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41" w:rsidRPr="00343CD6" w:rsidRDefault="00741641" w:rsidP="00343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43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Gambaran</w:t>
      </w:r>
      <w:proofErr w:type="spellEnd"/>
      <w:r w:rsidRPr="00343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3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Umum</w:t>
      </w:r>
      <w:proofErr w:type="spellEnd"/>
      <w:r w:rsidRPr="00343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3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Lokasi</w:t>
      </w:r>
      <w:proofErr w:type="spellEnd"/>
      <w:r w:rsidRPr="00343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3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741641" w:rsidRDefault="00741641" w:rsidP="00343CD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Bhayangkari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Panaikang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Karampuang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Panakkukang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Propinsi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Sulawesi Selatan.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TK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September 1956,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BRIMOB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B.36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ASPOL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13804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1973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804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Tribrata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ASPOL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Panakkukang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0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913804">
        <w:rPr>
          <w:rFonts w:ascii="Times New Roman" w:hAnsi="Times New Roman" w:cs="Times New Roman"/>
          <w:sz w:val="24"/>
          <w:szCs w:val="24"/>
        </w:rPr>
        <w:t xml:space="preserve"> BRIMOB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</w:t>
      </w:r>
      <w:r w:rsidRPr="00913804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641" w:rsidRDefault="00741641" w:rsidP="00343CD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1980, TK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BRIMOB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1641" w:rsidRDefault="00741641" w:rsidP="00343CD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1973 – 1980.</w:t>
      </w:r>
    </w:p>
    <w:p w:rsidR="00741641" w:rsidRDefault="00741641" w:rsidP="00343CD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 – 1983.</w:t>
      </w:r>
    </w:p>
    <w:p w:rsidR="00741641" w:rsidRDefault="00741641" w:rsidP="00343CD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1983 – 1985.</w:t>
      </w:r>
    </w:p>
    <w:p w:rsidR="00741641" w:rsidRDefault="00741641" w:rsidP="00343CD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Adel </w:t>
      </w:r>
      <w:proofErr w:type="spellStart"/>
      <w:r>
        <w:rPr>
          <w:rFonts w:ascii="Times New Roman" w:hAnsi="Times New Roman" w:cs="Times New Roman"/>
          <w:sz w:val="24"/>
          <w:szCs w:val="24"/>
        </w:rPr>
        <w:t>Wenas</w:t>
      </w:r>
      <w:proofErr w:type="spellEnd"/>
      <w:r w:rsidRPr="0046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1985 – 2008.</w:t>
      </w:r>
    </w:p>
    <w:p w:rsidR="00741641" w:rsidRPr="003823AF" w:rsidRDefault="00741641" w:rsidP="00343CD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EDB" w:rsidRPr="00741641" w:rsidRDefault="00741641" w:rsidP="00343CD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 Taman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Kanak-kanak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Bhayangkari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Panaikang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memiliki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(lima)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ruangan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kelas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, 1 (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satu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ruangan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kepala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sekolah</w:t>
      </w:r>
      <w:proofErr w:type="gram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(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dua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tempat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bermain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yaitu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permainan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empat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orang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tenaga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pendidik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>atau</w:t>
      </w:r>
      <w:proofErr w:type="spellEnd"/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guru.</w:t>
      </w:r>
    </w:p>
    <w:sectPr w:rsidR="00856EDB" w:rsidRPr="00741641" w:rsidSect="00DB53A1">
      <w:pgSz w:w="12190" w:h="15592" w:code="15"/>
      <w:pgMar w:top="1134" w:right="1699" w:bottom="1134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D07"/>
    <w:multiLevelType w:val="hybridMultilevel"/>
    <w:tmpl w:val="E8DA7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378"/>
    <w:multiLevelType w:val="hybridMultilevel"/>
    <w:tmpl w:val="533A4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680"/>
    <w:multiLevelType w:val="hybridMultilevel"/>
    <w:tmpl w:val="EF6CB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641"/>
    <w:rsid w:val="0009550D"/>
    <w:rsid w:val="00343CD6"/>
    <w:rsid w:val="003814AE"/>
    <w:rsid w:val="00741641"/>
    <w:rsid w:val="00856EDB"/>
    <w:rsid w:val="00AB5467"/>
    <w:rsid w:val="00D71A64"/>
    <w:rsid w:val="00DB53A1"/>
    <w:rsid w:val="00F4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>AL ARDH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ARDH</dc:creator>
  <cp:keywords/>
  <dc:description/>
  <cp:lastModifiedBy>Acer</cp:lastModifiedBy>
  <cp:revision>7</cp:revision>
  <dcterms:created xsi:type="dcterms:W3CDTF">2012-01-14T13:43:00Z</dcterms:created>
  <dcterms:modified xsi:type="dcterms:W3CDTF">2012-01-25T00:41:00Z</dcterms:modified>
</cp:coreProperties>
</file>