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EB" w:rsidRDefault="00E858EB" w:rsidP="00E858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OBSERVASI AKTIVITAS MENGAJAR GURU</w:t>
      </w:r>
    </w:p>
    <w:p w:rsidR="00E858EB" w:rsidRDefault="00E858EB" w:rsidP="00E858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KELOMPOK B 3 DI TAMAN KANAK – KANAK </w:t>
      </w:r>
    </w:p>
    <w:p w:rsidR="00E858EB" w:rsidRDefault="00E858EB" w:rsidP="00E858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BHAYANGKARI PANAIKANG MAKASSAR</w:t>
      </w:r>
    </w:p>
    <w:p w:rsidR="00E858EB" w:rsidRPr="0057091E" w:rsidRDefault="00E858EB" w:rsidP="00E858E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SIKLUS I  / Pertemuan I</w:t>
      </w:r>
      <w:r w:rsidR="0057091E">
        <w:rPr>
          <w:rFonts w:ascii="Times New Roman" w:hAnsi="Times New Roman" w:cs="Times New Roman"/>
          <w:lang w:val="en-US"/>
        </w:rPr>
        <w:t>I</w:t>
      </w:r>
    </w:p>
    <w:p w:rsidR="00D54BBC" w:rsidRDefault="00D54BBC" w:rsidP="00E858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BBC" w:rsidRDefault="00D54BBC" w:rsidP="00D54BBC">
      <w:pPr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Guru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Ny. Damaris Dudung</w:t>
      </w:r>
    </w:p>
    <w:p w:rsidR="00D54BBC" w:rsidRDefault="00D54BBC" w:rsidP="00D54BBC">
      <w:pPr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 / Tanggal</w:t>
      </w:r>
      <w:r>
        <w:rPr>
          <w:rFonts w:ascii="Times New Roman" w:hAnsi="Times New Roman" w:cs="Times New Roman"/>
        </w:rPr>
        <w:tab/>
        <w:t xml:space="preserve">: </w:t>
      </w:r>
      <w:r w:rsidR="0057091E">
        <w:rPr>
          <w:rFonts w:ascii="Times New Roman" w:hAnsi="Times New Roman" w:cs="Times New Roman"/>
          <w:lang w:val="en-US"/>
        </w:rPr>
        <w:t>Jum’at</w:t>
      </w:r>
      <w:r w:rsidR="005709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1 </w:t>
      </w:r>
      <w:r w:rsidR="0057091E">
        <w:rPr>
          <w:rFonts w:ascii="Times New Roman" w:hAnsi="Times New Roman" w:cs="Times New Roman"/>
          <w:lang w:val="en-US"/>
        </w:rPr>
        <w:t>Juni</w:t>
      </w:r>
      <w:r>
        <w:rPr>
          <w:rFonts w:ascii="Times New Roman" w:hAnsi="Times New Roman" w:cs="Times New Roman"/>
        </w:rPr>
        <w:t xml:space="preserve"> 2012</w:t>
      </w:r>
    </w:p>
    <w:p w:rsidR="00E858EB" w:rsidRDefault="00E858EB" w:rsidP="00E858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472" w:type="dxa"/>
        <w:tblInd w:w="479" w:type="dxa"/>
        <w:tblLook w:val="04A0"/>
      </w:tblPr>
      <w:tblGrid>
        <w:gridCol w:w="534"/>
        <w:gridCol w:w="4819"/>
        <w:gridCol w:w="3119"/>
      </w:tblGrid>
      <w:tr w:rsidR="00E858EB" w:rsidTr="009E17B1">
        <w:tc>
          <w:tcPr>
            <w:tcW w:w="534" w:type="dxa"/>
          </w:tcPr>
          <w:p w:rsidR="00E858EB" w:rsidRDefault="00E858EB" w:rsidP="00E8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819" w:type="dxa"/>
          </w:tcPr>
          <w:p w:rsidR="00E858EB" w:rsidRDefault="003608E8" w:rsidP="00E858EB">
            <w:pPr>
              <w:jc w:val="center"/>
              <w:rPr>
                <w:rFonts w:ascii="Times New Roman" w:hAnsi="Times New Roman" w:cs="Times New Roman"/>
              </w:rPr>
            </w:pPr>
            <w:r w:rsidRPr="003608E8">
              <w:rPr>
                <w:rFonts w:ascii="Times New Roman" w:hAnsi="Times New Roman" w:cs="Times New Roman"/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4.6pt;margin-top:13.7pt;width:156.45pt;height:.05pt;z-index:251658240;mso-position-horizontal-relative:text;mso-position-vertical-relative:text" o:connectortype="straight"/>
              </w:pict>
            </w:r>
            <w:r w:rsidR="00E858EB">
              <w:rPr>
                <w:rFonts w:ascii="Times New Roman" w:hAnsi="Times New Roman" w:cs="Times New Roman"/>
              </w:rPr>
              <w:t>ASPEK YANG DIAMATI</w:t>
            </w:r>
          </w:p>
        </w:tc>
        <w:tc>
          <w:tcPr>
            <w:tcW w:w="3119" w:type="dxa"/>
          </w:tcPr>
          <w:p w:rsidR="00E858EB" w:rsidRDefault="00E858EB" w:rsidP="00E8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KUALIFIKASI PENILAIAN</w:t>
            </w:r>
          </w:p>
          <w:p w:rsidR="00E858EB" w:rsidRDefault="003608E8" w:rsidP="00E858EB">
            <w:pPr>
              <w:rPr>
                <w:rFonts w:ascii="Times New Roman" w:hAnsi="Times New Roman" w:cs="Times New Roman"/>
              </w:rPr>
            </w:pPr>
            <w:r w:rsidRPr="003608E8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28" type="#_x0000_t32" style="position:absolute;margin-left:97.7pt;margin-top:1.05pt;width:0;height:157.5pt;z-index:251660288" o:connectortype="straight"/>
              </w:pict>
            </w:r>
            <w:r w:rsidRPr="003608E8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27" type="#_x0000_t32" style="position:absolute;margin-left:45.25pt;margin-top:1.05pt;width:.9pt;height:157.5pt;z-index:251659264" o:connectortype="straight"/>
              </w:pict>
            </w:r>
            <w:r w:rsidR="00E858EB">
              <w:rPr>
                <w:rFonts w:ascii="Times New Roman" w:hAnsi="Times New Roman" w:cs="Times New Roman"/>
              </w:rPr>
              <w:t xml:space="preserve">   </w:t>
            </w:r>
            <w:r w:rsidR="00C44AAA">
              <w:rPr>
                <w:rFonts w:ascii="Times New Roman" w:hAnsi="Times New Roman" w:cs="Times New Roman"/>
              </w:rPr>
              <w:t xml:space="preserve">  </w:t>
            </w:r>
            <w:r w:rsidR="00E858EB">
              <w:rPr>
                <w:rFonts w:ascii="Times New Roman" w:hAnsi="Times New Roman" w:cs="Times New Roman"/>
              </w:rPr>
              <w:t xml:space="preserve"> B              </w:t>
            </w:r>
            <w:r w:rsidR="00C44AAA">
              <w:rPr>
                <w:rFonts w:ascii="Times New Roman" w:hAnsi="Times New Roman" w:cs="Times New Roman"/>
              </w:rPr>
              <w:t xml:space="preserve"> C                 </w:t>
            </w:r>
            <w:r w:rsidR="00E858EB">
              <w:rPr>
                <w:rFonts w:ascii="Times New Roman" w:hAnsi="Times New Roman" w:cs="Times New Roman"/>
              </w:rPr>
              <w:t xml:space="preserve"> K</w:t>
            </w:r>
          </w:p>
        </w:tc>
      </w:tr>
      <w:tr w:rsidR="00E858EB" w:rsidTr="009E17B1">
        <w:tc>
          <w:tcPr>
            <w:tcW w:w="534" w:type="dxa"/>
          </w:tcPr>
          <w:p w:rsidR="00E858EB" w:rsidRDefault="00E858EB" w:rsidP="00E8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E858EB" w:rsidRDefault="00E858EB" w:rsidP="00E8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guru menyuruh anak untuk membentuk dua barisan di luar kelas</w:t>
            </w:r>
          </w:p>
        </w:tc>
        <w:tc>
          <w:tcPr>
            <w:tcW w:w="3119" w:type="dxa"/>
          </w:tcPr>
          <w:p w:rsidR="00E858EB" w:rsidRPr="00603EB1" w:rsidRDefault="00E858EB" w:rsidP="00402B09">
            <w:pPr>
              <w:pStyle w:val="ListParagraph"/>
              <w:ind w:left="1707"/>
            </w:pPr>
          </w:p>
        </w:tc>
      </w:tr>
      <w:tr w:rsidR="00E858EB" w:rsidTr="009E17B1">
        <w:tc>
          <w:tcPr>
            <w:tcW w:w="534" w:type="dxa"/>
          </w:tcPr>
          <w:p w:rsidR="00E858EB" w:rsidRDefault="00E858EB" w:rsidP="00E858EB">
            <w:pPr>
              <w:jc w:val="center"/>
              <w:rPr>
                <w:rFonts w:ascii="Times New Roman" w:hAnsi="Times New Roman" w:cs="Times New Roman"/>
              </w:rPr>
            </w:pPr>
          </w:p>
          <w:p w:rsidR="00E858EB" w:rsidRDefault="00E858EB" w:rsidP="00E8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E858EB" w:rsidRDefault="00E858EB" w:rsidP="00402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menjelaskan cara atau aturan bermain </w:t>
            </w:r>
            <w:r w:rsidR="00402B09">
              <w:rPr>
                <w:rFonts w:ascii="Times New Roman" w:hAnsi="Times New Roman" w:cs="Times New Roman"/>
                <w:lang w:val="en-US"/>
              </w:rPr>
              <w:t>kegiatan</w:t>
            </w:r>
            <w:r>
              <w:rPr>
                <w:rFonts w:ascii="Times New Roman" w:hAnsi="Times New Roman" w:cs="Times New Roman"/>
              </w:rPr>
              <w:t xml:space="preserve"> yang </w:t>
            </w:r>
            <w:r w:rsidR="00402B09">
              <w:rPr>
                <w:rFonts w:ascii="Times New Roman" w:hAnsi="Times New Roman" w:cs="Times New Roman"/>
                <w:lang w:val="en-US"/>
              </w:rPr>
              <w:t>dilaksanakan</w:t>
            </w:r>
            <w:r>
              <w:rPr>
                <w:rFonts w:ascii="Times New Roman" w:hAnsi="Times New Roman" w:cs="Times New Roman"/>
              </w:rPr>
              <w:t xml:space="preserve"> sambil memberikan contoh kepada anak</w:t>
            </w:r>
          </w:p>
        </w:tc>
        <w:tc>
          <w:tcPr>
            <w:tcW w:w="3119" w:type="dxa"/>
          </w:tcPr>
          <w:p w:rsidR="00E858EB" w:rsidRDefault="00E858EB" w:rsidP="00E858EB">
            <w:pPr>
              <w:rPr>
                <w:rFonts w:ascii="Times New Roman" w:hAnsi="Times New Roman" w:cs="Times New Roman"/>
              </w:rPr>
            </w:pPr>
          </w:p>
          <w:p w:rsidR="00603EB1" w:rsidRPr="00603EB1" w:rsidRDefault="00603EB1" w:rsidP="00402B09">
            <w:pPr>
              <w:pStyle w:val="ListParagraph"/>
              <w:ind w:left="1757"/>
            </w:pPr>
          </w:p>
        </w:tc>
      </w:tr>
      <w:tr w:rsidR="00E858EB" w:rsidTr="009E17B1">
        <w:tc>
          <w:tcPr>
            <w:tcW w:w="534" w:type="dxa"/>
          </w:tcPr>
          <w:p w:rsidR="00E858EB" w:rsidRDefault="00E858EB" w:rsidP="00E858EB">
            <w:pPr>
              <w:jc w:val="center"/>
              <w:rPr>
                <w:rFonts w:ascii="Times New Roman" w:hAnsi="Times New Roman" w:cs="Times New Roman"/>
              </w:rPr>
            </w:pPr>
          </w:p>
          <w:p w:rsidR="00E858EB" w:rsidRDefault="00E858EB" w:rsidP="0040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E858EB" w:rsidRPr="00402B09" w:rsidRDefault="00E858EB" w:rsidP="00402B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Guru memberikan </w:t>
            </w:r>
            <w:r w:rsidR="00402B09">
              <w:rPr>
                <w:rFonts w:ascii="Times New Roman" w:hAnsi="Times New Roman" w:cs="Times New Roman"/>
                <w:lang w:val="en-US"/>
              </w:rPr>
              <w:t>alat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2B09">
              <w:rPr>
                <w:rFonts w:ascii="Times New Roman" w:hAnsi="Times New Roman" w:cs="Times New Roman"/>
                <w:lang w:val="en-US"/>
              </w:rPr>
              <w:t xml:space="preserve">yang di gunakan </w:t>
            </w:r>
            <w:r>
              <w:rPr>
                <w:rFonts w:ascii="Times New Roman" w:hAnsi="Times New Roman" w:cs="Times New Roman"/>
              </w:rPr>
              <w:t xml:space="preserve">kepada anak yang berada pada barisan pertama </w:t>
            </w:r>
            <w:r w:rsidR="00402B09">
              <w:rPr>
                <w:rFonts w:ascii="Times New Roman" w:hAnsi="Times New Roman" w:cs="Times New Roman"/>
                <w:lang w:val="en-US"/>
              </w:rPr>
              <w:t>kemudian menyuruhnya untuk melakukan kegiatan tersebut</w:t>
            </w:r>
          </w:p>
        </w:tc>
        <w:tc>
          <w:tcPr>
            <w:tcW w:w="3119" w:type="dxa"/>
          </w:tcPr>
          <w:p w:rsidR="00E858EB" w:rsidRDefault="00E858EB" w:rsidP="00E858EB">
            <w:pPr>
              <w:rPr>
                <w:rFonts w:ascii="Times New Roman" w:hAnsi="Times New Roman" w:cs="Times New Roman"/>
              </w:rPr>
            </w:pPr>
          </w:p>
          <w:p w:rsidR="00603EB1" w:rsidRPr="003F2511" w:rsidRDefault="003F2511" w:rsidP="00402B09">
            <w:pPr>
              <w:pStyle w:val="ListParagraph"/>
              <w:ind w:left="1757"/>
              <w:rPr>
                <w:rFonts w:ascii="Times New Roman" w:hAnsi="Times New Roman" w:cs="Times New Roman"/>
              </w:rPr>
            </w:pPr>
            <w:r w:rsidRPr="003F2511">
              <w:rPr>
                <w:rFonts w:ascii="Times New Roman" w:hAnsi="Times New Roman" w:cs="Times New Roman"/>
              </w:rPr>
              <w:t xml:space="preserve">            </w:t>
            </w:r>
            <w:r w:rsidR="00603EB1" w:rsidRPr="003F251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E858EB" w:rsidTr="009E17B1">
        <w:tc>
          <w:tcPr>
            <w:tcW w:w="534" w:type="dxa"/>
          </w:tcPr>
          <w:p w:rsidR="0012469B" w:rsidRDefault="0012469B" w:rsidP="00E858EB">
            <w:pPr>
              <w:jc w:val="center"/>
              <w:rPr>
                <w:rFonts w:ascii="Times New Roman" w:hAnsi="Times New Roman" w:cs="Times New Roman"/>
              </w:rPr>
            </w:pPr>
          </w:p>
          <w:p w:rsidR="00E858EB" w:rsidRDefault="00E858EB" w:rsidP="00E8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E858EB" w:rsidRDefault="00402B09" w:rsidP="00E8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G</w:t>
            </w:r>
            <w:r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uru memberikan penilaian kepada anak tersebut dan menyuruhnya untuk masuk ke dalam kelas</w:t>
            </w:r>
          </w:p>
        </w:tc>
        <w:tc>
          <w:tcPr>
            <w:tcW w:w="3119" w:type="dxa"/>
          </w:tcPr>
          <w:p w:rsidR="00E858EB" w:rsidRDefault="00E858EB" w:rsidP="00E858EB">
            <w:pPr>
              <w:rPr>
                <w:rFonts w:ascii="Times New Roman" w:hAnsi="Times New Roman" w:cs="Times New Roman"/>
              </w:rPr>
            </w:pPr>
          </w:p>
          <w:p w:rsidR="00603EB1" w:rsidRPr="00603EB1" w:rsidRDefault="00402B09" w:rsidP="00402B0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5B28CC" w:rsidRPr="00402B09" w:rsidRDefault="003608E8" w:rsidP="00E858E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608E8">
        <w:rPr>
          <w:rFonts w:ascii="Times New Roman" w:hAnsi="Times New Roman" w:cs="Times New Roman"/>
          <w:noProof/>
          <w:lang w:eastAsia="id-ID"/>
        </w:rPr>
        <w:pict>
          <v:shape id="_x0000_s1035" type="#_x0000_t32" style="position:absolute;margin-left:285.25pt;margin-top:.85pt;width:0;height:16.7pt;z-index:251667456;mso-position-horizontal-relative:text;mso-position-vertical-relative:text" o:connectortype="straight"/>
        </w:pict>
      </w:r>
      <w:r w:rsidRPr="003608E8">
        <w:rPr>
          <w:rFonts w:ascii="Times New Roman" w:hAnsi="Times New Roman" w:cs="Times New Roman"/>
          <w:noProof/>
          <w:lang w:eastAsia="id-ID"/>
        </w:rPr>
        <w:pict>
          <v:shape id="_x0000_s1034" type="#_x0000_t32" style="position:absolute;margin-left:337.75pt;margin-top:.85pt;width:0;height:16.7pt;z-index:251666432;mso-position-horizontal-relative:text;mso-position-vertical-relative:text" o:connectortype="straight"/>
        </w:pict>
      </w:r>
      <w:r w:rsidRPr="003608E8">
        <w:rPr>
          <w:rFonts w:ascii="Times New Roman" w:hAnsi="Times New Roman" w:cs="Times New Roman"/>
          <w:noProof/>
          <w:lang w:eastAsia="id-ID"/>
        </w:rPr>
        <w:pict>
          <v:shape id="_x0000_s1033" type="#_x0000_t32" style="position:absolute;margin-left:389.3pt;margin-top:.85pt;width:0;height:16.7pt;z-index:251665408;mso-position-horizontal-relative:text;mso-position-vertical-relative:text" o:connectortype="straight"/>
        </w:pict>
      </w:r>
      <w:r w:rsidRPr="003608E8">
        <w:rPr>
          <w:rFonts w:ascii="Times New Roman" w:hAnsi="Times New Roman" w:cs="Times New Roman"/>
          <w:noProof/>
          <w:lang w:eastAsia="id-ID"/>
        </w:rPr>
        <w:pict>
          <v:shape id="_x0000_s1030" type="#_x0000_t32" style="position:absolute;margin-left:441.7pt;margin-top:.85pt;width:0;height:16.7pt;z-index:251662336;mso-position-horizontal-relative:text;mso-position-vertical-relative:text" o:connectortype="straight"/>
        </w:pict>
      </w:r>
      <w:r w:rsidRPr="003608E8">
        <w:rPr>
          <w:rFonts w:ascii="Times New Roman" w:hAnsi="Times New Roman" w:cs="Times New Roman"/>
          <w:noProof/>
          <w:lang w:eastAsia="id-ID"/>
        </w:rPr>
        <w:pict>
          <v:shape id="_x0000_s1031" type="#_x0000_t32" style="position:absolute;margin-left:18.6pt;margin-top:16.9pt;width:423.1pt;height:0;z-index:251663360;mso-position-horizontal-relative:text;mso-position-vertical-relative:text" o:connectortype="straight"/>
        </w:pict>
      </w:r>
      <w:r w:rsidRPr="003608E8">
        <w:rPr>
          <w:rFonts w:ascii="Times New Roman" w:hAnsi="Times New Roman" w:cs="Times New Roman"/>
          <w:noProof/>
          <w:lang w:eastAsia="id-ID"/>
        </w:rPr>
        <w:pict>
          <v:shape id="_x0000_s1029" type="#_x0000_t32" style="position:absolute;margin-left:18.6pt;margin-top:.85pt;width:0;height:16.7pt;z-index:251661312;mso-position-horizontal-relative:text;mso-position-vertical-relative:text" o:connectortype="straight"/>
        </w:pict>
      </w:r>
      <w:r w:rsidR="005B28CC">
        <w:rPr>
          <w:rFonts w:ascii="Times New Roman" w:hAnsi="Times New Roman" w:cs="Times New Roman"/>
        </w:rPr>
        <w:t xml:space="preserve"> </w:t>
      </w:r>
      <w:r w:rsidR="003F2511">
        <w:rPr>
          <w:rFonts w:ascii="Times New Roman" w:hAnsi="Times New Roman" w:cs="Times New Roman"/>
        </w:rPr>
        <w:t xml:space="preserve">                </w:t>
      </w:r>
      <w:r w:rsidR="009E17B1">
        <w:rPr>
          <w:rFonts w:ascii="Times New Roman" w:hAnsi="Times New Roman" w:cs="Times New Roman"/>
        </w:rPr>
        <w:t xml:space="preserve"> </w:t>
      </w:r>
      <w:r w:rsidR="005B28CC">
        <w:rPr>
          <w:rFonts w:ascii="Times New Roman" w:hAnsi="Times New Roman" w:cs="Times New Roman"/>
        </w:rPr>
        <w:t xml:space="preserve">Jumlah                                                                </w:t>
      </w:r>
      <w:r w:rsidR="00402B09">
        <w:rPr>
          <w:rFonts w:ascii="Times New Roman" w:hAnsi="Times New Roman" w:cs="Times New Roman"/>
        </w:rPr>
        <w:t xml:space="preserve">               </w:t>
      </w:r>
      <w:r w:rsidR="005B28CC">
        <w:rPr>
          <w:rFonts w:ascii="Times New Roman" w:hAnsi="Times New Roman" w:cs="Times New Roman"/>
        </w:rPr>
        <w:t xml:space="preserve">    </w:t>
      </w:r>
      <w:r w:rsidR="00402B09">
        <w:rPr>
          <w:rFonts w:ascii="Times New Roman" w:hAnsi="Times New Roman" w:cs="Times New Roman"/>
        </w:rPr>
        <w:t xml:space="preserve">             </w:t>
      </w:r>
      <w:r w:rsidR="009E17B1">
        <w:rPr>
          <w:rFonts w:ascii="Times New Roman" w:hAnsi="Times New Roman" w:cs="Times New Roman"/>
        </w:rPr>
        <w:t xml:space="preserve">      </w:t>
      </w:r>
      <w:r w:rsidR="00402B09">
        <w:rPr>
          <w:rFonts w:ascii="Times New Roman" w:hAnsi="Times New Roman" w:cs="Times New Roman"/>
        </w:rPr>
        <w:t xml:space="preserve">           </w:t>
      </w:r>
    </w:p>
    <w:p w:rsidR="00E858EB" w:rsidRDefault="00E858EB" w:rsidP="005B28CC">
      <w:pPr>
        <w:tabs>
          <w:tab w:val="left" w:pos="1316"/>
        </w:tabs>
        <w:rPr>
          <w:rFonts w:ascii="Times New Roman" w:hAnsi="Times New Roman" w:cs="Times New Roman"/>
        </w:rPr>
      </w:pPr>
    </w:p>
    <w:p w:rsidR="005B28CC" w:rsidRDefault="005B28CC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Keterangan : </w:t>
      </w:r>
    </w:p>
    <w:p w:rsidR="005B28CC" w:rsidRDefault="005B28CC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= Baik</w:t>
      </w:r>
    </w:p>
    <w:p w:rsidR="005B28CC" w:rsidRDefault="005B28CC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= Cukup</w:t>
      </w:r>
    </w:p>
    <w:p w:rsidR="005B28CC" w:rsidRDefault="005B28CC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= Kurang</w:t>
      </w:r>
    </w:p>
    <w:p w:rsidR="00951814" w:rsidRDefault="00951814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</w:p>
    <w:p w:rsidR="00951814" w:rsidRDefault="00951814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</w:p>
    <w:p w:rsidR="00951814" w:rsidRDefault="00951814" w:rsidP="005B28CC">
      <w:pPr>
        <w:tabs>
          <w:tab w:val="left" w:pos="1316"/>
        </w:tabs>
        <w:ind w:left="993"/>
        <w:rPr>
          <w:rFonts w:ascii="Times New Roman" w:hAnsi="Times New Roman" w:cs="Times New Roman"/>
          <w:lang w:val="en-US"/>
        </w:rPr>
      </w:pPr>
    </w:p>
    <w:p w:rsidR="00402B09" w:rsidRDefault="00402B09" w:rsidP="005B28CC">
      <w:pPr>
        <w:tabs>
          <w:tab w:val="left" w:pos="1316"/>
        </w:tabs>
        <w:ind w:left="993"/>
        <w:rPr>
          <w:rFonts w:ascii="Times New Roman" w:hAnsi="Times New Roman" w:cs="Times New Roman"/>
          <w:lang w:val="en-US"/>
        </w:rPr>
      </w:pPr>
    </w:p>
    <w:p w:rsidR="00402B09" w:rsidRDefault="00402B09" w:rsidP="005B28CC">
      <w:pPr>
        <w:tabs>
          <w:tab w:val="left" w:pos="1316"/>
        </w:tabs>
        <w:ind w:left="993"/>
        <w:rPr>
          <w:rFonts w:ascii="Times New Roman" w:hAnsi="Times New Roman" w:cs="Times New Roman"/>
          <w:lang w:val="en-US"/>
        </w:rPr>
      </w:pPr>
    </w:p>
    <w:p w:rsidR="00402B09" w:rsidRDefault="00402B09" w:rsidP="005B28CC">
      <w:pPr>
        <w:tabs>
          <w:tab w:val="left" w:pos="1316"/>
        </w:tabs>
        <w:ind w:left="993"/>
        <w:rPr>
          <w:rFonts w:ascii="Times New Roman" w:hAnsi="Times New Roman" w:cs="Times New Roman"/>
          <w:lang w:val="en-US"/>
        </w:rPr>
      </w:pPr>
    </w:p>
    <w:p w:rsidR="00402B09" w:rsidRPr="00402B09" w:rsidRDefault="00402B09" w:rsidP="005B28CC">
      <w:pPr>
        <w:tabs>
          <w:tab w:val="left" w:pos="1316"/>
        </w:tabs>
        <w:ind w:left="993"/>
        <w:rPr>
          <w:rFonts w:ascii="Times New Roman" w:hAnsi="Times New Roman" w:cs="Times New Roman"/>
          <w:lang w:val="en-US"/>
        </w:rPr>
      </w:pPr>
    </w:p>
    <w:p w:rsidR="00951814" w:rsidRDefault="00951814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</w:p>
    <w:p w:rsidR="00951814" w:rsidRDefault="009E17B1" w:rsidP="009E17B1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Deskriptor Penilaian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154"/>
      </w:tblGrid>
      <w:tr w:rsidR="009E17B1" w:rsidTr="00E42310">
        <w:tc>
          <w:tcPr>
            <w:tcW w:w="8154" w:type="dxa"/>
          </w:tcPr>
          <w:p w:rsidR="009E17B1" w:rsidRPr="009E17B1" w:rsidRDefault="009E17B1" w:rsidP="009E17B1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9E17B1">
              <w:rPr>
                <w:rFonts w:ascii="Times New Roman" w:hAnsi="Times New Roman" w:cs="Times New Roman"/>
              </w:rPr>
              <w:lastRenderedPageBreak/>
              <w:t>Bu guru menyuruh anak untuk membentuk dua barisan di luar kelas</w:t>
            </w:r>
          </w:p>
        </w:tc>
      </w:tr>
      <w:tr w:rsidR="009E17B1" w:rsidTr="00E42310">
        <w:tc>
          <w:tcPr>
            <w:tcW w:w="8154" w:type="dxa"/>
          </w:tcPr>
          <w:p w:rsidR="009E17B1" w:rsidRDefault="003608E8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 w:rsidRPr="003608E8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36" type="#_x0000_t32" style="position:absolute;left:0;text-align:left;margin-left:66.75pt;margin-top:-.5pt;width:0;height:102.7pt;z-index:251668480;mso-position-horizontal-relative:text;mso-position-vertical-relative:text" o:connectortype="straight"/>
              </w:pict>
            </w:r>
            <w:r w:rsidR="009E17B1">
              <w:rPr>
                <w:rFonts w:ascii="Times New Roman" w:hAnsi="Times New Roman" w:cs="Times New Roman"/>
              </w:rPr>
              <w:t xml:space="preserve">Baik             jika guru sudah dapat menyuruh anak untuk membentuk dua barisan di luar kelas dengan rapi dan tidak ada anak – anak yang main – main pada saat berbaris </w:t>
            </w:r>
          </w:p>
        </w:tc>
      </w:tr>
      <w:tr w:rsidR="009E17B1" w:rsidTr="00E42310">
        <w:tc>
          <w:tcPr>
            <w:tcW w:w="8154" w:type="dxa"/>
          </w:tcPr>
          <w:p w:rsidR="009E17B1" w:rsidRDefault="009E17B1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          jika guruh sudah dapat menyuruh anak untuk membentuk dua bariasan di luar kelas tetapi barisannya belum rapi dan masih ada anak – anak yang bermain pada saat berbaris</w:t>
            </w:r>
          </w:p>
        </w:tc>
      </w:tr>
      <w:tr w:rsidR="009E17B1" w:rsidTr="00E42310">
        <w:tc>
          <w:tcPr>
            <w:tcW w:w="8154" w:type="dxa"/>
          </w:tcPr>
          <w:p w:rsidR="009E17B1" w:rsidRDefault="009E17B1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        jika guru belum bisa menyuruh anak untuk membentuk dua barisan di luar kelas   </w:t>
            </w:r>
          </w:p>
        </w:tc>
      </w:tr>
      <w:tr w:rsidR="009E17B1" w:rsidTr="00E42310">
        <w:tc>
          <w:tcPr>
            <w:tcW w:w="8154" w:type="dxa"/>
          </w:tcPr>
          <w:p w:rsidR="009E17B1" w:rsidRPr="00786E1A" w:rsidRDefault="00786E1A" w:rsidP="00E42310">
            <w:pPr>
              <w:pStyle w:val="ListParagraph"/>
              <w:numPr>
                <w:ilvl w:val="0"/>
                <w:numId w:val="12"/>
              </w:numPr>
              <w:ind w:left="28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menjelaskan cara atau aturan bermain hulahup yang digelindingkan secara berpasangan sambil memberikan contoh kepada anak</w:t>
            </w:r>
          </w:p>
        </w:tc>
      </w:tr>
      <w:tr w:rsidR="00786E1A" w:rsidTr="00E42310">
        <w:tc>
          <w:tcPr>
            <w:tcW w:w="8154" w:type="dxa"/>
          </w:tcPr>
          <w:p w:rsidR="00786E1A" w:rsidRDefault="003608E8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 w:rsidRPr="003608E8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37" type="#_x0000_t32" style="position:absolute;left:0;text-align:left;margin-left:66.75pt;margin-top:-.5pt;width:0;height:115.05pt;z-index:251670528;mso-position-horizontal-relative:text;mso-position-vertical-relative:text" o:connectortype="straight"/>
              </w:pict>
            </w:r>
            <w:r w:rsidR="00786E1A">
              <w:rPr>
                <w:rFonts w:ascii="Times New Roman" w:hAnsi="Times New Roman" w:cs="Times New Roman"/>
              </w:rPr>
              <w:t xml:space="preserve">Baik             jika guru sudah dapat </w:t>
            </w:r>
            <w:r w:rsidR="0051294C">
              <w:rPr>
                <w:rFonts w:ascii="Times New Roman" w:hAnsi="Times New Roman" w:cs="Times New Roman"/>
              </w:rPr>
              <w:t>menjelaskan cara atau aturan bermain hulahup yang digelindingkan secara berpasangan sambil memberikan contoh kepada anak dan anak – anak memperhatikan guru</w:t>
            </w:r>
          </w:p>
        </w:tc>
      </w:tr>
      <w:tr w:rsidR="00786E1A" w:rsidTr="00E42310">
        <w:tc>
          <w:tcPr>
            <w:tcW w:w="8154" w:type="dxa"/>
          </w:tcPr>
          <w:p w:rsidR="00786E1A" w:rsidRDefault="00786E1A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         jika guruh sudah dapat </w:t>
            </w:r>
            <w:r w:rsidR="0051294C">
              <w:rPr>
                <w:rFonts w:ascii="Times New Roman" w:hAnsi="Times New Roman" w:cs="Times New Roman"/>
              </w:rPr>
              <w:t>menjelaskan cara atau aturan bermain hulahup yang digelindingkan secara berpasangan sambil memberikan contoh kepada anak tetapi masih ada anak yang tidak memperhatikan guru</w:t>
            </w:r>
          </w:p>
        </w:tc>
      </w:tr>
      <w:tr w:rsidR="00786E1A" w:rsidTr="00E42310">
        <w:tc>
          <w:tcPr>
            <w:tcW w:w="8154" w:type="dxa"/>
          </w:tcPr>
          <w:p w:rsidR="00786E1A" w:rsidRDefault="00786E1A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        jika guru belum bisa </w:t>
            </w:r>
            <w:r w:rsidR="0051294C">
              <w:rPr>
                <w:rFonts w:ascii="Times New Roman" w:hAnsi="Times New Roman" w:cs="Times New Roman"/>
              </w:rPr>
              <w:t>menjelaskan cara atau aturan bermain hulahup yang digelindingkan secara berpasangan sambil memberikan contoh kepada anak dan anak tidak memperhatikan gurunya</w:t>
            </w:r>
          </w:p>
        </w:tc>
      </w:tr>
      <w:tr w:rsidR="00786E1A" w:rsidTr="00E42310">
        <w:tc>
          <w:tcPr>
            <w:tcW w:w="8154" w:type="dxa"/>
          </w:tcPr>
          <w:p w:rsidR="00786E1A" w:rsidRPr="0051294C" w:rsidRDefault="0051294C" w:rsidP="00E42310">
            <w:pPr>
              <w:pStyle w:val="ListParagraph"/>
              <w:numPr>
                <w:ilvl w:val="0"/>
                <w:numId w:val="12"/>
              </w:numPr>
              <w:ind w:left="28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memberikan hulahup kepada anak yang berada pada barisan pertama kemudian menyuruhnya untuk mengendelindingkan bersama pasangannya</w:t>
            </w:r>
          </w:p>
        </w:tc>
      </w:tr>
      <w:tr w:rsidR="0051294C" w:rsidTr="00E42310">
        <w:tc>
          <w:tcPr>
            <w:tcW w:w="8154" w:type="dxa"/>
          </w:tcPr>
          <w:p w:rsidR="0051294C" w:rsidRDefault="003608E8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 w:rsidRPr="003608E8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38" type="#_x0000_t32" style="position:absolute;left:0;text-align:left;margin-left:66.75pt;margin-top:-.5pt;width:0;height:115.05pt;z-index:251672576;mso-position-horizontal-relative:text;mso-position-vertical-relative:text" o:connectortype="straight"/>
              </w:pict>
            </w:r>
            <w:r w:rsidR="0051294C">
              <w:rPr>
                <w:rFonts w:ascii="Times New Roman" w:hAnsi="Times New Roman" w:cs="Times New Roman"/>
              </w:rPr>
              <w:t xml:space="preserve">Baik             jika guru sudah dapat </w:t>
            </w:r>
            <w:r w:rsidR="00055011">
              <w:rPr>
                <w:rFonts w:ascii="Times New Roman" w:hAnsi="Times New Roman" w:cs="Times New Roman"/>
              </w:rPr>
              <w:t xml:space="preserve">memberikan hulahup kepada anak yang berada pada barisan pertama kemudian menyuruhnya untuk mengendelindingkan bersama pasangannya dan anak tersebut melaksanakannya </w:t>
            </w:r>
          </w:p>
        </w:tc>
      </w:tr>
      <w:tr w:rsidR="0051294C" w:rsidTr="00E42310">
        <w:tc>
          <w:tcPr>
            <w:tcW w:w="8154" w:type="dxa"/>
          </w:tcPr>
          <w:p w:rsidR="0051294C" w:rsidRDefault="0051294C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         jika guruh sudah dapat </w:t>
            </w:r>
            <w:r w:rsidR="00055011">
              <w:rPr>
                <w:rFonts w:ascii="Times New Roman" w:hAnsi="Times New Roman" w:cs="Times New Roman"/>
              </w:rPr>
              <w:t>memberikan hulahup kepada anak yang berada pada barisan pertama kemudian menyuruhnya untuk mengendelindingkan bersama pasangannya tetapi ada anak yang tidak mau melaksanakannya</w:t>
            </w:r>
          </w:p>
        </w:tc>
      </w:tr>
      <w:tr w:rsidR="0051294C" w:rsidTr="00E42310">
        <w:tc>
          <w:tcPr>
            <w:tcW w:w="8154" w:type="dxa"/>
          </w:tcPr>
          <w:p w:rsidR="0051294C" w:rsidRDefault="0051294C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        jika guru belum bisa </w:t>
            </w:r>
            <w:r w:rsidR="00055011">
              <w:rPr>
                <w:rFonts w:ascii="Times New Roman" w:hAnsi="Times New Roman" w:cs="Times New Roman"/>
              </w:rPr>
              <w:t>memberikan hulahup kepada anak yang berada pada barisan pertama kemudian menyuruhnya untuk mengendelindingkan bersama pasangannya dan tidak ada anak yang melaksanakannya</w:t>
            </w:r>
          </w:p>
        </w:tc>
      </w:tr>
      <w:tr w:rsidR="0051294C" w:rsidTr="00E42310">
        <w:tc>
          <w:tcPr>
            <w:tcW w:w="8154" w:type="dxa"/>
          </w:tcPr>
          <w:p w:rsidR="0051294C" w:rsidRPr="0051294C" w:rsidRDefault="0051294C" w:rsidP="00E42310">
            <w:pPr>
              <w:pStyle w:val="ListParagraph"/>
              <w:numPr>
                <w:ilvl w:val="0"/>
                <w:numId w:val="12"/>
              </w:numPr>
              <w:ind w:left="28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G</w:t>
            </w:r>
            <w:r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uru menyuruh anak yang berada pada barisan kedua untuk maju kedepan dan memberikannya hulahup</w:t>
            </w:r>
          </w:p>
        </w:tc>
      </w:tr>
      <w:tr w:rsidR="0051294C" w:rsidTr="00E42310">
        <w:tc>
          <w:tcPr>
            <w:tcW w:w="8154" w:type="dxa"/>
          </w:tcPr>
          <w:p w:rsidR="0051294C" w:rsidRDefault="003608E8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 w:rsidRPr="003608E8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39" type="#_x0000_t32" style="position:absolute;left:0;text-align:left;margin-left:66.75pt;margin-top:-.5pt;width:0;height:184.35pt;z-index:251674624;mso-position-horizontal-relative:text;mso-position-vertical-relative:text" o:connectortype="straight"/>
              </w:pict>
            </w:r>
            <w:r w:rsidR="0051294C">
              <w:rPr>
                <w:rFonts w:ascii="Times New Roman" w:hAnsi="Times New Roman" w:cs="Times New Roman"/>
              </w:rPr>
              <w:t xml:space="preserve">Baik             jika guru sudah dapat </w:t>
            </w:r>
            <w:r w:rsidR="00055011"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menyuruh anak yang berada pada barisan kedua untuk maju kedepan dan memberikannya hulahup</w:t>
            </w:r>
          </w:p>
        </w:tc>
      </w:tr>
      <w:tr w:rsidR="0051294C" w:rsidTr="00E42310">
        <w:tc>
          <w:tcPr>
            <w:tcW w:w="8154" w:type="dxa"/>
          </w:tcPr>
          <w:p w:rsidR="0051294C" w:rsidRDefault="0051294C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         jika guruh sudah dapat </w:t>
            </w:r>
            <w:r w:rsidR="00055011"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menyuruh anak yang berada pada barisan kedua untuk maju kedepan dan memberikannya hulahup</w:t>
            </w:r>
            <w:r w:rsidR="00055011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 xml:space="preserve"> tetapi anak yang berada pada barisan kedua tidak mau maju ke depan</w:t>
            </w:r>
          </w:p>
        </w:tc>
      </w:tr>
      <w:tr w:rsidR="0051294C" w:rsidTr="00E42310">
        <w:trPr>
          <w:trHeight w:val="774"/>
        </w:trPr>
        <w:tc>
          <w:tcPr>
            <w:tcW w:w="8154" w:type="dxa"/>
          </w:tcPr>
          <w:p w:rsidR="0051294C" w:rsidRDefault="0051294C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         jika guru belum bisa menjelaskan cara atau aturan bermain hulahup yang digelindingkan secara berpasangan sambil memberikan contoh kepada anak dan anak tidak memperhatikan gurunya</w:t>
            </w:r>
          </w:p>
          <w:p w:rsidR="0051294C" w:rsidRDefault="0051294C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</w:p>
          <w:p w:rsidR="0051294C" w:rsidRDefault="0051294C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</w:p>
          <w:p w:rsidR="0051294C" w:rsidRDefault="0051294C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</w:p>
          <w:p w:rsidR="0051294C" w:rsidRDefault="0051294C" w:rsidP="00E42310">
            <w:pPr>
              <w:jc w:val="both"/>
              <w:rPr>
                <w:rFonts w:ascii="Times New Roman" w:hAnsi="Times New Roman" w:cs="Times New Roman"/>
              </w:rPr>
            </w:pPr>
          </w:p>
          <w:p w:rsidR="002F1BDD" w:rsidRDefault="002F1BDD" w:rsidP="00E42310">
            <w:pPr>
              <w:jc w:val="both"/>
              <w:rPr>
                <w:rFonts w:ascii="Times New Roman" w:hAnsi="Times New Roman" w:cs="Times New Roman"/>
              </w:rPr>
            </w:pPr>
          </w:p>
          <w:p w:rsidR="0051294C" w:rsidRDefault="0051294C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94C" w:rsidTr="00E42310">
        <w:tc>
          <w:tcPr>
            <w:tcW w:w="8154" w:type="dxa"/>
          </w:tcPr>
          <w:p w:rsidR="0051294C" w:rsidRPr="0051294C" w:rsidRDefault="0051294C" w:rsidP="00E42310">
            <w:pPr>
              <w:pStyle w:val="ListParagraph"/>
              <w:numPr>
                <w:ilvl w:val="0"/>
                <w:numId w:val="12"/>
              </w:numPr>
              <w:ind w:left="283" w:hanging="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G</w:t>
            </w:r>
            <w:r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 xml:space="preserve">uru menyuruh anak untuk melakukan kegiatan sama seperti yang di lakukan oleh anak yang berada pada barisan pertama kemudian guru memberikan </w:t>
            </w:r>
            <w:r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lastRenderedPageBreak/>
              <w:t>penilaian</w:t>
            </w:r>
          </w:p>
        </w:tc>
      </w:tr>
      <w:tr w:rsidR="0051294C" w:rsidTr="00E42310">
        <w:tc>
          <w:tcPr>
            <w:tcW w:w="8154" w:type="dxa"/>
          </w:tcPr>
          <w:p w:rsidR="0051294C" w:rsidRDefault="003608E8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 w:rsidRPr="003608E8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pict>
                <v:shape id="_x0000_s1040" type="#_x0000_t32" style="position:absolute;left:0;text-align:left;margin-left:66.75pt;margin-top:-.5pt;width:0;height:125.6pt;z-index:251676672;mso-position-horizontal-relative:text;mso-position-vertical-relative:text" o:connectortype="straight"/>
              </w:pict>
            </w:r>
            <w:r w:rsidR="0051294C">
              <w:rPr>
                <w:rFonts w:ascii="Times New Roman" w:hAnsi="Times New Roman" w:cs="Times New Roman"/>
              </w:rPr>
              <w:t xml:space="preserve">Baik             jika guru sudah dapat </w:t>
            </w:r>
            <w:r w:rsidR="002F1BDD"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menyuruh anak untuk melakukan kegiatan sama seperti yang di lakukan oleh anak yang berada pada barisan pertama kemudian guru memberikan penilaian</w:t>
            </w:r>
            <w:r w:rsidR="001B157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 xml:space="preserve"> dengan benar</w:t>
            </w:r>
          </w:p>
        </w:tc>
      </w:tr>
      <w:tr w:rsidR="0051294C" w:rsidTr="00E42310">
        <w:tc>
          <w:tcPr>
            <w:tcW w:w="8154" w:type="dxa"/>
          </w:tcPr>
          <w:p w:rsidR="0051294C" w:rsidRDefault="0051294C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         jika guruh sudah dapat </w:t>
            </w:r>
            <w:r w:rsidR="001B157F"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 xml:space="preserve">menyuruh anak untuk melakukan kegiatan sama seperti yang di lakukan oleh anak yang berada pada barisan pertama </w:t>
            </w:r>
            <w:r w:rsidR="001B157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 xml:space="preserve">tetapi </w:t>
            </w:r>
            <w:r w:rsidR="001B157F"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 xml:space="preserve"> guru memberikan penilaian</w:t>
            </w:r>
            <w:r w:rsidR="001B157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tidak tepat</w:t>
            </w:r>
          </w:p>
        </w:tc>
      </w:tr>
      <w:tr w:rsidR="0051294C" w:rsidTr="00E42310">
        <w:tc>
          <w:tcPr>
            <w:tcW w:w="8154" w:type="dxa"/>
          </w:tcPr>
          <w:p w:rsidR="0051294C" w:rsidRDefault="0051294C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        jika guru belum bisa </w:t>
            </w:r>
            <w:r w:rsidR="001B157F"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menyuruh anak untuk melakukan kegiatan sama seperti yang di lakukan oleh anak yang berada pada barisan pertama kemudian guru memberikan penilaian</w:t>
            </w:r>
          </w:p>
        </w:tc>
      </w:tr>
      <w:tr w:rsidR="0051294C" w:rsidTr="00E42310">
        <w:tc>
          <w:tcPr>
            <w:tcW w:w="8154" w:type="dxa"/>
          </w:tcPr>
          <w:p w:rsidR="0051294C" w:rsidRPr="0051294C" w:rsidRDefault="0051294C" w:rsidP="00E42310">
            <w:pPr>
              <w:pStyle w:val="ListParagraph"/>
              <w:numPr>
                <w:ilvl w:val="0"/>
                <w:numId w:val="12"/>
              </w:numPr>
              <w:ind w:left="28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G</w:t>
            </w:r>
            <w:r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uru memberikan penilaian kepada anak tersebut dan menyuruhnya untuk masuk ke dalam kelas</w:t>
            </w:r>
          </w:p>
        </w:tc>
      </w:tr>
      <w:tr w:rsidR="006D5E40" w:rsidTr="00E42310">
        <w:tc>
          <w:tcPr>
            <w:tcW w:w="8154" w:type="dxa"/>
          </w:tcPr>
          <w:p w:rsidR="006D5E40" w:rsidRDefault="003608E8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 w:rsidRPr="003608E8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41" type="#_x0000_t32" style="position:absolute;left:0;text-align:left;margin-left:66.75pt;margin-top:-.5pt;width:0;height:84.25pt;z-index:251678720;mso-position-horizontal-relative:text;mso-position-vertical-relative:text" o:connectortype="straight"/>
              </w:pict>
            </w:r>
            <w:r w:rsidR="006D5E40">
              <w:rPr>
                <w:rFonts w:ascii="Times New Roman" w:hAnsi="Times New Roman" w:cs="Times New Roman"/>
              </w:rPr>
              <w:t xml:space="preserve">Baik             jika guru sudah dapat </w:t>
            </w:r>
            <w:r w:rsidR="00B73094"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memberikan penilaian kepada anak tersebut dan menyuruhnya untuk masuk ke dalam kelas</w:t>
            </w:r>
          </w:p>
        </w:tc>
      </w:tr>
      <w:tr w:rsidR="006D5E40" w:rsidTr="00E42310">
        <w:tc>
          <w:tcPr>
            <w:tcW w:w="8154" w:type="dxa"/>
          </w:tcPr>
          <w:p w:rsidR="006D5E40" w:rsidRDefault="006D5E40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         jika guruh sudah dapat </w:t>
            </w:r>
            <w:r w:rsidR="00B73094"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 xml:space="preserve">memberikan penilaian kepada anak tersebut </w:t>
            </w:r>
            <w:r w:rsidR="00B73094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tetapi masih ada anak yang belum</w:t>
            </w:r>
            <w:r w:rsidR="00B73094"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 xml:space="preserve"> masuk ke dalam kelas</w:t>
            </w:r>
          </w:p>
        </w:tc>
      </w:tr>
      <w:tr w:rsidR="006D5E40" w:rsidTr="00E42310">
        <w:tc>
          <w:tcPr>
            <w:tcW w:w="8154" w:type="dxa"/>
          </w:tcPr>
          <w:p w:rsidR="006D5E40" w:rsidRDefault="006D5E40" w:rsidP="00E42310">
            <w:pPr>
              <w:ind w:left="1417" w:hanging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        jika guru belum bisa </w:t>
            </w:r>
            <w:r w:rsidR="00B73094" w:rsidRPr="001F311F">
              <w:rPr>
                <w:rFonts w:ascii="Times New Roman" w:hAnsi="Times New Roman"/>
                <w:color w:val="1D1B11"/>
                <w:sz w:val="24"/>
                <w:szCs w:val="24"/>
                <w:lang w:eastAsia="id-ID"/>
              </w:rPr>
              <w:t>memberikan penilaian kepada anak tersebut dan menyuruhnya untuk masuk ke dalam kelas</w:t>
            </w:r>
          </w:p>
        </w:tc>
      </w:tr>
    </w:tbl>
    <w:p w:rsidR="009E17B1" w:rsidRDefault="009E17B1" w:rsidP="00E42310">
      <w:pPr>
        <w:ind w:left="993"/>
        <w:jc w:val="both"/>
        <w:rPr>
          <w:rFonts w:ascii="Times New Roman" w:hAnsi="Times New Roman" w:cs="Times New Roman"/>
        </w:rPr>
      </w:pPr>
    </w:p>
    <w:p w:rsidR="00951814" w:rsidRDefault="00951814" w:rsidP="00E42310">
      <w:pPr>
        <w:tabs>
          <w:tab w:val="left" w:pos="1316"/>
        </w:tabs>
        <w:ind w:left="993"/>
        <w:jc w:val="both"/>
        <w:rPr>
          <w:rFonts w:ascii="Times New Roman" w:hAnsi="Times New Roman" w:cs="Times New Roman"/>
        </w:rPr>
      </w:pPr>
    </w:p>
    <w:p w:rsidR="00C3749F" w:rsidRDefault="00C3749F" w:rsidP="00C3749F">
      <w:pPr>
        <w:tabs>
          <w:tab w:val="left" w:pos="1316"/>
        </w:tabs>
        <w:ind w:left="99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Makassar,   Mei 2012</w:t>
      </w:r>
    </w:p>
    <w:p w:rsidR="00DF5164" w:rsidRDefault="00DF5164" w:rsidP="00C3749F">
      <w:pPr>
        <w:tabs>
          <w:tab w:val="left" w:pos="1316"/>
        </w:tabs>
        <w:ind w:left="993"/>
        <w:jc w:val="right"/>
        <w:rPr>
          <w:rFonts w:ascii="Times New Roman" w:hAnsi="Times New Roman" w:cs="Times New Roman"/>
        </w:rPr>
      </w:pPr>
    </w:p>
    <w:p w:rsidR="00DF5164" w:rsidRDefault="00DF5164" w:rsidP="00DF5164">
      <w:pPr>
        <w:tabs>
          <w:tab w:val="left" w:pos="1316"/>
        </w:tabs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Observer</w:t>
      </w:r>
    </w:p>
    <w:p w:rsidR="00951814" w:rsidRDefault="00951814" w:rsidP="00E42310">
      <w:pPr>
        <w:tabs>
          <w:tab w:val="left" w:pos="1316"/>
        </w:tabs>
        <w:ind w:left="993"/>
        <w:jc w:val="both"/>
        <w:rPr>
          <w:rFonts w:ascii="Times New Roman" w:hAnsi="Times New Roman" w:cs="Times New Roman"/>
        </w:rPr>
      </w:pPr>
    </w:p>
    <w:p w:rsidR="00951814" w:rsidRDefault="00951814" w:rsidP="00E42310">
      <w:pPr>
        <w:tabs>
          <w:tab w:val="left" w:pos="1316"/>
        </w:tabs>
        <w:ind w:left="993"/>
        <w:jc w:val="both"/>
        <w:rPr>
          <w:rFonts w:ascii="Times New Roman" w:hAnsi="Times New Roman" w:cs="Times New Roman"/>
        </w:rPr>
      </w:pPr>
    </w:p>
    <w:p w:rsidR="00951814" w:rsidRDefault="00951814" w:rsidP="00E42310">
      <w:pPr>
        <w:tabs>
          <w:tab w:val="left" w:pos="1316"/>
        </w:tabs>
        <w:ind w:left="993"/>
        <w:jc w:val="both"/>
        <w:rPr>
          <w:rFonts w:ascii="Times New Roman" w:hAnsi="Times New Roman" w:cs="Times New Roman"/>
        </w:rPr>
      </w:pPr>
    </w:p>
    <w:p w:rsidR="00951814" w:rsidRDefault="00951814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</w:p>
    <w:p w:rsidR="00951814" w:rsidRDefault="00951814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</w:p>
    <w:p w:rsidR="00951814" w:rsidRDefault="00951814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</w:p>
    <w:p w:rsidR="00951814" w:rsidRDefault="00951814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</w:p>
    <w:p w:rsidR="00951814" w:rsidRPr="005B28CC" w:rsidRDefault="00951814" w:rsidP="005B28CC">
      <w:pPr>
        <w:tabs>
          <w:tab w:val="left" w:pos="1316"/>
        </w:tabs>
        <w:ind w:left="993"/>
        <w:rPr>
          <w:rFonts w:ascii="Times New Roman" w:hAnsi="Times New Roman" w:cs="Times New Roman"/>
        </w:rPr>
      </w:pPr>
    </w:p>
    <w:sectPr w:rsidR="00951814" w:rsidRPr="005B28CC" w:rsidSect="0057091E">
      <w:headerReference w:type="default" r:id="rId7"/>
      <w:pgSz w:w="11906" w:h="16838"/>
      <w:pgMar w:top="2268" w:right="707" w:bottom="1701" w:left="2268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EC" w:rsidRDefault="006D17EC" w:rsidP="003F3CD4">
      <w:pPr>
        <w:spacing w:after="0" w:line="240" w:lineRule="auto"/>
      </w:pPr>
      <w:r>
        <w:separator/>
      </w:r>
    </w:p>
  </w:endnote>
  <w:endnote w:type="continuationSeparator" w:id="1">
    <w:p w:rsidR="006D17EC" w:rsidRDefault="006D17EC" w:rsidP="003F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EC" w:rsidRDefault="006D17EC" w:rsidP="003F3CD4">
      <w:pPr>
        <w:spacing w:after="0" w:line="240" w:lineRule="auto"/>
      </w:pPr>
      <w:r>
        <w:separator/>
      </w:r>
    </w:p>
  </w:footnote>
  <w:footnote w:type="continuationSeparator" w:id="1">
    <w:p w:rsidR="006D17EC" w:rsidRDefault="006D17EC" w:rsidP="003F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68868"/>
      <w:docPartObj>
        <w:docPartGallery w:val="Page Numbers (Top of Page)"/>
        <w:docPartUnique/>
      </w:docPartObj>
    </w:sdtPr>
    <w:sdtContent>
      <w:p w:rsidR="003F3CD4" w:rsidRDefault="003608E8">
        <w:pPr>
          <w:pStyle w:val="Header"/>
          <w:jc w:val="right"/>
        </w:pPr>
        <w:fldSimple w:instr=" PAGE   \* MERGEFORMAT ">
          <w:r w:rsidR="0057091E">
            <w:rPr>
              <w:noProof/>
            </w:rPr>
            <w:t>66</w:t>
          </w:r>
        </w:fldSimple>
      </w:p>
    </w:sdtContent>
  </w:sdt>
  <w:p w:rsidR="003F3CD4" w:rsidRDefault="003F3C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2C5"/>
    <w:multiLevelType w:val="hybridMultilevel"/>
    <w:tmpl w:val="7068DEA6"/>
    <w:lvl w:ilvl="0" w:tplc="0421000D">
      <w:start w:val="1"/>
      <w:numFmt w:val="bullet"/>
      <w:lvlText w:val=""/>
      <w:lvlJc w:val="left"/>
      <w:pPr>
        <w:ind w:left="242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">
    <w:nsid w:val="11F46E2A"/>
    <w:multiLevelType w:val="hybridMultilevel"/>
    <w:tmpl w:val="CB98169C"/>
    <w:lvl w:ilvl="0" w:tplc="0421000D">
      <w:start w:val="1"/>
      <w:numFmt w:val="bullet"/>
      <w:lvlText w:val=""/>
      <w:lvlJc w:val="left"/>
      <w:pPr>
        <w:ind w:left="170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>
    <w:nsid w:val="1418035E"/>
    <w:multiLevelType w:val="hybridMultilevel"/>
    <w:tmpl w:val="919A6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1E22"/>
    <w:multiLevelType w:val="hybridMultilevel"/>
    <w:tmpl w:val="7CFE9428"/>
    <w:lvl w:ilvl="0" w:tplc="2D709A1A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33242B0E"/>
    <w:multiLevelType w:val="hybridMultilevel"/>
    <w:tmpl w:val="F5AE94EC"/>
    <w:lvl w:ilvl="0" w:tplc="0421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>
    <w:nsid w:val="336C76CA"/>
    <w:multiLevelType w:val="hybridMultilevel"/>
    <w:tmpl w:val="86DC35FC"/>
    <w:lvl w:ilvl="0" w:tplc="0421000D">
      <w:start w:val="1"/>
      <w:numFmt w:val="bullet"/>
      <w:lvlText w:val=""/>
      <w:lvlJc w:val="left"/>
      <w:pPr>
        <w:ind w:left="170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6">
    <w:nsid w:val="3B667BD8"/>
    <w:multiLevelType w:val="hybridMultilevel"/>
    <w:tmpl w:val="DAA81A6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D7D9D"/>
    <w:multiLevelType w:val="hybridMultilevel"/>
    <w:tmpl w:val="A148C66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2026F"/>
    <w:multiLevelType w:val="hybridMultilevel"/>
    <w:tmpl w:val="2702FCA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859"/>
    <w:multiLevelType w:val="hybridMultilevel"/>
    <w:tmpl w:val="1DB8975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C50C0"/>
    <w:multiLevelType w:val="hybridMultilevel"/>
    <w:tmpl w:val="9C2EFB08"/>
    <w:lvl w:ilvl="0" w:tplc="0421000D">
      <w:start w:val="1"/>
      <w:numFmt w:val="bullet"/>
      <w:lvlText w:val=""/>
      <w:lvlJc w:val="left"/>
      <w:pPr>
        <w:ind w:left="175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1">
    <w:nsid w:val="759E0AAC"/>
    <w:multiLevelType w:val="hybridMultilevel"/>
    <w:tmpl w:val="3B7419BA"/>
    <w:lvl w:ilvl="0" w:tplc="0421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8EB"/>
    <w:rsid w:val="00055011"/>
    <w:rsid w:val="0012469B"/>
    <w:rsid w:val="001B157F"/>
    <w:rsid w:val="00267052"/>
    <w:rsid w:val="002F1BDD"/>
    <w:rsid w:val="003608E8"/>
    <w:rsid w:val="003933EC"/>
    <w:rsid w:val="003F2511"/>
    <w:rsid w:val="003F3CD4"/>
    <w:rsid w:val="00402B09"/>
    <w:rsid w:val="00436AEE"/>
    <w:rsid w:val="004815EA"/>
    <w:rsid w:val="004F4B03"/>
    <w:rsid w:val="0051294C"/>
    <w:rsid w:val="0057091E"/>
    <w:rsid w:val="005B28CC"/>
    <w:rsid w:val="005B604A"/>
    <w:rsid w:val="005E7424"/>
    <w:rsid w:val="00603EB1"/>
    <w:rsid w:val="006D17EC"/>
    <w:rsid w:val="006D2D93"/>
    <w:rsid w:val="006D5E40"/>
    <w:rsid w:val="00786E1A"/>
    <w:rsid w:val="008041A6"/>
    <w:rsid w:val="008C38EB"/>
    <w:rsid w:val="00950793"/>
    <w:rsid w:val="00951814"/>
    <w:rsid w:val="0095337B"/>
    <w:rsid w:val="009E17B1"/>
    <w:rsid w:val="00B73094"/>
    <w:rsid w:val="00C1363B"/>
    <w:rsid w:val="00C3749F"/>
    <w:rsid w:val="00C44AAA"/>
    <w:rsid w:val="00D54BBC"/>
    <w:rsid w:val="00DF5164"/>
    <w:rsid w:val="00E42310"/>
    <w:rsid w:val="00E8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6" type="connector" idref="#_x0000_s1030"/>
        <o:r id="V:Rule17" type="connector" idref="#_x0000_s1041"/>
        <o:r id="V:Rule18" type="connector" idref="#_x0000_s1037"/>
        <o:r id="V:Rule19" type="connector" idref="#_x0000_s1038"/>
        <o:r id="V:Rule20" type="connector" idref="#_x0000_s1040"/>
        <o:r id="V:Rule21" type="connector" idref="#_x0000_s1028"/>
        <o:r id="V:Rule22" type="connector" idref="#_x0000_s1039"/>
        <o:r id="V:Rule23" type="connector" idref="#_x0000_s1035"/>
        <o:r id="V:Rule24" type="connector" idref="#_x0000_s1026"/>
        <o:r id="V:Rule25" type="connector" idref="#_x0000_s1029"/>
        <o:r id="V:Rule26" type="connector" idref="#_x0000_s1034"/>
        <o:r id="V:Rule27" type="connector" idref="#_x0000_s1027"/>
        <o:r id="V:Rule28" type="connector" idref="#_x0000_s1031"/>
        <o:r id="V:Rule29" type="connector" idref="#_x0000_s1033"/>
        <o:r id="V:Rule3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D4"/>
  </w:style>
  <w:style w:type="paragraph" w:styleId="Footer">
    <w:name w:val="footer"/>
    <w:basedOn w:val="Normal"/>
    <w:link w:val="FooterChar"/>
    <w:uiPriority w:val="99"/>
    <w:semiHidden/>
    <w:unhideWhenUsed/>
    <w:rsid w:val="003F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Asus</cp:lastModifiedBy>
  <cp:revision>8</cp:revision>
  <cp:lastPrinted>2012-09-26T15:21:00Z</cp:lastPrinted>
  <dcterms:created xsi:type="dcterms:W3CDTF">2012-06-26T16:21:00Z</dcterms:created>
  <dcterms:modified xsi:type="dcterms:W3CDTF">2012-09-26T15:21:00Z</dcterms:modified>
</cp:coreProperties>
</file>