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1E" w:rsidRDefault="001A0CF2" w:rsidP="001A0CF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1A0CF2">
        <w:rPr>
          <w:rFonts w:ascii="Times New Roman" w:hAnsi="Times New Roman" w:cs="Times New Roman"/>
          <w:b/>
          <w:sz w:val="24"/>
        </w:rPr>
        <w:t>ABSTRAK</w:t>
      </w:r>
    </w:p>
    <w:p w:rsidR="0029731C" w:rsidRDefault="00105DA4" w:rsidP="00297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C5">
        <w:rPr>
          <w:rFonts w:ascii="Times New Roman" w:hAnsi="Times New Roman" w:cs="Times New Roman"/>
          <w:b/>
          <w:sz w:val="24"/>
        </w:rPr>
        <w:t>ZURAHMAH</w:t>
      </w:r>
      <w:r w:rsidR="001A0CF2" w:rsidRPr="00FB75C5">
        <w:rPr>
          <w:rFonts w:ascii="Times New Roman" w:hAnsi="Times New Roman" w:cs="Times New Roman"/>
          <w:b/>
          <w:sz w:val="24"/>
        </w:rPr>
        <w:t xml:space="preserve">. 2014. Pelaksanaan </w:t>
      </w:r>
      <w:r w:rsidR="00AC684F">
        <w:rPr>
          <w:rFonts w:ascii="Times New Roman" w:hAnsi="Times New Roman" w:cs="Times New Roman"/>
          <w:b/>
          <w:sz w:val="24"/>
          <w:szCs w:val="24"/>
        </w:rPr>
        <w:t>Tata Cara</w:t>
      </w:r>
      <w:r w:rsidR="000A0726" w:rsidRPr="000A0726">
        <w:rPr>
          <w:rFonts w:ascii="Times New Roman" w:hAnsi="Times New Roman" w:cs="Times New Roman"/>
          <w:b/>
          <w:sz w:val="24"/>
          <w:szCs w:val="24"/>
        </w:rPr>
        <w:t xml:space="preserve"> Penolakan (</w:t>
      </w:r>
      <w:r w:rsidR="000A0726" w:rsidRPr="000A0726">
        <w:rPr>
          <w:rFonts w:ascii="Times New Roman" w:hAnsi="Times New Roman" w:cs="Times New Roman"/>
          <w:b/>
          <w:i/>
          <w:sz w:val="24"/>
          <w:szCs w:val="24"/>
        </w:rPr>
        <w:t>Dismissal Proce</w:t>
      </w:r>
      <w:r w:rsidR="00AC684F">
        <w:rPr>
          <w:rFonts w:ascii="Times New Roman" w:hAnsi="Times New Roman" w:cs="Times New Roman"/>
          <w:b/>
          <w:i/>
          <w:sz w:val="24"/>
          <w:szCs w:val="24"/>
        </w:rPr>
        <w:t>dure</w:t>
      </w:r>
      <w:r w:rsidR="000A0726" w:rsidRPr="000A0726">
        <w:rPr>
          <w:rFonts w:ascii="Times New Roman" w:hAnsi="Times New Roman" w:cs="Times New Roman"/>
          <w:b/>
          <w:sz w:val="24"/>
          <w:szCs w:val="24"/>
        </w:rPr>
        <w:t>)</w:t>
      </w:r>
      <w:r w:rsidR="000A0726">
        <w:rPr>
          <w:rFonts w:ascii="Times New Roman" w:hAnsi="Times New Roman" w:cs="Times New Roman"/>
          <w:sz w:val="24"/>
          <w:szCs w:val="24"/>
        </w:rPr>
        <w:t xml:space="preserve"> </w:t>
      </w:r>
      <w:r w:rsidR="001A0CF2" w:rsidRPr="00FB75C5">
        <w:rPr>
          <w:rFonts w:ascii="Times New Roman" w:hAnsi="Times New Roman" w:cs="Times New Roman"/>
          <w:b/>
          <w:sz w:val="24"/>
        </w:rPr>
        <w:t xml:space="preserve">dalam Penyelesaian Perkara Pertanahan (Studi Kasus di Pengadilan Tata Usaha Negara Makassar). </w:t>
      </w:r>
      <w:proofErr w:type="spellStart"/>
      <w:proofErr w:type="gramStart"/>
      <w:r w:rsidR="001A0CF2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1A0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CF2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1A0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CF2">
        <w:rPr>
          <w:rFonts w:ascii="Times New Roman" w:hAnsi="Times New Roman" w:cs="Times New Roman"/>
          <w:sz w:val="24"/>
          <w:szCs w:val="24"/>
          <w:lang w:val="en-US"/>
        </w:rPr>
        <w:t>Pancasila</w:t>
      </w:r>
      <w:proofErr w:type="spellEnd"/>
      <w:r w:rsidR="001A0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CF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A0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CF2">
        <w:rPr>
          <w:rFonts w:ascii="Times New Roman" w:hAnsi="Times New Roman" w:cs="Times New Roman"/>
          <w:sz w:val="24"/>
          <w:szCs w:val="24"/>
          <w:lang w:val="en-US"/>
        </w:rPr>
        <w:t>Kewarganegaraan</w:t>
      </w:r>
      <w:proofErr w:type="spellEnd"/>
      <w:r w:rsidR="001A0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CF2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1A0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CF2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1A0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CF2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1A0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CF2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1A0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0CF2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1A0CF2"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  <w:proofErr w:type="gramEnd"/>
    </w:p>
    <w:p w:rsidR="00CA432A" w:rsidRDefault="001A0CF2" w:rsidP="00297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0CF2">
        <w:rPr>
          <w:rFonts w:ascii="Times New Roman" w:hAnsi="Times New Roman" w:cs="Times New Roman"/>
          <w:sz w:val="24"/>
        </w:rPr>
        <w:t xml:space="preserve">Penelitian ini bertujuan </w:t>
      </w:r>
      <w:r w:rsidR="0029731C">
        <w:rPr>
          <w:rFonts w:ascii="Times New Roman" w:hAnsi="Times New Roman" w:cs="Times New Roman"/>
          <w:sz w:val="24"/>
        </w:rPr>
        <w:t xml:space="preserve">1) </w:t>
      </w:r>
      <w:r w:rsidRPr="001A0CF2">
        <w:rPr>
          <w:rFonts w:ascii="Times New Roman" w:hAnsi="Times New Roman" w:cs="Times New Roman"/>
          <w:sz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CF2">
        <w:rPr>
          <w:rFonts w:ascii="Times New Roman" w:hAnsi="Times New Roman" w:cs="Times New Roman"/>
          <w:sz w:val="24"/>
          <w:szCs w:val="24"/>
        </w:rPr>
        <w:t xml:space="preserve">mengetahui </w:t>
      </w:r>
      <w:r w:rsidR="00FB75C5" w:rsidRPr="001A0CF2">
        <w:rPr>
          <w:rFonts w:ascii="Times New Roman" w:hAnsi="Times New Roman" w:cs="Times New Roman"/>
          <w:sz w:val="24"/>
          <w:szCs w:val="24"/>
        </w:rPr>
        <w:t xml:space="preserve">Pelaksanaan </w:t>
      </w:r>
      <w:r w:rsidR="00AC684F">
        <w:rPr>
          <w:rFonts w:ascii="Times New Roman" w:hAnsi="Times New Roman" w:cs="Times New Roman"/>
          <w:sz w:val="24"/>
          <w:szCs w:val="24"/>
        </w:rPr>
        <w:t>Tata Cara</w:t>
      </w:r>
      <w:r w:rsidR="00CA432A">
        <w:rPr>
          <w:rFonts w:ascii="Times New Roman" w:hAnsi="Times New Roman" w:cs="Times New Roman"/>
          <w:sz w:val="24"/>
          <w:szCs w:val="24"/>
        </w:rPr>
        <w:t xml:space="preserve"> Penolakan (</w:t>
      </w:r>
      <w:r w:rsidR="00FB75C5">
        <w:rPr>
          <w:rFonts w:ascii="Times New Roman" w:hAnsi="Times New Roman" w:cs="Times New Roman"/>
          <w:i/>
          <w:sz w:val="24"/>
          <w:szCs w:val="24"/>
        </w:rPr>
        <w:t>Dismissal Proce</w:t>
      </w:r>
      <w:r w:rsidR="00AC684F">
        <w:rPr>
          <w:rFonts w:ascii="Times New Roman" w:hAnsi="Times New Roman" w:cs="Times New Roman"/>
          <w:i/>
          <w:sz w:val="24"/>
          <w:szCs w:val="24"/>
        </w:rPr>
        <w:t>dure</w:t>
      </w:r>
      <w:r w:rsidR="00CA432A">
        <w:rPr>
          <w:rFonts w:ascii="Times New Roman" w:hAnsi="Times New Roman" w:cs="Times New Roman"/>
          <w:sz w:val="24"/>
          <w:szCs w:val="24"/>
        </w:rPr>
        <w:t>)</w:t>
      </w:r>
      <w:r w:rsidR="00FB7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5C5">
        <w:rPr>
          <w:rFonts w:ascii="Times New Roman" w:hAnsi="Times New Roman" w:cs="Times New Roman"/>
          <w:sz w:val="24"/>
          <w:szCs w:val="24"/>
        </w:rPr>
        <w:t>d</w:t>
      </w:r>
      <w:r w:rsidR="00FB75C5" w:rsidRPr="001A0CF2">
        <w:rPr>
          <w:rFonts w:ascii="Times New Roman" w:hAnsi="Times New Roman" w:cs="Times New Roman"/>
          <w:sz w:val="24"/>
          <w:szCs w:val="24"/>
        </w:rPr>
        <w:t>alam P</w:t>
      </w:r>
      <w:r w:rsidR="00FB75C5">
        <w:rPr>
          <w:rFonts w:ascii="Times New Roman" w:hAnsi="Times New Roman" w:cs="Times New Roman"/>
          <w:sz w:val="24"/>
          <w:szCs w:val="24"/>
        </w:rPr>
        <w:t>enyelesaian Perkara Pertanahan d</w:t>
      </w:r>
      <w:r w:rsidR="00FB75C5" w:rsidRPr="001A0CF2">
        <w:rPr>
          <w:rFonts w:ascii="Times New Roman" w:hAnsi="Times New Roman" w:cs="Times New Roman"/>
          <w:sz w:val="24"/>
          <w:szCs w:val="24"/>
        </w:rPr>
        <w:t>i Pengadilan Ta</w:t>
      </w:r>
      <w:r w:rsidR="00FB75C5">
        <w:rPr>
          <w:rFonts w:ascii="Times New Roman" w:hAnsi="Times New Roman" w:cs="Times New Roman"/>
          <w:sz w:val="24"/>
          <w:szCs w:val="24"/>
        </w:rPr>
        <w:t xml:space="preserve">ta Usaha Negara </w:t>
      </w:r>
      <w:r w:rsidR="00FB75C5" w:rsidRPr="001A0CF2">
        <w:rPr>
          <w:rFonts w:ascii="Times New Roman" w:hAnsi="Times New Roman" w:cs="Times New Roman"/>
          <w:sz w:val="24"/>
          <w:szCs w:val="24"/>
        </w:rPr>
        <w:t>Mak</w:t>
      </w:r>
      <w:r w:rsidR="00FB75C5">
        <w:rPr>
          <w:rFonts w:ascii="Times New Roman" w:hAnsi="Times New Roman" w:cs="Times New Roman"/>
          <w:sz w:val="24"/>
          <w:szCs w:val="24"/>
        </w:rPr>
        <w:t>assa</w:t>
      </w:r>
      <w:r>
        <w:rPr>
          <w:rFonts w:ascii="Times New Roman" w:hAnsi="Times New Roman" w:cs="Times New Roman"/>
          <w:sz w:val="24"/>
          <w:szCs w:val="24"/>
        </w:rPr>
        <w:t xml:space="preserve">r dan </w:t>
      </w:r>
      <w:r w:rsidR="0029731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A0CF2">
        <w:rPr>
          <w:rFonts w:ascii="Times New Roman" w:hAnsi="Times New Roman" w:cs="Times New Roman"/>
          <w:sz w:val="24"/>
          <w:szCs w:val="24"/>
        </w:rPr>
        <w:t xml:space="preserve">ntuk mengetahui hambatan-hambatan yang timbul pada </w:t>
      </w:r>
      <w:r w:rsidR="00105DA4" w:rsidRPr="001A0CF2">
        <w:rPr>
          <w:rFonts w:ascii="Times New Roman" w:hAnsi="Times New Roman" w:cs="Times New Roman"/>
          <w:sz w:val="24"/>
          <w:szCs w:val="24"/>
        </w:rPr>
        <w:t xml:space="preserve">Pelaksanaan </w:t>
      </w:r>
      <w:r w:rsidR="00AC684F">
        <w:rPr>
          <w:rFonts w:ascii="Times New Roman" w:hAnsi="Times New Roman" w:cs="Times New Roman"/>
          <w:sz w:val="24"/>
          <w:szCs w:val="24"/>
        </w:rPr>
        <w:t>Tata Cara Penolakan (</w:t>
      </w:r>
      <w:r w:rsidR="00AC684F" w:rsidRPr="00A14287">
        <w:rPr>
          <w:rFonts w:ascii="Times New Roman" w:hAnsi="Times New Roman" w:cs="Times New Roman"/>
          <w:i/>
          <w:sz w:val="24"/>
          <w:szCs w:val="24"/>
        </w:rPr>
        <w:t>Dismissal Procedure</w:t>
      </w:r>
      <w:r w:rsidR="00AC684F">
        <w:rPr>
          <w:rFonts w:ascii="Times New Roman" w:hAnsi="Times New Roman" w:cs="Times New Roman"/>
          <w:sz w:val="24"/>
          <w:szCs w:val="24"/>
        </w:rPr>
        <w:t xml:space="preserve">) </w:t>
      </w:r>
      <w:r w:rsidR="00105DA4">
        <w:rPr>
          <w:rFonts w:ascii="Times New Roman" w:hAnsi="Times New Roman" w:cs="Times New Roman"/>
          <w:sz w:val="24"/>
          <w:szCs w:val="24"/>
        </w:rPr>
        <w:t>d</w:t>
      </w:r>
      <w:r w:rsidR="00105DA4" w:rsidRPr="001A0CF2">
        <w:rPr>
          <w:rFonts w:ascii="Times New Roman" w:hAnsi="Times New Roman" w:cs="Times New Roman"/>
          <w:sz w:val="24"/>
          <w:szCs w:val="24"/>
        </w:rPr>
        <w:t>alam Penyelesaian Perkara</w:t>
      </w:r>
      <w:r w:rsidRPr="001A0CF2">
        <w:rPr>
          <w:rFonts w:ascii="Times New Roman" w:hAnsi="Times New Roman" w:cs="Times New Roman"/>
          <w:sz w:val="24"/>
          <w:szCs w:val="24"/>
        </w:rPr>
        <w:t xml:space="preserve"> </w:t>
      </w:r>
      <w:r w:rsidR="00105DA4">
        <w:rPr>
          <w:rFonts w:ascii="Times New Roman" w:hAnsi="Times New Roman" w:cs="Times New Roman"/>
          <w:sz w:val="24"/>
          <w:szCs w:val="24"/>
        </w:rPr>
        <w:t xml:space="preserve">Pertanahan </w:t>
      </w:r>
      <w:r w:rsidRPr="001A0CF2">
        <w:rPr>
          <w:rFonts w:ascii="Times New Roman" w:hAnsi="Times New Roman" w:cs="Times New Roman"/>
          <w:sz w:val="24"/>
          <w:szCs w:val="24"/>
        </w:rPr>
        <w:t>di Pengadilan Tata Usaha Negara</w:t>
      </w:r>
      <w:r w:rsidR="00FB75C5">
        <w:rPr>
          <w:rFonts w:ascii="Times New Roman" w:hAnsi="Times New Roman" w:cs="Times New Roman"/>
          <w:sz w:val="24"/>
          <w:szCs w:val="24"/>
        </w:rPr>
        <w:t xml:space="preserve"> </w:t>
      </w:r>
      <w:r w:rsidRPr="001A0CF2">
        <w:rPr>
          <w:rFonts w:ascii="Times New Roman" w:hAnsi="Times New Roman" w:cs="Times New Roman"/>
          <w:sz w:val="24"/>
          <w:szCs w:val="24"/>
        </w:rPr>
        <w:t>Makassar.</w:t>
      </w:r>
    </w:p>
    <w:p w:rsidR="00CA432A" w:rsidRDefault="005D5760" w:rsidP="00297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760">
        <w:rPr>
          <w:rFonts w:ascii="Times New Roman" w:hAnsi="Times New Roman" w:cs="Times New Roman"/>
          <w:sz w:val="24"/>
          <w:szCs w:val="24"/>
        </w:rPr>
        <w:t xml:space="preserve">Penelitian ini adalah penelitian </w:t>
      </w:r>
      <w:r w:rsidR="00CA432A">
        <w:rPr>
          <w:rFonts w:ascii="Times New Roman" w:hAnsi="Times New Roman" w:cs="Times New Roman"/>
          <w:sz w:val="24"/>
          <w:szCs w:val="24"/>
        </w:rPr>
        <w:t>Studi Kasus (</w:t>
      </w:r>
      <w:r w:rsidR="00CA432A">
        <w:rPr>
          <w:rFonts w:ascii="Times New Roman" w:hAnsi="Times New Roman" w:cs="Times New Roman"/>
          <w:i/>
          <w:sz w:val="24"/>
          <w:szCs w:val="24"/>
        </w:rPr>
        <w:t>Case Study Research</w:t>
      </w:r>
      <w:r w:rsidR="00CA432A">
        <w:rPr>
          <w:rFonts w:ascii="Times New Roman" w:hAnsi="Times New Roman" w:cs="Times New Roman"/>
          <w:sz w:val="24"/>
          <w:szCs w:val="24"/>
        </w:rPr>
        <w:t>)</w:t>
      </w:r>
      <w:r w:rsidRPr="005D576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D5760">
        <w:rPr>
          <w:rFonts w:ascii="Times New Roman" w:hAnsi="Times New Roman" w:cs="Times New Roman"/>
          <w:sz w:val="24"/>
          <w:szCs w:val="24"/>
        </w:rPr>
        <w:t xml:space="preserve">yang desainnya untuk mendeskripsikan secara kualitatif mengenai </w:t>
      </w:r>
      <w:r w:rsidR="00105DA4" w:rsidRPr="005D5760">
        <w:rPr>
          <w:rFonts w:ascii="Times New Roman" w:hAnsi="Times New Roman" w:cs="Times New Roman"/>
          <w:sz w:val="24"/>
          <w:szCs w:val="36"/>
        </w:rPr>
        <w:t xml:space="preserve">Pelaksanaan </w:t>
      </w:r>
      <w:r w:rsidR="00AC684F">
        <w:rPr>
          <w:rFonts w:ascii="Times New Roman" w:hAnsi="Times New Roman" w:cs="Times New Roman"/>
          <w:sz w:val="24"/>
          <w:szCs w:val="24"/>
        </w:rPr>
        <w:t>Tata Cara Penolakan (</w:t>
      </w:r>
      <w:r w:rsidR="00AC684F" w:rsidRPr="00A14287">
        <w:rPr>
          <w:rFonts w:ascii="Times New Roman" w:hAnsi="Times New Roman" w:cs="Times New Roman"/>
          <w:i/>
          <w:sz w:val="24"/>
          <w:szCs w:val="24"/>
        </w:rPr>
        <w:t>Dismissal Procedure</w:t>
      </w:r>
      <w:r w:rsidR="00AC684F">
        <w:rPr>
          <w:rFonts w:ascii="Times New Roman" w:hAnsi="Times New Roman" w:cs="Times New Roman"/>
          <w:sz w:val="24"/>
          <w:szCs w:val="24"/>
        </w:rPr>
        <w:t xml:space="preserve">) </w:t>
      </w:r>
      <w:r w:rsidR="00105DA4">
        <w:rPr>
          <w:rFonts w:ascii="Times New Roman" w:hAnsi="Times New Roman" w:cs="Times New Roman"/>
          <w:sz w:val="24"/>
          <w:szCs w:val="36"/>
        </w:rPr>
        <w:t>d</w:t>
      </w:r>
      <w:r w:rsidR="00105DA4" w:rsidRPr="005D5760">
        <w:rPr>
          <w:rFonts w:ascii="Times New Roman" w:hAnsi="Times New Roman" w:cs="Times New Roman"/>
          <w:sz w:val="24"/>
          <w:szCs w:val="36"/>
        </w:rPr>
        <w:t>alam Penyelesaian Perkara Pertanahan</w:t>
      </w:r>
      <w:r>
        <w:rPr>
          <w:rFonts w:ascii="Times New Roman" w:hAnsi="Times New Roman" w:cs="Times New Roman"/>
          <w:sz w:val="24"/>
          <w:szCs w:val="36"/>
        </w:rPr>
        <w:t xml:space="preserve"> di Pengadilan Tata Usaha Negara</w:t>
      </w:r>
      <w:r w:rsidR="00FB75C5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 xml:space="preserve">Makassar. Populasi sekaligus sampel dalam penelitian ini adalah </w:t>
      </w:r>
      <w:r w:rsidR="00232FC0">
        <w:rPr>
          <w:rFonts w:ascii="Times New Roman" w:hAnsi="Times New Roman" w:cs="Times New Roman"/>
          <w:sz w:val="24"/>
          <w:szCs w:val="24"/>
        </w:rPr>
        <w:t>satu perkara</w:t>
      </w:r>
      <w:r w:rsidRPr="00955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pertanahan </w:t>
      </w:r>
      <w:r w:rsidRPr="009550FF">
        <w:rPr>
          <w:rFonts w:ascii="Times New Roman" w:hAnsi="Times New Roman" w:cs="Times New Roman"/>
          <w:sz w:val="24"/>
          <w:szCs w:val="24"/>
        </w:rPr>
        <w:t xml:space="preserve">yang mewakili penetapan suatu gugatan yang </w:t>
      </w:r>
      <w:r>
        <w:rPr>
          <w:rFonts w:ascii="Times New Roman" w:hAnsi="Times New Roman" w:cs="Times New Roman"/>
          <w:sz w:val="24"/>
          <w:szCs w:val="24"/>
        </w:rPr>
        <w:t xml:space="preserve">dapat </w:t>
      </w:r>
      <w:r w:rsidR="00232FC0">
        <w:rPr>
          <w:rFonts w:ascii="Times New Roman" w:hAnsi="Times New Roman" w:cs="Times New Roman"/>
          <w:sz w:val="24"/>
          <w:szCs w:val="24"/>
        </w:rPr>
        <w:t>diterima dan satu perkara</w:t>
      </w:r>
      <w:r w:rsidRPr="00955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pertanahan </w:t>
      </w:r>
      <w:r w:rsidRPr="009550FF">
        <w:rPr>
          <w:rFonts w:ascii="Times New Roman" w:hAnsi="Times New Roman" w:cs="Times New Roman"/>
          <w:sz w:val="24"/>
          <w:szCs w:val="24"/>
        </w:rPr>
        <w:t>yang mewakili penetapan suatu gu</w:t>
      </w:r>
      <w:r>
        <w:rPr>
          <w:rFonts w:ascii="Times New Roman" w:hAnsi="Times New Roman" w:cs="Times New Roman"/>
          <w:sz w:val="24"/>
          <w:szCs w:val="24"/>
        </w:rPr>
        <w:t>gatan yang tidak dapat d</w:t>
      </w:r>
      <w:r w:rsidR="00FB75C5">
        <w:rPr>
          <w:rFonts w:ascii="Times New Roman" w:hAnsi="Times New Roman" w:cs="Times New Roman"/>
          <w:sz w:val="24"/>
          <w:szCs w:val="24"/>
        </w:rPr>
        <w:t>iterima pada tahun 2013</w:t>
      </w:r>
      <w:r>
        <w:rPr>
          <w:rFonts w:ascii="Times New Roman" w:hAnsi="Times New Roman" w:cs="Times New Roman"/>
          <w:sz w:val="24"/>
          <w:szCs w:val="24"/>
        </w:rPr>
        <w:t>. Teknik pengumpulan data yang digunakan adalah dengan teknik wawancara (</w:t>
      </w:r>
      <w:r>
        <w:rPr>
          <w:rFonts w:ascii="Times New Roman" w:hAnsi="Times New Roman" w:cs="Times New Roman"/>
          <w:i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 xml:space="preserve">) dan teknik dokumentasi. </w:t>
      </w:r>
      <w:r w:rsidR="00667554">
        <w:rPr>
          <w:rFonts w:ascii="Times New Roman" w:hAnsi="Times New Roman" w:cs="Times New Roman"/>
          <w:sz w:val="24"/>
          <w:szCs w:val="24"/>
        </w:rPr>
        <w:t>Selanjutnya data yang ada diolah secara deskriptif.</w:t>
      </w:r>
    </w:p>
    <w:p w:rsidR="00667554" w:rsidRPr="006A423A" w:rsidRDefault="00667554" w:rsidP="002973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ini menunjukkan bahwa 1) Pelaksanaan </w:t>
      </w:r>
      <w:r w:rsidR="00AC684F">
        <w:rPr>
          <w:rFonts w:ascii="Times New Roman" w:hAnsi="Times New Roman" w:cs="Times New Roman"/>
          <w:sz w:val="24"/>
          <w:szCs w:val="24"/>
        </w:rPr>
        <w:t>Tata Cara Penolakan (</w:t>
      </w:r>
      <w:r w:rsidR="00AC684F" w:rsidRPr="00A14287">
        <w:rPr>
          <w:rFonts w:ascii="Times New Roman" w:hAnsi="Times New Roman" w:cs="Times New Roman"/>
          <w:i/>
          <w:sz w:val="24"/>
          <w:szCs w:val="24"/>
        </w:rPr>
        <w:t>Dismissal Procedure</w:t>
      </w:r>
      <w:r w:rsidR="00AC684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dalam </w:t>
      </w:r>
      <w:r w:rsidR="00105DA4">
        <w:rPr>
          <w:rFonts w:ascii="Times New Roman" w:hAnsi="Times New Roman" w:cs="Times New Roman"/>
          <w:sz w:val="24"/>
          <w:szCs w:val="24"/>
        </w:rPr>
        <w:t>Penyelesaian Perkara Pertanahan</w:t>
      </w:r>
      <w:r>
        <w:rPr>
          <w:rFonts w:ascii="Times New Roman" w:hAnsi="Times New Roman" w:cs="Times New Roman"/>
          <w:sz w:val="24"/>
          <w:szCs w:val="24"/>
        </w:rPr>
        <w:t xml:space="preserve"> di Pengadilan Ta</w:t>
      </w:r>
      <w:r w:rsidR="00FB75C5">
        <w:rPr>
          <w:rFonts w:ascii="Times New Roman" w:hAnsi="Times New Roman" w:cs="Times New Roman"/>
          <w:sz w:val="24"/>
          <w:szCs w:val="24"/>
        </w:rPr>
        <w:t xml:space="preserve">ta Usaha Negara </w:t>
      </w:r>
      <w:r>
        <w:rPr>
          <w:rFonts w:ascii="Times New Roman" w:hAnsi="Times New Roman" w:cs="Times New Roman"/>
          <w:sz w:val="24"/>
          <w:szCs w:val="24"/>
        </w:rPr>
        <w:t xml:space="preserve">Makassar sesuai dengan Surat Edaran Mahkamah Agung Republik Indonesia Nomor 2 Tahun 1991 Tentang Petunjuk Pelaksanaan Beberapa Ketentuan Dalam Undang-Undang Nomor 5 Tahun 1986 Tentang Peradilan Tata Usaha Negara baik </w:t>
      </w:r>
      <w:r w:rsidR="002365FE">
        <w:rPr>
          <w:rFonts w:ascii="Times New Roman" w:hAnsi="Times New Roman" w:cs="Times New Roman"/>
          <w:sz w:val="24"/>
          <w:szCs w:val="24"/>
        </w:rPr>
        <w:t xml:space="preserve">dalam </w:t>
      </w:r>
      <w:r>
        <w:rPr>
          <w:rFonts w:ascii="Times New Roman" w:hAnsi="Times New Roman" w:cs="Times New Roman"/>
          <w:sz w:val="24"/>
          <w:szCs w:val="24"/>
        </w:rPr>
        <w:t xml:space="preserve">penetapan </w:t>
      </w:r>
      <w:r w:rsidR="001457C5">
        <w:rPr>
          <w:rFonts w:ascii="Times New Roman" w:hAnsi="Times New Roman" w:cs="Times New Roman"/>
          <w:sz w:val="24"/>
          <w:szCs w:val="24"/>
        </w:rPr>
        <w:t>perkara</w:t>
      </w:r>
      <w:r>
        <w:rPr>
          <w:rFonts w:ascii="Times New Roman" w:hAnsi="Times New Roman" w:cs="Times New Roman"/>
          <w:sz w:val="24"/>
          <w:szCs w:val="24"/>
        </w:rPr>
        <w:t xml:space="preserve"> pertanahan yang </w:t>
      </w:r>
      <w:r w:rsidR="002365FE">
        <w:rPr>
          <w:rFonts w:ascii="Times New Roman" w:hAnsi="Times New Roman" w:cs="Times New Roman"/>
          <w:sz w:val="24"/>
          <w:szCs w:val="24"/>
        </w:rPr>
        <w:t xml:space="preserve">dapat </w:t>
      </w:r>
      <w:r>
        <w:rPr>
          <w:rFonts w:ascii="Times New Roman" w:hAnsi="Times New Roman" w:cs="Times New Roman"/>
          <w:sz w:val="24"/>
          <w:szCs w:val="24"/>
        </w:rPr>
        <w:t xml:space="preserve">diterima maupun </w:t>
      </w:r>
      <w:r w:rsidR="001457C5">
        <w:rPr>
          <w:rFonts w:ascii="Times New Roman" w:hAnsi="Times New Roman" w:cs="Times New Roman"/>
          <w:sz w:val="24"/>
          <w:szCs w:val="24"/>
        </w:rPr>
        <w:t xml:space="preserve">perkara </w:t>
      </w:r>
      <w:r>
        <w:rPr>
          <w:rFonts w:ascii="Times New Roman" w:hAnsi="Times New Roman" w:cs="Times New Roman"/>
          <w:sz w:val="24"/>
          <w:szCs w:val="24"/>
        </w:rPr>
        <w:t>pertanahan yang tidak dapat diterima.</w:t>
      </w:r>
      <w:r w:rsidR="006A423A">
        <w:rPr>
          <w:rFonts w:ascii="Times New Roman" w:hAnsi="Times New Roman" w:cs="Times New Roman"/>
          <w:sz w:val="24"/>
          <w:szCs w:val="24"/>
        </w:rPr>
        <w:t xml:space="preserve"> 2) Hambatan-hambatan yang umumnya </w:t>
      </w:r>
      <w:r w:rsidR="00CA432A">
        <w:rPr>
          <w:rFonts w:ascii="Times New Roman" w:hAnsi="Times New Roman" w:cs="Times New Roman"/>
          <w:sz w:val="24"/>
          <w:szCs w:val="24"/>
        </w:rPr>
        <w:t xml:space="preserve">timbul pada </w:t>
      </w:r>
      <w:r w:rsidR="00105DA4" w:rsidRPr="001A0CF2">
        <w:rPr>
          <w:rFonts w:ascii="Times New Roman" w:hAnsi="Times New Roman" w:cs="Times New Roman"/>
          <w:sz w:val="24"/>
          <w:szCs w:val="24"/>
        </w:rPr>
        <w:t>Pelaksanaan</w:t>
      </w:r>
      <w:r w:rsidR="00CA432A">
        <w:rPr>
          <w:rFonts w:ascii="Times New Roman" w:hAnsi="Times New Roman" w:cs="Times New Roman"/>
          <w:sz w:val="24"/>
          <w:szCs w:val="36"/>
        </w:rPr>
        <w:t xml:space="preserve"> </w:t>
      </w:r>
      <w:r w:rsidR="00AC684F">
        <w:rPr>
          <w:rFonts w:ascii="Times New Roman" w:hAnsi="Times New Roman" w:cs="Times New Roman"/>
          <w:sz w:val="24"/>
          <w:szCs w:val="24"/>
        </w:rPr>
        <w:t>Tata Cara Penolakan (</w:t>
      </w:r>
      <w:r w:rsidR="00AC684F" w:rsidRPr="00A14287">
        <w:rPr>
          <w:rFonts w:ascii="Times New Roman" w:hAnsi="Times New Roman" w:cs="Times New Roman"/>
          <w:i/>
          <w:sz w:val="24"/>
          <w:szCs w:val="24"/>
        </w:rPr>
        <w:t>Dismissal Procedure</w:t>
      </w:r>
      <w:r w:rsidR="00AC684F">
        <w:rPr>
          <w:rFonts w:ascii="Times New Roman" w:hAnsi="Times New Roman" w:cs="Times New Roman"/>
          <w:sz w:val="24"/>
          <w:szCs w:val="24"/>
        </w:rPr>
        <w:t xml:space="preserve">) </w:t>
      </w:r>
      <w:r w:rsidR="00105DA4">
        <w:rPr>
          <w:rFonts w:ascii="Times New Roman" w:hAnsi="Times New Roman" w:cs="Times New Roman"/>
          <w:sz w:val="24"/>
          <w:szCs w:val="24"/>
        </w:rPr>
        <w:t>d</w:t>
      </w:r>
      <w:r w:rsidR="00105DA4" w:rsidRPr="001A0CF2">
        <w:rPr>
          <w:rFonts w:ascii="Times New Roman" w:hAnsi="Times New Roman" w:cs="Times New Roman"/>
          <w:sz w:val="24"/>
          <w:szCs w:val="24"/>
        </w:rPr>
        <w:t>alam Penyelesaian Perkara</w:t>
      </w:r>
      <w:r w:rsidR="00105DA4">
        <w:rPr>
          <w:rFonts w:ascii="Times New Roman" w:hAnsi="Times New Roman" w:cs="Times New Roman"/>
          <w:sz w:val="24"/>
          <w:szCs w:val="24"/>
        </w:rPr>
        <w:t xml:space="preserve"> Pertanahan</w:t>
      </w:r>
      <w:r w:rsidR="006A423A" w:rsidRPr="001A0CF2">
        <w:rPr>
          <w:rFonts w:ascii="Times New Roman" w:hAnsi="Times New Roman" w:cs="Times New Roman"/>
          <w:sz w:val="24"/>
          <w:szCs w:val="24"/>
        </w:rPr>
        <w:t xml:space="preserve"> </w:t>
      </w:r>
      <w:r w:rsidR="00105DA4">
        <w:rPr>
          <w:rFonts w:ascii="Times New Roman" w:hAnsi="Times New Roman" w:cs="Times New Roman"/>
          <w:sz w:val="24"/>
          <w:szCs w:val="24"/>
        </w:rPr>
        <w:t xml:space="preserve">di Pengadilan Tata Usaha Negara </w:t>
      </w:r>
      <w:r w:rsidR="006A423A" w:rsidRPr="001A0CF2">
        <w:rPr>
          <w:rFonts w:ascii="Times New Roman" w:hAnsi="Times New Roman" w:cs="Times New Roman"/>
          <w:sz w:val="24"/>
          <w:szCs w:val="24"/>
        </w:rPr>
        <w:t>Makassar</w:t>
      </w:r>
      <w:r w:rsidR="006A423A">
        <w:rPr>
          <w:rFonts w:ascii="Times New Roman" w:hAnsi="Times New Roman" w:cs="Times New Roman"/>
          <w:sz w:val="24"/>
          <w:szCs w:val="24"/>
        </w:rPr>
        <w:t xml:space="preserve">, yaitu a) Pada </w:t>
      </w:r>
      <w:r w:rsidR="00E3520F">
        <w:rPr>
          <w:rFonts w:ascii="Times New Roman" w:hAnsi="Times New Roman" w:cs="Times New Roman"/>
          <w:sz w:val="24"/>
          <w:szCs w:val="24"/>
        </w:rPr>
        <w:t>Tahap Pemeriksaan Administratif oleh Staf Kepaniteraan</w:t>
      </w:r>
      <w:r w:rsidR="006A423A" w:rsidRPr="006A423A">
        <w:rPr>
          <w:rFonts w:ascii="Times New Roman" w:hAnsi="Times New Roman" w:cs="Times New Roman"/>
          <w:sz w:val="24"/>
          <w:szCs w:val="24"/>
        </w:rPr>
        <w:t xml:space="preserve"> </w:t>
      </w:r>
      <w:r w:rsidR="00E3520F">
        <w:rPr>
          <w:rFonts w:ascii="Times New Roman" w:hAnsi="Times New Roman" w:cs="Times New Roman"/>
          <w:sz w:val="24"/>
          <w:szCs w:val="24"/>
        </w:rPr>
        <w:t xml:space="preserve">Perkara </w:t>
      </w:r>
      <w:r w:rsidR="006A423A" w:rsidRPr="001A0CF2">
        <w:rPr>
          <w:rFonts w:ascii="Times New Roman" w:hAnsi="Times New Roman" w:cs="Times New Roman"/>
          <w:sz w:val="24"/>
          <w:szCs w:val="24"/>
        </w:rPr>
        <w:t>Pengadilan Tata Usaha Negara</w:t>
      </w:r>
      <w:r w:rsidR="00105DA4">
        <w:rPr>
          <w:rFonts w:ascii="Times New Roman" w:hAnsi="Times New Roman" w:cs="Times New Roman"/>
          <w:sz w:val="24"/>
          <w:szCs w:val="24"/>
        </w:rPr>
        <w:t xml:space="preserve"> </w:t>
      </w:r>
      <w:r w:rsidR="006A423A" w:rsidRPr="001A0CF2">
        <w:rPr>
          <w:rFonts w:ascii="Times New Roman" w:hAnsi="Times New Roman" w:cs="Times New Roman"/>
          <w:sz w:val="24"/>
          <w:szCs w:val="24"/>
        </w:rPr>
        <w:t>Makassar</w:t>
      </w:r>
      <w:r w:rsidR="006A423A">
        <w:rPr>
          <w:rFonts w:ascii="Times New Roman" w:hAnsi="Times New Roman" w:cs="Times New Roman"/>
          <w:sz w:val="24"/>
          <w:szCs w:val="24"/>
        </w:rPr>
        <w:t xml:space="preserve">, hambatan yang biasa terjadi adalah pihak pengggugat belum siap ketika mengajukan gugatannya dalam hal ini berkenaan dengan lampiran-lampiran </w:t>
      </w:r>
      <w:r w:rsidR="00105DA4">
        <w:rPr>
          <w:rFonts w:ascii="Times New Roman" w:hAnsi="Times New Roman" w:cs="Times New Roman"/>
          <w:sz w:val="24"/>
          <w:szCs w:val="24"/>
        </w:rPr>
        <w:t xml:space="preserve">pada Pasal 56 </w:t>
      </w:r>
      <w:r w:rsidR="00105DA4" w:rsidRPr="00105DA4">
        <w:rPr>
          <w:rStyle w:val="Emphasis"/>
          <w:rFonts w:ascii="Times New Roman" w:hAnsi="Times New Roman" w:cs="Times New Roman"/>
          <w:i w:val="0"/>
          <w:sz w:val="24"/>
        </w:rPr>
        <w:t>Undang-undang Nomor</w:t>
      </w:r>
      <w:r w:rsidR="00105DA4">
        <w:rPr>
          <w:rStyle w:val="st"/>
          <w:rFonts w:ascii="Times New Roman" w:hAnsi="Times New Roman" w:cs="Times New Roman"/>
          <w:sz w:val="24"/>
        </w:rPr>
        <w:t xml:space="preserve"> 5 </w:t>
      </w:r>
      <w:r w:rsidR="00105DA4" w:rsidRPr="00105DA4">
        <w:rPr>
          <w:rStyle w:val="st"/>
          <w:rFonts w:ascii="Times New Roman" w:hAnsi="Times New Roman" w:cs="Times New Roman"/>
          <w:sz w:val="24"/>
        </w:rPr>
        <w:t xml:space="preserve">Tahun 1986 </w:t>
      </w:r>
      <w:r w:rsidR="007D61C0" w:rsidRPr="007D61C0">
        <w:rPr>
          <w:rStyle w:val="Emphasis"/>
          <w:rFonts w:ascii="Times New Roman" w:hAnsi="Times New Roman" w:cs="Times New Roman"/>
          <w:sz w:val="24"/>
        </w:rPr>
        <w:t>jo.</w:t>
      </w:r>
      <w:r w:rsidR="00105DA4" w:rsidRPr="00105DA4">
        <w:rPr>
          <w:rStyle w:val="Emphasis"/>
          <w:rFonts w:ascii="Times New Roman" w:hAnsi="Times New Roman" w:cs="Times New Roman"/>
          <w:i w:val="0"/>
          <w:sz w:val="24"/>
        </w:rPr>
        <w:t xml:space="preserve"> Undang-undang Nomor</w:t>
      </w:r>
      <w:r w:rsidR="00105DA4" w:rsidRPr="00105DA4">
        <w:rPr>
          <w:rStyle w:val="st"/>
          <w:rFonts w:ascii="Times New Roman" w:hAnsi="Times New Roman" w:cs="Times New Roman"/>
          <w:sz w:val="24"/>
        </w:rPr>
        <w:t xml:space="preserve"> 9 Tahun 2004 </w:t>
      </w:r>
      <w:r w:rsidR="007D61C0" w:rsidRPr="007D61C0">
        <w:rPr>
          <w:rStyle w:val="st"/>
          <w:rFonts w:ascii="Times New Roman" w:hAnsi="Times New Roman" w:cs="Times New Roman"/>
          <w:i/>
          <w:sz w:val="24"/>
        </w:rPr>
        <w:t>jo.</w:t>
      </w:r>
      <w:r w:rsidR="00105DA4" w:rsidRPr="00105DA4">
        <w:rPr>
          <w:rStyle w:val="Emphasis"/>
          <w:rFonts w:ascii="Times New Roman" w:hAnsi="Times New Roman" w:cs="Times New Roman"/>
          <w:i w:val="0"/>
          <w:sz w:val="24"/>
        </w:rPr>
        <w:t xml:space="preserve"> Undang-undang Nomor 51 Tahun 2009</w:t>
      </w:r>
      <w:r w:rsidR="00105DA4">
        <w:rPr>
          <w:rStyle w:val="st"/>
          <w:rFonts w:ascii="Times New Roman" w:hAnsi="Times New Roman" w:cs="Times New Roman"/>
          <w:sz w:val="24"/>
        </w:rPr>
        <w:t xml:space="preserve"> T</w:t>
      </w:r>
      <w:r w:rsidR="00105DA4" w:rsidRPr="00EA43D7">
        <w:rPr>
          <w:rStyle w:val="st"/>
          <w:rFonts w:ascii="Times New Roman" w:hAnsi="Times New Roman" w:cs="Times New Roman"/>
          <w:sz w:val="24"/>
        </w:rPr>
        <w:t>entang Peradilan Tata Usaha Negara</w:t>
      </w:r>
      <w:r w:rsidR="00105DA4">
        <w:rPr>
          <w:rStyle w:val="st"/>
          <w:rFonts w:ascii="Times New Roman" w:hAnsi="Times New Roman" w:cs="Times New Roman"/>
          <w:sz w:val="24"/>
        </w:rPr>
        <w:t xml:space="preserve"> </w:t>
      </w:r>
      <w:r w:rsidR="006A423A">
        <w:rPr>
          <w:rFonts w:ascii="Times New Roman" w:hAnsi="Times New Roman" w:cs="Times New Roman"/>
          <w:sz w:val="24"/>
          <w:szCs w:val="24"/>
        </w:rPr>
        <w:t xml:space="preserve">yang harusnya dipenuhi sebagai syarat untuk mengajukan gugatan. Dan b) Pada Tahap </w:t>
      </w:r>
      <w:r w:rsidR="00AC684F">
        <w:rPr>
          <w:rFonts w:ascii="Times New Roman" w:hAnsi="Times New Roman" w:cs="Times New Roman"/>
          <w:sz w:val="24"/>
          <w:szCs w:val="24"/>
        </w:rPr>
        <w:t>Tata Cara Penolakan (</w:t>
      </w:r>
      <w:r w:rsidR="00AC684F" w:rsidRPr="00A14287">
        <w:rPr>
          <w:rFonts w:ascii="Times New Roman" w:hAnsi="Times New Roman" w:cs="Times New Roman"/>
          <w:i/>
          <w:sz w:val="24"/>
          <w:szCs w:val="24"/>
        </w:rPr>
        <w:t>Dismissal Procedure</w:t>
      </w:r>
      <w:r w:rsidR="00AC684F">
        <w:rPr>
          <w:rFonts w:ascii="Times New Roman" w:hAnsi="Times New Roman" w:cs="Times New Roman"/>
          <w:sz w:val="24"/>
          <w:szCs w:val="24"/>
        </w:rPr>
        <w:t xml:space="preserve">) </w:t>
      </w:r>
      <w:r w:rsidR="006A423A">
        <w:rPr>
          <w:rFonts w:ascii="Times New Roman" w:hAnsi="Times New Roman" w:cs="Times New Roman"/>
          <w:sz w:val="24"/>
          <w:szCs w:val="24"/>
        </w:rPr>
        <w:t xml:space="preserve">oleh Ketua </w:t>
      </w:r>
      <w:r w:rsidR="006A423A" w:rsidRPr="001A0CF2">
        <w:rPr>
          <w:rFonts w:ascii="Times New Roman" w:hAnsi="Times New Roman" w:cs="Times New Roman"/>
          <w:sz w:val="24"/>
          <w:szCs w:val="24"/>
        </w:rPr>
        <w:t>Pengadilan</w:t>
      </w:r>
      <w:r w:rsidR="00105DA4">
        <w:rPr>
          <w:rFonts w:ascii="Times New Roman" w:hAnsi="Times New Roman" w:cs="Times New Roman"/>
          <w:sz w:val="24"/>
          <w:szCs w:val="24"/>
        </w:rPr>
        <w:t xml:space="preserve"> Tata Usaha Negara </w:t>
      </w:r>
      <w:r w:rsidR="006A423A" w:rsidRPr="001A0CF2">
        <w:rPr>
          <w:rFonts w:ascii="Times New Roman" w:hAnsi="Times New Roman" w:cs="Times New Roman"/>
          <w:sz w:val="24"/>
          <w:szCs w:val="24"/>
        </w:rPr>
        <w:t>Makassar</w:t>
      </w:r>
      <w:r w:rsidR="006A423A">
        <w:rPr>
          <w:rFonts w:ascii="Times New Roman" w:hAnsi="Times New Roman" w:cs="Times New Roman"/>
          <w:sz w:val="24"/>
          <w:szCs w:val="24"/>
        </w:rPr>
        <w:t xml:space="preserve">, hambatan yang biasa terjadi adalah </w:t>
      </w:r>
      <w:r w:rsidR="002365FE">
        <w:rPr>
          <w:rFonts w:ascii="Times New Roman" w:hAnsi="Times New Roman" w:cs="Times New Roman"/>
          <w:sz w:val="24"/>
          <w:szCs w:val="24"/>
        </w:rPr>
        <w:t xml:space="preserve">ketika pihak penggugat dan pihak tergugat </w:t>
      </w:r>
      <w:r w:rsidR="00BB44F7">
        <w:rPr>
          <w:rFonts w:ascii="Times New Roman" w:hAnsi="Times New Roman" w:cs="Times New Roman"/>
          <w:sz w:val="24"/>
          <w:szCs w:val="24"/>
        </w:rPr>
        <w:t xml:space="preserve">atau salah satu pihak </w:t>
      </w:r>
      <w:r w:rsidR="00E3520F">
        <w:rPr>
          <w:rFonts w:ascii="Times New Roman" w:hAnsi="Times New Roman" w:cs="Times New Roman"/>
          <w:sz w:val="24"/>
          <w:szCs w:val="24"/>
        </w:rPr>
        <w:t>tidak dapat memenuhi p</w:t>
      </w:r>
      <w:r w:rsidR="002365FE">
        <w:rPr>
          <w:rFonts w:ascii="Times New Roman" w:hAnsi="Times New Roman" w:cs="Times New Roman"/>
          <w:sz w:val="24"/>
          <w:szCs w:val="24"/>
        </w:rPr>
        <w:t xml:space="preserve">anggilan Pengadilan Tata Usaha Negara Makassar untuk memberikan </w:t>
      </w:r>
      <w:r w:rsidR="00105DA4">
        <w:rPr>
          <w:rFonts w:ascii="Times New Roman" w:hAnsi="Times New Roman" w:cs="Times New Roman"/>
          <w:sz w:val="24"/>
          <w:szCs w:val="24"/>
        </w:rPr>
        <w:t>penjelasan/</w:t>
      </w:r>
      <w:r w:rsidR="002365FE">
        <w:rPr>
          <w:rFonts w:ascii="Times New Roman" w:hAnsi="Times New Roman" w:cs="Times New Roman"/>
          <w:sz w:val="24"/>
          <w:szCs w:val="24"/>
        </w:rPr>
        <w:t xml:space="preserve">keterangan yang dapat meyakinkan ketua pengadilan dalam menetapkan suatu </w:t>
      </w:r>
      <w:r w:rsidR="00232FC0">
        <w:rPr>
          <w:rFonts w:ascii="Times New Roman" w:hAnsi="Times New Roman" w:cs="Times New Roman"/>
          <w:sz w:val="24"/>
          <w:szCs w:val="24"/>
        </w:rPr>
        <w:t>perkara</w:t>
      </w:r>
      <w:r w:rsidR="002365FE">
        <w:rPr>
          <w:rFonts w:ascii="Times New Roman" w:hAnsi="Times New Roman" w:cs="Times New Roman"/>
          <w:sz w:val="24"/>
          <w:szCs w:val="24"/>
        </w:rPr>
        <w:t xml:space="preserve"> pertanahan dapat diterima atau tidak dapat diterima.</w:t>
      </w:r>
    </w:p>
    <w:sectPr w:rsidR="00667554" w:rsidRPr="006A423A" w:rsidSect="00BE5AE8">
      <w:footerReference w:type="default" r:id="rId8"/>
      <w:pgSz w:w="11906" w:h="16838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01F" w:rsidRDefault="0039201F" w:rsidP="000B6956">
      <w:pPr>
        <w:spacing w:after="0" w:line="240" w:lineRule="auto"/>
      </w:pPr>
      <w:r>
        <w:separator/>
      </w:r>
    </w:p>
  </w:endnote>
  <w:endnote w:type="continuationSeparator" w:id="0">
    <w:p w:rsidR="0039201F" w:rsidRDefault="0039201F" w:rsidP="000B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7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B75C5" w:rsidRDefault="009C6574">
        <w:pPr>
          <w:pStyle w:val="Footer"/>
          <w:jc w:val="center"/>
        </w:pPr>
        <w:r w:rsidRPr="00FB75C5">
          <w:rPr>
            <w:rFonts w:ascii="Times New Roman" w:hAnsi="Times New Roman" w:cs="Times New Roman"/>
          </w:rPr>
          <w:fldChar w:fldCharType="begin"/>
        </w:r>
        <w:r w:rsidR="00FB75C5" w:rsidRPr="00FB75C5">
          <w:rPr>
            <w:rFonts w:ascii="Times New Roman" w:hAnsi="Times New Roman" w:cs="Times New Roman"/>
          </w:rPr>
          <w:instrText xml:space="preserve"> PAGE   \* MERGEFORMAT </w:instrText>
        </w:r>
        <w:r w:rsidRPr="00FB75C5">
          <w:rPr>
            <w:rFonts w:ascii="Times New Roman" w:hAnsi="Times New Roman" w:cs="Times New Roman"/>
          </w:rPr>
          <w:fldChar w:fldCharType="separate"/>
        </w:r>
        <w:r w:rsidR="00B411CD">
          <w:rPr>
            <w:rFonts w:ascii="Times New Roman" w:hAnsi="Times New Roman" w:cs="Times New Roman"/>
            <w:noProof/>
          </w:rPr>
          <w:t>vi</w:t>
        </w:r>
        <w:r w:rsidRPr="00FB75C5">
          <w:rPr>
            <w:rFonts w:ascii="Times New Roman" w:hAnsi="Times New Roman" w:cs="Times New Roman"/>
          </w:rPr>
          <w:fldChar w:fldCharType="end"/>
        </w:r>
      </w:p>
    </w:sdtContent>
  </w:sdt>
  <w:p w:rsidR="000B6956" w:rsidRDefault="000B69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01F" w:rsidRDefault="0039201F" w:rsidP="000B6956">
      <w:pPr>
        <w:spacing w:after="0" w:line="240" w:lineRule="auto"/>
      </w:pPr>
      <w:r>
        <w:separator/>
      </w:r>
    </w:p>
  </w:footnote>
  <w:footnote w:type="continuationSeparator" w:id="0">
    <w:p w:rsidR="0039201F" w:rsidRDefault="0039201F" w:rsidP="000B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7BD6"/>
    <w:multiLevelType w:val="hybridMultilevel"/>
    <w:tmpl w:val="C7B03BF2"/>
    <w:lvl w:ilvl="0" w:tplc="62049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1A0CF2"/>
    <w:rsid w:val="000270E7"/>
    <w:rsid w:val="00094ABF"/>
    <w:rsid w:val="000A0726"/>
    <w:rsid w:val="000B6956"/>
    <w:rsid w:val="00105DA4"/>
    <w:rsid w:val="00115CCB"/>
    <w:rsid w:val="001457C5"/>
    <w:rsid w:val="00167215"/>
    <w:rsid w:val="001A0CF2"/>
    <w:rsid w:val="002148B3"/>
    <w:rsid w:val="002207A9"/>
    <w:rsid w:val="00232FC0"/>
    <w:rsid w:val="002365FE"/>
    <w:rsid w:val="002939F7"/>
    <w:rsid w:val="0029731C"/>
    <w:rsid w:val="0039201F"/>
    <w:rsid w:val="003B681E"/>
    <w:rsid w:val="00462416"/>
    <w:rsid w:val="00464A92"/>
    <w:rsid w:val="00557A6A"/>
    <w:rsid w:val="005D40D0"/>
    <w:rsid w:val="005D5760"/>
    <w:rsid w:val="00667554"/>
    <w:rsid w:val="0068197F"/>
    <w:rsid w:val="00690667"/>
    <w:rsid w:val="006A423A"/>
    <w:rsid w:val="00711E06"/>
    <w:rsid w:val="00746E15"/>
    <w:rsid w:val="00791999"/>
    <w:rsid w:val="007D61C0"/>
    <w:rsid w:val="009365E7"/>
    <w:rsid w:val="00946F5A"/>
    <w:rsid w:val="0095134E"/>
    <w:rsid w:val="009C6574"/>
    <w:rsid w:val="00A14287"/>
    <w:rsid w:val="00AC684F"/>
    <w:rsid w:val="00B3252E"/>
    <w:rsid w:val="00B411CD"/>
    <w:rsid w:val="00B63BB4"/>
    <w:rsid w:val="00B73CCA"/>
    <w:rsid w:val="00BB44F7"/>
    <w:rsid w:val="00BE5AE8"/>
    <w:rsid w:val="00C5013F"/>
    <w:rsid w:val="00CA432A"/>
    <w:rsid w:val="00DB37DA"/>
    <w:rsid w:val="00DE1BAE"/>
    <w:rsid w:val="00E3520F"/>
    <w:rsid w:val="00F1002B"/>
    <w:rsid w:val="00F97A28"/>
    <w:rsid w:val="00FB7069"/>
    <w:rsid w:val="00FB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9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0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6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956"/>
  </w:style>
  <w:style w:type="paragraph" w:styleId="Footer">
    <w:name w:val="footer"/>
    <w:basedOn w:val="Normal"/>
    <w:link w:val="FooterChar"/>
    <w:uiPriority w:val="99"/>
    <w:unhideWhenUsed/>
    <w:rsid w:val="000B6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56"/>
  </w:style>
  <w:style w:type="character" w:customStyle="1" w:styleId="st">
    <w:name w:val="st"/>
    <w:basedOn w:val="DefaultParagraphFont"/>
    <w:rsid w:val="00105DA4"/>
  </w:style>
  <w:style w:type="character" w:styleId="Emphasis">
    <w:name w:val="Emphasis"/>
    <w:basedOn w:val="DefaultParagraphFont"/>
    <w:uiPriority w:val="20"/>
    <w:qFormat/>
    <w:rsid w:val="00105D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74F9-76E1-4C64-8B1E-07F6565F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 Santana</dc:creator>
  <cp:lastModifiedBy>amale</cp:lastModifiedBy>
  <cp:revision>2</cp:revision>
  <dcterms:created xsi:type="dcterms:W3CDTF">2016-04-07T23:36:00Z</dcterms:created>
  <dcterms:modified xsi:type="dcterms:W3CDTF">2016-04-07T23:36:00Z</dcterms:modified>
</cp:coreProperties>
</file>