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CF" w:rsidRPr="00985FCF" w:rsidRDefault="00985FCF" w:rsidP="00985FC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I</w:t>
      </w:r>
    </w:p>
    <w:p w:rsidR="0041431B" w:rsidRDefault="0041431B" w:rsidP="003A2A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SKALA </w:t>
      </w:r>
      <w:r w:rsidR="00820522">
        <w:rPr>
          <w:rFonts w:ascii="Times New Roman" w:hAnsi="Times New Roman" w:cs="Times New Roman"/>
          <w:b/>
          <w:sz w:val="24"/>
          <w:szCs w:val="24"/>
        </w:rPr>
        <w:t>MENARIK</w:t>
      </w:r>
      <w:r>
        <w:rPr>
          <w:rFonts w:ascii="Times New Roman" w:hAnsi="Times New Roman" w:cs="Times New Roman"/>
          <w:b/>
          <w:sz w:val="24"/>
          <w:szCs w:val="24"/>
        </w:rPr>
        <w:t xml:space="preserve"> DIRI </w:t>
      </w:r>
      <w:r w:rsidR="00820522" w:rsidRPr="00820522">
        <w:rPr>
          <w:rFonts w:ascii="Times New Roman" w:hAnsi="Times New Roman" w:cs="Times New Roman"/>
          <w:b/>
          <w:i/>
          <w:sz w:val="24"/>
          <w:szCs w:val="24"/>
        </w:rPr>
        <w:t>(WITHDRAWAL</w:t>
      </w:r>
      <w:r w:rsidRPr="008205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0522" w:rsidRDefault="009069F0" w:rsidP="003A2A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(Observasi Awal</w:t>
      </w:r>
      <w:r w:rsidR="00270EE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8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0"/>
        <w:gridCol w:w="1963"/>
        <w:gridCol w:w="1822"/>
        <w:gridCol w:w="1195"/>
        <w:gridCol w:w="1417"/>
        <w:gridCol w:w="1030"/>
      </w:tblGrid>
      <w:tr w:rsidR="00B458CD" w:rsidTr="0098574B">
        <w:trPr>
          <w:trHeight w:val="303"/>
        </w:trPr>
        <w:tc>
          <w:tcPr>
            <w:tcW w:w="1400" w:type="dxa"/>
            <w:vMerge w:val="restart"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1963" w:type="dxa"/>
            <w:vMerge w:val="restart"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  <w:vAlign w:val="center"/>
          </w:tcPr>
          <w:p w:rsidR="00B458CD" w:rsidRDefault="00B458CD" w:rsidP="00EC5C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Deskriptor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</w:tcBorders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Aitem</w:t>
            </w:r>
          </w:p>
        </w:tc>
        <w:tc>
          <w:tcPr>
            <w:tcW w:w="1030" w:type="dxa"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</w:tr>
      <w:tr w:rsidR="00B458CD" w:rsidTr="0098574B">
        <w:trPr>
          <w:trHeight w:val="322"/>
        </w:trPr>
        <w:tc>
          <w:tcPr>
            <w:tcW w:w="1400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B458CD" w:rsidRPr="00197852" w:rsidRDefault="00B458CD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852">
              <w:rPr>
                <w:rFonts w:ascii="Times New Roman" w:hAnsi="Times New Roman" w:cs="Times New Roman"/>
                <w:sz w:val="24"/>
              </w:rPr>
              <w:t>Favorable</w:t>
            </w:r>
          </w:p>
        </w:tc>
        <w:tc>
          <w:tcPr>
            <w:tcW w:w="1417" w:type="dxa"/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852">
              <w:rPr>
                <w:rFonts w:ascii="Times New Roman" w:hAnsi="Times New Roman" w:cs="Times New Roman"/>
                <w:sz w:val="24"/>
              </w:rPr>
              <w:t>Unfavorable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8CD" w:rsidTr="0098574B">
        <w:trPr>
          <w:trHeight w:val="1003"/>
        </w:trPr>
        <w:tc>
          <w:tcPr>
            <w:tcW w:w="1400" w:type="dxa"/>
            <w:vMerge w:val="restart"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Menarik Diri</w:t>
            </w:r>
          </w:p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witdrawal)</w:t>
            </w:r>
          </w:p>
        </w:tc>
        <w:tc>
          <w:tcPr>
            <w:tcW w:w="1963" w:type="dxa"/>
            <w:vMerge w:val="restart"/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Senang menyendiri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5F5C8A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Memisahkan diri</w:t>
            </w:r>
            <w:r w:rsidR="008418A7">
              <w:rPr>
                <w:rFonts w:ascii="Times New Roman" w:hAnsi="Times New Roman" w:cs="Times New Roman"/>
                <w:sz w:val="24"/>
              </w:rPr>
              <w:t xml:space="preserve"> dengan teman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EC5CCE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8CD" w:rsidRPr="00197852" w:rsidRDefault="00EC5CCE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vAlign w:val="center"/>
          </w:tcPr>
          <w:p w:rsidR="00B458CD" w:rsidRPr="00EC5CCE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58CD" w:rsidTr="0098574B">
        <w:trPr>
          <w:trHeight w:val="779"/>
        </w:trPr>
        <w:tc>
          <w:tcPr>
            <w:tcW w:w="1400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6500EF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Menolak bila diajak teman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EC5CCE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315D89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30" w:type="dxa"/>
            <w:vMerge/>
            <w:vAlign w:val="center"/>
          </w:tcPr>
          <w:p w:rsidR="00B458CD" w:rsidRPr="00EC5CCE" w:rsidRDefault="00B458CD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8CD" w:rsidTr="0098574B">
        <w:trPr>
          <w:trHeight w:val="1267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Apatis terhadap aktifitas sekolah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33258C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Mengabaikan</w:t>
            </w:r>
            <w:r w:rsidR="006500EF">
              <w:rPr>
                <w:rFonts w:ascii="Times New Roman" w:hAnsi="Times New Roman" w:cs="Times New Roman"/>
                <w:sz w:val="24"/>
              </w:rPr>
              <w:t xml:space="preserve"> kegiatan tambahan sekolah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8CD" w:rsidRPr="00197852" w:rsidRDefault="00024117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C5CC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30" w:type="dxa"/>
            <w:vMerge w:val="restart"/>
            <w:vAlign w:val="center"/>
          </w:tcPr>
          <w:p w:rsidR="00B458CD" w:rsidRPr="00EC5CCE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58CD" w:rsidTr="0098574B">
        <w:trPr>
          <w:trHeight w:val="245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33258C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Acuh terhadap</w:t>
            </w:r>
            <w:r w:rsidR="006500EF">
              <w:rPr>
                <w:rFonts w:ascii="Times New Roman" w:hAnsi="Times New Roman" w:cs="Times New Roman"/>
                <w:sz w:val="24"/>
              </w:rPr>
              <w:t xml:space="preserve"> pelajaran di kelas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30" w:type="dxa"/>
            <w:vMerge/>
            <w:vAlign w:val="center"/>
          </w:tcPr>
          <w:p w:rsidR="00B458CD" w:rsidRPr="00EC5CCE" w:rsidRDefault="00B458CD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8CD" w:rsidTr="0098574B">
        <w:trPr>
          <w:trHeight w:val="397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sensitif dan mudah terluka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8B1AB6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Reaktif secara emosional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30" w:type="dxa"/>
            <w:vMerge w:val="restart"/>
            <w:vAlign w:val="center"/>
          </w:tcPr>
          <w:p w:rsidR="00B458CD" w:rsidRPr="00EC5CCE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458CD" w:rsidTr="0098574B">
        <w:trPr>
          <w:trHeight w:val="277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8B1AB6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58C">
              <w:rPr>
                <w:rFonts w:ascii="Times New Roman" w:hAnsi="Times New Roman" w:cs="Times New Roman"/>
                <w:sz w:val="24"/>
              </w:rPr>
              <w:t>Perasaan negatif terhadap diri sendiri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8CD" w:rsidRPr="00197852" w:rsidRDefault="00EC5CCE" w:rsidP="0031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30" w:type="dxa"/>
            <w:vMerge/>
            <w:vAlign w:val="center"/>
          </w:tcPr>
          <w:p w:rsidR="00B458CD" w:rsidRPr="00EC5CCE" w:rsidRDefault="00B458CD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8CD" w:rsidTr="0098574B">
        <w:trPr>
          <w:trHeight w:val="727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B458CD" w:rsidRPr="00197852" w:rsidRDefault="008B1AB6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458CD">
              <w:rPr>
                <w:rFonts w:ascii="Times New Roman" w:hAnsi="Times New Roman" w:cs="Times New Roman"/>
                <w:sz w:val="24"/>
              </w:rPr>
              <w:t>embesar-besarkan kekurangannya sendiri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33258C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Menyembunyikan potensi diri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30" w:type="dxa"/>
            <w:vMerge w:val="restart"/>
            <w:vAlign w:val="center"/>
          </w:tcPr>
          <w:p w:rsidR="00B458CD" w:rsidRPr="00EC5CCE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5CC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458CD" w:rsidTr="0098574B">
        <w:trPr>
          <w:trHeight w:val="807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5C0336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Merasa rendah diri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8CD" w:rsidRPr="00197852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8CD" w:rsidRPr="00197852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</w:t>
            </w:r>
            <w:r w:rsidR="0062731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30" w:type="dxa"/>
            <w:vMerge/>
            <w:vAlign w:val="center"/>
          </w:tcPr>
          <w:p w:rsidR="00B458CD" w:rsidRPr="00EC5CCE" w:rsidRDefault="00B458CD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6C0" w:rsidTr="0098574B">
        <w:trPr>
          <w:trHeight w:val="965"/>
        </w:trPr>
        <w:tc>
          <w:tcPr>
            <w:tcW w:w="1400" w:type="dxa"/>
            <w:vMerge/>
          </w:tcPr>
          <w:p w:rsidR="008A36C0" w:rsidRDefault="008A36C0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A36C0" w:rsidRPr="00197852" w:rsidRDefault="008A36C0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Merasa khawatir terhadap dirinya sendiri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8A36C0" w:rsidRPr="00197852" w:rsidRDefault="008A36C0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Pesimis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8A36C0" w:rsidRPr="00197852" w:rsidRDefault="00024117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8A36C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A36C0" w:rsidRPr="00197852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30" w:type="dxa"/>
            <w:vAlign w:val="center"/>
          </w:tcPr>
          <w:p w:rsidR="008A36C0" w:rsidRPr="00EC5CCE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458CD" w:rsidTr="0098574B">
        <w:trPr>
          <w:trHeight w:val="493"/>
        </w:trPr>
        <w:tc>
          <w:tcPr>
            <w:tcW w:w="1400" w:type="dxa"/>
            <w:vMerge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Suka melamun pada sebagian besar waktunya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8A36C0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 konsentrasi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CD" w:rsidRPr="00197852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30" w:type="dxa"/>
            <w:vMerge w:val="restart"/>
            <w:vAlign w:val="center"/>
          </w:tcPr>
          <w:p w:rsidR="00B458CD" w:rsidRPr="00EC5CCE" w:rsidRDefault="00315D89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58CD" w:rsidTr="0098574B">
        <w:trPr>
          <w:trHeight w:val="75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B458CD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8CD" w:rsidRPr="00197852" w:rsidRDefault="005C0336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Terlihat bingung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458CD" w:rsidRPr="00197852" w:rsidRDefault="00EC5CCE" w:rsidP="00EC5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</w:t>
            </w:r>
            <w:r w:rsidR="00315D8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30" w:type="dxa"/>
            <w:vMerge/>
          </w:tcPr>
          <w:p w:rsidR="00B458CD" w:rsidRPr="00197852" w:rsidRDefault="00B458CD" w:rsidP="00477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2A84" w:rsidRDefault="003A2A84">
      <w:pPr>
        <w:rPr>
          <w:rFonts w:ascii="Times New Roman" w:hAnsi="Times New Roman" w:cs="Times New Roman"/>
          <w:b/>
          <w:sz w:val="24"/>
          <w:szCs w:val="24"/>
        </w:rPr>
      </w:pPr>
    </w:p>
    <w:p w:rsidR="0098574B" w:rsidRDefault="009857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431B" w:rsidRDefault="0041431B" w:rsidP="004143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Kuesioner </w:t>
      </w:r>
      <w:r w:rsidR="00B53037">
        <w:rPr>
          <w:rFonts w:ascii="Times New Roman" w:hAnsi="Times New Roman" w:cs="Times New Roman"/>
          <w:b/>
          <w:sz w:val="24"/>
          <w:szCs w:val="24"/>
        </w:rPr>
        <w:t xml:space="preserve">Menarik Diri </w:t>
      </w:r>
      <w:r w:rsidR="00B53037" w:rsidRPr="00820522">
        <w:rPr>
          <w:rFonts w:ascii="Times New Roman" w:hAnsi="Times New Roman" w:cs="Times New Roman"/>
          <w:b/>
          <w:i/>
          <w:sz w:val="24"/>
          <w:szCs w:val="24"/>
        </w:rPr>
        <w:t>(Withdrawal)</w:t>
      </w:r>
      <w:r w:rsidR="00B53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31B" w:rsidRDefault="0041431B" w:rsidP="00F1065D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Mahasiswa Jurusan Bimbingan dan Konseling Universitas Negeri Makassar yang akan melakukan penelitian dengan tujuan untuk mengetahui penerapan teknik </w:t>
      </w:r>
      <w:r w:rsidR="00B53037">
        <w:rPr>
          <w:rFonts w:ascii="Times New Roman" w:hAnsi="Times New Roman" w:cs="Times New Roman"/>
          <w:i/>
          <w:sz w:val="24"/>
          <w:szCs w:val="24"/>
        </w:rPr>
        <w:t>Reframing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</w:t>
      </w:r>
      <w:r w:rsidR="00B53037">
        <w:rPr>
          <w:rFonts w:ascii="Times New Roman" w:hAnsi="Times New Roman" w:cs="Times New Roman"/>
          <w:sz w:val="24"/>
          <w:szCs w:val="24"/>
        </w:rPr>
        <w:t xml:space="preserve">gurangi kecenderungan </w:t>
      </w:r>
      <w:r w:rsidR="00B53037" w:rsidRPr="00B53037">
        <w:rPr>
          <w:rFonts w:ascii="Times New Roman" w:hAnsi="Times New Roman" w:cs="Times New Roman"/>
          <w:sz w:val="24"/>
          <w:szCs w:val="24"/>
        </w:rPr>
        <w:t>Menarik</w:t>
      </w:r>
      <w:r w:rsidR="00B5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037" w:rsidRPr="00B53037">
        <w:rPr>
          <w:rFonts w:ascii="Times New Roman" w:hAnsi="Times New Roman" w:cs="Times New Roman"/>
          <w:sz w:val="24"/>
          <w:szCs w:val="24"/>
        </w:rPr>
        <w:t xml:space="preserve">Diri </w:t>
      </w:r>
      <w:r w:rsidR="00B53037" w:rsidRPr="00B53037">
        <w:rPr>
          <w:rFonts w:ascii="Times New Roman" w:hAnsi="Times New Roman" w:cs="Times New Roman"/>
          <w:i/>
          <w:sz w:val="24"/>
          <w:szCs w:val="24"/>
        </w:rPr>
        <w:t>(Withdrawal)</w:t>
      </w:r>
      <w:r>
        <w:rPr>
          <w:rFonts w:ascii="Times New Roman" w:hAnsi="Times New Roman" w:cs="Times New Roman"/>
          <w:sz w:val="24"/>
          <w:szCs w:val="24"/>
        </w:rPr>
        <w:t xml:space="preserve"> siswa. Penelitian ini merupakan syarat dalam menyelesaikan tugas akhir di jurusan Bimbingan dan Konseling Universitas Negeri Makassar.</w:t>
      </w:r>
    </w:p>
    <w:p w:rsidR="00F1065D" w:rsidRDefault="00F1065D" w:rsidP="00F1065D">
      <w:pPr>
        <w:pStyle w:val="Default"/>
        <w:spacing w:line="480" w:lineRule="auto"/>
        <w:ind w:firstLine="709"/>
        <w:jc w:val="both"/>
      </w:pPr>
      <w:r w:rsidRPr="008C25FA">
        <w:t xml:space="preserve">Untuk keperluan tersebut saya mengharapkan kesediaan </w:t>
      </w:r>
      <w:r>
        <w:t>siswa</w:t>
      </w:r>
      <w:r w:rsidRPr="008C25FA">
        <w:t xml:space="preserve"> untuk menjadi responden dalam penelitian ini, melalui pengisian kuesioner yang ada. Saya berharap jawaban yang Saudari berikan adalah pendapat pribadi tanpa dipengaruhi orang lain. Partisipasi Saudar</w:t>
      </w:r>
      <w:r w:rsidR="00606544">
        <w:t>a/</w:t>
      </w:r>
      <w:r w:rsidRPr="008C25FA">
        <w:t>i be</w:t>
      </w:r>
      <w:r>
        <w:t>rsifat sukarela tanpa ada unsur</w:t>
      </w:r>
      <w:r w:rsidRPr="008C25FA">
        <w:t xml:space="preserve"> paksaan, Saudar</w:t>
      </w:r>
      <w:r>
        <w:t>a/</w:t>
      </w:r>
      <w:r w:rsidRPr="008C25FA">
        <w:t>i dapat mengundurka</w:t>
      </w:r>
      <w:r w:rsidR="00606544">
        <w:t>n</w:t>
      </w:r>
      <w:r w:rsidRPr="008C25FA">
        <w:t xml:space="preserve"> diri setiap saat tanpa ada sangsi apapun. Informasi yang Saudar</w:t>
      </w:r>
      <w:r w:rsidR="00606544">
        <w:t>a/</w:t>
      </w:r>
      <w:r w:rsidRPr="008C25FA">
        <w:t xml:space="preserve">i berikan akan dipergunakan hanya untuk keperluan penelitian ini saja tanpa ada maksud lain. </w:t>
      </w:r>
    </w:p>
    <w:p w:rsidR="00F1065D" w:rsidRPr="008C25FA" w:rsidRDefault="00F1065D" w:rsidP="00F1065D">
      <w:pPr>
        <w:pStyle w:val="Default"/>
        <w:spacing w:line="480" w:lineRule="auto"/>
        <w:ind w:firstLine="709"/>
        <w:jc w:val="both"/>
      </w:pPr>
    </w:p>
    <w:p w:rsidR="00F1065D" w:rsidRDefault="00F1065D" w:rsidP="00F1065D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41431B" w:rsidRDefault="0041431B" w:rsidP="0041431B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65D" w:rsidRDefault="00F1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431B" w:rsidRDefault="00606544" w:rsidP="00F1065D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606544" w:rsidRDefault="00606544" w:rsidP="00606544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ini tidak memengaruhi posisi Saudara/I di sekolah, untuk itu isikan sasuai pendapat Saudara/i pribadi. Isikan identitas Saudara/i. Berilah tanda centang </w:t>
      </w:r>
      <w:r w:rsidRPr="003F57B3">
        <w:rPr>
          <w:rFonts w:ascii="Times New Roman" w:hAnsi="Times New Roman" w:cs="Times New Roman"/>
          <w:sz w:val="24"/>
          <w:szCs w:val="24"/>
        </w:rPr>
        <w:t>(√) 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pertanyaan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disediakan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keadaan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Saudara yang sebenar-benarnya.</w:t>
      </w:r>
      <w:r>
        <w:rPr>
          <w:rFonts w:ascii="Times New Roman" w:hAnsi="Times New Roman" w:cs="Times New Roman"/>
          <w:sz w:val="24"/>
          <w:szCs w:val="24"/>
        </w:rPr>
        <w:t xml:space="preserve"> Alternative jawaban yang disediakan seba</w:t>
      </w:r>
      <w:r w:rsidR="00D1640D">
        <w:rPr>
          <w:rFonts w:ascii="Times New Roman" w:hAnsi="Times New Roman" w:cs="Times New Roman"/>
          <w:sz w:val="24"/>
          <w:szCs w:val="24"/>
        </w:rPr>
        <w:t>gai berikut : SS = Sangat Sesuai, S = Sesuai, CS = Cukup Sesuai, KS = Kurang Sesuai dan STS = Sangat Tidak Sesuai</w:t>
      </w:r>
    </w:p>
    <w:p w:rsidR="00606544" w:rsidRDefault="00606544" w:rsidP="00606544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606544" w:rsidRDefault="00606544" w:rsidP="00270E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544" w:rsidRDefault="00606544" w:rsidP="00270E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544" w:rsidRDefault="00606544" w:rsidP="00270EE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 (laki-laki / perempuan)</w:t>
      </w:r>
    </w:p>
    <w:p w:rsidR="00606544" w:rsidRDefault="00606544" w:rsidP="00270EE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44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606544" w:rsidRPr="00606544" w:rsidRDefault="00B53037" w:rsidP="00270EE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Menarik Diri </w:t>
      </w:r>
      <w:r w:rsidRPr="00820522">
        <w:rPr>
          <w:rFonts w:ascii="Times New Roman" w:hAnsi="Times New Roman" w:cs="Times New Roman"/>
          <w:b/>
          <w:i/>
          <w:sz w:val="24"/>
          <w:szCs w:val="24"/>
        </w:rPr>
        <w:t>(Withdrawal)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675"/>
      </w:tblGrid>
      <w:tr w:rsidR="00606544" w:rsidRPr="008C25FA" w:rsidTr="0047784C">
        <w:tc>
          <w:tcPr>
            <w:tcW w:w="534" w:type="dxa"/>
            <w:vMerge w:val="restart"/>
            <w:vAlign w:val="center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3510" w:type="dxa"/>
            <w:gridSpan w:val="5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Pilihan Jawaban</w:t>
            </w:r>
          </w:p>
        </w:tc>
      </w:tr>
      <w:tr w:rsidR="00606544" w:rsidRPr="008C25FA" w:rsidTr="0047784C">
        <w:tc>
          <w:tcPr>
            <w:tcW w:w="534" w:type="dxa"/>
            <w:vMerge/>
          </w:tcPr>
          <w:p w:rsidR="00606544" w:rsidRPr="008C25FA" w:rsidRDefault="00606544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06544" w:rsidRPr="008C25FA" w:rsidRDefault="00606544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675" w:type="dxa"/>
          </w:tcPr>
          <w:p w:rsidR="00606544" w:rsidRPr="008C25FA" w:rsidRDefault="00606544" w:rsidP="0008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</w:tr>
      <w:tr w:rsidR="00C74239" w:rsidRPr="008C25FA" w:rsidTr="0047784C">
        <w:tc>
          <w:tcPr>
            <w:tcW w:w="534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4239" w:rsidRPr="00F72C64" w:rsidRDefault="002D1E4D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 lebih senang berada di</w:t>
            </w:r>
            <w:r w:rsidR="003325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kelas daripada bermain di luar bersama teman pada saat jam istrahat</w:t>
            </w: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239" w:rsidRPr="008C25FA" w:rsidTr="0047784C">
        <w:tc>
          <w:tcPr>
            <w:tcW w:w="534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74239" w:rsidRPr="00F72C64" w:rsidRDefault="00D1640D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menolak bila diajak teman untuk belajar kelompok</w:t>
            </w: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239" w:rsidRPr="008C25FA" w:rsidTr="0047784C">
        <w:tc>
          <w:tcPr>
            <w:tcW w:w="534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74239" w:rsidRPr="00F72C64" w:rsidRDefault="00A3691F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malas</w:t>
            </w:r>
            <w:r w:rsidR="002D1E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640D">
              <w:rPr>
                <w:rFonts w:ascii="Times New Roman" w:hAnsi="Times New Roman" w:cs="Times New Roman"/>
                <w:sz w:val="24"/>
              </w:rPr>
              <w:t>mengikuti kegiatan ekstrakurikuler</w:t>
            </w: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74239" w:rsidRPr="008C25FA" w:rsidRDefault="00C7423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15D89" w:rsidRPr="00F72C64" w:rsidRDefault="00315D89" w:rsidP="007D090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menghindar untuk tampil di depan kelas karena pernah melakukan kesalahan 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15D89" w:rsidRPr="00F72C64" w:rsidRDefault="00315D89" w:rsidP="007D090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suka bila diajak jalan oleh teman-teman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15D89" w:rsidRPr="00F72C64" w:rsidRDefault="00315D89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cepat tersinggung bila ada teman yang menegur saya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15D89" w:rsidRPr="00F72C64" w:rsidRDefault="00315D89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takut muncul di depan teman-teman bila saya melakukan kesalahan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takut bila orang menolak untuk bergaul dengan saya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5D89" w:rsidRPr="00F72C64" w:rsidRDefault="00315D89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sulit menemukan bakat yang ada pada diri saya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15D89" w:rsidRPr="00F72C64" w:rsidRDefault="00315D89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berpikir negatif pada diri walaupun itu belum terjadi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15D89" w:rsidRPr="00F72C64" w:rsidRDefault="00315D89" w:rsidP="007D090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yakin dapat mencapai apa yang saya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inginkan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315D89" w:rsidRDefault="00315D89" w:rsidP="00D16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terlihat bingung ketika diajak berbicara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15D89" w:rsidRPr="00C74239" w:rsidRDefault="00315D89" w:rsidP="00D1640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Saya  mengetahui apa yang saya akan kerjakan di waktu luang saya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15D89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Walaupun sedang dalam masalah, saya tetap mengikuti pelajaran dengan sungguh-sungguh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15D89" w:rsidRPr="00F72C64" w:rsidRDefault="00315D89" w:rsidP="007D090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susah memahami penjelasan guru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senang membanggakan diri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berani tampil di depan kelas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mengakui dan jujur kepada guru apabila saya malas mengerjakan tugas rumah yang diberikan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mudah memaafkan teman teman yang sengaja atau pun tidak sengaja mengejek saya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tetap ramah, walaupun teman membuat saya jengkel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="00101E1B">
              <w:rPr>
                <w:rFonts w:ascii="Times New Roman" w:hAnsi="Times New Roman" w:cs="Times New Roman"/>
                <w:sz w:val="24"/>
              </w:rPr>
              <w:t xml:space="preserve">malas </w:t>
            </w:r>
            <w:r>
              <w:rPr>
                <w:rFonts w:ascii="Times New Roman" w:hAnsi="Times New Roman" w:cs="Times New Roman"/>
                <w:sz w:val="24"/>
              </w:rPr>
              <w:t>memperhatikan penjelasan guru ketika jam pelajaran berlangsung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mengambil tanggung jawab bila akan diadakan kegiatan sekolah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15D89" w:rsidRPr="00F72C64" w:rsidRDefault="00315D89" w:rsidP="007D090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paham dengan konflik yang terjadi di lingkungan pertemanan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suka keramaian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Ketika diajak ke kantin oleh teman, saya lebih memilih tinggal dikelas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menghindari kegiatan gotong royong di sekolah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15D89" w:rsidRPr="00F72C64" w:rsidRDefault="00315D89" w:rsidP="0047784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terlibat dengan aktif dalam mengerjakan tugas kelompok yang diberikan oleh guru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89" w:rsidRPr="008C25FA" w:rsidTr="0047784C">
        <w:tc>
          <w:tcPr>
            <w:tcW w:w="534" w:type="dxa"/>
          </w:tcPr>
          <w:p w:rsidR="00315D89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315D89" w:rsidRPr="00F72C64" w:rsidRDefault="00315D89" w:rsidP="000866C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Jika ada yang mengejek saya, saya menolak berteman lagi dengannya</w:t>
            </w: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15D89" w:rsidRPr="008C25FA" w:rsidRDefault="00315D89" w:rsidP="0008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544" w:rsidRPr="00270EE2" w:rsidRDefault="00606544" w:rsidP="00270EE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544" w:rsidRPr="00270EE2" w:rsidSect="00EC2AAC">
      <w:head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9A" w:rsidRDefault="0069789A" w:rsidP="00706A4F">
      <w:pPr>
        <w:spacing w:after="0" w:line="240" w:lineRule="auto"/>
      </w:pPr>
      <w:r>
        <w:separator/>
      </w:r>
    </w:p>
  </w:endnote>
  <w:endnote w:type="continuationSeparator" w:id="0">
    <w:p w:rsidR="0069789A" w:rsidRDefault="0069789A" w:rsidP="0070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03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0C6F" w:rsidRPr="0098574B" w:rsidRDefault="00040C6F">
        <w:pPr>
          <w:pStyle w:val="Footer"/>
          <w:jc w:val="center"/>
          <w:rPr>
            <w:rFonts w:ascii="Times New Roman" w:hAnsi="Times New Roman" w:cs="Times New Roman"/>
          </w:rPr>
        </w:pPr>
        <w:r w:rsidRPr="0098574B">
          <w:rPr>
            <w:rFonts w:ascii="Times New Roman" w:hAnsi="Times New Roman" w:cs="Times New Roman"/>
          </w:rPr>
          <w:fldChar w:fldCharType="begin"/>
        </w:r>
        <w:r w:rsidRPr="0098574B">
          <w:rPr>
            <w:rFonts w:ascii="Times New Roman" w:hAnsi="Times New Roman" w:cs="Times New Roman"/>
          </w:rPr>
          <w:instrText xml:space="preserve"> PAGE   \* MERGEFORMAT </w:instrText>
        </w:r>
        <w:r w:rsidRPr="0098574B">
          <w:rPr>
            <w:rFonts w:ascii="Times New Roman" w:hAnsi="Times New Roman" w:cs="Times New Roman"/>
          </w:rPr>
          <w:fldChar w:fldCharType="separate"/>
        </w:r>
        <w:r w:rsidR="00EC2AAC">
          <w:rPr>
            <w:rFonts w:ascii="Times New Roman" w:hAnsi="Times New Roman" w:cs="Times New Roman"/>
            <w:noProof/>
          </w:rPr>
          <w:t>59</w:t>
        </w:r>
        <w:r w:rsidRPr="009857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0C6F" w:rsidRDefault="0004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9A" w:rsidRDefault="0069789A" w:rsidP="00706A4F">
      <w:pPr>
        <w:spacing w:after="0" w:line="240" w:lineRule="auto"/>
      </w:pPr>
      <w:r>
        <w:separator/>
      </w:r>
    </w:p>
  </w:footnote>
  <w:footnote w:type="continuationSeparator" w:id="0">
    <w:p w:rsidR="0069789A" w:rsidRDefault="0069789A" w:rsidP="0070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61957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C6F" w:rsidRPr="0098574B" w:rsidRDefault="00040C6F">
        <w:pPr>
          <w:pStyle w:val="Header"/>
          <w:jc w:val="right"/>
          <w:rPr>
            <w:rFonts w:ascii="Times New Roman" w:hAnsi="Times New Roman" w:cs="Times New Roman"/>
          </w:rPr>
        </w:pPr>
        <w:r w:rsidRPr="0098574B">
          <w:rPr>
            <w:rFonts w:ascii="Times New Roman" w:hAnsi="Times New Roman" w:cs="Times New Roman"/>
          </w:rPr>
          <w:fldChar w:fldCharType="begin"/>
        </w:r>
        <w:r w:rsidRPr="0098574B">
          <w:rPr>
            <w:rFonts w:ascii="Times New Roman" w:hAnsi="Times New Roman" w:cs="Times New Roman"/>
          </w:rPr>
          <w:instrText xml:space="preserve"> PAGE   \* MERGEFORMAT </w:instrText>
        </w:r>
        <w:r w:rsidRPr="0098574B">
          <w:rPr>
            <w:rFonts w:ascii="Times New Roman" w:hAnsi="Times New Roman" w:cs="Times New Roman"/>
          </w:rPr>
          <w:fldChar w:fldCharType="separate"/>
        </w:r>
        <w:r w:rsidR="00EC2AAC">
          <w:rPr>
            <w:rFonts w:ascii="Times New Roman" w:hAnsi="Times New Roman" w:cs="Times New Roman"/>
            <w:noProof/>
          </w:rPr>
          <w:t>60</w:t>
        </w:r>
        <w:r w:rsidRPr="009857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784C" w:rsidRPr="0098574B" w:rsidRDefault="0047784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31B"/>
    <w:rsid w:val="00000A81"/>
    <w:rsid w:val="00024117"/>
    <w:rsid w:val="00040C6F"/>
    <w:rsid w:val="00071BB8"/>
    <w:rsid w:val="000866C9"/>
    <w:rsid w:val="000C7574"/>
    <w:rsid w:val="000F25D7"/>
    <w:rsid w:val="00100574"/>
    <w:rsid w:val="00101E1B"/>
    <w:rsid w:val="00102273"/>
    <w:rsid w:val="00105B14"/>
    <w:rsid w:val="001942F6"/>
    <w:rsid w:val="001A63AA"/>
    <w:rsid w:val="001A6750"/>
    <w:rsid w:val="002211FE"/>
    <w:rsid w:val="00233F1F"/>
    <w:rsid w:val="00270EE2"/>
    <w:rsid w:val="002749C9"/>
    <w:rsid w:val="002A3549"/>
    <w:rsid w:val="002A75EE"/>
    <w:rsid w:val="002D1E4D"/>
    <w:rsid w:val="0031524F"/>
    <w:rsid w:val="00315D89"/>
    <w:rsid w:val="0033258C"/>
    <w:rsid w:val="003659EE"/>
    <w:rsid w:val="003775B1"/>
    <w:rsid w:val="00381581"/>
    <w:rsid w:val="003A2A84"/>
    <w:rsid w:val="0041431B"/>
    <w:rsid w:val="00435CD7"/>
    <w:rsid w:val="00452277"/>
    <w:rsid w:val="004743C7"/>
    <w:rsid w:val="0047784C"/>
    <w:rsid w:val="004B1D7B"/>
    <w:rsid w:val="004B3878"/>
    <w:rsid w:val="005106CB"/>
    <w:rsid w:val="00577608"/>
    <w:rsid w:val="00593A47"/>
    <w:rsid w:val="005A4836"/>
    <w:rsid w:val="005C0336"/>
    <w:rsid w:val="005C4D24"/>
    <w:rsid w:val="005F5C8A"/>
    <w:rsid w:val="00606544"/>
    <w:rsid w:val="00627316"/>
    <w:rsid w:val="00632AF4"/>
    <w:rsid w:val="006500EF"/>
    <w:rsid w:val="006821E6"/>
    <w:rsid w:val="0069789A"/>
    <w:rsid w:val="006A09DB"/>
    <w:rsid w:val="006C0B4E"/>
    <w:rsid w:val="006F6E15"/>
    <w:rsid w:val="006F7831"/>
    <w:rsid w:val="00706A4F"/>
    <w:rsid w:val="00742175"/>
    <w:rsid w:val="007756A4"/>
    <w:rsid w:val="007F2FE0"/>
    <w:rsid w:val="00820522"/>
    <w:rsid w:val="008418A7"/>
    <w:rsid w:val="0088343C"/>
    <w:rsid w:val="008A36C0"/>
    <w:rsid w:val="008B1AB6"/>
    <w:rsid w:val="008C12A1"/>
    <w:rsid w:val="008E218E"/>
    <w:rsid w:val="008E4F28"/>
    <w:rsid w:val="009069F0"/>
    <w:rsid w:val="0098574B"/>
    <w:rsid w:val="00985FCF"/>
    <w:rsid w:val="0098652E"/>
    <w:rsid w:val="009A2FF0"/>
    <w:rsid w:val="009C53FD"/>
    <w:rsid w:val="009E315A"/>
    <w:rsid w:val="009F2C1A"/>
    <w:rsid w:val="00A23258"/>
    <w:rsid w:val="00A3691F"/>
    <w:rsid w:val="00A5069B"/>
    <w:rsid w:val="00A92977"/>
    <w:rsid w:val="00AC7E87"/>
    <w:rsid w:val="00B408C4"/>
    <w:rsid w:val="00B458CD"/>
    <w:rsid w:val="00B53037"/>
    <w:rsid w:val="00B73C48"/>
    <w:rsid w:val="00B9601E"/>
    <w:rsid w:val="00C74239"/>
    <w:rsid w:val="00C743D7"/>
    <w:rsid w:val="00C7775C"/>
    <w:rsid w:val="00C84483"/>
    <w:rsid w:val="00CA71B5"/>
    <w:rsid w:val="00CD38A4"/>
    <w:rsid w:val="00CF4B0B"/>
    <w:rsid w:val="00D1640D"/>
    <w:rsid w:val="00DA6F02"/>
    <w:rsid w:val="00E5699D"/>
    <w:rsid w:val="00E7001D"/>
    <w:rsid w:val="00EA50CB"/>
    <w:rsid w:val="00EB455C"/>
    <w:rsid w:val="00EC25A4"/>
    <w:rsid w:val="00EC2AAC"/>
    <w:rsid w:val="00EC5CCE"/>
    <w:rsid w:val="00F1065D"/>
    <w:rsid w:val="00F207E8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80D6A-7621-4993-B99B-B22269E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F"/>
  </w:style>
  <w:style w:type="paragraph" w:styleId="Footer">
    <w:name w:val="footer"/>
    <w:basedOn w:val="Normal"/>
    <w:link w:val="FooterChar"/>
    <w:uiPriority w:val="99"/>
    <w:unhideWhenUsed/>
    <w:rsid w:val="0070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F"/>
  </w:style>
  <w:style w:type="paragraph" w:styleId="BalloonText">
    <w:name w:val="Balloon Text"/>
    <w:basedOn w:val="Normal"/>
    <w:link w:val="BalloonTextChar"/>
    <w:uiPriority w:val="99"/>
    <w:semiHidden/>
    <w:unhideWhenUsed/>
    <w:rsid w:val="003A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F06-7F5A-4DD9-BDEB-1FAB860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Legend64</cp:lastModifiedBy>
  <cp:revision>39</cp:revision>
  <cp:lastPrinted>2019-06-20T06:13:00Z</cp:lastPrinted>
  <dcterms:created xsi:type="dcterms:W3CDTF">2010-01-09T19:54:00Z</dcterms:created>
  <dcterms:modified xsi:type="dcterms:W3CDTF">2019-06-20T06:13:00Z</dcterms:modified>
</cp:coreProperties>
</file>