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A" w:rsidRDefault="00CB252A" w:rsidP="00CB252A">
      <w:pPr>
        <w:jc w:val="center"/>
        <w:rPr>
          <w:rFonts w:ascii="Times New Roman" w:hAnsi="Times New Roman"/>
          <w:b/>
          <w:color w:val="000000"/>
          <w:sz w:val="24"/>
          <w:szCs w:val="24"/>
        </w:rPr>
      </w:pPr>
      <w:r>
        <w:rPr>
          <w:rFonts w:ascii="Times New Roman" w:hAnsi="Times New Roman"/>
          <w:b/>
          <w:color w:val="000000"/>
          <w:sz w:val="24"/>
          <w:szCs w:val="24"/>
        </w:rPr>
        <w:t>BAB II</w:t>
      </w:r>
    </w:p>
    <w:p w:rsidR="00F1572C" w:rsidRDefault="00F1572C" w:rsidP="00CB252A">
      <w:pPr>
        <w:spacing w:after="0" w:line="240" w:lineRule="auto"/>
        <w:jc w:val="center"/>
        <w:rPr>
          <w:rFonts w:ascii="Times New Roman" w:hAnsi="Times New Roman"/>
          <w:b/>
          <w:color w:val="000000"/>
          <w:sz w:val="24"/>
          <w:szCs w:val="24"/>
        </w:rPr>
      </w:pPr>
      <w:r w:rsidRPr="008D5CD1">
        <w:rPr>
          <w:rFonts w:ascii="Times New Roman" w:hAnsi="Times New Roman"/>
          <w:b/>
          <w:color w:val="000000"/>
          <w:sz w:val="24"/>
          <w:szCs w:val="24"/>
        </w:rPr>
        <w:t>TINJAUAN PUSTAKA, KERANGKA PIKIR DAN HIPOTESIS</w:t>
      </w:r>
    </w:p>
    <w:p w:rsidR="00CB252A" w:rsidRDefault="00CB252A" w:rsidP="00CB252A">
      <w:pPr>
        <w:spacing w:after="0" w:line="240" w:lineRule="auto"/>
        <w:jc w:val="center"/>
        <w:rPr>
          <w:rFonts w:ascii="Times New Roman" w:hAnsi="Times New Roman"/>
          <w:b/>
          <w:color w:val="000000"/>
          <w:sz w:val="24"/>
          <w:szCs w:val="24"/>
        </w:rPr>
      </w:pPr>
    </w:p>
    <w:p w:rsidR="00CB252A" w:rsidRDefault="00CB252A" w:rsidP="00CB252A">
      <w:pPr>
        <w:spacing w:after="0" w:line="240" w:lineRule="auto"/>
        <w:jc w:val="center"/>
        <w:rPr>
          <w:rFonts w:ascii="Times New Roman" w:hAnsi="Times New Roman"/>
          <w:b/>
          <w:color w:val="000000"/>
          <w:sz w:val="24"/>
          <w:szCs w:val="24"/>
        </w:rPr>
      </w:pPr>
    </w:p>
    <w:p w:rsidR="00CB252A" w:rsidRDefault="00CB252A" w:rsidP="00CB252A">
      <w:pPr>
        <w:spacing w:after="0" w:line="240" w:lineRule="auto"/>
        <w:jc w:val="center"/>
        <w:rPr>
          <w:rFonts w:ascii="Times New Roman" w:hAnsi="Times New Roman"/>
          <w:b/>
          <w:color w:val="000000"/>
          <w:sz w:val="24"/>
          <w:szCs w:val="24"/>
        </w:rPr>
      </w:pPr>
    </w:p>
    <w:p w:rsidR="00CB252A" w:rsidRPr="008D5CD1" w:rsidRDefault="00CB252A" w:rsidP="00CB252A">
      <w:pPr>
        <w:spacing w:after="0" w:line="240" w:lineRule="auto"/>
        <w:jc w:val="center"/>
        <w:rPr>
          <w:rFonts w:ascii="Times New Roman" w:hAnsi="Times New Roman"/>
          <w:b/>
          <w:color w:val="000000"/>
          <w:sz w:val="24"/>
          <w:szCs w:val="24"/>
        </w:rPr>
      </w:pPr>
    </w:p>
    <w:p w:rsidR="00F1572C" w:rsidRPr="008D5CD1" w:rsidRDefault="00F1572C" w:rsidP="00F1572C">
      <w:pPr>
        <w:pStyle w:val="ListParagraph"/>
        <w:numPr>
          <w:ilvl w:val="0"/>
          <w:numId w:val="1"/>
        </w:numPr>
        <w:spacing w:line="480" w:lineRule="auto"/>
        <w:ind w:left="360"/>
        <w:rPr>
          <w:rFonts w:ascii="Times New Roman" w:hAnsi="Times New Roman"/>
          <w:b/>
          <w:color w:val="000000"/>
          <w:sz w:val="24"/>
          <w:szCs w:val="24"/>
        </w:rPr>
      </w:pPr>
      <w:r w:rsidRPr="008D5CD1">
        <w:rPr>
          <w:rFonts w:ascii="Times New Roman" w:hAnsi="Times New Roman"/>
          <w:b/>
          <w:color w:val="000000"/>
          <w:sz w:val="24"/>
          <w:szCs w:val="24"/>
        </w:rPr>
        <w:t>TINJAUAN PUSTAKA</w:t>
      </w:r>
    </w:p>
    <w:p w:rsidR="00F1572C" w:rsidRPr="008D5CD1" w:rsidRDefault="00F1572C" w:rsidP="00F1572C">
      <w:pPr>
        <w:pStyle w:val="ListParagraph"/>
        <w:numPr>
          <w:ilvl w:val="0"/>
          <w:numId w:val="2"/>
        </w:numPr>
        <w:spacing w:line="480" w:lineRule="auto"/>
        <w:ind w:left="360"/>
        <w:rPr>
          <w:rFonts w:ascii="Times New Roman" w:hAnsi="Times New Roman"/>
          <w:b/>
          <w:color w:val="000000"/>
          <w:sz w:val="24"/>
          <w:szCs w:val="24"/>
        </w:rPr>
      </w:pPr>
      <w:r w:rsidRPr="008D5CD1">
        <w:rPr>
          <w:rFonts w:ascii="Times New Roman" w:hAnsi="Times New Roman"/>
          <w:b/>
          <w:color w:val="000000"/>
          <w:sz w:val="24"/>
          <w:szCs w:val="24"/>
        </w:rPr>
        <w:t xml:space="preserve">Konsep Dasar Kecenderungan </w:t>
      </w:r>
      <w:r w:rsidR="00824FC3">
        <w:rPr>
          <w:rFonts w:ascii="Times New Roman" w:hAnsi="Times New Roman"/>
          <w:b/>
          <w:color w:val="000000"/>
          <w:sz w:val="24"/>
          <w:szCs w:val="24"/>
          <w:lang w:val="id-ID"/>
        </w:rPr>
        <w:t xml:space="preserve">Penyalahgunaan </w:t>
      </w:r>
      <w:r w:rsidRPr="008D5CD1">
        <w:rPr>
          <w:rFonts w:ascii="Times New Roman" w:hAnsi="Times New Roman"/>
          <w:b/>
          <w:color w:val="000000"/>
          <w:sz w:val="24"/>
          <w:szCs w:val="24"/>
        </w:rPr>
        <w:t>Obat-obatan</w:t>
      </w:r>
    </w:p>
    <w:p w:rsidR="00F1572C" w:rsidRPr="008D5CD1" w:rsidRDefault="00BD1BE8" w:rsidP="00F1572C">
      <w:pPr>
        <w:pStyle w:val="ListParagraph"/>
        <w:numPr>
          <w:ilvl w:val="0"/>
          <w:numId w:val="14"/>
        </w:numPr>
        <w:spacing w:after="0" w:line="480" w:lineRule="auto"/>
        <w:ind w:left="360"/>
        <w:rPr>
          <w:rFonts w:ascii="Times New Roman" w:hAnsi="Times New Roman"/>
          <w:b/>
          <w:color w:val="000000"/>
          <w:sz w:val="24"/>
          <w:szCs w:val="24"/>
        </w:rPr>
      </w:pPr>
      <w:r>
        <w:rPr>
          <w:rFonts w:ascii="Times New Roman" w:hAnsi="Times New Roman"/>
          <w:b/>
          <w:color w:val="000000"/>
          <w:sz w:val="24"/>
          <w:szCs w:val="24"/>
        </w:rPr>
        <w:t>Pengertian K</w:t>
      </w:r>
      <w:r w:rsidR="00F1572C" w:rsidRPr="008D5CD1">
        <w:rPr>
          <w:rFonts w:ascii="Times New Roman" w:hAnsi="Times New Roman"/>
          <w:b/>
          <w:color w:val="000000"/>
          <w:sz w:val="24"/>
          <w:szCs w:val="24"/>
        </w:rPr>
        <w:t xml:space="preserve">ecenderungan </w:t>
      </w:r>
      <w:r>
        <w:rPr>
          <w:rFonts w:ascii="Times New Roman" w:hAnsi="Times New Roman"/>
          <w:b/>
          <w:color w:val="000000"/>
          <w:sz w:val="24"/>
          <w:szCs w:val="24"/>
        </w:rPr>
        <w:t>P</w:t>
      </w:r>
      <w:r w:rsidR="00824FC3">
        <w:rPr>
          <w:rFonts w:ascii="Times New Roman" w:hAnsi="Times New Roman"/>
          <w:b/>
          <w:color w:val="000000"/>
          <w:sz w:val="24"/>
          <w:szCs w:val="24"/>
          <w:lang w:val="id-ID"/>
        </w:rPr>
        <w:t xml:space="preserve">enyalahgunaan </w:t>
      </w:r>
      <w:r w:rsidR="00F1572C" w:rsidRPr="008D5CD1">
        <w:rPr>
          <w:rFonts w:ascii="Times New Roman" w:hAnsi="Times New Roman"/>
          <w:b/>
          <w:color w:val="000000"/>
          <w:sz w:val="24"/>
          <w:szCs w:val="24"/>
        </w:rPr>
        <w:t>obat-obatan</w:t>
      </w:r>
    </w:p>
    <w:p w:rsidR="00BD1BE8" w:rsidRPr="00BD1BE8" w:rsidRDefault="00BD1BE8" w:rsidP="00F1572C">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Kecenderungan menurut Chaplin (2006) berasal dari kata </w:t>
      </w:r>
      <w:r>
        <w:rPr>
          <w:rFonts w:ascii="Times New Roman" w:hAnsi="Times New Roman"/>
          <w:i/>
          <w:color w:val="000000"/>
          <w:sz w:val="24"/>
          <w:szCs w:val="24"/>
        </w:rPr>
        <w:t>tendency</w:t>
      </w:r>
      <w:r>
        <w:rPr>
          <w:rFonts w:ascii="Times New Roman" w:hAnsi="Times New Roman"/>
          <w:color w:val="000000"/>
          <w:sz w:val="24"/>
          <w:szCs w:val="24"/>
        </w:rPr>
        <w:t xml:space="preserve"> yang berarti satu set atau satu disposisi untuk bertingkah laku dengan satu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tertentu. </w:t>
      </w:r>
      <w:proofErr w:type="gramStart"/>
      <w:r>
        <w:rPr>
          <w:rFonts w:ascii="Times New Roman" w:hAnsi="Times New Roman"/>
          <w:color w:val="000000"/>
          <w:sz w:val="24"/>
          <w:szCs w:val="24"/>
        </w:rPr>
        <w:t>Kecenderungan merupakan keinginan, kesukaan hati untuk melakukan sesuatu.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Kamus Besar Bahasa Indonesia (2008) menjelaskan bahwa kecenderungan merupakan kecondongan hati, kesudian, ataupun keinginan untuk melakukan sesuatu.</w:t>
      </w:r>
      <w:proofErr w:type="gramEnd"/>
      <w:r>
        <w:rPr>
          <w:rFonts w:ascii="Times New Roman" w:hAnsi="Times New Roman"/>
          <w:color w:val="000000"/>
          <w:sz w:val="24"/>
          <w:szCs w:val="24"/>
        </w:rPr>
        <w:t xml:space="preserve"> Sementara itu Djaali (2008) mendefinisikan kecenderungan atau </w:t>
      </w:r>
      <w:r>
        <w:rPr>
          <w:rFonts w:ascii="Times New Roman" w:hAnsi="Times New Roman"/>
          <w:i/>
          <w:color w:val="000000"/>
          <w:sz w:val="24"/>
          <w:szCs w:val="24"/>
        </w:rPr>
        <w:t xml:space="preserve">predisposition </w:t>
      </w:r>
      <w:r>
        <w:rPr>
          <w:rFonts w:ascii="Times New Roman" w:hAnsi="Times New Roman"/>
          <w:color w:val="000000"/>
          <w:sz w:val="24"/>
          <w:szCs w:val="24"/>
        </w:rPr>
        <w:t xml:space="preserve">sebagai arah tindakan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dilakukan sesorang berkenaan dengan suatu objek. Arah tindakan tersebut</w:t>
      </w:r>
      <w:r w:rsidR="004F0B3F">
        <w:rPr>
          <w:rFonts w:ascii="Times New Roman" w:hAnsi="Times New Roman"/>
          <w:color w:val="000000"/>
          <w:sz w:val="24"/>
          <w:szCs w:val="24"/>
        </w:rPr>
        <w:t xml:space="preserve"> dapat bersifat mendekati atau menjauhi suatu objek (</w:t>
      </w:r>
      <w:proofErr w:type="gramStart"/>
      <w:r w:rsidR="004F0B3F">
        <w:rPr>
          <w:rFonts w:ascii="Times New Roman" w:hAnsi="Times New Roman"/>
          <w:color w:val="000000"/>
          <w:sz w:val="24"/>
          <w:szCs w:val="24"/>
        </w:rPr>
        <w:t>orang ,</w:t>
      </w:r>
      <w:proofErr w:type="gramEnd"/>
      <w:r w:rsidR="004F0B3F">
        <w:rPr>
          <w:rFonts w:ascii="Times New Roman" w:hAnsi="Times New Roman"/>
          <w:color w:val="000000"/>
          <w:sz w:val="24"/>
          <w:szCs w:val="24"/>
        </w:rPr>
        <w:t xml:space="preserve"> benda, ide, lingkungandan lain-lain) yang dilandasi oleh perasaan penilaian individu yang bersangkutan terhadap objek tersebut.</w:t>
      </w:r>
    </w:p>
    <w:p w:rsidR="00F1572C" w:rsidRPr="008D5CD1" w:rsidRDefault="00F1572C" w:rsidP="00F1572C">
      <w:pPr>
        <w:autoSpaceDE w:val="0"/>
        <w:autoSpaceDN w:val="0"/>
        <w:adjustRightInd w:val="0"/>
        <w:spacing w:after="0" w:line="480" w:lineRule="auto"/>
        <w:ind w:firstLine="720"/>
        <w:jc w:val="both"/>
        <w:rPr>
          <w:rFonts w:ascii="Times New Roman" w:hAnsi="Times New Roman"/>
          <w:color w:val="000000"/>
          <w:sz w:val="24"/>
          <w:szCs w:val="24"/>
        </w:rPr>
      </w:pPr>
      <w:r w:rsidRPr="008D5CD1">
        <w:rPr>
          <w:rFonts w:ascii="Times New Roman" w:hAnsi="Times New Roman"/>
          <w:color w:val="000000"/>
          <w:sz w:val="24"/>
          <w:szCs w:val="24"/>
        </w:rPr>
        <w:t xml:space="preserve">Kebijakan obat nasional mengatakan bahwa obat merupakan sediaan atau perpaduan bahan bahan yang siap digunakan untuk mempengaruhi atau menyelidiki sistem fisiologi atau keadaan patologi dalam rangka penetapan diagnosa, pencegahan, penyembuhan, pemulihan, dan peningkatan kesehatan Dalam menggunakan obat perlu diketahui efek obat tersebut, penyakit yang diderita, dosis, waktu pemberian dan tujuan obat itu digunakan. </w:t>
      </w:r>
      <w:proofErr w:type="gramStart"/>
      <w:r w:rsidRPr="008D5CD1">
        <w:rPr>
          <w:rFonts w:ascii="Times New Roman" w:hAnsi="Times New Roman"/>
          <w:color w:val="000000"/>
          <w:sz w:val="24"/>
          <w:szCs w:val="24"/>
        </w:rPr>
        <w:t xml:space="preserve">Obat keras, yaitu obat berkhasiat keras yang untuk mendapatkannya harus dengan resep dokter, </w:t>
      </w:r>
      <w:r w:rsidRPr="008D5CD1">
        <w:rPr>
          <w:rFonts w:ascii="Times New Roman" w:hAnsi="Times New Roman"/>
          <w:color w:val="000000"/>
          <w:sz w:val="24"/>
          <w:szCs w:val="24"/>
        </w:rPr>
        <w:lastRenderedPageBreak/>
        <w:t>memakai tanda lingkaran merah bergaris tepihitam dengan tulisan huruf K di dalamnya.</w:t>
      </w:r>
      <w:proofErr w:type="gramEnd"/>
      <w:r w:rsidRPr="008D5CD1">
        <w:rPr>
          <w:rFonts w:ascii="Times New Roman" w:hAnsi="Times New Roman"/>
          <w:color w:val="000000"/>
          <w:sz w:val="24"/>
          <w:szCs w:val="24"/>
        </w:rPr>
        <w:t xml:space="preserve"> Obat-obatan yang termasuk dalam golongan ini berkhasiat keras dan bila dipakai sembarangan bisa berbahaya bahkan meracuni tubuh memperparah penyakit, memicu munculnya penyakit lain sebagai efek negatifnya, hingga menyebabkan kerusakan organ-organ tubuh, bahkan dapat menyebabkan kematian. </w:t>
      </w:r>
    </w:p>
    <w:p w:rsidR="00F1572C" w:rsidRPr="008D5CD1" w:rsidRDefault="00F1572C" w:rsidP="00F1572C">
      <w:pPr>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8D5CD1">
        <w:rPr>
          <w:rFonts w:ascii="Times New Roman" w:hAnsi="Times New Roman"/>
          <w:color w:val="000000"/>
          <w:sz w:val="24"/>
          <w:szCs w:val="24"/>
          <w:shd w:val="clear" w:color="auto" w:fill="FFFFFF"/>
        </w:rPr>
        <w:t>Obat- obatan keras bukan narkotika.</w:t>
      </w:r>
      <w:proofErr w:type="gramEnd"/>
      <w:r w:rsidRPr="008D5CD1">
        <w:rPr>
          <w:rFonts w:ascii="Times New Roman" w:hAnsi="Times New Roman"/>
          <w:color w:val="000000"/>
          <w:sz w:val="24"/>
          <w:szCs w:val="24"/>
          <w:shd w:val="clear" w:color="auto" w:fill="FFFFFF"/>
        </w:rPr>
        <w:t xml:space="preserve"> Obat-obatan digunakan dalam dunia pengobatan sesuai Permenkes RI No. 124/ Menkes/ </w:t>
      </w:r>
      <w:proofErr w:type="gramStart"/>
      <w:r w:rsidRPr="008D5CD1">
        <w:rPr>
          <w:rFonts w:ascii="Times New Roman" w:hAnsi="Times New Roman"/>
          <w:color w:val="000000"/>
          <w:sz w:val="24"/>
          <w:szCs w:val="24"/>
          <w:shd w:val="clear" w:color="auto" w:fill="FFFFFF"/>
        </w:rPr>
        <w:t>Per</w:t>
      </w:r>
      <w:proofErr w:type="gramEnd"/>
      <w:r w:rsidRPr="008D5CD1">
        <w:rPr>
          <w:rFonts w:ascii="Times New Roman" w:hAnsi="Times New Roman"/>
          <w:color w:val="000000"/>
          <w:sz w:val="24"/>
          <w:szCs w:val="24"/>
          <w:shd w:val="clear" w:color="auto" w:fill="FFFFFF"/>
        </w:rPr>
        <w:t xml:space="preserve">/ II/ 93, namun dapat menimbulkan ketergantungan psikis fisik jika dipakai tanpa pengawasan akan sangat merugikan karena efeknya sangat berbahaya seperti narkotika. Obat-obatan merupakan bahan/zat yang bila masuk ke dalam tubuh </w:t>
      </w:r>
      <w:proofErr w:type="gramStart"/>
      <w:r w:rsidRPr="008D5CD1">
        <w:rPr>
          <w:rFonts w:ascii="Times New Roman" w:hAnsi="Times New Roman"/>
          <w:color w:val="000000"/>
          <w:sz w:val="24"/>
          <w:szCs w:val="24"/>
          <w:shd w:val="clear" w:color="auto" w:fill="FFFFFF"/>
        </w:rPr>
        <w:t>akan</w:t>
      </w:r>
      <w:proofErr w:type="gramEnd"/>
      <w:r w:rsidRPr="008D5CD1">
        <w:rPr>
          <w:rFonts w:ascii="Times New Roman" w:hAnsi="Times New Roman"/>
          <w:color w:val="000000"/>
          <w:sz w:val="24"/>
          <w:szCs w:val="24"/>
          <w:shd w:val="clear" w:color="auto" w:fill="FFFFFF"/>
        </w:rPr>
        <w:t xml:space="preserve"> mempengaruhi tubuh terutama susunan syaraf pusat/otak sehingga bilamana disalahgunakan akan menyebabkan gangguan fisik, psikis/jiwa dan fungsi sosial.</w:t>
      </w:r>
    </w:p>
    <w:p w:rsidR="00F1572C" w:rsidRDefault="00F1572C" w:rsidP="00F1572C">
      <w:pPr>
        <w:autoSpaceDE w:val="0"/>
        <w:autoSpaceDN w:val="0"/>
        <w:adjustRightInd w:val="0"/>
        <w:spacing w:after="0" w:line="480" w:lineRule="auto"/>
        <w:ind w:firstLine="720"/>
        <w:jc w:val="both"/>
        <w:rPr>
          <w:rFonts w:ascii="Times New Roman" w:hAnsi="Times New Roman"/>
          <w:color w:val="000000"/>
          <w:sz w:val="24"/>
          <w:szCs w:val="24"/>
          <w:shd w:val="clear" w:color="auto" w:fill="FFFFFF"/>
        </w:rPr>
      </w:pPr>
      <w:proofErr w:type="gramStart"/>
      <w:r w:rsidRPr="008D5CD1">
        <w:rPr>
          <w:rFonts w:ascii="Times New Roman" w:hAnsi="Times New Roman"/>
          <w:color w:val="000000"/>
          <w:sz w:val="24"/>
          <w:szCs w:val="24"/>
          <w:shd w:val="clear" w:color="auto" w:fill="FFFFFF"/>
        </w:rPr>
        <w:t>Psikotropika adalah zat atau obat, baik alamiah maupun sintetis bukan narkotika yang berkhasiat psikoaktif melalui pengaruh selektif pada susunan syaraf pusat yang menyebabkan perubahan khas pada aktivitas mental dan perilaku.</w:t>
      </w:r>
      <w:proofErr w:type="gramEnd"/>
      <w:r w:rsidRPr="008D5CD1">
        <w:rPr>
          <w:rFonts w:ascii="Times New Roman" w:hAnsi="Times New Roman"/>
          <w:color w:val="000000"/>
          <w:sz w:val="24"/>
          <w:szCs w:val="24"/>
          <w:shd w:val="clear" w:color="auto" w:fill="FFFFFF"/>
        </w:rPr>
        <w:t xml:space="preserve"> </w:t>
      </w:r>
      <w:proofErr w:type="gramStart"/>
      <w:r w:rsidRPr="008D5CD1">
        <w:rPr>
          <w:rFonts w:ascii="Times New Roman" w:hAnsi="Times New Roman"/>
          <w:color w:val="000000"/>
          <w:sz w:val="24"/>
          <w:szCs w:val="24"/>
          <w:shd w:val="clear" w:color="auto" w:fill="FFFFFF"/>
        </w:rPr>
        <w:t>Psikotropika merupakan pengganti narkotika, karena narkotika mahal harganya.</w:t>
      </w:r>
      <w:proofErr w:type="gramEnd"/>
      <w:r w:rsidRPr="008D5CD1">
        <w:rPr>
          <w:rFonts w:ascii="Times New Roman" w:hAnsi="Times New Roman"/>
          <w:color w:val="000000"/>
          <w:sz w:val="24"/>
          <w:szCs w:val="24"/>
          <w:shd w:val="clear" w:color="auto" w:fill="FFFFFF"/>
        </w:rPr>
        <w:t xml:space="preserve"> </w:t>
      </w:r>
      <w:proofErr w:type="gramStart"/>
      <w:r w:rsidRPr="008D5CD1">
        <w:rPr>
          <w:rFonts w:ascii="Times New Roman" w:hAnsi="Times New Roman"/>
          <w:color w:val="000000"/>
          <w:sz w:val="24"/>
          <w:szCs w:val="24"/>
          <w:shd w:val="clear" w:color="auto" w:fill="FFFFFF"/>
        </w:rPr>
        <w:t>Penggunaannya biasa dicampur dengan air mineral atau alkohol sehingga efeknya seperti narkotika.</w:t>
      </w:r>
      <w:proofErr w:type="gramEnd"/>
      <w:r w:rsidRPr="008D5CD1">
        <w:rPr>
          <w:rFonts w:ascii="Times New Roman" w:hAnsi="Times New Roman"/>
          <w:color w:val="000000"/>
          <w:sz w:val="24"/>
          <w:szCs w:val="24"/>
          <w:shd w:val="clear" w:color="auto" w:fill="FFFFFF"/>
        </w:rPr>
        <w:t xml:space="preserve"> </w:t>
      </w:r>
    </w:p>
    <w:p w:rsidR="004F0B3F" w:rsidRPr="008D5CD1" w:rsidRDefault="004F0B3F" w:rsidP="00F1572C">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shd w:val="clear" w:color="auto" w:fill="FFFFFF"/>
        </w:rPr>
        <w:t>Badan Narkotika Nasional (2016) membedakan tahapan pada pengguna obat-obatan.</w:t>
      </w:r>
      <w:proofErr w:type="gramEnd"/>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Salah satu tahapan yang paling dasar adalah tingkat keinginan untuk mencoba menggunakan obat-obatan.</w:t>
      </w:r>
      <w:proofErr w:type="gramEnd"/>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Tingkatan ini</w:t>
      </w:r>
      <w:r w:rsidR="00FC42A8">
        <w:rPr>
          <w:rFonts w:ascii="Times New Roman" w:hAnsi="Times New Roman"/>
          <w:color w:val="000000"/>
          <w:sz w:val="24"/>
          <w:szCs w:val="24"/>
          <w:shd w:val="clear" w:color="auto" w:fill="FFFFFF"/>
        </w:rPr>
        <w:t xml:space="preserve"> dideskripsikan sebagai tingkatan pemula dalam penggunaan obat-obatan.</w:t>
      </w:r>
      <w:proofErr w:type="gramEnd"/>
      <w:r w:rsidR="00FC42A8">
        <w:rPr>
          <w:rFonts w:ascii="Times New Roman" w:hAnsi="Times New Roman"/>
          <w:color w:val="000000"/>
          <w:sz w:val="24"/>
          <w:szCs w:val="24"/>
          <w:shd w:val="clear" w:color="auto" w:fill="FFFFFF"/>
        </w:rPr>
        <w:t xml:space="preserve"> </w:t>
      </w:r>
      <w:proofErr w:type="gramStart"/>
      <w:r w:rsidR="00FC42A8">
        <w:rPr>
          <w:rFonts w:ascii="Times New Roman" w:hAnsi="Times New Roman"/>
          <w:color w:val="000000"/>
          <w:sz w:val="24"/>
          <w:szCs w:val="24"/>
          <w:shd w:val="clear" w:color="auto" w:fill="FFFFFF"/>
        </w:rPr>
        <w:t xml:space="preserve">Umumnya dilakukan dengan </w:t>
      </w:r>
      <w:r w:rsidR="00FC42A8">
        <w:rPr>
          <w:rFonts w:ascii="Times New Roman" w:hAnsi="Times New Roman"/>
          <w:color w:val="000000"/>
          <w:sz w:val="24"/>
          <w:szCs w:val="24"/>
          <w:shd w:val="clear" w:color="auto" w:fill="FFFFFF"/>
        </w:rPr>
        <w:lastRenderedPageBreak/>
        <w:t xml:space="preserve">menggunakan obat-obatan sebagai ajang ujicoba sehingga penggunaannya hanya terbatas pada </w:t>
      </w:r>
      <w:r w:rsidR="007E1105">
        <w:rPr>
          <w:rFonts w:ascii="Times New Roman" w:hAnsi="Times New Roman"/>
          <w:color w:val="000000"/>
          <w:sz w:val="24"/>
          <w:szCs w:val="24"/>
          <w:shd w:val="clear" w:color="auto" w:fill="FFFFFF"/>
        </w:rPr>
        <w:t>satu sampai tiga kali saja dalam seminggu.</w:t>
      </w:r>
      <w:proofErr w:type="gramEnd"/>
    </w:p>
    <w:p w:rsidR="00F1572C" w:rsidRPr="008D5CD1" w:rsidRDefault="00F1572C" w:rsidP="00F1572C">
      <w:pPr>
        <w:spacing w:after="0" w:line="480" w:lineRule="auto"/>
        <w:ind w:firstLine="720"/>
        <w:jc w:val="both"/>
        <w:rPr>
          <w:rFonts w:ascii="Times New Roman" w:hAnsi="Times New Roman"/>
          <w:color w:val="000000"/>
          <w:sz w:val="24"/>
          <w:szCs w:val="24"/>
          <w:shd w:val="clear" w:color="auto" w:fill="FFFFFF"/>
        </w:rPr>
      </w:pPr>
      <w:proofErr w:type="gramStart"/>
      <w:r w:rsidRPr="008D5CD1">
        <w:rPr>
          <w:rFonts w:ascii="Times New Roman" w:hAnsi="Times New Roman"/>
          <w:color w:val="000000"/>
          <w:sz w:val="24"/>
          <w:szCs w:val="24"/>
          <w:shd w:val="clear" w:color="auto" w:fill="FFFFFF"/>
        </w:rPr>
        <w:t>Berdasarkan pendapat-pendapat di atas, dapat disimpulkan bahwa kecender</w:t>
      </w:r>
      <w:r w:rsidR="00824FC3">
        <w:rPr>
          <w:rFonts w:ascii="Times New Roman" w:hAnsi="Times New Roman"/>
          <w:color w:val="000000"/>
          <w:sz w:val="24"/>
          <w:szCs w:val="24"/>
          <w:shd w:val="clear" w:color="auto" w:fill="FFFFFF"/>
        </w:rPr>
        <w:t>ungan perilaku mengonsumsi obat-</w:t>
      </w:r>
      <w:r w:rsidRPr="008D5CD1">
        <w:rPr>
          <w:rFonts w:ascii="Times New Roman" w:hAnsi="Times New Roman"/>
          <w:color w:val="000000"/>
          <w:sz w:val="24"/>
          <w:szCs w:val="24"/>
          <w:shd w:val="clear" w:color="auto" w:fill="FFFFFF"/>
        </w:rPr>
        <w:t xml:space="preserve">obatan adalah </w:t>
      </w:r>
      <w:r w:rsidR="00BD1BE8">
        <w:rPr>
          <w:rFonts w:ascii="Times New Roman" w:hAnsi="Times New Roman"/>
          <w:color w:val="000000"/>
          <w:sz w:val="24"/>
          <w:szCs w:val="24"/>
          <w:shd w:val="clear" w:color="auto" w:fill="FFFFFF"/>
        </w:rPr>
        <w:t xml:space="preserve">keinginan hati individu </w:t>
      </w:r>
      <w:r w:rsidR="00824FC3">
        <w:rPr>
          <w:rFonts w:ascii="Times New Roman" w:hAnsi="Times New Roman"/>
          <w:color w:val="000000"/>
          <w:sz w:val="24"/>
          <w:szCs w:val="24"/>
          <w:shd w:val="clear" w:color="auto" w:fill="FFFFFF"/>
          <w:lang w:val="id-ID"/>
        </w:rPr>
        <w:t xml:space="preserve">untuk </w:t>
      </w:r>
      <w:r w:rsidRPr="008D5CD1">
        <w:rPr>
          <w:rFonts w:ascii="Times New Roman" w:hAnsi="Times New Roman"/>
          <w:color w:val="000000"/>
          <w:sz w:val="24"/>
          <w:szCs w:val="24"/>
          <w:shd w:val="clear" w:color="auto" w:fill="FFFFFF"/>
        </w:rPr>
        <w:t>menyalahgunakan obat-obatan atau mengomsumsi obat-obatan dengan tujuan merangsang respon fisik dan psikis sesuai dengan keinginan yang diharapkan.</w:t>
      </w:r>
      <w:proofErr w:type="gramEnd"/>
      <w:r w:rsidR="007E1105">
        <w:rPr>
          <w:rFonts w:ascii="Times New Roman" w:hAnsi="Times New Roman"/>
          <w:color w:val="000000"/>
          <w:sz w:val="24"/>
          <w:szCs w:val="24"/>
          <w:shd w:val="clear" w:color="auto" w:fill="FFFFFF"/>
        </w:rPr>
        <w:t xml:space="preserve"> </w:t>
      </w:r>
      <w:proofErr w:type="gramStart"/>
      <w:r w:rsidR="007E1105">
        <w:rPr>
          <w:rFonts w:ascii="Times New Roman" w:hAnsi="Times New Roman"/>
          <w:color w:val="000000"/>
          <w:sz w:val="24"/>
          <w:szCs w:val="24"/>
          <w:shd w:val="clear" w:color="auto" w:fill="FFFFFF"/>
        </w:rPr>
        <w:t>Kecenderungan penggunaan obat-obatan terbatas pada intensitas penggunaan satu sampai tiga kali dalam seminggu mengonsumsi obat-obatan.</w:t>
      </w:r>
      <w:proofErr w:type="gramEnd"/>
    </w:p>
    <w:p w:rsidR="00F1572C" w:rsidRPr="008D5CD1" w:rsidRDefault="00F1572C" w:rsidP="00F1572C">
      <w:pPr>
        <w:pStyle w:val="ListParagraph"/>
        <w:numPr>
          <w:ilvl w:val="0"/>
          <w:numId w:val="14"/>
        </w:numPr>
        <w:spacing w:after="0" w:line="480" w:lineRule="auto"/>
        <w:ind w:left="360"/>
        <w:jc w:val="both"/>
        <w:rPr>
          <w:rFonts w:ascii="Times New Roman" w:hAnsi="Times New Roman"/>
          <w:b/>
          <w:color w:val="000000"/>
          <w:sz w:val="24"/>
          <w:szCs w:val="24"/>
          <w:shd w:val="clear" w:color="auto" w:fill="FFFFFF"/>
        </w:rPr>
      </w:pPr>
      <w:r w:rsidRPr="008D5CD1">
        <w:rPr>
          <w:rFonts w:ascii="Times New Roman" w:hAnsi="Times New Roman"/>
          <w:b/>
          <w:color w:val="000000"/>
          <w:sz w:val="24"/>
          <w:szCs w:val="24"/>
          <w:shd w:val="clear" w:color="auto" w:fill="FFFFFF"/>
        </w:rPr>
        <w:t xml:space="preserve">Jenis obat-obatan </w:t>
      </w:r>
    </w:p>
    <w:p w:rsidR="00F1572C" w:rsidRPr="008D5CD1" w:rsidRDefault="00F1572C" w:rsidP="00F1572C">
      <w:pPr>
        <w:pStyle w:val="ListParagraph"/>
        <w:spacing w:after="0" w:line="480" w:lineRule="auto"/>
        <w:ind w:left="0" w:firstLine="720"/>
        <w:jc w:val="both"/>
        <w:rPr>
          <w:rFonts w:ascii="Times New Roman" w:hAnsi="Times New Roman"/>
          <w:color w:val="000000"/>
          <w:sz w:val="24"/>
          <w:szCs w:val="24"/>
          <w:shd w:val="clear" w:color="auto" w:fill="FFFFFF"/>
        </w:rPr>
      </w:pPr>
      <w:r w:rsidRPr="008D5CD1">
        <w:rPr>
          <w:rFonts w:ascii="Times New Roman" w:hAnsi="Times New Roman"/>
          <w:color w:val="000000"/>
          <w:sz w:val="24"/>
          <w:szCs w:val="24"/>
          <w:shd w:val="clear" w:color="auto" w:fill="FFFFFF"/>
        </w:rPr>
        <w:t xml:space="preserve">Ada banyak jenis obat-obatan yang termasuk ke dalam </w:t>
      </w:r>
      <w:proofErr w:type="gramStart"/>
      <w:r w:rsidRPr="008D5CD1">
        <w:rPr>
          <w:rFonts w:ascii="Times New Roman" w:hAnsi="Times New Roman"/>
          <w:color w:val="000000"/>
          <w:sz w:val="24"/>
          <w:szCs w:val="24"/>
          <w:shd w:val="clear" w:color="auto" w:fill="FFFFFF"/>
        </w:rPr>
        <w:t>kandungan  obat</w:t>
      </w:r>
      <w:proofErr w:type="gramEnd"/>
      <w:r w:rsidRPr="008D5CD1">
        <w:rPr>
          <w:rFonts w:ascii="Times New Roman" w:hAnsi="Times New Roman"/>
          <w:color w:val="000000"/>
          <w:sz w:val="24"/>
          <w:szCs w:val="24"/>
          <w:shd w:val="clear" w:color="auto" w:fill="FFFFFF"/>
        </w:rPr>
        <w:t>-obat psikotropika yang beredar ditengah masyarakat</w:t>
      </w:r>
      <w:r w:rsidR="00824FC3">
        <w:rPr>
          <w:rFonts w:ascii="Times New Roman" w:hAnsi="Times New Roman"/>
          <w:color w:val="000000"/>
          <w:sz w:val="24"/>
          <w:szCs w:val="24"/>
          <w:shd w:val="clear" w:color="auto" w:fill="FFFFFF"/>
        </w:rPr>
        <w:t>. BNN (2016) menjelaskan k</w:t>
      </w:r>
      <w:r w:rsidR="008D5CD1">
        <w:rPr>
          <w:rFonts w:ascii="Times New Roman" w:hAnsi="Times New Roman"/>
          <w:color w:val="000000"/>
          <w:sz w:val="24"/>
          <w:szCs w:val="24"/>
          <w:shd w:val="clear" w:color="auto" w:fill="FFFFFF"/>
        </w:rPr>
        <w:t xml:space="preserve">lasifikasi obat-obatan yang beredar </w:t>
      </w:r>
      <w:r w:rsidR="00824FC3">
        <w:rPr>
          <w:rFonts w:ascii="Times New Roman" w:hAnsi="Times New Roman"/>
          <w:color w:val="000000"/>
          <w:sz w:val="24"/>
          <w:szCs w:val="24"/>
          <w:shd w:val="clear" w:color="auto" w:fill="FFFFFF"/>
        </w:rPr>
        <w:t>diantaranya</w:t>
      </w:r>
      <w:r w:rsidRPr="008D5CD1">
        <w:rPr>
          <w:rFonts w:ascii="Times New Roman" w:hAnsi="Times New Roman"/>
          <w:color w:val="000000"/>
          <w:sz w:val="24"/>
          <w:szCs w:val="24"/>
          <w:shd w:val="clear" w:color="auto" w:fill="FFFFFF"/>
        </w:rPr>
        <w:t>:</w:t>
      </w:r>
    </w:p>
    <w:p w:rsidR="00F1572C" w:rsidRPr="008D5CD1" w:rsidRDefault="00F1572C" w:rsidP="00F1572C">
      <w:pPr>
        <w:numPr>
          <w:ilvl w:val="0"/>
          <w:numId w:val="4"/>
        </w:num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Psikotropika Golongan 1: amat kuat menyebabkan ketergantungan dan tidak digunakan dalam terapi.</w:t>
      </w:r>
    </w:p>
    <w:p w:rsidR="00F1572C" w:rsidRPr="008D5CD1" w:rsidRDefault="00F1572C"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proofErr w:type="gramStart"/>
      <w:r w:rsidRPr="008D5CD1">
        <w:rPr>
          <w:rFonts w:ascii="Times New Roman" w:eastAsia="Times New Roman" w:hAnsi="Times New Roman"/>
          <w:color w:val="000000"/>
          <w:sz w:val="24"/>
          <w:szCs w:val="24"/>
        </w:rPr>
        <w:t>Contoh :</w:t>
      </w:r>
      <w:proofErr w:type="gramEnd"/>
      <w:r w:rsidRPr="008D5CD1">
        <w:rPr>
          <w:rFonts w:ascii="Times New Roman" w:eastAsia="Times New Roman" w:hAnsi="Times New Roman"/>
          <w:color w:val="000000"/>
          <w:sz w:val="24"/>
          <w:szCs w:val="24"/>
        </w:rPr>
        <w:t xml:space="preserve"> MDMA (ekstasi), LSD, dan STP.</w:t>
      </w:r>
    </w:p>
    <w:p w:rsidR="00F1572C" w:rsidRPr="008D5CD1" w:rsidRDefault="00F1572C" w:rsidP="00F1572C">
      <w:pPr>
        <w:numPr>
          <w:ilvl w:val="0"/>
          <w:numId w:val="4"/>
        </w:num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 xml:space="preserve">Psikotropika Golongan </w:t>
      </w:r>
      <w:proofErr w:type="gramStart"/>
      <w:r w:rsidRPr="008D5CD1">
        <w:rPr>
          <w:rFonts w:ascii="Times New Roman" w:eastAsia="Times New Roman" w:hAnsi="Times New Roman"/>
          <w:color w:val="000000"/>
          <w:sz w:val="24"/>
          <w:szCs w:val="24"/>
        </w:rPr>
        <w:t>2 :</w:t>
      </w:r>
      <w:proofErr w:type="gramEnd"/>
      <w:r w:rsidRPr="008D5CD1">
        <w:rPr>
          <w:rFonts w:ascii="Times New Roman" w:eastAsia="Times New Roman" w:hAnsi="Times New Roman"/>
          <w:color w:val="000000"/>
          <w:sz w:val="24"/>
          <w:szCs w:val="24"/>
        </w:rPr>
        <w:t xml:space="preserve"> kuat menyebabkan ketergantungan, digunakan amat terbatas pada terapi.</w:t>
      </w:r>
    </w:p>
    <w:p w:rsidR="00F1572C" w:rsidRPr="008D5CD1" w:rsidRDefault="00F1572C"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proofErr w:type="gramStart"/>
      <w:r w:rsidRPr="008D5CD1">
        <w:rPr>
          <w:rFonts w:ascii="Times New Roman" w:eastAsia="Times New Roman" w:hAnsi="Times New Roman"/>
          <w:color w:val="000000"/>
          <w:sz w:val="24"/>
          <w:szCs w:val="24"/>
        </w:rPr>
        <w:t>Contoh :</w:t>
      </w:r>
      <w:proofErr w:type="gramEnd"/>
      <w:r w:rsidRPr="008D5CD1">
        <w:rPr>
          <w:rFonts w:ascii="Times New Roman" w:eastAsia="Times New Roman" w:hAnsi="Times New Roman"/>
          <w:color w:val="000000"/>
          <w:sz w:val="24"/>
          <w:szCs w:val="24"/>
        </w:rPr>
        <w:t xml:space="preserve"> Amfetamin, metamfetamin (shabu), fensiklidin, dan Ritalin.</w:t>
      </w:r>
    </w:p>
    <w:p w:rsidR="00F1572C" w:rsidRPr="008D5CD1" w:rsidRDefault="00F1572C" w:rsidP="00F1572C">
      <w:pPr>
        <w:numPr>
          <w:ilvl w:val="0"/>
          <w:numId w:val="4"/>
        </w:num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Psikotropika Golongan 3: potensi sedang menyebabkan ketergantungan, banyak digunakan dalam terapi.</w:t>
      </w:r>
    </w:p>
    <w:p w:rsidR="00F1572C" w:rsidRPr="008D5CD1" w:rsidRDefault="00F1572C"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proofErr w:type="gramStart"/>
      <w:r w:rsidRPr="008D5CD1">
        <w:rPr>
          <w:rFonts w:ascii="Times New Roman" w:eastAsia="Times New Roman" w:hAnsi="Times New Roman"/>
          <w:color w:val="000000"/>
          <w:sz w:val="24"/>
          <w:szCs w:val="24"/>
        </w:rPr>
        <w:t>Contoh :</w:t>
      </w:r>
      <w:proofErr w:type="gramEnd"/>
      <w:r w:rsidRPr="008D5CD1">
        <w:rPr>
          <w:rFonts w:ascii="Times New Roman" w:eastAsia="Times New Roman" w:hAnsi="Times New Roman"/>
          <w:color w:val="000000"/>
          <w:sz w:val="24"/>
          <w:szCs w:val="24"/>
        </w:rPr>
        <w:t xml:space="preserve"> pentobarbital dan flunitrazepa.</w:t>
      </w:r>
    </w:p>
    <w:p w:rsidR="00F1572C" w:rsidRPr="008D5CD1" w:rsidRDefault="00F1572C" w:rsidP="00F1572C">
      <w:pPr>
        <w:numPr>
          <w:ilvl w:val="0"/>
          <w:numId w:val="4"/>
        </w:num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 xml:space="preserve">Psikotropika Golongan </w:t>
      </w:r>
      <w:proofErr w:type="gramStart"/>
      <w:r w:rsidRPr="008D5CD1">
        <w:rPr>
          <w:rFonts w:ascii="Times New Roman" w:eastAsia="Times New Roman" w:hAnsi="Times New Roman"/>
          <w:color w:val="000000"/>
          <w:sz w:val="24"/>
          <w:szCs w:val="24"/>
        </w:rPr>
        <w:t>4 :</w:t>
      </w:r>
      <w:proofErr w:type="gramEnd"/>
      <w:r w:rsidRPr="008D5CD1">
        <w:rPr>
          <w:rFonts w:ascii="Times New Roman" w:eastAsia="Times New Roman" w:hAnsi="Times New Roman"/>
          <w:color w:val="000000"/>
          <w:sz w:val="24"/>
          <w:szCs w:val="24"/>
        </w:rPr>
        <w:t xml:space="preserve"> potensi ringan menyebabkan ketergantungan dan sangat luas digunakan dalam terapi.</w:t>
      </w:r>
    </w:p>
    <w:p w:rsidR="00F1572C" w:rsidRPr="008D5CD1" w:rsidRDefault="00F1572C"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lastRenderedPageBreak/>
        <w:t>Contoh: diazepam, klobozam, fenobarbital, barbital, klorazepam, klordiazepoxide, dan nitrazepam (nipam, pil BK/koplo, DUM, MG, Lexo, Rohyp, dan lain-lain).</w:t>
      </w:r>
    </w:p>
    <w:p w:rsidR="00F1572C" w:rsidRPr="008D5CD1" w:rsidRDefault="00F1572C" w:rsidP="00F1572C">
      <w:pPr>
        <w:shd w:val="clear" w:color="auto" w:fill="FFFFFF"/>
        <w:spacing w:after="0" w:line="480" w:lineRule="auto"/>
        <w:ind w:firstLine="720"/>
        <w:jc w:val="both"/>
        <w:textAlignment w:val="baseline"/>
        <w:rPr>
          <w:rFonts w:ascii="Times New Roman" w:hAnsi="Times New Roman"/>
          <w:color w:val="000000"/>
          <w:spacing w:val="4"/>
          <w:sz w:val="24"/>
          <w:szCs w:val="24"/>
          <w:shd w:val="clear" w:color="auto" w:fill="FFFFFF"/>
        </w:rPr>
      </w:pPr>
      <w:r w:rsidRPr="008D5CD1">
        <w:rPr>
          <w:rFonts w:ascii="Times New Roman" w:eastAsia="Times New Roman" w:hAnsi="Times New Roman"/>
          <w:color w:val="000000"/>
          <w:sz w:val="24"/>
          <w:szCs w:val="24"/>
        </w:rPr>
        <w:t xml:space="preserve">Dari berbagai jenis obat di atas, tramadol merupakan obat-obat obatan yang paling popular dan sering dikomsusi oleh remaja yang berada di kawasan Sulawesi Selatan, bukan saja karena mudah didapat namun juga harganya yang terjangkau untuk kantong atau ekonomi pelajar. pendapat diatas diperkuat oleh Koran online </w:t>
      </w:r>
      <w:r w:rsidRPr="008D5CD1">
        <w:rPr>
          <w:rFonts w:ascii="Times New Roman" w:eastAsia="Times New Roman" w:hAnsi="Times New Roman"/>
          <w:i/>
          <w:color w:val="000000"/>
          <w:sz w:val="24"/>
          <w:szCs w:val="24"/>
        </w:rPr>
        <w:t xml:space="preserve">Akurat.co </w:t>
      </w:r>
      <w:r w:rsidRPr="008D5CD1">
        <w:rPr>
          <w:rFonts w:ascii="Times New Roman" w:eastAsia="Times New Roman" w:hAnsi="Times New Roman"/>
          <w:color w:val="000000"/>
          <w:sz w:val="24"/>
          <w:szCs w:val="24"/>
        </w:rPr>
        <w:t>yang memberitakan B</w:t>
      </w:r>
      <w:r w:rsidRPr="008D5CD1">
        <w:rPr>
          <w:rFonts w:ascii="Times New Roman" w:hAnsi="Times New Roman"/>
          <w:color w:val="000000"/>
          <w:spacing w:val="4"/>
          <w:sz w:val="24"/>
          <w:szCs w:val="24"/>
          <w:shd w:val="clear" w:color="auto" w:fill="FFFFFF"/>
        </w:rPr>
        <w:t xml:space="preserve">adan Narkotika Nasional (BNN) Kota </w:t>
      </w:r>
      <w:hyperlink r:id="rId8" w:history="1">
        <w:r w:rsidRPr="008D5CD1">
          <w:rPr>
            <w:rStyle w:val="Hyperlink"/>
            <w:rFonts w:ascii="Times New Roman" w:hAnsi="Times New Roman"/>
            <w:color w:val="000000"/>
            <w:spacing w:val="4"/>
            <w:sz w:val="24"/>
            <w:szCs w:val="24"/>
            <w:u w:val="none"/>
            <w:shd w:val="clear" w:color="auto" w:fill="FFFFFF"/>
          </w:rPr>
          <w:t>Jakarta</w:t>
        </w:r>
      </w:hyperlink>
      <w:r w:rsidRPr="008D5CD1">
        <w:rPr>
          <w:rFonts w:ascii="Times New Roman" w:hAnsi="Times New Roman"/>
          <w:color w:val="000000"/>
          <w:spacing w:val="4"/>
          <w:sz w:val="24"/>
          <w:szCs w:val="24"/>
          <w:shd w:val="clear" w:color="auto" w:fill="FFFFFF"/>
        </w:rPr>
        <w:t xml:space="preserve"> Selatan mencatat, sepanjang tahun 2017 ada 209 pengguna narkoba yang diasesmen BNN Kota </w:t>
      </w:r>
      <w:hyperlink r:id="rId9" w:history="1">
        <w:r w:rsidRPr="008D5CD1">
          <w:rPr>
            <w:rStyle w:val="Hyperlink"/>
            <w:rFonts w:ascii="Times New Roman" w:hAnsi="Times New Roman"/>
            <w:color w:val="000000"/>
            <w:spacing w:val="4"/>
            <w:sz w:val="24"/>
            <w:szCs w:val="24"/>
            <w:u w:val="none"/>
            <w:shd w:val="clear" w:color="auto" w:fill="FFFFFF"/>
          </w:rPr>
          <w:t>Jakarta</w:t>
        </w:r>
      </w:hyperlink>
      <w:r w:rsidRPr="008D5CD1">
        <w:rPr>
          <w:rFonts w:ascii="Times New Roman" w:hAnsi="Times New Roman"/>
          <w:color w:val="000000"/>
          <w:spacing w:val="4"/>
          <w:sz w:val="24"/>
          <w:szCs w:val="24"/>
          <w:shd w:val="clear" w:color="auto" w:fill="FFFFFF"/>
        </w:rPr>
        <w:t xml:space="preserve"> Selatan. Sedangkan pecandu yang mendapatkan rehabilitasi rawat jalan di Klinik Pratama Swastinara BNN Kota </w:t>
      </w:r>
      <w:hyperlink r:id="rId10" w:history="1">
        <w:r w:rsidRPr="008D5CD1">
          <w:rPr>
            <w:rStyle w:val="Hyperlink"/>
            <w:rFonts w:ascii="Times New Roman" w:hAnsi="Times New Roman"/>
            <w:color w:val="000000"/>
            <w:spacing w:val="4"/>
            <w:sz w:val="24"/>
            <w:szCs w:val="24"/>
            <w:u w:val="none"/>
            <w:shd w:val="clear" w:color="auto" w:fill="FFFFFF"/>
          </w:rPr>
          <w:t>Jakarta</w:t>
        </w:r>
      </w:hyperlink>
      <w:r w:rsidRPr="008D5CD1">
        <w:rPr>
          <w:rFonts w:ascii="Times New Roman" w:hAnsi="Times New Roman"/>
          <w:color w:val="000000"/>
          <w:sz w:val="24"/>
          <w:szCs w:val="24"/>
        </w:rPr>
        <w:t xml:space="preserve"> </w:t>
      </w:r>
      <w:r w:rsidRPr="008D5CD1">
        <w:rPr>
          <w:rFonts w:ascii="Times New Roman" w:hAnsi="Times New Roman"/>
          <w:color w:val="000000"/>
          <w:spacing w:val="4"/>
          <w:sz w:val="24"/>
          <w:szCs w:val="24"/>
          <w:shd w:val="clear" w:color="auto" w:fill="FFFFFF"/>
        </w:rPr>
        <w:t>Selatan sebanyak 141 orang terdiri dari 114 pecandu laki-laki dan 27 pecandu perempuan yang rata–rata dari mengkonsumsi narkoba jenis Tramadol dan Excimer yang diperoleh dari apotek.</w:t>
      </w:r>
    </w:p>
    <w:p w:rsidR="00F1572C" w:rsidRPr="008D5CD1" w:rsidRDefault="00F1572C" w:rsidP="00F1572C">
      <w:pPr>
        <w:shd w:val="clear" w:color="auto" w:fill="FFFFFF"/>
        <w:spacing w:after="0" w:line="480" w:lineRule="auto"/>
        <w:ind w:firstLine="720"/>
        <w:jc w:val="both"/>
        <w:textAlignment w:val="baseline"/>
        <w:rPr>
          <w:rFonts w:ascii="Times New Roman" w:hAnsi="Times New Roman"/>
          <w:color w:val="000000"/>
          <w:spacing w:val="4"/>
          <w:sz w:val="24"/>
          <w:szCs w:val="24"/>
          <w:shd w:val="clear" w:color="auto" w:fill="FFFFFF"/>
        </w:rPr>
      </w:pPr>
      <w:proofErr w:type="gramStart"/>
      <w:r w:rsidRPr="008D5CD1">
        <w:rPr>
          <w:rFonts w:ascii="Times New Roman" w:hAnsi="Times New Roman"/>
          <w:color w:val="000000"/>
          <w:spacing w:val="4"/>
          <w:sz w:val="24"/>
          <w:szCs w:val="24"/>
          <w:shd w:val="clear" w:color="auto" w:fill="FFFFFF"/>
        </w:rPr>
        <w:t xml:space="preserve">Hal ini juga diperkuat </w:t>
      </w:r>
      <w:r w:rsidRPr="008D5CD1">
        <w:rPr>
          <w:rFonts w:ascii="Times New Roman" w:hAnsi="Times New Roman"/>
          <w:color w:val="000000"/>
          <w:sz w:val="24"/>
          <w:szCs w:val="24"/>
          <w:shd w:val="clear" w:color="auto" w:fill="FFFFFF"/>
        </w:rPr>
        <w:t>Data statistik BNN dan Pusat Penelitian Kesehatan UI menunjukkan, tren penggunaan putaw turun serta berada di peringkat keempat setelah ganja, shabu, dan ekstasi.</w:t>
      </w:r>
      <w:proofErr w:type="gramEnd"/>
      <w:r w:rsidRPr="008D5CD1">
        <w:rPr>
          <w:rFonts w:ascii="Times New Roman" w:hAnsi="Times New Roman"/>
          <w:color w:val="000000"/>
          <w:sz w:val="24"/>
          <w:szCs w:val="24"/>
          <w:shd w:val="clear" w:color="auto" w:fill="FFFFFF"/>
        </w:rPr>
        <w:t xml:space="preserve"> Selain itu, terjadi pula penurunan jumlah pengguna jarum suntik atau </w:t>
      </w:r>
      <w:r w:rsidRPr="008D5CD1">
        <w:rPr>
          <w:rStyle w:val="Emphasis"/>
          <w:rFonts w:ascii="Times New Roman" w:hAnsi="Times New Roman"/>
          <w:color w:val="000000"/>
          <w:sz w:val="24"/>
          <w:szCs w:val="24"/>
          <w:shd w:val="clear" w:color="auto" w:fill="FFFFFF"/>
        </w:rPr>
        <w:t>injecting drugs users</w:t>
      </w:r>
      <w:r w:rsidRPr="008D5CD1">
        <w:rPr>
          <w:rFonts w:ascii="Times New Roman" w:hAnsi="Times New Roman"/>
          <w:color w:val="000000"/>
          <w:sz w:val="24"/>
          <w:szCs w:val="24"/>
          <w:shd w:val="clear" w:color="auto" w:fill="FFFFFF"/>
        </w:rPr>
        <w:t xml:space="preserve"> (IDU’s) yang cukup drastis. Di 2008 ada 230 ribu pengguna jarum suntik, sementara di 2011 turun menjadi 70 ribu pengguna, namun tetapi, di satu sisi ternyata ada peningkatan pada penggunaan obat-obat resep atau </w:t>
      </w:r>
      <w:r w:rsidRPr="008D5CD1">
        <w:rPr>
          <w:rStyle w:val="Emphasis"/>
          <w:rFonts w:ascii="Times New Roman" w:hAnsi="Times New Roman"/>
          <w:color w:val="000000"/>
          <w:sz w:val="24"/>
          <w:szCs w:val="24"/>
          <w:shd w:val="clear" w:color="auto" w:fill="FFFFFF"/>
        </w:rPr>
        <w:t>psycoactive prescription drugs</w:t>
      </w:r>
      <w:r w:rsidRPr="008D5CD1">
        <w:rPr>
          <w:rFonts w:ascii="Times New Roman" w:hAnsi="Times New Roman"/>
          <w:color w:val="000000"/>
          <w:sz w:val="24"/>
          <w:szCs w:val="24"/>
          <w:shd w:val="clear" w:color="auto" w:fill="FFFFFF"/>
        </w:rPr>
        <w:t xml:space="preserve"> (PPD). </w:t>
      </w:r>
      <w:proofErr w:type="gramStart"/>
      <w:r w:rsidRPr="008D5CD1">
        <w:rPr>
          <w:rFonts w:ascii="Times New Roman" w:hAnsi="Times New Roman"/>
          <w:color w:val="000000"/>
          <w:sz w:val="24"/>
          <w:szCs w:val="24"/>
          <w:shd w:val="clear" w:color="auto" w:fill="FFFFFF"/>
        </w:rPr>
        <w:t xml:space="preserve">Temuan Nurul dalam risetnya tentang penyalahgunaan resep obat di kalangan remaja </w:t>
      </w:r>
      <w:r w:rsidRPr="008D5CD1">
        <w:rPr>
          <w:rFonts w:ascii="Times New Roman" w:hAnsi="Times New Roman"/>
          <w:color w:val="000000"/>
          <w:sz w:val="24"/>
          <w:szCs w:val="24"/>
          <w:shd w:val="clear" w:color="auto" w:fill="FFFFFF"/>
        </w:rPr>
        <w:lastRenderedPageBreak/>
        <w:t xml:space="preserve">menunjukkan, jenis obat resep seperti </w:t>
      </w:r>
      <w:r w:rsidRPr="008D5CD1">
        <w:rPr>
          <w:rStyle w:val="Emphasis"/>
          <w:rFonts w:ascii="Times New Roman" w:hAnsi="Times New Roman"/>
          <w:color w:val="000000"/>
          <w:sz w:val="24"/>
          <w:szCs w:val="24"/>
          <w:shd w:val="clear" w:color="auto" w:fill="FFFFFF"/>
        </w:rPr>
        <w:t>somadril</w:t>
      </w:r>
      <w:r w:rsidRPr="008D5CD1">
        <w:rPr>
          <w:rFonts w:ascii="Times New Roman" w:hAnsi="Times New Roman"/>
          <w:color w:val="000000"/>
          <w:sz w:val="24"/>
          <w:szCs w:val="24"/>
          <w:shd w:val="clear" w:color="auto" w:fill="FFFFFF"/>
        </w:rPr>
        <w:t xml:space="preserve">, </w:t>
      </w:r>
      <w:r w:rsidRPr="008D5CD1">
        <w:rPr>
          <w:rStyle w:val="Emphasis"/>
          <w:rFonts w:ascii="Times New Roman" w:hAnsi="Times New Roman"/>
          <w:color w:val="000000"/>
          <w:sz w:val="24"/>
          <w:szCs w:val="24"/>
          <w:shd w:val="clear" w:color="auto" w:fill="FFFFFF"/>
        </w:rPr>
        <w:t>subutex</w:t>
      </w:r>
      <w:r w:rsidRPr="008D5CD1">
        <w:rPr>
          <w:rFonts w:ascii="Times New Roman" w:hAnsi="Times New Roman"/>
          <w:color w:val="000000"/>
          <w:sz w:val="24"/>
          <w:szCs w:val="24"/>
          <w:shd w:val="clear" w:color="auto" w:fill="FFFFFF"/>
        </w:rPr>
        <w:t xml:space="preserve">, </w:t>
      </w:r>
      <w:r w:rsidRPr="008D5CD1">
        <w:rPr>
          <w:rStyle w:val="Emphasis"/>
          <w:rFonts w:ascii="Times New Roman" w:hAnsi="Times New Roman"/>
          <w:color w:val="000000"/>
          <w:sz w:val="24"/>
          <w:szCs w:val="24"/>
          <w:shd w:val="clear" w:color="auto" w:fill="FFFFFF"/>
        </w:rPr>
        <w:t>subuxon</w:t>
      </w:r>
      <w:r w:rsidRPr="008D5CD1">
        <w:rPr>
          <w:rFonts w:ascii="Times New Roman" w:hAnsi="Times New Roman"/>
          <w:color w:val="000000"/>
          <w:sz w:val="24"/>
          <w:szCs w:val="24"/>
          <w:shd w:val="clear" w:color="auto" w:fill="FFFFFF"/>
        </w:rPr>
        <w:t xml:space="preserve">, </w:t>
      </w:r>
      <w:r w:rsidRPr="008D5CD1">
        <w:rPr>
          <w:rStyle w:val="Emphasis"/>
          <w:rFonts w:ascii="Times New Roman" w:hAnsi="Times New Roman"/>
          <w:color w:val="000000"/>
          <w:sz w:val="24"/>
          <w:szCs w:val="24"/>
          <w:shd w:val="clear" w:color="auto" w:fill="FFFFFF"/>
        </w:rPr>
        <w:t>calmlet</w:t>
      </w:r>
      <w:r w:rsidRPr="008D5CD1">
        <w:rPr>
          <w:rFonts w:ascii="Times New Roman" w:hAnsi="Times New Roman"/>
          <w:color w:val="000000"/>
          <w:sz w:val="24"/>
          <w:szCs w:val="24"/>
          <w:shd w:val="clear" w:color="auto" w:fill="FFFFFF"/>
        </w:rPr>
        <w:t xml:space="preserve">, dan </w:t>
      </w:r>
      <w:r w:rsidRPr="008D5CD1">
        <w:rPr>
          <w:rStyle w:val="Emphasis"/>
          <w:rFonts w:ascii="Times New Roman" w:hAnsi="Times New Roman"/>
          <w:color w:val="000000"/>
          <w:sz w:val="24"/>
          <w:szCs w:val="24"/>
          <w:shd w:val="clear" w:color="auto" w:fill="FFFFFF"/>
        </w:rPr>
        <w:t>tramadol</w:t>
      </w:r>
      <w:r w:rsidRPr="008D5CD1">
        <w:rPr>
          <w:rFonts w:ascii="Times New Roman" w:hAnsi="Times New Roman"/>
          <w:color w:val="000000"/>
          <w:sz w:val="24"/>
          <w:szCs w:val="24"/>
          <w:shd w:val="clear" w:color="auto" w:fill="FFFFFF"/>
        </w:rPr>
        <w:t xml:space="preserve"> sangat dikenal oleh pengguna narkoba di Makassar.</w:t>
      </w:r>
      <w:proofErr w:type="gramEnd"/>
      <w:r w:rsidRPr="008D5CD1">
        <w:rPr>
          <w:rFonts w:ascii="Times New Roman" w:hAnsi="Times New Roman"/>
          <w:color w:val="000000"/>
          <w:sz w:val="24"/>
          <w:szCs w:val="24"/>
          <w:shd w:val="clear" w:color="auto" w:fill="FFFFFF"/>
        </w:rPr>
        <w:t xml:space="preserve"> </w:t>
      </w:r>
    </w:p>
    <w:p w:rsidR="00F1572C" w:rsidRPr="008D5CD1" w:rsidRDefault="00F1572C" w:rsidP="00F1572C">
      <w:pPr>
        <w:numPr>
          <w:ilvl w:val="0"/>
          <w:numId w:val="14"/>
        </w:numPr>
        <w:shd w:val="clear" w:color="auto" w:fill="FFFFFF"/>
        <w:spacing w:after="0" w:line="480" w:lineRule="auto"/>
        <w:ind w:left="360"/>
        <w:jc w:val="both"/>
        <w:textAlignment w:val="baseline"/>
        <w:rPr>
          <w:rFonts w:ascii="Times New Roman" w:eastAsia="Times New Roman" w:hAnsi="Times New Roman"/>
          <w:b/>
          <w:color w:val="000000"/>
          <w:sz w:val="24"/>
          <w:szCs w:val="24"/>
        </w:rPr>
      </w:pPr>
      <w:r w:rsidRPr="008D5CD1">
        <w:rPr>
          <w:rFonts w:ascii="Times New Roman" w:eastAsia="Times New Roman" w:hAnsi="Times New Roman"/>
          <w:b/>
          <w:color w:val="000000"/>
          <w:sz w:val="24"/>
          <w:szCs w:val="24"/>
        </w:rPr>
        <w:t>Ciri-ciri pengguna obat-obatan (Psikotropika)</w:t>
      </w:r>
    </w:p>
    <w:p w:rsidR="00F1572C" w:rsidRPr="008D5CD1" w:rsidRDefault="008D5CD1" w:rsidP="00F1572C">
      <w:pPr>
        <w:shd w:val="clear" w:color="auto" w:fill="FFFFFF"/>
        <w:spacing w:after="0" w:line="480" w:lineRule="auto"/>
        <w:ind w:firstLine="720"/>
        <w:jc w:val="both"/>
        <w:textAlignment w:val="baseline"/>
        <w:rPr>
          <w:rFonts w:ascii="Times New Roman" w:eastAsia="Times New Roman" w:hAnsi="Times New Roman"/>
          <w:b/>
          <w:color w:val="000000"/>
          <w:sz w:val="24"/>
          <w:szCs w:val="24"/>
        </w:rPr>
      </w:pPr>
      <w:r>
        <w:rPr>
          <w:rFonts w:ascii="Times New Roman" w:hAnsi="Times New Roman"/>
          <w:color w:val="000000"/>
          <w:sz w:val="24"/>
          <w:szCs w:val="24"/>
          <w:shd w:val="clear" w:color="auto" w:fill="FFFFFF"/>
        </w:rPr>
        <w:t>Martono (2008) menjelaskan</w:t>
      </w:r>
      <w:r w:rsidR="00F1572C" w:rsidRPr="008D5CD1">
        <w:rPr>
          <w:rFonts w:ascii="Times New Roman" w:hAnsi="Times New Roman"/>
          <w:color w:val="000000"/>
          <w:sz w:val="24"/>
          <w:szCs w:val="24"/>
          <w:shd w:val="clear" w:color="auto" w:fill="FFFFFF"/>
        </w:rPr>
        <w:t xml:space="preserve"> pengguna </w:t>
      </w:r>
      <w:r w:rsidR="00F1572C" w:rsidRPr="008D5CD1">
        <w:rPr>
          <w:rFonts w:ascii="Times New Roman" w:eastAsia="Times New Roman" w:hAnsi="Times New Roman"/>
          <w:color w:val="000000"/>
          <w:sz w:val="24"/>
          <w:szCs w:val="24"/>
        </w:rPr>
        <w:t>obat-obatan (Psikotropika</w:t>
      </w:r>
      <w:r w:rsidR="00F1572C" w:rsidRPr="008D5CD1">
        <w:rPr>
          <w:rFonts w:ascii="Times New Roman" w:eastAsia="Times New Roman" w:hAnsi="Times New Roman"/>
          <w:b/>
          <w:color w:val="000000"/>
          <w:sz w:val="24"/>
          <w:szCs w:val="24"/>
        </w:rPr>
        <w:t xml:space="preserve">) </w:t>
      </w:r>
      <w:r w:rsidR="00F1572C" w:rsidRPr="008D5CD1">
        <w:rPr>
          <w:rFonts w:ascii="Times New Roman" w:hAnsi="Times New Roman"/>
          <w:color w:val="000000"/>
          <w:sz w:val="24"/>
          <w:szCs w:val="24"/>
          <w:shd w:val="clear" w:color="auto" w:fill="FFFFFF"/>
        </w:rPr>
        <w:t xml:space="preserve">dapat dilihat dari gejala-gejala berikut ini: </w:t>
      </w:r>
    </w:p>
    <w:p w:rsidR="00F1572C" w:rsidRPr="008D5CD1" w:rsidRDefault="00F1572C" w:rsidP="00F1572C">
      <w:pPr>
        <w:numPr>
          <w:ilvl w:val="0"/>
          <w:numId w:val="5"/>
        </w:numPr>
        <w:shd w:val="clear" w:color="auto" w:fill="FFFFFF"/>
        <w:tabs>
          <w:tab w:val="clear" w:pos="720"/>
        </w:tabs>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Perubahan Fisik dan Lingkungan Sehari-hari</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Jalan sempoyongan, bicara pelo (tidak jelas)</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Kamar selalu dikunci</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Sering didatangi atau menerima telepon dari teman-teman yang tidak dikenal.</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 xml:space="preserve">Ditemukan obat-obatan, peralatan seperti kertas timah, jarum suntik,   korek </w:t>
      </w:r>
      <w:proofErr w:type="gramStart"/>
      <w:r w:rsidRPr="008D5CD1">
        <w:rPr>
          <w:rFonts w:ascii="Times New Roman" w:eastAsia="Times New Roman" w:hAnsi="Times New Roman"/>
          <w:color w:val="000000"/>
          <w:sz w:val="24"/>
          <w:szCs w:val="24"/>
        </w:rPr>
        <w:t>api</w:t>
      </w:r>
      <w:proofErr w:type="gramEnd"/>
      <w:r w:rsidRPr="008D5CD1">
        <w:rPr>
          <w:rFonts w:ascii="Times New Roman" w:eastAsia="Times New Roman" w:hAnsi="Times New Roman"/>
          <w:color w:val="000000"/>
          <w:sz w:val="24"/>
          <w:szCs w:val="24"/>
        </w:rPr>
        <w:t xml:space="preserve"> di kamar/di dalam tasnya.</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Sering kehilangan uang/barang yang berharga di rumah.</w:t>
      </w:r>
    </w:p>
    <w:p w:rsidR="00F1572C" w:rsidRPr="008D5CD1" w:rsidRDefault="00F1572C" w:rsidP="00F1572C">
      <w:pPr>
        <w:numPr>
          <w:ilvl w:val="0"/>
          <w:numId w:val="5"/>
        </w:numPr>
        <w:shd w:val="clear" w:color="auto" w:fill="FFFFFF"/>
        <w:tabs>
          <w:tab w:val="clear" w:pos="720"/>
        </w:tabs>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Perubahan Psikologis</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Malas belajar.</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Mudah tersinggung.</w:t>
      </w:r>
    </w:p>
    <w:p w:rsidR="00F1572C"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Sulit berkonsentrasi.</w:t>
      </w:r>
    </w:p>
    <w:p w:rsidR="00F1572C" w:rsidRPr="008D5CD1" w:rsidRDefault="00F1572C" w:rsidP="00F1572C">
      <w:pPr>
        <w:numPr>
          <w:ilvl w:val="0"/>
          <w:numId w:val="5"/>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Perubahan Perilaku Sosial</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Menghindari kontak mata langsung, melamun, atau linglung.</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Berbohong atau manipulasi keadaan.</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Kurang disiplin dan suka membolos.</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Mengabaikan kegiatan ibadah.</w:t>
      </w:r>
    </w:p>
    <w:p w:rsidR="00F1572C" w:rsidRPr="008D5CD1" w:rsidRDefault="00F1572C" w:rsidP="00F1572C">
      <w:pPr>
        <w:numPr>
          <w:ilvl w:val="1"/>
          <w:numId w:val="5"/>
        </w:numPr>
        <w:shd w:val="clear" w:color="auto" w:fill="FFFFFF"/>
        <w:tabs>
          <w:tab w:val="clear" w:pos="144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lastRenderedPageBreak/>
        <w:t>Menarik diri dari aktivitas keluarga dan sering mengurung diri di kamar/tempat-tempat tertutup.</w:t>
      </w:r>
    </w:p>
    <w:p w:rsidR="00F1572C" w:rsidRPr="008D5CD1" w:rsidRDefault="00F1572C" w:rsidP="00F1572C">
      <w:pPr>
        <w:pStyle w:val="ListParagraph"/>
        <w:numPr>
          <w:ilvl w:val="0"/>
          <w:numId w:val="14"/>
        </w:numPr>
        <w:spacing w:after="0" w:line="480" w:lineRule="auto"/>
        <w:ind w:left="360"/>
        <w:jc w:val="both"/>
        <w:rPr>
          <w:rFonts w:ascii="Times New Roman" w:hAnsi="Times New Roman"/>
          <w:b/>
          <w:color w:val="000000"/>
          <w:sz w:val="24"/>
          <w:szCs w:val="24"/>
          <w:shd w:val="clear" w:color="auto" w:fill="FFFFFF"/>
        </w:rPr>
      </w:pPr>
      <w:r w:rsidRPr="008D5CD1">
        <w:rPr>
          <w:rFonts w:ascii="Times New Roman" w:hAnsi="Times New Roman"/>
          <w:b/>
          <w:color w:val="000000"/>
          <w:sz w:val="24"/>
          <w:szCs w:val="24"/>
          <w:shd w:val="clear" w:color="auto" w:fill="FFFFFF"/>
        </w:rPr>
        <w:t>Faktor penyebab menggunakan obat-obatan</w:t>
      </w:r>
    </w:p>
    <w:p w:rsidR="00F1572C" w:rsidRPr="008D5CD1" w:rsidRDefault="00F1572C" w:rsidP="00F1572C">
      <w:pPr>
        <w:shd w:val="clear" w:color="auto" w:fill="FFFFFF"/>
        <w:spacing w:after="0" w:line="480" w:lineRule="auto"/>
        <w:ind w:firstLine="720"/>
        <w:jc w:val="both"/>
        <w:textAlignment w:val="baseline"/>
        <w:rPr>
          <w:rFonts w:ascii="Times New Roman" w:hAnsi="Times New Roman"/>
          <w:color w:val="000000"/>
          <w:sz w:val="24"/>
          <w:szCs w:val="24"/>
        </w:rPr>
      </w:pPr>
      <w:proofErr w:type="gramStart"/>
      <w:r w:rsidRPr="008D5CD1">
        <w:rPr>
          <w:rFonts w:ascii="Times New Roman" w:hAnsi="Times New Roman"/>
          <w:color w:val="000000"/>
          <w:sz w:val="24"/>
          <w:szCs w:val="24"/>
        </w:rPr>
        <w:t>Secara umum, penggunaan obat-obatan pada remaja terdiri dari factor dari dalam diri (internal) dan factor dari luar individu (eksternal).</w:t>
      </w:r>
      <w:proofErr w:type="gramEnd"/>
      <w:r w:rsidRPr="008D5CD1">
        <w:rPr>
          <w:rFonts w:ascii="Times New Roman" w:hAnsi="Times New Roman"/>
          <w:color w:val="000000"/>
          <w:sz w:val="24"/>
          <w:szCs w:val="24"/>
        </w:rPr>
        <w:t xml:space="preserve"> </w:t>
      </w:r>
      <w:proofErr w:type="gramStart"/>
      <w:r w:rsidRPr="008D5CD1">
        <w:rPr>
          <w:rFonts w:ascii="Times New Roman" w:hAnsi="Times New Roman"/>
          <w:color w:val="000000"/>
          <w:sz w:val="24"/>
          <w:szCs w:val="24"/>
        </w:rPr>
        <w:t>Faktor internal yaitu faktor yang berasal dari dalam diri individu seperti kepribadian, kecemasan, dan depresi serta kurangya religiusitas.</w:t>
      </w:r>
      <w:proofErr w:type="gramEnd"/>
      <w:r w:rsidRPr="008D5CD1">
        <w:rPr>
          <w:rFonts w:ascii="Times New Roman" w:hAnsi="Times New Roman"/>
          <w:color w:val="000000"/>
          <w:sz w:val="24"/>
          <w:szCs w:val="24"/>
        </w:rPr>
        <w:t xml:space="preserve"> </w:t>
      </w:r>
      <w:proofErr w:type="gramStart"/>
      <w:r w:rsidRPr="008D5CD1">
        <w:rPr>
          <w:rFonts w:ascii="Times New Roman" w:hAnsi="Times New Roman"/>
          <w:color w:val="000000"/>
          <w:sz w:val="24"/>
          <w:szCs w:val="24"/>
        </w:rPr>
        <w:t xml:space="preserve">Kebanyakan penyalahgunaan narkotika dimulai atau terdapat pada </w:t>
      </w:r>
      <w:hyperlink r:id="rId11" w:tgtFrame="_top" w:tooltip="Masa Remaja" w:history="1">
        <w:r w:rsidRPr="008D5CD1">
          <w:rPr>
            <w:rStyle w:val="Hyperlink"/>
            <w:rFonts w:ascii="Times New Roman" w:hAnsi="Times New Roman"/>
            <w:color w:val="000000"/>
            <w:sz w:val="24"/>
            <w:szCs w:val="24"/>
            <w:u w:val="none"/>
            <w:bdr w:val="none" w:sz="0" w:space="0" w:color="auto" w:frame="1"/>
          </w:rPr>
          <w:t>masa remaja</w:t>
        </w:r>
      </w:hyperlink>
      <w:r w:rsidRPr="008D5CD1">
        <w:rPr>
          <w:rFonts w:ascii="Times New Roman" w:hAnsi="Times New Roman"/>
          <w:color w:val="000000"/>
          <w:sz w:val="24"/>
          <w:szCs w:val="24"/>
        </w:rPr>
        <w:t>, sebab remaja yang sedang mengalami perubahan biologik, psikologik maupun sosial yang pesat merupakan individu yang rentan untuk menyalahgunakan obat-obat terlarang ini.</w:t>
      </w:r>
      <w:proofErr w:type="gramEnd"/>
      <w:r w:rsidRPr="008D5CD1">
        <w:rPr>
          <w:rFonts w:ascii="Times New Roman" w:hAnsi="Times New Roman"/>
          <w:color w:val="000000"/>
          <w:sz w:val="24"/>
          <w:szCs w:val="24"/>
        </w:rPr>
        <w:t xml:space="preserve"> </w:t>
      </w:r>
      <w:proofErr w:type="gramStart"/>
      <w:r w:rsidRPr="008D5CD1">
        <w:rPr>
          <w:rFonts w:ascii="Times New Roman" w:hAnsi="Times New Roman"/>
          <w:color w:val="000000"/>
          <w:sz w:val="24"/>
          <w:szCs w:val="24"/>
        </w:rPr>
        <w:t>Anak atau remaja dengan ciri-ciri tertentu mempunyai risiko lebih besar untuk menjadi penyalahguna narkoba.</w:t>
      </w:r>
      <w:proofErr w:type="gramEnd"/>
      <w:r w:rsidRPr="008D5CD1">
        <w:rPr>
          <w:rFonts w:ascii="Times New Roman" w:hAnsi="Times New Roman"/>
          <w:color w:val="000000"/>
          <w:sz w:val="24"/>
          <w:szCs w:val="24"/>
        </w:rPr>
        <w:t xml:space="preserve"> </w:t>
      </w:r>
      <w:proofErr w:type="gramStart"/>
      <w:r w:rsidRPr="008D5CD1">
        <w:rPr>
          <w:rFonts w:ascii="Times New Roman" w:hAnsi="Times New Roman"/>
          <w:color w:val="000000"/>
          <w:sz w:val="24"/>
          <w:szCs w:val="24"/>
        </w:rPr>
        <w:t>Sedangkan faktor eksternal yaitu faktor yang berasal dari luar individu atau lingkungan seperti keberadaan zat, kondisi keluarga, lemahnya hukum serta pengaruh lingkungan.</w:t>
      </w:r>
      <w:proofErr w:type="gramEnd"/>
    </w:p>
    <w:p w:rsidR="00F1572C" w:rsidRPr="008D5CD1" w:rsidRDefault="00F1572C" w:rsidP="00F1572C">
      <w:pPr>
        <w:shd w:val="clear" w:color="auto" w:fill="FFFFFF"/>
        <w:spacing w:after="0" w:line="480" w:lineRule="auto"/>
        <w:ind w:firstLine="720"/>
        <w:jc w:val="both"/>
        <w:textAlignment w:val="baseline"/>
        <w:rPr>
          <w:rFonts w:ascii="Times New Roman" w:hAnsi="Times New Roman"/>
          <w:color w:val="000000"/>
          <w:sz w:val="24"/>
          <w:szCs w:val="24"/>
        </w:rPr>
      </w:pPr>
      <w:r w:rsidRPr="008D5CD1">
        <w:rPr>
          <w:rFonts w:ascii="Times New Roman" w:hAnsi="Times New Roman"/>
          <w:color w:val="000000"/>
          <w:sz w:val="24"/>
          <w:szCs w:val="24"/>
        </w:rPr>
        <w:t xml:space="preserve">Yusuf (2002) mengemukakan bahwa pada masa remaja </w:t>
      </w:r>
      <w:proofErr w:type="gramStart"/>
      <w:r w:rsidRPr="008D5CD1">
        <w:rPr>
          <w:rFonts w:ascii="Times New Roman" w:hAnsi="Times New Roman"/>
          <w:color w:val="000000"/>
          <w:sz w:val="24"/>
          <w:szCs w:val="24"/>
        </w:rPr>
        <w:t>berkembang ”</w:t>
      </w:r>
      <w:proofErr w:type="gramEnd"/>
      <w:r w:rsidRPr="008D5CD1">
        <w:rPr>
          <w:rFonts w:ascii="Times New Roman" w:hAnsi="Times New Roman"/>
          <w:i/>
          <w:color w:val="000000"/>
          <w:sz w:val="24"/>
          <w:szCs w:val="24"/>
        </w:rPr>
        <w:t xml:space="preserve">social cognition”, </w:t>
      </w:r>
      <w:r w:rsidRPr="008D5CD1">
        <w:rPr>
          <w:rFonts w:ascii="Times New Roman" w:hAnsi="Times New Roman"/>
          <w:color w:val="000000"/>
          <w:sz w:val="24"/>
          <w:szCs w:val="24"/>
        </w:rPr>
        <w:t xml:space="preserve"> yaitu kemampuan untuk memahami orang lain. </w:t>
      </w:r>
      <w:proofErr w:type="gramStart"/>
      <w:r w:rsidRPr="008D5CD1">
        <w:rPr>
          <w:rFonts w:ascii="Times New Roman" w:hAnsi="Times New Roman"/>
          <w:color w:val="000000"/>
          <w:sz w:val="24"/>
          <w:szCs w:val="24"/>
        </w:rPr>
        <w:t>Remaja memahami orang lain sebagai individu yang unik, baik menyangkut sifat-sifat pribadi, minat, nilai-nilai, maupun perasaanya.</w:t>
      </w:r>
      <w:proofErr w:type="gramEnd"/>
      <w:r w:rsidRPr="008D5CD1">
        <w:rPr>
          <w:rFonts w:ascii="Times New Roman" w:hAnsi="Times New Roman"/>
          <w:color w:val="000000"/>
          <w:sz w:val="24"/>
          <w:szCs w:val="24"/>
        </w:rPr>
        <w:t xml:space="preserve"> </w:t>
      </w:r>
      <w:proofErr w:type="gramStart"/>
      <w:r w:rsidRPr="008D5CD1">
        <w:rPr>
          <w:rFonts w:ascii="Times New Roman" w:hAnsi="Times New Roman"/>
          <w:color w:val="000000"/>
          <w:sz w:val="24"/>
          <w:szCs w:val="24"/>
        </w:rPr>
        <w:t>Dengan pemahaman seperti yang dikemukakan diatas, dapat mendorong remaja untuk menjaling hubungan social yang akrab dengan mereka (terutama teman sebaya), baik melalui jalinan persahabatan maupun percintaan (pacaran).</w:t>
      </w:r>
      <w:proofErr w:type="gramEnd"/>
      <w:r w:rsidRPr="008D5CD1">
        <w:rPr>
          <w:rFonts w:ascii="Times New Roman" w:hAnsi="Times New Roman"/>
          <w:color w:val="000000"/>
          <w:sz w:val="24"/>
          <w:szCs w:val="24"/>
        </w:rPr>
        <w:t xml:space="preserve"> Dan berkembang juga sikap </w:t>
      </w:r>
      <w:r w:rsidRPr="008D5CD1">
        <w:rPr>
          <w:rFonts w:ascii="Times New Roman" w:hAnsi="Times New Roman"/>
          <w:i/>
          <w:color w:val="000000"/>
          <w:sz w:val="24"/>
          <w:szCs w:val="24"/>
        </w:rPr>
        <w:t xml:space="preserve">comformity”, </w:t>
      </w:r>
      <w:r w:rsidRPr="008D5CD1">
        <w:rPr>
          <w:rFonts w:ascii="Times New Roman" w:hAnsi="Times New Roman"/>
          <w:color w:val="000000"/>
          <w:sz w:val="24"/>
          <w:szCs w:val="24"/>
        </w:rPr>
        <w:t xml:space="preserve">yaitu kecenderungan untuk menyerah atau mengikuti opini, </w:t>
      </w:r>
      <w:r w:rsidRPr="008D5CD1">
        <w:rPr>
          <w:rFonts w:ascii="Times New Roman" w:hAnsi="Times New Roman"/>
          <w:color w:val="000000"/>
          <w:sz w:val="24"/>
          <w:szCs w:val="24"/>
        </w:rPr>
        <w:lastRenderedPageBreak/>
        <w:t>pendapat, nilai kebiasaan, kegemaran (hobby), atau keinginan orang lain (teman sebaya).</w:t>
      </w:r>
    </w:p>
    <w:p w:rsidR="00F1572C" w:rsidRPr="008D5CD1" w:rsidRDefault="00F1572C" w:rsidP="00F1572C">
      <w:pPr>
        <w:shd w:val="clear" w:color="auto" w:fill="FFFFFF"/>
        <w:spacing w:after="0" w:line="480" w:lineRule="auto"/>
        <w:ind w:firstLine="720"/>
        <w:jc w:val="both"/>
        <w:textAlignment w:val="baseline"/>
        <w:rPr>
          <w:rFonts w:ascii="Times New Roman" w:hAnsi="Times New Roman"/>
          <w:color w:val="000000"/>
          <w:sz w:val="24"/>
          <w:szCs w:val="24"/>
        </w:rPr>
      </w:pPr>
      <w:r w:rsidRPr="008D5CD1">
        <w:rPr>
          <w:rFonts w:ascii="Times New Roman" w:hAnsi="Times New Roman"/>
          <w:color w:val="000000"/>
          <w:sz w:val="24"/>
          <w:szCs w:val="24"/>
        </w:rPr>
        <w:t xml:space="preserve">Menurut Walgito (2013), lingkungan social merupakan lingkungan masyarakat yang didalamnya terdapat interaksi individu dengan lingkungan lain. </w:t>
      </w:r>
      <w:proofErr w:type="gramStart"/>
      <w:r w:rsidRPr="008D5CD1">
        <w:rPr>
          <w:rFonts w:ascii="Times New Roman" w:hAnsi="Times New Roman"/>
          <w:color w:val="000000"/>
          <w:sz w:val="24"/>
          <w:szCs w:val="24"/>
        </w:rPr>
        <w:t>Lingkungan social inilah yang menjadi focus dari psikologis social.</w:t>
      </w:r>
      <w:proofErr w:type="gramEnd"/>
      <w:r w:rsidRPr="008D5CD1">
        <w:rPr>
          <w:rFonts w:ascii="Times New Roman" w:hAnsi="Times New Roman"/>
          <w:color w:val="000000"/>
          <w:sz w:val="24"/>
          <w:szCs w:val="24"/>
        </w:rPr>
        <w:t xml:space="preserve"> Lingkungan social ini dibedakan antara </w:t>
      </w:r>
      <w:proofErr w:type="gramStart"/>
      <w:r w:rsidRPr="008D5CD1">
        <w:rPr>
          <w:rFonts w:ascii="Times New Roman" w:hAnsi="Times New Roman"/>
          <w:color w:val="000000"/>
          <w:sz w:val="24"/>
          <w:szCs w:val="24"/>
        </w:rPr>
        <w:t>lain</w:t>
      </w:r>
      <w:proofErr w:type="gramEnd"/>
      <w:r w:rsidRPr="008D5CD1">
        <w:rPr>
          <w:rFonts w:ascii="Times New Roman" w:hAnsi="Times New Roman"/>
          <w:color w:val="000000"/>
          <w:sz w:val="24"/>
          <w:szCs w:val="24"/>
        </w:rPr>
        <w:t xml:space="preserve"> lingkungan social primer dan lingkungan social sekunder. Lingkungan social primer itu sendiri adalah lingkungan social dimana terdapat hubungan yang erat antara individu satu dengan yang lain, individu satu saling kenal dengan individu yang lain. Sedangkan lingkungan social sekunder adalah lingkungan social dimana hubungan individu satu dengan yang </w:t>
      </w:r>
      <w:proofErr w:type="gramStart"/>
      <w:r w:rsidRPr="008D5CD1">
        <w:rPr>
          <w:rFonts w:ascii="Times New Roman" w:hAnsi="Times New Roman"/>
          <w:color w:val="000000"/>
          <w:sz w:val="24"/>
          <w:szCs w:val="24"/>
        </w:rPr>
        <w:t>lain</w:t>
      </w:r>
      <w:proofErr w:type="gramEnd"/>
      <w:r w:rsidRPr="008D5CD1">
        <w:rPr>
          <w:rFonts w:ascii="Times New Roman" w:hAnsi="Times New Roman"/>
          <w:color w:val="000000"/>
          <w:sz w:val="24"/>
          <w:szCs w:val="24"/>
        </w:rPr>
        <w:t xml:space="preserve"> lebih longgar. Individu satu kurang mengenal dengan individu yang lain. </w:t>
      </w:r>
      <w:proofErr w:type="gramStart"/>
      <w:r w:rsidRPr="008D5CD1">
        <w:rPr>
          <w:rFonts w:ascii="Times New Roman" w:hAnsi="Times New Roman"/>
          <w:color w:val="000000"/>
          <w:sz w:val="24"/>
          <w:szCs w:val="24"/>
        </w:rPr>
        <w:t>Namun demikian pengaruh lingkungan social, baik lingkungan social primer dan lingkungan social sekunder sangat besar terhadap keadaan individusebagai anggota masyarakat.</w:t>
      </w:r>
      <w:proofErr w:type="gramEnd"/>
    </w:p>
    <w:p w:rsidR="00F1572C" w:rsidRPr="008D5CD1" w:rsidRDefault="00F1572C" w:rsidP="00F1572C">
      <w:pPr>
        <w:shd w:val="clear" w:color="auto" w:fill="FFFFFF"/>
        <w:spacing w:after="0" w:line="480" w:lineRule="auto"/>
        <w:ind w:firstLine="720"/>
        <w:jc w:val="both"/>
        <w:textAlignment w:val="baseline"/>
        <w:rPr>
          <w:rFonts w:ascii="Times New Roman" w:hAnsi="Times New Roman"/>
          <w:color w:val="000000"/>
          <w:sz w:val="24"/>
          <w:szCs w:val="24"/>
        </w:rPr>
      </w:pPr>
      <w:r w:rsidRPr="008D5CD1">
        <w:rPr>
          <w:rFonts w:ascii="Times New Roman" w:hAnsi="Times New Roman"/>
          <w:color w:val="000000"/>
          <w:sz w:val="24"/>
          <w:szCs w:val="24"/>
        </w:rPr>
        <w:t xml:space="preserve">Selanjutnya, Kartono (2013) menjelaskan secara umum faktor penyebab kecenderungan perilaku menggunakan obat-obatan, antara </w:t>
      </w:r>
      <w:proofErr w:type="gramStart"/>
      <w:r w:rsidRPr="008D5CD1">
        <w:rPr>
          <w:rFonts w:ascii="Times New Roman" w:hAnsi="Times New Roman"/>
          <w:color w:val="000000"/>
          <w:sz w:val="24"/>
          <w:szCs w:val="24"/>
        </w:rPr>
        <w:t>lain ;</w:t>
      </w:r>
      <w:proofErr w:type="gramEnd"/>
    </w:p>
    <w:p w:rsidR="00F1572C" w:rsidRPr="008D5CD1" w:rsidRDefault="00F1572C" w:rsidP="00F1572C">
      <w:pPr>
        <w:numPr>
          <w:ilvl w:val="0"/>
          <w:numId w:val="6"/>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Faktor individu</w:t>
      </w:r>
    </w:p>
    <w:p w:rsidR="00F1572C" w:rsidRDefault="00F1572C"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Faktor individu meliputi:</w:t>
      </w:r>
    </w:p>
    <w:p w:rsidR="00CB252A" w:rsidRDefault="00CB252A"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p>
    <w:p w:rsidR="00F1572C" w:rsidRPr="008D5CD1" w:rsidRDefault="00F1572C" w:rsidP="00F1572C">
      <w:pPr>
        <w:numPr>
          <w:ilvl w:val="0"/>
          <w:numId w:val="7"/>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Aspek Kepribadian</w:t>
      </w:r>
    </w:p>
    <w:p w:rsidR="00F1572C" w:rsidRPr="008D5CD1" w:rsidRDefault="00F1572C" w:rsidP="00F1572C">
      <w:pPr>
        <w:shd w:val="clear" w:color="auto" w:fill="FFFFFF"/>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 xml:space="preserve">Tingkah laku anti sosial antara lain: keinginan untuk melanggar, sifat memberontak, tak ingin hal yang besifat otoritas, menolak nilai-nilai </w:t>
      </w:r>
      <w:r w:rsidRPr="008D5CD1">
        <w:rPr>
          <w:rFonts w:ascii="Times New Roman" w:eastAsia="Times New Roman" w:hAnsi="Times New Roman"/>
          <w:color w:val="000000"/>
          <w:sz w:val="24"/>
          <w:szCs w:val="24"/>
        </w:rPr>
        <w:lastRenderedPageBreak/>
        <w:t>tradisional, mudah kecewa, tidak sabar serta adanya keinginan diterima di kelompok pergaulan, dan untuk bergembira.</w:t>
      </w:r>
    </w:p>
    <w:p w:rsidR="00F1572C" w:rsidRPr="008D5CD1" w:rsidRDefault="00F1572C" w:rsidP="00F1572C">
      <w:pPr>
        <w:shd w:val="clear" w:color="auto" w:fill="FFFFFF"/>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Kecemasan dan depresi antara lain: tidak mampu menyelesaikan kesulitan hidup, menghindari rasa cemas, dan depresi, sehingga melarikan diri ke penyalahgunaan Narkoba.</w:t>
      </w:r>
    </w:p>
    <w:p w:rsidR="00F1572C" w:rsidRPr="008D5CD1" w:rsidRDefault="00F1572C" w:rsidP="00F1572C">
      <w:pPr>
        <w:numPr>
          <w:ilvl w:val="0"/>
          <w:numId w:val="7"/>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Aspek Pengetahuan</w:t>
      </w:r>
    </w:p>
    <w:p w:rsidR="00F1572C" w:rsidRPr="008D5CD1" w:rsidRDefault="00F1572C" w:rsidP="00F1572C">
      <w:pPr>
        <w:shd w:val="clear" w:color="auto" w:fill="FFFFFF"/>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Sikap dan kepercayaan antara lain: mengikuti orang lain, tidak mengetahui bahaya Narkoba, ingin coba-coba agar diterima di lingkungan pergaulan.</w:t>
      </w:r>
    </w:p>
    <w:p w:rsidR="00F1572C" w:rsidRPr="008D5CD1" w:rsidRDefault="00F1572C" w:rsidP="00F1572C">
      <w:pPr>
        <w:numPr>
          <w:ilvl w:val="0"/>
          <w:numId w:val="6"/>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Faktor Lingkungan/Sosial</w:t>
      </w:r>
    </w:p>
    <w:p w:rsidR="00F1572C" w:rsidRPr="008D5CD1" w:rsidRDefault="00F1572C"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Faktor lingkungan/sosal antara lain: kondisi keluarga/orang tua, pengaruh teman/kelompok sebaya, faktor sekolah, pengaruh iklan, dan kehidupan masyarakat modern.</w:t>
      </w:r>
    </w:p>
    <w:p w:rsidR="00F1572C" w:rsidRPr="008D5CD1" w:rsidRDefault="00F1572C" w:rsidP="00F1572C">
      <w:pPr>
        <w:numPr>
          <w:ilvl w:val="0"/>
          <w:numId w:val="6"/>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Faktor Ketersediaan</w:t>
      </w:r>
    </w:p>
    <w:p w:rsidR="00F1572C" w:rsidRDefault="00F1572C" w:rsidP="00F1572C">
      <w:pPr>
        <w:shd w:val="clear" w:color="auto" w:fill="FFFFFF"/>
        <w:spacing w:after="0" w:line="480" w:lineRule="auto"/>
        <w:ind w:left="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Faktor ketersediaan antara lain: tersedia dimana-mana dan mudah diperoleh karena maraknya peredaran obat–obatan, Indonesia sudah sebagai produsen Narkoba, bisnis Narkoba yang menjanjikan keuntungan besar, kultivasi gelap ganja di beberapa daerah di Indonesia serta penegakan hukum yang belum tegas dan konsisten.</w:t>
      </w:r>
    </w:p>
    <w:p w:rsidR="00F1572C" w:rsidRPr="008D5CD1" w:rsidRDefault="00F1572C" w:rsidP="00F1572C">
      <w:pPr>
        <w:pStyle w:val="NormalWeb"/>
        <w:numPr>
          <w:ilvl w:val="0"/>
          <w:numId w:val="14"/>
        </w:numPr>
        <w:shd w:val="clear" w:color="auto" w:fill="FFFFFF"/>
        <w:spacing w:before="0" w:beforeAutospacing="0" w:after="0" w:afterAutospacing="0" w:line="480" w:lineRule="auto"/>
        <w:ind w:left="360"/>
        <w:jc w:val="both"/>
        <w:textAlignment w:val="baseline"/>
        <w:rPr>
          <w:color w:val="000000"/>
        </w:rPr>
      </w:pPr>
      <w:r w:rsidRPr="008D5CD1">
        <w:rPr>
          <w:rStyle w:val="Strong"/>
          <w:color w:val="000000"/>
          <w:bdr w:val="none" w:sz="0" w:space="0" w:color="auto" w:frame="1"/>
        </w:rPr>
        <w:t>Tanda Gejala Dini Korban Penyalahgunaan obat - obatan</w:t>
      </w:r>
    </w:p>
    <w:p w:rsidR="00F1572C" w:rsidRDefault="00F1572C" w:rsidP="00F1572C">
      <w:pPr>
        <w:pStyle w:val="NormalWeb"/>
        <w:shd w:val="clear" w:color="auto" w:fill="FFFFFF"/>
        <w:spacing w:before="0" w:beforeAutospacing="0" w:after="0" w:afterAutospacing="0" w:line="480" w:lineRule="auto"/>
        <w:ind w:firstLine="720"/>
        <w:jc w:val="both"/>
        <w:textAlignment w:val="baseline"/>
        <w:rPr>
          <w:color w:val="000000"/>
        </w:rPr>
      </w:pPr>
      <w:r w:rsidRPr="008D5CD1">
        <w:rPr>
          <w:color w:val="000000"/>
        </w:rPr>
        <w:t>Menurut Budiman (2006) tanda awal atau gejala dini dari seseorang yang menjadi korban kecanduan narkoba antara lain:</w:t>
      </w:r>
    </w:p>
    <w:p w:rsidR="007E1105" w:rsidRPr="008D5CD1" w:rsidRDefault="007E1105" w:rsidP="00F1572C">
      <w:pPr>
        <w:pStyle w:val="NormalWeb"/>
        <w:shd w:val="clear" w:color="auto" w:fill="FFFFFF"/>
        <w:spacing w:before="0" w:beforeAutospacing="0" w:after="0" w:afterAutospacing="0" w:line="480" w:lineRule="auto"/>
        <w:ind w:firstLine="720"/>
        <w:jc w:val="both"/>
        <w:textAlignment w:val="baseline"/>
        <w:rPr>
          <w:color w:val="000000"/>
        </w:rPr>
      </w:pPr>
    </w:p>
    <w:p w:rsidR="00F1572C" w:rsidRPr="008D5CD1" w:rsidRDefault="00F1572C" w:rsidP="00F1572C">
      <w:pPr>
        <w:pStyle w:val="NormalWeb"/>
        <w:numPr>
          <w:ilvl w:val="0"/>
          <w:numId w:val="8"/>
        </w:numPr>
        <w:shd w:val="clear" w:color="auto" w:fill="FFFFFF"/>
        <w:spacing w:before="0" w:beforeAutospacing="0" w:after="0" w:afterAutospacing="0" w:line="480" w:lineRule="auto"/>
        <w:jc w:val="both"/>
        <w:textAlignment w:val="baseline"/>
        <w:rPr>
          <w:b/>
          <w:color w:val="000000"/>
        </w:rPr>
      </w:pPr>
      <w:r w:rsidRPr="008D5CD1">
        <w:rPr>
          <w:rStyle w:val="Strong"/>
          <w:b w:val="0"/>
          <w:color w:val="000000"/>
          <w:bdr w:val="none" w:sz="0" w:space="0" w:color="auto" w:frame="1"/>
        </w:rPr>
        <w:lastRenderedPageBreak/>
        <w:t>Tanda-tanda fisik Penyalahgunaan obat-obatan</w:t>
      </w:r>
    </w:p>
    <w:p w:rsidR="00F1572C" w:rsidRPr="008D5CD1" w:rsidRDefault="00D966F0" w:rsidP="00F1572C">
      <w:pPr>
        <w:pStyle w:val="NormalWeb"/>
        <w:shd w:val="clear" w:color="auto" w:fill="FFFFFF"/>
        <w:spacing w:before="0" w:beforeAutospacing="0" w:after="0" w:afterAutospacing="0" w:line="480" w:lineRule="auto"/>
        <w:ind w:left="720"/>
        <w:jc w:val="both"/>
        <w:textAlignment w:val="baseline"/>
        <w:rPr>
          <w:color w:val="000000"/>
        </w:rPr>
      </w:pPr>
      <w:hyperlink r:id="rId12" w:tgtFrame="_top" w:tooltip="Pengertian Kesehatan" w:history="1">
        <w:r w:rsidR="00F1572C" w:rsidRPr="008D5CD1">
          <w:rPr>
            <w:rStyle w:val="Hyperlink"/>
            <w:color w:val="000000"/>
            <w:u w:val="none"/>
            <w:bdr w:val="none" w:sz="0" w:space="0" w:color="auto" w:frame="1"/>
          </w:rPr>
          <w:t>Kesehatan</w:t>
        </w:r>
      </w:hyperlink>
      <w:r w:rsidR="00F1572C" w:rsidRPr="008D5CD1">
        <w:rPr>
          <w:color w:val="000000"/>
        </w:rPr>
        <w:t xml:space="preserve"> fisik dan penampilan diri menurun dan suhu badan tidak beraturan, jalan sempoyongan, bicara pelo (cadel), apatis (acuh tak acuh), mengantuk, agresif, nafas sesak,denyut jantung dan nadi lambat, kulit teraba dingin, nafas lambat/berhenti, mata dan hidung berair, menguap terus menerus, diare, rasa sakit diseluruh tubuh, takut air sehingga malas mandi, kejang, kesadaran menurun, penampilan tidak sehat, tidak peduli terhadap kesehatan dan kebersihan, gigi tidak terawat dan kropos, terhadap bekas suntikan pada lengan atau bagian tubuh lain (pada pengguna dengan jarum suntik)</w:t>
      </w:r>
    </w:p>
    <w:p w:rsidR="00F1572C" w:rsidRPr="008D5CD1" w:rsidRDefault="00F1572C" w:rsidP="00F1572C">
      <w:pPr>
        <w:pStyle w:val="NormalWeb"/>
        <w:numPr>
          <w:ilvl w:val="0"/>
          <w:numId w:val="8"/>
        </w:numPr>
        <w:shd w:val="clear" w:color="auto" w:fill="FFFFFF"/>
        <w:spacing w:before="0" w:beforeAutospacing="0" w:after="0" w:afterAutospacing="0" w:line="480" w:lineRule="auto"/>
        <w:jc w:val="both"/>
        <w:textAlignment w:val="baseline"/>
        <w:rPr>
          <w:color w:val="000000"/>
        </w:rPr>
      </w:pPr>
      <w:r w:rsidRPr="008D5CD1">
        <w:rPr>
          <w:rStyle w:val="Strong"/>
          <w:b w:val="0"/>
          <w:color w:val="000000"/>
          <w:bdr w:val="none" w:sz="0" w:space="0" w:color="auto" w:frame="1"/>
        </w:rPr>
        <w:t>Tanda-tanda Penyalahgunaan Narkoba ketika di rumah</w:t>
      </w:r>
    </w:p>
    <w:p w:rsidR="00F1572C" w:rsidRPr="008D5CD1" w:rsidRDefault="00F1572C" w:rsidP="00F1572C">
      <w:pPr>
        <w:pStyle w:val="NormalWeb"/>
        <w:shd w:val="clear" w:color="auto" w:fill="FFFFFF"/>
        <w:spacing w:before="0" w:beforeAutospacing="0" w:after="0" w:afterAutospacing="0" w:line="480" w:lineRule="auto"/>
        <w:ind w:left="720"/>
        <w:jc w:val="both"/>
        <w:textAlignment w:val="baseline"/>
        <w:rPr>
          <w:color w:val="000000"/>
        </w:rPr>
      </w:pPr>
      <w:r w:rsidRPr="008D5CD1">
        <w:rPr>
          <w:color w:val="000000"/>
        </w:rPr>
        <w:t xml:space="preserve">Membangkang terhadap teguran orang tua, tidak mau mempedulikan peraturan keluarga, mulai melupakan tanggung jawab rutin di rumah, malas mengurus diri, sering tertidur dan mudah marah, sering berbohong, banyak menghindar pertemuan dengan anggota keluarga lainnya karena takut ketahuan bahwa ia adalah pecandu, bersikap kasar terhadap anggota keluarga lainnya dibandingkan dengan sebelumnya, pola tidur berubah, menghabiskan uang tabungannya dan selalu kehabisan uang, sering mencuri uang dan barang-barang berharga di rumah, sering merongrong keluarganya untuk minta uang dengan berbagai alasan, berubah teman dan jarang mau mengenalkan teman-temannya, sering pulang lewat jam malam dan menginap di rumah teman, sering pergi ke disko, </w:t>
      </w:r>
      <w:r w:rsidRPr="008D5CD1">
        <w:rPr>
          <w:rStyle w:val="Emphasis"/>
          <w:rFonts w:eastAsia="Calibri"/>
          <w:color w:val="000000"/>
          <w:bdr w:val="none" w:sz="0" w:space="0" w:color="auto" w:frame="1"/>
        </w:rPr>
        <w:t xml:space="preserve">mall </w:t>
      </w:r>
      <w:r w:rsidRPr="008D5CD1">
        <w:rPr>
          <w:color w:val="000000"/>
        </w:rPr>
        <w:t xml:space="preserve">atau pesta, bila </w:t>
      </w:r>
      <w:r w:rsidRPr="008D5CD1">
        <w:rPr>
          <w:color w:val="000000"/>
        </w:rPr>
        <w:lastRenderedPageBreak/>
        <w:t xml:space="preserve">ditanya sikapnya </w:t>
      </w:r>
      <w:r w:rsidRPr="008D5CD1">
        <w:rPr>
          <w:rStyle w:val="Emphasis"/>
          <w:rFonts w:eastAsia="Calibri"/>
          <w:color w:val="000000"/>
          <w:bdr w:val="none" w:sz="0" w:space="0" w:color="auto" w:frame="1"/>
        </w:rPr>
        <w:t xml:space="preserve">defensive </w:t>
      </w:r>
      <w:r w:rsidRPr="008D5CD1">
        <w:rPr>
          <w:color w:val="000000"/>
        </w:rPr>
        <w:t>atau penuh kebencian, sekali-sekali dijumpai dalam keadaan mabuk.</w:t>
      </w:r>
    </w:p>
    <w:p w:rsidR="00F1572C" w:rsidRPr="008D5CD1" w:rsidRDefault="00F1572C" w:rsidP="00F1572C">
      <w:pPr>
        <w:pStyle w:val="NormalWeb"/>
        <w:numPr>
          <w:ilvl w:val="0"/>
          <w:numId w:val="8"/>
        </w:numPr>
        <w:shd w:val="clear" w:color="auto" w:fill="FFFFFF"/>
        <w:spacing w:before="0" w:beforeAutospacing="0" w:after="0" w:afterAutospacing="0" w:line="480" w:lineRule="auto"/>
        <w:jc w:val="both"/>
        <w:textAlignment w:val="baseline"/>
        <w:rPr>
          <w:b/>
          <w:color w:val="000000"/>
        </w:rPr>
      </w:pPr>
      <w:r w:rsidRPr="008D5CD1">
        <w:rPr>
          <w:rStyle w:val="Strong"/>
          <w:b w:val="0"/>
          <w:color w:val="000000"/>
          <w:bdr w:val="none" w:sz="0" w:space="0" w:color="auto" w:frame="1"/>
        </w:rPr>
        <w:t>Tanda-tanda Penyalahgunaan Narkoba ketika di sekolah</w:t>
      </w:r>
    </w:p>
    <w:p w:rsidR="00F1572C" w:rsidRPr="008D5CD1" w:rsidRDefault="00D966F0" w:rsidP="00F1572C">
      <w:pPr>
        <w:pStyle w:val="NormalWeb"/>
        <w:shd w:val="clear" w:color="auto" w:fill="FFFFFF"/>
        <w:spacing w:before="0" w:beforeAutospacing="0" w:after="0" w:afterAutospacing="0" w:line="480" w:lineRule="auto"/>
        <w:ind w:left="720"/>
        <w:jc w:val="both"/>
        <w:textAlignment w:val="baseline"/>
        <w:rPr>
          <w:b/>
          <w:color w:val="000000"/>
        </w:rPr>
      </w:pPr>
      <w:hyperlink r:id="rId13" w:tgtFrame="_top" w:tooltip="Prestasi Belajar" w:history="1">
        <w:r w:rsidR="00F1572C" w:rsidRPr="008D5CD1">
          <w:rPr>
            <w:rStyle w:val="Hyperlink"/>
            <w:color w:val="000000"/>
            <w:u w:val="none"/>
            <w:bdr w:val="none" w:sz="0" w:space="0" w:color="auto" w:frame="1"/>
          </w:rPr>
          <w:t>Prestasi belajar</w:t>
        </w:r>
      </w:hyperlink>
      <w:r w:rsidR="00F1572C" w:rsidRPr="008D5CD1">
        <w:rPr>
          <w:color w:val="000000"/>
        </w:rPr>
        <w:t> di sekolah tiba-tiba menurun mencolok, perhatian terhadap lingkungan tidak ada, sering kelihatan mengantuk di sekolah, sering keluar dari kelas pada waktu jam pelajaran dengan alasan ke kamar mandi, sering terlambat masuk kelas setelah jam istirahat; mudah tersinggung dan mudah marah di sekolah, sering berbohong, meninggalkan hobi-hobinya yang terdahulu (misalnya kegiatan ekstrakurikuler dan olahraga yang dahulu digemarinya), mengeluh karena menganggap keluarga di rumah tidak memberikan dirinya kebebasan, mulai sering berkumpul dengan anak-anak yang “tidak beres” di sekolah.</w:t>
      </w:r>
    </w:p>
    <w:p w:rsidR="00F1572C" w:rsidRPr="008D5CD1" w:rsidRDefault="00F1572C" w:rsidP="00F1572C">
      <w:pPr>
        <w:pStyle w:val="ListParagraph"/>
        <w:numPr>
          <w:ilvl w:val="0"/>
          <w:numId w:val="14"/>
        </w:numPr>
        <w:spacing w:after="0" w:line="480" w:lineRule="auto"/>
        <w:ind w:left="360"/>
        <w:jc w:val="both"/>
        <w:rPr>
          <w:rFonts w:ascii="Times New Roman" w:hAnsi="Times New Roman"/>
          <w:b/>
          <w:color w:val="000000"/>
          <w:sz w:val="24"/>
          <w:szCs w:val="24"/>
          <w:shd w:val="clear" w:color="auto" w:fill="FFFFFF"/>
        </w:rPr>
      </w:pPr>
      <w:r w:rsidRPr="008D5CD1">
        <w:rPr>
          <w:rFonts w:ascii="Times New Roman" w:hAnsi="Times New Roman"/>
          <w:b/>
          <w:color w:val="000000"/>
          <w:sz w:val="24"/>
          <w:szCs w:val="24"/>
          <w:shd w:val="clear" w:color="auto" w:fill="FFFFFF"/>
        </w:rPr>
        <w:t>Dampak menggunakan obat - obatan</w:t>
      </w:r>
      <w:r w:rsidRPr="008D5CD1">
        <w:rPr>
          <w:rFonts w:ascii="Times New Roman" w:eastAsia="Times New Roman" w:hAnsi="Times New Roman"/>
          <w:color w:val="000000"/>
          <w:sz w:val="24"/>
          <w:szCs w:val="24"/>
        </w:rPr>
        <w:t>.</w:t>
      </w:r>
    </w:p>
    <w:p w:rsidR="00F1572C" w:rsidRPr="008D5CD1" w:rsidRDefault="00F1572C" w:rsidP="00F1572C">
      <w:pPr>
        <w:pStyle w:val="ListParagraph"/>
        <w:spacing w:after="0" w:line="480" w:lineRule="auto"/>
        <w:ind w:left="0" w:firstLine="720"/>
        <w:jc w:val="both"/>
        <w:rPr>
          <w:rFonts w:ascii="Times New Roman" w:hAnsi="Times New Roman"/>
          <w:color w:val="000000"/>
          <w:sz w:val="24"/>
          <w:szCs w:val="24"/>
          <w:shd w:val="clear" w:color="auto" w:fill="FFFFFF"/>
        </w:rPr>
      </w:pPr>
      <w:r w:rsidRPr="008D5CD1">
        <w:rPr>
          <w:rFonts w:ascii="Times New Roman" w:hAnsi="Times New Roman"/>
          <w:color w:val="000000"/>
          <w:sz w:val="24"/>
          <w:szCs w:val="24"/>
          <w:shd w:val="clear" w:color="auto" w:fill="FFFFFF"/>
        </w:rPr>
        <w:t>Panjaitan (2017) menjelaskan dampak dari penggunaan obat-obatan yaitu sebagai berikut:</w:t>
      </w:r>
    </w:p>
    <w:p w:rsidR="00F1572C" w:rsidRPr="008D5CD1" w:rsidRDefault="00F1572C" w:rsidP="00F1572C">
      <w:pPr>
        <w:numPr>
          <w:ilvl w:val="0"/>
          <w:numId w:val="9"/>
        </w:numPr>
        <w:spacing w:after="0" w:line="480" w:lineRule="auto"/>
        <w:jc w:val="both"/>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shd w:val="clear" w:color="auto" w:fill="FFFFFF"/>
        </w:rPr>
        <w:t>Bagi Diri Sendiri</w:t>
      </w:r>
    </w:p>
    <w:p w:rsidR="00F1572C" w:rsidRPr="008D5CD1" w:rsidRDefault="00F1572C" w:rsidP="00F1572C">
      <w:pPr>
        <w:numPr>
          <w:ilvl w:val="0"/>
          <w:numId w:val="10"/>
        </w:numPr>
        <w:spacing w:after="0" w:line="480" w:lineRule="auto"/>
        <w:jc w:val="both"/>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Fungsi otak dan perkembangan normal remaja terganggu, mulai dari ingatan, perhatian, persepsi, perasaan, dan perubahan pada motivasinya.</w:t>
      </w:r>
    </w:p>
    <w:p w:rsidR="00F1572C" w:rsidRPr="008D5CD1" w:rsidRDefault="00F1572C" w:rsidP="00F1572C">
      <w:pPr>
        <w:numPr>
          <w:ilvl w:val="0"/>
          <w:numId w:val="10"/>
        </w:numPr>
        <w:spacing w:after="0" w:line="480" w:lineRule="auto"/>
        <w:jc w:val="both"/>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Menimbulkan ketergantungan, overdosis, gangguan pada organ tubuh, seperti: hati, ginjal, paru-paru, jantung, lambung, reproduksi serta gangguan jiwa.</w:t>
      </w:r>
    </w:p>
    <w:p w:rsidR="00F1572C" w:rsidRPr="008D5CD1" w:rsidRDefault="00F1572C" w:rsidP="00F1572C">
      <w:pPr>
        <w:numPr>
          <w:ilvl w:val="0"/>
          <w:numId w:val="10"/>
        </w:numPr>
        <w:spacing w:after="0" w:line="480" w:lineRule="auto"/>
        <w:jc w:val="both"/>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lastRenderedPageBreak/>
        <w:t xml:space="preserve">Perubahan pada </w:t>
      </w:r>
      <w:proofErr w:type="gramStart"/>
      <w:r w:rsidRPr="008D5CD1">
        <w:rPr>
          <w:rFonts w:ascii="Times New Roman" w:eastAsia="Times New Roman" w:hAnsi="Times New Roman"/>
          <w:color w:val="000000"/>
          <w:sz w:val="24"/>
          <w:szCs w:val="24"/>
        </w:rPr>
        <w:t>gaya</w:t>
      </w:r>
      <w:proofErr w:type="gramEnd"/>
      <w:r w:rsidRPr="008D5CD1">
        <w:rPr>
          <w:rFonts w:ascii="Times New Roman" w:eastAsia="Times New Roman" w:hAnsi="Times New Roman"/>
          <w:color w:val="000000"/>
          <w:sz w:val="24"/>
          <w:szCs w:val="24"/>
        </w:rPr>
        <w:t xml:space="preserve"> hidup dan nilai-nilai agama, sosial dan budaya, misalnya tindakan asusila, asosial bahkan antisocial.</w:t>
      </w:r>
    </w:p>
    <w:p w:rsidR="00F1572C" w:rsidRPr="008D5CD1" w:rsidRDefault="00F1572C" w:rsidP="00F1572C">
      <w:pPr>
        <w:numPr>
          <w:ilvl w:val="0"/>
          <w:numId w:val="9"/>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Bagi Keluarga</w:t>
      </w:r>
    </w:p>
    <w:p w:rsidR="00F1572C" w:rsidRPr="008D5CD1" w:rsidRDefault="00F1572C" w:rsidP="00F1572C">
      <w:pPr>
        <w:numPr>
          <w:ilvl w:val="0"/>
          <w:numId w:val="11"/>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Orang tua menjadi malu, sedih, merasa bersalah, marah, bahkan kadang-kadang sampai putus asa.</w:t>
      </w:r>
    </w:p>
    <w:p w:rsidR="00F1572C" w:rsidRPr="008D5CD1" w:rsidRDefault="00F1572C" w:rsidP="00F1572C">
      <w:pPr>
        <w:numPr>
          <w:ilvl w:val="0"/>
          <w:numId w:val="11"/>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Suasana kekeluargaan berubah tidak terkendali karena sering terjadi pertengkaran, saling mempersalahkan, marah, bermusuhan, dan lain-lain.</w:t>
      </w:r>
    </w:p>
    <w:p w:rsidR="00F1572C" w:rsidRPr="008D5CD1" w:rsidRDefault="00F1572C" w:rsidP="00F1572C">
      <w:pPr>
        <w:numPr>
          <w:ilvl w:val="0"/>
          <w:numId w:val="11"/>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Uang dan harta habis terjual, serta masa depan anak tidak jelas karena putus sekolah dan menganggur.</w:t>
      </w:r>
    </w:p>
    <w:p w:rsidR="00F1572C" w:rsidRPr="008D5CD1" w:rsidRDefault="00F1572C" w:rsidP="00F1572C">
      <w:pPr>
        <w:numPr>
          <w:ilvl w:val="0"/>
          <w:numId w:val="9"/>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bCs/>
          <w:color w:val="000000"/>
          <w:sz w:val="24"/>
          <w:szCs w:val="24"/>
        </w:rPr>
        <w:t>Bagi masyarakat</w:t>
      </w:r>
    </w:p>
    <w:p w:rsidR="00F1572C" w:rsidRPr="008D5CD1" w:rsidRDefault="00F1572C" w:rsidP="00F1572C">
      <w:pPr>
        <w:numPr>
          <w:ilvl w:val="0"/>
          <w:numId w:val="12"/>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Lingkungan menjadi rawan terhadap penyalahgunaan dan peredaran gelap narkoba.</w:t>
      </w:r>
    </w:p>
    <w:p w:rsidR="00F1572C" w:rsidRPr="008D5CD1" w:rsidRDefault="00F1572C" w:rsidP="00F1572C">
      <w:pPr>
        <w:numPr>
          <w:ilvl w:val="0"/>
          <w:numId w:val="12"/>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Kriminalitas dan kekerasan meningkat.</w:t>
      </w:r>
    </w:p>
    <w:p w:rsidR="00F1572C" w:rsidRPr="008D5CD1" w:rsidRDefault="00F1572C" w:rsidP="00F1572C">
      <w:pPr>
        <w:numPr>
          <w:ilvl w:val="0"/>
          <w:numId w:val="12"/>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Ketahanan kewilayahan menurun.</w:t>
      </w:r>
    </w:p>
    <w:p w:rsidR="00F1572C" w:rsidRPr="008D5CD1" w:rsidRDefault="00F1572C" w:rsidP="00F1572C">
      <w:pPr>
        <w:numPr>
          <w:ilvl w:val="0"/>
          <w:numId w:val="9"/>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Dampak Psikis:</w:t>
      </w:r>
    </w:p>
    <w:p w:rsidR="00F1572C" w:rsidRPr="008D5CD1" w:rsidRDefault="00F1572C" w:rsidP="00F1572C">
      <w:pPr>
        <w:numPr>
          <w:ilvl w:val="0"/>
          <w:numId w:val="3"/>
        </w:numPr>
        <w:shd w:val="clear" w:color="auto" w:fill="FFFFFF"/>
        <w:tabs>
          <w:tab w:val="clear" w:pos="72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Malas belajar, ceroboh, sering tegang dan gelisah</w:t>
      </w:r>
    </w:p>
    <w:p w:rsidR="00F1572C" w:rsidRPr="008D5CD1" w:rsidRDefault="00F1572C" w:rsidP="00F1572C">
      <w:pPr>
        <w:numPr>
          <w:ilvl w:val="0"/>
          <w:numId w:val="3"/>
        </w:numPr>
        <w:shd w:val="clear" w:color="auto" w:fill="FFFFFF"/>
        <w:tabs>
          <w:tab w:val="clear" w:pos="72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Hilang kepercayaan diri, apatis, pengkhayal, penuh curiga</w:t>
      </w:r>
    </w:p>
    <w:p w:rsidR="00F1572C" w:rsidRPr="008D5CD1" w:rsidRDefault="00F1572C" w:rsidP="00F1572C">
      <w:pPr>
        <w:numPr>
          <w:ilvl w:val="0"/>
          <w:numId w:val="3"/>
        </w:numPr>
        <w:shd w:val="clear" w:color="auto" w:fill="FFFFFF"/>
        <w:tabs>
          <w:tab w:val="clear" w:pos="72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Agitatif, menjadi ganas dan tingkah laku yang brutal</w:t>
      </w:r>
    </w:p>
    <w:p w:rsidR="00F1572C" w:rsidRPr="008D5CD1" w:rsidRDefault="00F1572C" w:rsidP="00F1572C">
      <w:pPr>
        <w:numPr>
          <w:ilvl w:val="0"/>
          <w:numId w:val="3"/>
        </w:numPr>
        <w:shd w:val="clear" w:color="auto" w:fill="FFFFFF"/>
        <w:tabs>
          <w:tab w:val="clear" w:pos="72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Sulit berkonsentrasi, perasaan kesal dan tertekan</w:t>
      </w:r>
    </w:p>
    <w:p w:rsidR="00F1572C" w:rsidRDefault="00F1572C" w:rsidP="00F1572C">
      <w:pPr>
        <w:numPr>
          <w:ilvl w:val="0"/>
          <w:numId w:val="3"/>
        </w:numPr>
        <w:shd w:val="clear" w:color="auto" w:fill="FFFFFF"/>
        <w:tabs>
          <w:tab w:val="clear" w:pos="720"/>
        </w:tabs>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Cenderung menyakiti diri sendiri, perasaan tidak aman, bahkan bunuh diri</w:t>
      </w:r>
      <w:r w:rsidR="007E1105">
        <w:rPr>
          <w:rFonts w:ascii="Times New Roman" w:eastAsia="Times New Roman" w:hAnsi="Times New Roman"/>
          <w:color w:val="000000"/>
          <w:sz w:val="24"/>
          <w:szCs w:val="24"/>
        </w:rPr>
        <w:t>.</w:t>
      </w:r>
    </w:p>
    <w:p w:rsidR="007E1105" w:rsidRPr="008D5CD1" w:rsidRDefault="007E1105" w:rsidP="007E1105">
      <w:pPr>
        <w:shd w:val="clear" w:color="auto" w:fill="FFFFFF"/>
        <w:spacing w:after="0" w:line="480" w:lineRule="auto"/>
        <w:ind w:left="1080"/>
        <w:jc w:val="both"/>
        <w:textAlignment w:val="baseline"/>
        <w:rPr>
          <w:rFonts w:ascii="Times New Roman" w:eastAsia="Times New Roman" w:hAnsi="Times New Roman"/>
          <w:color w:val="000000"/>
          <w:sz w:val="24"/>
          <w:szCs w:val="24"/>
        </w:rPr>
      </w:pPr>
    </w:p>
    <w:p w:rsidR="00F1572C" w:rsidRPr="008D5CD1" w:rsidRDefault="00F1572C" w:rsidP="00F1572C">
      <w:pPr>
        <w:numPr>
          <w:ilvl w:val="0"/>
          <w:numId w:val="9"/>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lastRenderedPageBreak/>
        <w:t>Dampak Sosial</w:t>
      </w:r>
    </w:p>
    <w:p w:rsidR="00F1572C" w:rsidRPr="008D5CD1" w:rsidRDefault="00F1572C" w:rsidP="00F1572C">
      <w:pPr>
        <w:numPr>
          <w:ilvl w:val="2"/>
          <w:numId w:val="3"/>
        </w:numPr>
        <w:shd w:val="clear" w:color="auto" w:fill="FFFFFF"/>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Gangguan mental, anti-sosial dan asusila, dikucilkan oleh lingkungan</w:t>
      </w:r>
    </w:p>
    <w:p w:rsidR="00F1572C" w:rsidRPr="008D5CD1" w:rsidRDefault="00F1572C" w:rsidP="00F1572C">
      <w:pPr>
        <w:numPr>
          <w:ilvl w:val="2"/>
          <w:numId w:val="3"/>
        </w:numPr>
        <w:shd w:val="clear" w:color="auto" w:fill="FFFFFF"/>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Merepotkan dan menjadi beban keluarga</w:t>
      </w:r>
    </w:p>
    <w:p w:rsidR="00F1572C" w:rsidRPr="008D5CD1" w:rsidRDefault="00F1572C" w:rsidP="00F1572C">
      <w:pPr>
        <w:numPr>
          <w:ilvl w:val="2"/>
          <w:numId w:val="3"/>
        </w:numPr>
        <w:shd w:val="clear" w:color="auto" w:fill="FFFFFF"/>
        <w:spacing w:after="0" w:line="480" w:lineRule="auto"/>
        <w:ind w:left="108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Pendidikan menjadi terganggu, masa depan suram</w:t>
      </w:r>
    </w:p>
    <w:p w:rsidR="00F1572C" w:rsidRPr="008D5CD1" w:rsidRDefault="00F1572C" w:rsidP="00F1572C">
      <w:pPr>
        <w:shd w:val="clear" w:color="auto" w:fill="FFFFFF"/>
        <w:spacing w:after="0" w:line="480" w:lineRule="auto"/>
        <w:ind w:left="360" w:firstLine="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Selain itu dampak penyalahgunaan obat-obatan menurut Badan Narkotika Nasional (2010), narkotika dapat dibedakan menjadi 3 macam yaitu:</w:t>
      </w:r>
    </w:p>
    <w:p w:rsidR="00F1572C" w:rsidRPr="008D5CD1" w:rsidRDefault="00F1572C" w:rsidP="00F1572C">
      <w:pPr>
        <w:numPr>
          <w:ilvl w:val="0"/>
          <w:numId w:val="13"/>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 xml:space="preserve">Depresan, yaitu menekan system saraf pusat dan mengurangi fungsional tubuh sehingga pemakainya merasa tenga, bahkan bisa membuat pemakai tidur dan tak saadarkan diri. Bila kelebihan dosis bisa mengakibatkan kematian. Jenis narkoba depresan antara </w:t>
      </w:r>
      <w:proofErr w:type="gramStart"/>
      <w:r w:rsidRPr="008D5CD1">
        <w:rPr>
          <w:rFonts w:ascii="Times New Roman" w:eastAsia="Times New Roman" w:hAnsi="Times New Roman"/>
          <w:color w:val="000000"/>
          <w:sz w:val="24"/>
          <w:szCs w:val="24"/>
        </w:rPr>
        <w:t>lain</w:t>
      </w:r>
      <w:proofErr w:type="gramEnd"/>
      <w:r w:rsidRPr="008D5CD1">
        <w:rPr>
          <w:rFonts w:ascii="Times New Roman" w:eastAsia="Times New Roman" w:hAnsi="Times New Roman"/>
          <w:color w:val="000000"/>
          <w:sz w:val="24"/>
          <w:szCs w:val="24"/>
        </w:rPr>
        <w:t xml:space="preserve"> opioda, dan berbagai turunannya seperti morphin dan heroin. Contoh yang popular sekarang adalah Putaw.</w:t>
      </w:r>
    </w:p>
    <w:p w:rsidR="00F1572C" w:rsidRPr="008D5CD1" w:rsidRDefault="00F1572C" w:rsidP="00F1572C">
      <w:pPr>
        <w:numPr>
          <w:ilvl w:val="0"/>
          <w:numId w:val="13"/>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Stimulan, Merangsang fungsi tubuh dan meningkatkan kegirahan serta kesadaran. Jenis stimulan: Kafein, Kokain, Amphetamin. Contoh yang sekarang sering digunakan adalah Shubu dan Ekstasi.</w:t>
      </w:r>
    </w:p>
    <w:p w:rsidR="00F1572C" w:rsidRPr="008D5CD1" w:rsidRDefault="00F1572C" w:rsidP="00F1572C">
      <w:pPr>
        <w:numPr>
          <w:ilvl w:val="0"/>
          <w:numId w:val="13"/>
        </w:numPr>
        <w:shd w:val="clear" w:color="auto" w:fill="FFFFFF"/>
        <w:spacing w:after="0" w:line="480" w:lineRule="auto"/>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Halusinogen, dampak utamanya adalah mengubah daya perspsi atau mengakibatkan halusinasi. Halusinogen kebanyakan berasal dari tanaman seperti mescaline dari kaktus dan psilocybin dari jamur-jamuran. Selain itu ada juga yang diramu di loboratorium seperti LSD. Yang paling banyak dipakai adalah marijuana atau ganja.</w:t>
      </w:r>
    </w:p>
    <w:p w:rsidR="00F1572C" w:rsidRPr="008D5CD1" w:rsidRDefault="00F1572C" w:rsidP="00F1572C">
      <w:pPr>
        <w:shd w:val="clear" w:color="auto" w:fill="FFFFFF"/>
        <w:spacing w:after="0" w:line="480" w:lineRule="auto"/>
        <w:ind w:left="360" w:firstLine="720"/>
        <w:jc w:val="both"/>
        <w:textAlignment w:val="baseline"/>
        <w:rPr>
          <w:rFonts w:ascii="Times New Roman" w:eastAsia="Times New Roman" w:hAnsi="Times New Roman"/>
          <w:color w:val="000000"/>
          <w:sz w:val="24"/>
          <w:szCs w:val="24"/>
        </w:rPr>
      </w:pPr>
      <w:r w:rsidRPr="008D5CD1">
        <w:rPr>
          <w:rFonts w:ascii="Times New Roman" w:eastAsia="Times New Roman" w:hAnsi="Times New Roman"/>
          <w:color w:val="000000"/>
          <w:sz w:val="24"/>
          <w:szCs w:val="24"/>
        </w:rPr>
        <w:t xml:space="preserve">Bila obat-obatan terus digunakan secara terus menerus atau melebihi takaran yang telah ditentukan </w:t>
      </w:r>
      <w:proofErr w:type="gramStart"/>
      <w:r w:rsidRPr="008D5CD1">
        <w:rPr>
          <w:rFonts w:ascii="Times New Roman" w:eastAsia="Times New Roman" w:hAnsi="Times New Roman"/>
          <w:color w:val="000000"/>
          <w:sz w:val="24"/>
          <w:szCs w:val="24"/>
        </w:rPr>
        <w:t>akan</w:t>
      </w:r>
      <w:proofErr w:type="gramEnd"/>
      <w:r w:rsidRPr="008D5CD1">
        <w:rPr>
          <w:rFonts w:ascii="Times New Roman" w:eastAsia="Times New Roman" w:hAnsi="Times New Roman"/>
          <w:color w:val="000000"/>
          <w:sz w:val="24"/>
          <w:szCs w:val="24"/>
        </w:rPr>
        <w:t xml:space="preserve"> mengakibatkan ketergantungan. </w:t>
      </w:r>
      <w:r w:rsidRPr="008D5CD1">
        <w:rPr>
          <w:rFonts w:ascii="Times New Roman" w:eastAsia="Times New Roman" w:hAnsi="Times New Roman"/>
          <w:color w:val="000000"/>
          <w:sz w:val="24"/>
          <w:szCs w:val="24"/>
        </w:rPr>
        <w:lastRenderedPageBreak/>
        <w:t xml:space="preserve">Ketergantungan atau kecanduan inilah yang </w:t>
      </w:r>
      <w:proofErr w:type="gramStart"/>
      <w:r w:rsidRPr="008D5CD1">
        <w:rPr>
          <w:rFonts w:ascii="Times New Roman" w:eastAsia="Times New Roman" w:hAnsi="Times New Roman"/>
          <w:color w:val="000000"/>
          <w:sz w:val="24"/>
          <w:szCs w:val="24"/>
        </w:rPr>
        <w:t>akan</w:t>
      </w:r>
      <w:proofErr w:type="gramEnd"/>
      <w:r w:rsidRPr="008D5CD1">
        <w:rPr>
          <w:rFonts w:ascii="Times New Roman" w:eastAsia="Times New Roman" w:hAnsi="Times New Roman"/>
          <w:color w:val="000000"/>
          <w:sz w:val="24"/>
          <w:szCs w:val="24"/>
        </w:rPr>
        <w:t xml:space="preserve"> memyebabkan gangguan fisik dan psikologis, karena terjadinya kerusakan pada sistem syaraf pusat (SSP) dan organ-organ tubuh seperti jantung, paru, hati, dan ginjal.</w:t>
      </w:r>
    </w:p>
    <w:p w:rsidR="00F1572C" w:rsidRPr="008D5CD1" w:rsidRDefault="00F1572C" w:rsidP="00F1572C">
      <w:pPr>
        <w:shd w:val="clear" w:color="auto" w:fill="FFFFFF"/>
        <w:spacing w:after="0" w:line="480" w:lineRule="auto"/>
        <w:ind w:left="360" w:firstLine="720"/>
        <w:jc w:val="both"/>
        <w:textAlignment w:val="baseline"/>
        <w:rPr>
          <w:rFonts w:ascii="Times New Roman" w:eastAsia="Times New Roman" w:hAnsi="Times New Roman"/>
          <w:b/>
          <w:color w:val="000000"/>
          <w:sz w:val="24"/>
          <w:szCs w:val="24"/>
        </w:rPr>
      </w:pPr>
      <w:r w:rsidRPr="008D5CD1">
        <w:rPr>
          <w:rFonts w:ascii="Times New Roman" w:eastAsia="Times New Roman" w:hAnsi="Times New Roman"/>
          <w:color w:val="000000"/>
          <w:sz w:val="24"/>
          <w:szCs w:val="24"/>
        </w:rPr>
        <w:t xml:space="preserve">Ketergantungan fisik </w:t>
      </w:r>
      <w:proofErr w:type="gramStart"/>
      <w:r w:rsidRPr="008D5CD1">
        <w:rPr>
          <w:rFonts w:ascii="Times New Roman" w:eastAsia="Times New Roman" w:hAnsi="Times New Roman"/>
          <w:color w:val="000000"/>
          <w:sz w:val="24"/>
          <w:szCs w:val="24"/>
        </w:rPr>
        <w:t>akan</w:t>
      </w:r>
      <w:proofErr w:type="gramEnd"/>
      <w:r w:rsidRPr="008D5CD1">
        <w:rPr>
          <w:rFonts w:ascii="Times New Roman" w:eastAsia="Times New Roman" w:hAnsi="Times New Roman"/>
          <w:color w:val="000000"/>
          <w:sz w:val="24"/>
          <w:szCs w:val="24"/>
        </w:rPr>
        <w:t xml:space="preserve"> mengakibatkan rasa sakit yang luar biasa (sakaw) bila terjadi putus obat (tidak mengkonsumsi obat pada waktunya) dan dorongan psikologis berupa keinginan sangat kuat untuk mengkonsumsi (bahasa gaulnya sugest). </w:t>
      </w:r>
      <w:proofErr w:type="gramStart"/>
      <w:r w:rsidRPr="008D5CD1">
        <w:rPr>
          <w:rFonts w:ascii="Times New Roman" w:eastAsia="Times New Roman" w:hAnsi="Times New Roman"/>
          <w:color w:val="000000"/>
          <w:sz w:val="24"/>
          <w:szCs w:val="24"/>
        </w:rPr>
        <w:t>Gejala fisik dan psikologis ini juga berkaitan dengan gejala sosial seperti dorongan untuk membohongi orang tua/teman, mencuri, pemarah, manipulatif, dan lain-lain.</w:t>
      </w:r>
      <w:proofErr w:type="gramEnd"/>
    </w:p>
    <w:p w:rsidR="00F1572C" w:rsidRPr="008D5CD1" w:rsidRDefault="00F1572C" w:rsidP="00F1572C">
      <w:pPr>
        <w:pStyle w:val="ListParagraph"/>
        <w:numPr>
          <w:ilvl w:val="0"/>
          <w:numId w:val="2"/>
        </w:numPr>
        <w:spacing w:after="0" w:line="480" w:lineRule="auto"/>
        <w:ind w:left="360"/>
        <w:jc w:val="both"/>
        <w:rPr>
          <w:rFonts w:ascii="Times New Roman" w:hAnsi="Times New Roman"/>
          <w:b/>
          <w:sz w:val="24"/>
          <w:szCs w:val="24"/>
        </w:rPr>
      </w:pPr>
      <w:r w:rsidRPr="008D5CD1">
        <w:rPr>
          <w:rFonts w:ascii="Times New Roman" w:hAnsi="Times New Roman"/>
          <w:b/>
          <w:sz w:val="24"/>
          <w:szCs w:val="24"/>
        </w:rPr>
        <w:t>Konsep Dasar Retrukturisasi Kognitif</w:t>
      </w:r>
    </w:p>
    <w:p w:rsidR="00F1572C" w:rsidRPr="008D5CD1" w:rsidRDefault="00F1572C" w:rsidP="00F1572C">
      <w:pPr>
        <w:pStyle w:val="ListParagraph"/>
        <w:numPr>
          <w:ilvl w:val="4"/>
          <w:numId w:val="15"/>
        </w:numPr>
        <w:spacing w:after="0" w:line="480" w:lineRule="auto"/>
        <w:ind w:left="360"/>
        <w:jc w:val="both"/>
        <w:rPr>
          <w:rFonts w:ascii="Times New Roman" w:hAnsi="Times New Roman"/>
          <w:b/>
          <w:sz w:val="24"/>
          <w:szCs w:val="24"/>
        </w:rPr>
      </w:pPr>
      <w:r w:rsidRPr="008D5CD1">
        <w:rPr>
          <w:rFonts w:ascii="Times New Roman" w:hAnsi="Times New Roman"/>
          <w:b/>
          <w:sz w:val="24"/>
          <w:szCs w:val="24"/>
        </w:rPr>
        <w:t>Pengertian Restrukturisasi Kognitif</w:t>
      </w:r>
    </w:p>
    <w:p w:rsidR="00F1572C" w:rsidRPr="008D5CD1" w:rsidRDefault="00F1572C" w:rsidP="00F1572C">
      <w:pPr>
        <w:pStyle w:val="ListParagraph"/>
        <w:spacing w:after="0" w:line="480" w:lineRule="auto"/>
        <w:ind w:left="0" w:firstLine="720"/>
        <w:jc w:val="both"/>
        <w:rPr>
          <w:rFonts w:ascii="Times New Roman" w:hAnsi="Times New Roman"/>
          <w:sz w:val="24"/>
          <w:szCs w:val="24"/>
        </w:rPr>
      </w:pPr>
      <w:proofErr w:type="gramStart"/>
      <w:r w:rsidRPr="008D5CD1">
        <w:rPr>
          <w:rFonts w:ascii="Times New Roman" w:hAnsi="Times New Roman"/>
          <w:sz w:val="24"/>
          <w:szCs w:val="24"/>
        </w:rPr>
        <w:t xml:space="preserve">Pendekatan </w:t>
      </w:r>
      <w:r w:rsidR="00BF3659">
        <w:rPr>
          <w:rFonts w:ascii="Times New Roman" w:hAnsi="Times New Roman"/>
          <w:i/>
          <w:sz w:val="24"/>
          <w:szCs w:val="24"/>
          <w:lang w:val="id-ID"/>
        </w:rPr>
        <w:t xml:space="preserve">Cognitive Behaviour Therapy </w:t>
      </w:r>
      <w:r w:rsidR="00BF3659">
        <w:rPr>
          <w:lang w:val="id-ID"/>
        </w:rPr>
        <w:t>(</w:t>
      </w:r>
      <w:r w:rsidRPr="008D5CD1">
        <w:rPr>
          <w:rFonts w:ascii="Times New Roman" w:hAnsi="Times New Roman"/>
          <w:sz w:val="24"/>
          <w:szCs w:val="24"/>
        </w:rPr>
        <w:t>CBT</w:t>
      </w:r>
      <w:r w:rsidR="00BF3659">
        <w:rPr>
          <w:rFonts w:ascii="Times New Roman" w:hAnsi="Times New Roman"/>
          <w:sz w:val="24"/>
          <w:szCs w:val="24"/>
          <w:lang w:val="id-ID"/>
        </w:rPr>
        <w:t>)</w:t>
      </w:r>
      <w:r w:rsidRPr="008D5CD1">
        <w:rPr>
          <w:rFonts w:ascii="Times New Roman" w:hAnsi="Times New Roman"/>
          <w:sz w:val="24"/>
          <w:szCs w:val="24"/>
        </w:rPr>
        <w:t xml:space="preserve"> adalah kombinasi antara terapi kognitif dengan terapi behavioral.</w:t>
      </w:r>
      <w:proofErr w:type="gramEnd"/>
      <w:r w:rsidRPr="008D5CD1">
        <w:rPr>
          <w:rFonts w:ascii="Times New Roman" w:hAnsi="Times New Roman"/>
          <w:sz w:val="24"/>
          <w:szCs w:val="24"/>
        </w:rPr>
        <w:t xml:space="preserve"> </w:t>
      </w:r>
      <w:proofErr w:type="gramStart"/>
      <w:r w:rsidRPr="008D5CD1">
        <w:rPr>
          <w:rFonts w:ascii="Times New Roman" w:hAnsi="Times New Roman"/>
          <w:sz w:val="24"/>
          <w:szCs w:val="24"/>
        </w:rPr>
        <w:t>Salah satu alternatif atau teknik dalam pendekatan CBT adalah teknik restrukturisasi kognitif.</w:t>
      </w:r>
      <w:proofErr w:type="gramEnd"/>
      <w:r w:rsidRPr="008D5CD1">
        <w:rPr>
          <w:rFonts w:ascii="Times New Roman" w:hAnsi="Times New Roman"/>
          <w:sz w:val="24"/>
          <w:szCs w:val="24"/>
        </w:rPr>
        <w:t xml:space="preserve"> Menurut Corey (2015) teknik restrukturisasi kognitif adalah proses psikoterapi belajar untuk mengidentifikasi dan membantah pikiran irasional dan maladaptif. </w:t>
      </w:r>
      <w:proofErr w:type="gramStart"/>
      <w:r w:rsidRPr="008D5CD1">
        <w:rPr>
          <w:rFonts w:ascii="Times New Roman" w:hAnsi="Times New Roman"/>
          <w:sz w:val="24"/>
          <w:szCs w:val="24"/>
        </w:rPr>
        <w:t>Restrukturisasi kognitif memusatkan perhatian kepada pada upaya mengidentifikasi mengubah kesalahan kognisi atau persepsi konseli tentang diri dan lingkungannya.</w:t>
      </w:r>
      <w:proofErr w:type="gramEnd"/>
      <w:r w:rsidRPr="008D5CD1">
        <w:rPr>
          <w:rFonts w:ascii="Times New Roman" w:hAnsi="Times New Roman"/>
          <w:sz w:val="24"/>
          <w:szCs w:val="24"/>
        </w:rPr>
        <w:t xml:space="preserve"> Selanjutnya menurut Nursalim (2013) teknik restrukturisasi kognitif adalah teknik yang dilakukan untuk membantu konseli menetapkan hubungan antara persepsi dan kognisinya dengan emosi dan perilakunya, dan untuk mengidentifikasi persepsi atau kognisinya yang salah atau merusak diri, dan mengganti persepsi atau kognisi tersebut dengan persepsi yang lebih meningkatkan diri. </w:t>
      </w:r>
    </w:p>
    <w:p w:rsidR="00F1572C" w:rsidRPr="008D5CD1" w:rsidRDefault="00F1572C" w:rsidP="00F1572C">
      <w:pPr>
        <w:pStyle w:val="ListParagraph"/>
        <w:spacing w:after="0" w:line="480" w:lineRule="auto"/>
        <w:ind w:left="0" w:firstLine="720"/>
        <w:jc w:val="both"/>
        <w:rPr>
          <w:rFonts w:ascii="Times New Roman" w:hAnsi="Times New Roman"/>
          <w:sz w:val="24"/>
          <w:szCs w:val="24"/>
        </w:rPr>
      </w:pPr>
      <w:r w:rsidRPr="008D5CD1">
        <w:rPr>
          <w:rFonts w:ascii="Times New Roman" w:hAnsi="Times New Roman"/>
          <w:sz w:val="24"/>
          <w:szCs w:val="24"/>
        </w:rPr>
        <w:lastRenderedPageBreak/>
        <w:t xml:space="preserve">Dalam proses terapeutik, menurut Meichenbaum (Corey, 2015) teknik restrukturisasi kognitif lebih memfokuskan konseli untuk menjadi sadar dengan kata-kata yang diarahkan pada dirinya sendiri. </w:t>
      </w:r>
      <w:proofErr w:type="gramStart"/>
      <w:r w:rsidRPr="008D5CD1">
        <w:rPr>
          <w:rFonts w:ascii="Times New Roman" w:hAnsi="Times New Roman"/>
          <w:sz w:val="24"/>
          <w:szCs w:val="24"/>
        </w:rPr>
        <w:t>Prosesnya terdiri dari melatih konseli memodifikasi pembelajaran yang diberikan kepada dirinya sendiri sehingga konseli bisa menangani masalah yang mereka hadapi dengan lebih efektif.</w:t>
      </w:r>
      <w:proofErr w:type="gramEnd"/>
      <w:r w:rsidRPr="008D5CD1">
        <w:rPr>
          <w:rFonts w:ascii="Times New Roman" w:hAnsi="Times New Roman"/>
          <w:sz w:val="24"/>
          <w:szCs w:val="24"/>
        </w:rPr>
        <w:t xml:space="preserve"> </w:t>
      </w:r>
    </w:p>
    <w:p w:rsidR="00F1572C" w:rsidRPr="008D5CD1" w:rsidRDefault="00F1572C" w:rsidP="00F1572C">
      <w:pPr>
        <w:pStyle w:val="ListParagraph"/>
        <w:spacing w:after="0" w:line="480" w:lineRule="auto"/>
        <w:ind w:left="0" w:firstLine="720"/>
        <w:jc w:val="both"/>
        <w:rPr>
          <w:rFonts w:ascii="Times New Roman" w:hAnsi="Times New Roman"/>
          <w:sz w:val="24"/>
          <w:szCs w:val="24"/>
        </w:rPr>
      </w:pPr>
      <w:proofErr w:type="gramStart"/>
      <w:r w:rsidRPr="008D5CD1">
        <w:rPr>
          <w:rFonts w:ascii="Times New Roman" w:hAnsi="Times New Roman"/>
          <w:sz w:val="24"/>
          <w:szCs w:val="24"/>
        </w:rPr>
        <w:t xml:space="preserve">Lebih lanjut, Erford (2016) menjelaskan bawa strategi restrukturisasi kognitif didasarkan pada dua asumsi yaitu; 1) pikiran irasional dan kognisi defektif menghasilkan </w:t>
      </w:r>
      <w:r w:rsidRPr="008D5CD1">
        <w:rPr>
          <w:rFonts w:ascii="Times New Roman" w:hAnsi="Times New Roman"/>
          <w:i/>
          <w:sz w:val="24"/>
          <w:szCs w:val="24"/>
        </w:rPr>
        <w:t xml:space="preserve">self defeating behaviors </w:t>
      </w:r>
      <w:r w:rsidRPr="008D5CD1">
        <w:rPr>
          <w:rFonts w:ascii="Times New Roman" w:hAnsi="Times New Roman"/>
          <w:sz w:val="24"/>
          <w:szCs w:val="24"/>
        </w:rPr>
        <w:t>(perilaku disengaja yang memberikan efek negative pada pikiran) dan 2) pikiran dan pernyataan tentang diri sendiri dapat diubah melalui perubahan pandangan dan kognisi personal.</w:t>
      </w:r>
      <w:proofErr w:type="gramEnd"/>
      <w:r w:rsidRPr="008D5CD1">
        <w:rPr>
          <w:rFonts w:ascii="Times New Roman" w:hAnsi="Times New Roman"/>
          <w:sz w:val="24"/>
          <w:szCs w:val="24"/>
        </w:rPr>
        <w:t xml:space="preserve"> </w:t>
      </w:r>
      <w:proofErr w:type="gramStart"/>
      <w:r w:rsidRPr="008D5CD1">
        <w:rPr>
          <w:rFonts w:ascii="Times New Roman" w:hAnsi="Times New Roman"/>
          <w:sz w:val="24"/>
          <w:szCs w:val="24"/>
        </w:rPr>
        <w:t>Dari asumsi tersebut diketahui bahwa dalam restrukturisasi kognitif, pikiran irasional dapat diubah menjadi pikiran yang lebih efektif untuk mendapapkan perilaku yang lebih positif.</w:t>
      </w:r>
      <w:proofErr w:type="gramEnd"/>
    </w:p>
    <w:p w:rsidR="00F1572C" w:rsidRPr="008D5CD1" w:rsidRDefault="00F1572C" w:rsidP="00F1572C">
      <w:pPr>
        <w:pStyle w:val="ListParagraph"/>
        <w:spacing w:after="0" w:line="480" w:lineRule="auto"/>
        <w:ind w:left="0" w:firstLine="720"/>
        <w:jc w:val="both"/>
        <w:rPr>
          <w:rFonts w:ascii="Times New Roman" w:hAnsi="Times New Roman"/>
          <w:sz w:val="24"/>
          <w:szCs w:val="24"/>
        </w:rPr>
      </w:pPr>
      <w:r w:rsidRPr="008D5CD1">
        <w:rPr>
          <w:rFonts w:ascii="Times New Roman" w:hAnsi="Times New Roman"/>
          <w:sz w:val="24"/>
          <w:szCs w:val="24"/>
        </w:rPr>
        <w:t>Berdasarkan pendapat-pendapat di atas, dapat disimpulkan bahwa restrukturisasi kognitif adalah proses pemberian bantua kepada konseli dengan mengubah sudut pandang dan interpretasi negative dengan pikiran dan tindakan yang lebih positif.</w:t>
      </w:r>
    </w:p>
    <w:p w:rsidR="00F1572C" w:rsidRPr="008D5CD1" w:rsidRDefault="00F1572C" w:rsidP="00F1572C">
      <w:pPr>
        <w:pStyle w:val="ListParagraph"/>
        <w:numPr>
          <w:ilvl w:val="4"/>
          <w:numId w:val="15"/>
        </w:numPr>
        <w:spacing w:after="0" w:line="480" w:lineRule="auto"/>
        <w:ind w:left="360"/>
        <w:jc w:val="both"/>
        <w:rPr>
          <w:rFonts w:ascii="Times New Roman" w:hAnsi="Times New Roman"/>
          <w:b/>
          <w:sz w:val="24"/>
          <w:szCs w:val="24"/>
        </w:rPr>
      </w:pPr>
      <w:r w:rsidRPr="008D5CD1">
        <w:rPr>
          <w:rFonts w:ascii="Times New Roman" w:hAnsi="Times New Roman"/>
          <w:b/>
          <w:sz w:val="24"/>
          <w:szCs w:val="24"/>
        </w:rPr>
        <w:t>Tujuan Restrukturisasi Kognitif</w:t>
      </w:r>
    </w:p>
    <w:p w:rsidR="00F1572C" w:rsidRPr="008D5CD1" w:rsidRDefault="00F1572C" w:rsidP="00F1572C">
      <w:pPr>
        <w:pStyle w:val="ListParagraph"/>
        <w:spacing w:after="0" w:line="480" w:lineRule="auto"/>
        <w:ind w:left="0" w:firstLine="720"/>
        <w:jc w:val="both"/>
        <w:rPr>
          <w:rFonts w:ascii="Times New Roman" w:hAnsi="Times New Roman"/>
          <w:sz w:val="24"/>
          <w:szCs w:val="24"/>
        </w:rPr>
      </w:pPr>
      <w:proofErr w:type="gramStart"/>
      <w:r w:rsidRPr="008D5CD1">
        <w:rPr>
          <w:rFonts w:ascii="Times New Roman" w:hAnsi="Times New Roman"/>
          <w:sz w:val="24"/>
          <w:szCs w:val="24"/>
        </w:rPr>
        <w:t xml:space="preserve">Pendekatan kognitif behavioral dengan teknik restrukturisasi kognitif dapat digunakan dalam rangka membantu menangani berbagai masalah yang dihadapi individu seperti depresi, kecemasan, gangguan panik, atau dalam menghadapi masalah hidup lainnya seperti kematian, perceraian, kecacatan, </w:t>
      </w:r>
      <w:r w:rsidRPr="008D5CD1">
        <w:rPr>
          <w:rFonts w:ascii="Times New Roman" w:hAnsi="Times New Roman"/>
          <w:sz w:val="24"/>
          <w:szCs w:val="24"/>
        </w:rPr>
        <w:lastRenderedPageBreak/>
        <w:t>pengangguran, dan stres.</w:t>
      </w:r>
      <w:proofErr w:type="gramEnd"/>
      <w:r w:rsidRPr="008D5CD1">
        <w:rPr>
          <w:rFonts w:ascii="Times New Roman" w:hAnsi="Times New Roman"/>
          <w:sz w:val="24"/>
          <w:szCs w:val="24"/>
        </w:rPr>
        <w:t xml:space="preserve"> </w:t>
      </w:r>
      <w:proofErr w:type="gramStart"/>
      <w:r w:rsidRPr="008D5CD1">
        <w:rPr>
          <w:rFonts w:ascii="Times New Roman" w:hAnsi="Times New Roman"/>
          <w:sz w:val="24"/>
          <w:szCs w:val="24"/>
        </w:rPr>
        <w:t>Menurut Nursalim (2011) tujuan restrukturisasi kognitif yakni berusaha mengubah pikiran atau pembicaraan diri.</w:t>
      </w:r>
      <w:proofErr w:type="gramEnd"/>
      <w:r w:rsidRPr="008D5CD1">
        <w:rPr>
          <w:rFonts w:ascii="Times New Roman" w:hAnsi="Times New Roman"/>
          <w:sz w:val="24"/>
          <w:szCs w:val="24"/>
        </w:rPr>
        <w:t xml:space="preserve"> </w:t>
      </w:r>
      <w:proofErr w:type="gramStart"/>
      <w:r w:rsidRPr="008D5CD1">
        <w:rPr>
          <w:rFonts w:ascii="Times New Roman" w:hAnsi="Times New Roman"/>
          <w:sz w:val="24"/>
          <w:szCs w:val="24"/>
        </w:rPr>
        <w:t>Dalam terapi restruktutrisasi kognitif, konselor dan konseli bekerjasama untuk mengidentifikasi dan mengubah pola pikir dan perilaku negatif yang menyebabkan timbulnya gangguan fisik emosional (Erford, 2016).</w:t>
      </w:r>
      <w:proofErr w:type="gramEnd"/>
    </w:p>
    <w:p w:rsidR="00F1572C" w:rsidRPr="008D5CD1" w:rsidRDefault="00F1572C" w:rsidP="00F1572C">
      <w:pPr>
        <w:pStyle w:val="ListParagraph"/>
        <w:spacing w:after="0" w:line="480" w:lineRule="auto"/>
        <w:ind w:left="0" w:firstLine="720"/>
        <w:jc w:val="both"/>
        <w:rPr>
          <w:rFonts w:ascii="Times New Roman" w:hAnsi="Times New Roman"/>
          <w:sz w:val="24"/>
          <w:szCs w:val="24"/>
        </w:rPr>
      </w:pPr>
      <w:proofErr w:type="gramStart"/>
      <w:r w:rsidRPr="008D5CD1">
        <w:rPr>
          <w:rFonts w:ascii="Times New Roman" w:hAnsi="Times New Roman"/>
          <w:sz w:val="24"/>
          <w:szCs w:val="24"/>
        </w:rPr>
        <w:t>Lebih lanjut, Corey (2015) menjelaskan bahwa tujuan dari restrukturisasi kognitif adalah memeriksa dan mengubah pikiran yang belum teramati dan negatif.</w:t>
      </w:r>
      <w:proofErr w:type="gramEnd"/>
      <w:r w:rsidRPr="008D5CD1">
        <w:rPr>
          <w:rFonts w:ascii="Times New Roman" w:hAnsi="Times New Roman"/>
          <w:sz w:val="24"/>
          <w:szCs w:val="24"/>
        </w:rPr>
        <w:t xml:space="preserve"> Restrukturisasi kognitif memfokuskan pada distorsi kognitif yang berlebihan, seperti pola pikir semua atau tidak </w:t>
      </w:r>
      <w:proofErr w:type="gramStart"/>
      <w:r w:rsidRPr="008D5CD1">
        <w:rPr>
          <w:rFonts w:ascii="Times New Roman" w:hAnsi="Times New Roman"/>
          <w:sz w:val="24"/>
          <w:szCs w:val="24"/>
        </w:rPr>
        <w:t>sama</w:t>
      </w:r>
      <w:proofErr w:type="gramEnd"/>
      <w:r w:rsidRPr="008D5CD1">
        <w:rPr>
          <w:rFonts w:ascii="Times New Roman" w:hAnsi="Times New Roman"/>
          <w:sz w:val="24"/>
          <w:szCs w:val="24"/>
        </w:rPr>
        <w:t xml:space="preserve"> sekali, prediksi negatif, generalisasi berlebihan, melabeli diri sendiri, mengkritik diri sendiri, dan personalisasi. Bersama-sama konselor bekerja dengan konseli untuk mengatasi kurangnya motivasi yang seringkali berhubungan dengan kecenderungan bahwa konseli memandang permasalahannya sebagai sesuatu yang terlalu besar untuk dipecahkan</w:t>
      </w:r>
    </w:p>
    <w:p w:rsidR="00F1572C" w:rsidRPr="008D5CD1" w:rsidRDefault="00F1572C" w:rsidP="00F1572C">
      <w:pPr>
        <w:pStyle w:val="ListParagraph"/>
        <w:numPr>
          <w:ilvl w:val="4"/>
          <w:numId w:val="15"/>
        </w:numPr>
        <w:spacing w:after="0" w:line="480" w:lineRule="auto"/>
        <w:ind w:left="360"/>
        <w:jc w:val="both"/>
        <w:rPr>
          <w:rFonts w:ascii="Times New Roman" w:hAnsi="Times New Roman"/>
          <w:b/>
          <w:sz w:val="24"/>
          <w:szCs w:val="24"/>
        </w:rPr>
      </w:pPr>
      <w:r w:rsidRPr="008D5CD1">
        <w:rPr>
          <w:rFonts w:ascii="Times New Roman" w:hAnsi="Times New Roman"/>
          <w:b/>
          <w:sz w:val="24"/>
          <w:szCs w:val="24"/>
        </w:rPr>
        <w:t>Pelaksanaan Restrukturisasi Kognitif</w:t>
      </w:r>
    </w:p>
    <w:p w:rsidR="00150AE0" w:rsidRPr="008D5CD1" w:rsidRDefault="00150AE0" w:rsidP="00150AE0">
      <w:pPr>
        <w:pStyle w:val="ListParagraph"/>
        <w:spacing w:after="0" w:line="480" w:lineRule="auto"/>
        <w:ind w:left="0" w:firstLine="567"/>
        <w:jc w:val="both"/>
        <w:rPr>
          <w:rFonts w:ascii="Times New Roman" w:hAnsi="Times New Roman"/>
          <w:sz w:val="24"/>
        </w:rPr>
      </w:pPr>
      <w:r w:rsidRPr="008D5CD1">
        <w:rPr>
          <w:rFonts w:ascii="Times New Roman" w:hAnsi="Times New Roman"/>
          <w:sz w:val="24"/>
        </w:rPr>
        <w:t xml:space="preserve">Menurut Cormier &amp; Cormier (Nursalim, 2014) tahap-tahap </w:t>
      </w:r>
      <w:r w:rsidR="00BF3659">
        <w:rPr>
          <w:rFonts w:ascii="Times New Roman" w:hAnsi="Times New Roman"/>
          <w:sz w:val="24"/>
          <w:lang w:val="id-ID"/>
        </w:rPr>
        <w:t>restrukturisasi kognitif</w:t>
      </w:r>
      <w:r w:rsidRPr="008D5CD1">
        <w:rPr>
          <w:rFonts w:ascii="Times New Roman" w:hAnsi="Times New Roman"/>
          <w:i/>
          <w:sz w:val="24"/>
        </w:rPr>
        <w:t xml:space="preserve"> </w:t>
      </w:r>
      <w:r w:rsidRPr="008D5CD1">
        <w:rPr>
          <w:rFonts w:ascii="Times New Roman" w:hAnsi="Times New Roman"/>
          <w:sz w:val="24"/>
        </w:rPr>
        <w:t>antara lain:</w:t>
      </w:r>
    </w:p>
    <w:p w:rsidR="00150AE0" w:rsidRPr="008D5CD1" w:rsidRDefault="00150AE0" w:rsidP="00150AE0">
      <w:pPr>
        <w:pStyle w:val="ListParagraph"/>
        <w:numPr>
          <w:ilvl w:val="0"/>
          <w:numId w:val="23"/>
        </w:numPr>
        <w:spacing w:line="480" w:lineRule="auto"/>
        <w:ind w:left="426" w:hanging="426"/>
        <w:jc w:val="both"/>
        <w:rPr>
          <w:rFonts w:ascii="Times New Roman" w:hAnsi="Times New Roman"/>
          <w:sz w:val="24"/>
        </w:rPr>
      </w:pPr>
      <w:r w:rsidRPr="008D5CD1">
        <w:rPr>
          <w:rFonts w:ascii="Times New Roman" w:hAnsi="Times New Roman"/>
          <w:sz w:val="24"/>
        </w:rPr>
        <w:t>Rasional : tujuan dan tinjauan singkat prosedur</w:t>
      </w:r>
    </w:p>
    <w:p w:rsidR="00150AE0" w:rsidRPr="008D5CD1" w:rsidRDefault="00150AE0" w:rsidP="00150AE0">
      <w:pPr>
        <w:pStyle w:val="ListParagraph"/>
        <w:spacing w:line="480" w:lineRule="auto"/>
        <w:ind w:left="0" w:firstLine="567"/>
        <w:jc w:val="both"/>
        <w:rPr>
          <w:rFonts w:ascii="Times New Roman" w:hAnsi="Times New Roman"/>
          <w:sz w:val="24"/>
        </w:rPr>
      </w:pPr>
      <w:proofErr w:type="gramStart"/>
      <w:r w:rsidRPr="008D5CD1">
        <w:rPr>
          <w:rFonts w:ascii="Times New Roman" w:hAnsi="Times New Roman"/>
          <w:sz w:val="24"/>
        </w:rPr>
        <w:t>Rasional digunakan untuk memperkuat keyakinan konseli bahwa “pernyataan diri” dapat mempengaruhi perilaku, dan khususnya pernyataan-pernyataan diri negative atau pikiran-pikiran menyalahkan diri dapat menyebabkan tekanan emosional.</w:t>
      </w:r>
      <w:proofErr w:type="gramEnd"/>
      <w:r w:rsidRPr="008D5CD1">
        <w:rPr>
          <w:rFonts w:ascii="Times New Roman" w:hAnsi="Times New Roman"/>
          <w:sz w:val="24"/>
        </w:rPr>
        <w:t xml:space="preserve"> Suatu rasional dapat berisikan penjelasan </w:t>
      </w:r>
      <w:r w:rsidRPr="008D5CD1">
        <w:rPr>
          <w:rFonts w:ascii="Times New Roman" w:hAnsi="Times New Roman"/>
          <w:sz w:val="24"/>
        </w:rPr>
        <w:lastRenderedPageBreak/>
        <w:t xml:space="preserve">tentang tujuan, gambaran singkat prosedur yang </w:t>
      </w:r>
      <w:proofErr w:type="gramStart"/>
      <w:r w:rsidRPr="008D5CD1">
        <w:rPr>
          <w:rFonts w:ascii="Times New Roman" w:hAnsi="Times New Roman"/>
          <w:sz w:val="24"/>
        </w:rPr>
        <w:t>akan</w:t>
      </w:r>
      <w:proofErr w:type="gramEnd"/>
      <w:r w:rsidRPr="008D5CD1">
        <w:rPr>
          <w:rFonts w:ascii="Times New Roman" w:hAnsi="Times New Roman"/>
          <w:sz w:val="24"/>
        </w:rPr>
        <w:t xml:space="preserve"> dilaksanakan, dan pembahasan tentang pikiran-pikiran diri positif dan negative.</w:t>
      </w:r>
    </w:p>
    <w:p w:rsidR="00150AE0" w:rsidRPr="008D5CD1" w:rsidRDefault="00150AE0" w:rsidP="00150AE0">
      <w:pPr>
        <w:pStyle w:val="ListParagraph"/>
        <w:numPr>
          <w:ilvl w:val="0"/>
          <w:numId w:val="23"/>
        </w:numPr>
        <w:spacing w:line="480" w:lineRule="auto"/>
        <w:ind w:left="284"/>
        <w:jc w:val="both"/>
        <w:rPr>
          <w:rFonts w:ascii="Times New Roman" w:hAnsi="Times New Roman"/>
          <w:sz w:val="24"/>
        </w:rPr>
      </w:pPr>
      <w:r w:rsidRPr="008D5CD1">
        <w:rPr>
          <w:rFonts w:ascii="Times New Roman" w:hAnsi="Times New Roman"/>
          <w:sz w:val="24"/>
        </w:rPr>
        <w:t>Identifikasi pikiran konseli dalam situasi problem</w:t>
      </w:r>
    </w:p>
    <w:p w:rsidR="00150AE0" w:rsidRPr="008D5CD1" w:rsidRDefault="00150AE0" w:rsidP="00150AE0">
      <w:pPr>
        <w:pStyle w:val="ListParagraph"/>
        <w:spacing w:line="480" w:lineRule="auto"/>
        <w:ind w:left="0" w:firstLine="567"/>
        <w:jc w:val="both"/>
        <w:rPr>
          <w:rFonts w:ascii="Times New Roman" w:hAnsi="Times New Roman"/>
          <w:sz w:val="24"/>
        </w:rPr>
      </w:pPr>
      <w:r w:rsidRPr="008D5CD1">
        <w:rPr>
          <w:rFonts w:ascii="Times New Roman" w:hAnsi="Times New Roman"/>
          <w:sz w:val="24"/>
        </w:rPr>
        <w:t xml:space="preserve">Setelah konseli menerima rasional yang diberikan, langkah berikutnya adalah melakukan suatu analisis terhadap pikiran-pikiran </w:t>
      </w:r>
      <w:proofErr w:type="gramStart"/>
      <w:r w:rsidRPr="008D5CD1">
        <w:rPr>
          <w:rFonts w:ascii="Times New Roman" w:hAnsi="Times New Roman"/>
          <w:sz w:val="24"/>
        </w:rPr>
        <w:t>konseli  dalam</w:t>
      </w:r>
      <w:proofErr w:type="gramEnd"/>
      <w:r w:rsidRPr="008D5CD1">
        <w:rPr>
          <w:rFonts w:ascii="Times New Roman" w:hAnsi="Times New Roman"/>
          <w:sz w:val="24"/>
        </w:rPr>
        <w:t xml:space="preserve"> situasi yang mengandung analisis terhadap pikiran-pikiran konseli dalam situasi yang mengandung tekanan atau situasi yang menimbulkan kecemasan. Tahap ini dapat berisikan tiga kegiatan sebagai </w:t>
      </w:r>
      <w:proofErr w:type="gramStart"/>
      <w:r w:rsidRPr="008D5CD1">
        <w:rPr>
          <w:rFonts w:ascii="Times New Roman" w:hAnsi="Times New Roman"/>
          <w:sz w:val="24"/>
        </w:rPr>
        <w:t>berikut :</w:t>
      </w:r>
      <w:proofErr w:type="gramEnd"/>
    </w:p>
    <w:p w:rsidR="00150AE0" w:rsidRPr="008D5CD1" w:rsidRDefault="00150AE0" w:rsidP="00150AE0">
      <w:pPr>
        <w:pStyle w:val="ListParagraph"/>
        <w:numPr>
          <w:ilvl w:val="0"/>
          <w:numId w:val="24"/>
        </w:numPr>
        <w:spacing w:line="480" w:lineRule="auto"/>
        <w:jc w:val="both"/>
        <w:rPr>
          <w:rFonts w:ascii="Times New Roman" w:hAnsi="Times New Roman"/>
          <w:sz w:val="24"/>
        </w:rPr>
      </w:pPr>
      <w:r w:rsidRPr="008D5CD1">
        <w:rPr>
          <w:rFonts w:ascii="Times New Roman" w:hAnsi="Times New Roman"/>
          <w:sz w:val="24"/>
        </w:rPr>
        <w:t>Mendeskripsikan pikiran-pikiran konseli dalam situasi problem. Dalam wawancara, konselor dapat bertanya kepada konseli tentang situasi-situasi yang membuatnya menderita atau tertekan dan hal-hal yang dipikirkan konseli ketika sebelum, selama, dan setelah situasi berlangsung.</w:t>
      </w:r>
    </w:p>
    <w:p w:rsidR="00150AE0" w:rsidRPr="008D5CD1" w:rsidRDefault="00150AE0" w:rsidP="00150AE0">
      <w:pPr>
        <w:pStyle w:val="ListParagraph"/>
        <w:numPr>
          <w:ilvl w:val="0"/>
          <w:numId w:val="24"/>
        </w:numPr>
        <w:spacing w:line="480" w:lineRule="auto"/>
        <w:jc w:val="both"/>
        <w:rPr>
          <w:rFonts w:ascii="Times New Roman" w:hAnsi="Times New Roman"/>
          <w:sz w:val="24"/>
        </w:rPr>
      </w:pPr>
      <w:r w:rsidRPr="008D5CD1">
        <w:rPr>
          <w:rFonts w:ascii="Times New Roman" w:hAnsi="Times New Roman"/>
          <w:sz w:val="24"/>
        </w:rPr>
        <w:t>Memodelkan hubungan antara peristiwa dan emosi. Jika konseli telah mengenali pikiran-pikiran negatifnya yang mengganggu, konselor selanjutnya perlu menunjukkan bahwa pikiran-pikiran tersebut bertalian (memiliki mata rantai) dengan situasi yang dihadapi dan emosi yang dialami kemudian, den konselor perlu meminta konseli untuk mencatat pertalian tersebut secara eksplisit. Jika konseli masih gagal untuk mengenali pikirannya, konselor dapat memodelkan hubungan tersebut dengan menggunakan situasi konseli atau situasi yang berasal dari kehidupan.</w:t>
      </w:r>
    </w:p>
    <w:p w:rsidR="00150AE0" w:rsidRPr="008D5CD1" w:rsidRDefault="00150AE0" w:rsidP="00150AE0">
      <w:pPr>
        <w:pStyle w:val="ListParagraph"/>
        <w:numPr>
          <w:ilvl w:val="0"/>
          <w:numId w:val="24"/>
        </w:numPr>
        <w:spacing w:line="480" w:lineRule="auto"/>
        <w:jc w:val="both"/>
        <w:rPr>
          <w:rFonts w:ascii="Times New Roman" w:hAnsi="Times New Roman"/>
          <w:sz w:val="24"/>
        </w:rPr>
      </w:pPr>
      <w:r w:rsidRPr="008D5CD1">
        <w:rPr>
          <w:rFonts w:ascii="Times New Roman" w:hAnsi="Times New Roman"/>
          <w:sz w:val="24"/>
        </w:rPr>
        <w:t xml:space="preserve">Pemodelan pikiran oleh konseli. Konselor dapat pula meminta konseli mengidentifikasi situasi-situasi dan pikiran-pikiran dengan memonitor dan </w:t>
      </w:r>
      <w:r w:rsidRPr="008D5CD1">
        <w:rPr>
          <w:rFonts w:ascii="Times New Roman" w:hAnsi="Times New Roman"/>
          <w:sz w:val="24"/>
        </w:rPr>
        <w:lastRenderedPageBreak/>
        <w:t xml:space="preserve">mencatat </w:t>
      </w:r>
      <w:proofErr w:type="gramStart"/>
      <w:r w:rsidRPr="008D5CD1">
        <w:rPr>
          <w:rFonts w:ascii="Times New Roman" w:hAnsi="Times New Roman"/>
          <w:sz w:val="24"/>
        </w:rPr>
        <w:t>peristiwa  dan</w:t>
      </w:r>
      <w:proofErr w:type="gramEnd"/>
      <w:r w:rsidRPr="008D5CD1">
        <w:rPr>
          <w:rFonts w:ascii="Times New Roman" w:hAnsi="Times New Roman"/>
          <w:sz w:val="24"/>
        </w:rPr>
        <w:t xml:space="preserve"> pikiran-pikiran dari wawancara konseling dalam bentuk tugas rumah. Dengan menggunakan data konseli tersebut, konselor dapat menetapkan manakah pikiran-pikiran negative (merusak) dan manakah pikiran-pikiran yang positif (meningkatkan diri). Konselor dapat pula mencoba meminta konseli untuk memisahkan antara dua tipe pernyataan diri dan mengenali mengapa satu pikirannya negative dan lainnya positif</w:t>
      </w:r>
    </w:p>
    <w:p w:rsidR="00150AE0" w:rsidRPr="008D5CD1" w:rsidRDefault="00150AE0" w:rsidP="00150AE0">
      <w:pPr>
        <w:pStyle w:val="ListParagraph"/>
        <w:numPr>
          <w:ilvl w:val="0"/>
          <w:numId w:val="23"/>
        </w:numPr>
        <w:spacing w:line="480" w:lineRule="auto"/>
        <w:ind w:left="426"/>
        <w:jc w:val="both"/>
        <w:rPr>
          <w:rFonts w:ascii="Times New Roman" w:hAnsi="Times New Roman"/>
          <w:sz w:val="24"/>
        </w:rPr>
      </w:pPr>
      <w:r w:rsidRPr="008D5CD1">
        <w:rPr>
          <w:rFonts w:ascii="Times New Roman" w:hAnsi="Times New Roman"/>
          <w:sz w:val="24"/>
        </w:rPr>
        <w:t xml:space="preserve">Pengenalan dan latihan </w:t>
      </w:r>
      <w:r w:rsidRPr="008D5CD1">
        <w:rPr>
          <w:rFonts w:ascii="Times New Roman" w:hAnsi="Times New Roman"/>
          <w:i/>
          <w:sz w:val="24"/>
        </w:rPr>
        <w:t xml:space="preserve">coping thought </w:t>
      </w:r>
      <w:r w:rsidRPr="008D5CD1">
        <w:rPr>
          <w:rFonts w:ascii="Times New Roman" w:hAnsi="Times New Roman"/>
          <w:sz w:val="24"/>
        </w:rPr>
        <w:t>(CT)</w:t>
      </w:r>
    </w:p>
    <w:p w:rsidR="00150AE0" w:rsidRPr="008D5CD1" w:rsidRDefault="00150AE0" w:rsidP="00150AE0">
      <w:pPr>
        <w:pStyle w:val="ListParagraph"/>
        <w:spacing w:line="480" w:lineRule="auto"/>
        <w:ind w:left="0" w:firstLine="567"/>
        <w:jc w:val="both"/>
        <w:rPr>
          <w:rFonts w:ascii="Times New Roman" w:hAnsi="Times New Roman"/>
          <w:sz w:val="24"/>
        </w:rPr>
      </w:pPr>
      <w:r w:rsidRPr="008D5CD1">
        <w:rPr>
          <w:rFonts w:ascii="Times New Roman" w:hAnsi="Times New Roman"/>
          <w:sz w:val="24"/>
        </w:rPr>
        <w:t>Pada tahap ini, perpindahan focus dari pikiran-pikiran konseli yang merusak diri/mengalahkan diri menuju ke bentuk pikiran lain yang lebih konstruktif (pikiran yang tidak merusak diri). Pikiran-pikiran yang lebih konstruktif ini disebut sebagai pikiran yang menanggulangi (</w:t>
      </w:r>
      <w:r w:rsidRPr="008D5CD1">
        <w:rPr>
          <w:rFonts w:ascii="Times New Roman" w:hAnsi="Times New Roman"/>
          <w:i/>
          <w:sz w:val="24"/>
        </w:rPr>
        <w:t>coping thought</w:t>
      </w:r>
      <w:r w:rsidRPr="008D5CD1">
        <w:rPr>
          <w:rFonts w:ascii="Times New Roman" w:hAnsi="Times New Roman"/>
          <w:sz w:val="24"/>
        </w:rPr>
        <w:t>=</w:t>
      </w:r>
      <w:r w:rsidRPr="008D5CD1">
        <w:rPr>
          <w:rFonts w:ascii="Times New Roman" w:hAnsi="Times New Roman"/>
          <w:i/>
          <w:sz w:val="24"/>
        </w:rPr>
        <w:t>CT</w:t>
      </w:r>
      <w:r w:rsidRPr="008D5CD1">
        <w:rPr>
          <w:rFonts w:ascii="Times New Roman" w:hAnsi="Times New Roman"/>
          <w:sz w:val="24"/>
        </w:rPr>
        <w:t>) atau pernyataan yang menanggulangi (</w:t>
      </w:r>
      <w:r w:rsidRPr="008D5CD1">
        <w:rPr>
          <w:rFonts w:ascii="Times New Roman" w:hAnsi="Times New Roman"/>
          <w:i/>
          <w:sz w:val="24"/>
        </w:rPr>
        <w:t>coping statement</w:t>
      </w:r>
      <w:r w:rsidRPr="008D5CD1">
        <w:rPr>
          <w:rFonts w:ascii="Times New Roman" w:hAnsi="Times New Roman"/>
          <w:sz w:val="24"/>
        </w:rPr>
        <w:t>=</w:t>
      </w:r>
      <w:r w:rsidRPr="008D5CD1">
        <w:rPr>
          <w:rFonts w:ascii="Times New Roman" w:hAnsi="Times New Roman"/>
          <w:i/>
          <w:sz w:val="24"/>
        </w:rPr>
        <w:t>CS</w:t>
      </w:r>
      <w:r w:rsidRPr="008D5CD1">
        <w:rPr>
          <w:rFonts w:ascii="Times New Roman" w:hAnsi="Times New Roman"/>
          <w:sz w:val="24"/>
        </w:rPr>
        <w:t>) atau instruksi diri menanggulangi (</w:t>
      </w:r>
      <w:r w:rsidRPr="008D5CD1">
        <w:rPr>
          <w:rFonts w:ascii="Times New Roman" w:hAnsi="Times New Roman"/>
          <w:i/>
          <w:sz w:val="24"/>
        </w:rPr>
        <w:t>coping self instruction=CSI</w:t>
      </w:r>
      <w:r w:rsidRPr="008D5CD1">
        <w:rPr>
          <w:rFonts w:ascii="Times New Roman" w:hAnsi="Times New Roman"/>
          <w:sz w:val="24"/>
        </w:rPr>
        <w:t xml:space="preserve">). </w:t>
      </w:r>
      <w:proofErr w:type="gramStart"/>
      <w:r w:rsidRPr="008D5CD1">
        <w:rPr>
          <w:rFonts w:ascii="Times New Roman" w:hAnsi="Times New Roman"/>
          <w:sz w:val="24"/>
        </w:rPr>
        <w:t>Semuanya dikembangkan untuk konseli.</w:t>
      </w:r>
      <w:proofErr w:type="gramEnd"/>
      <w:r w:rsidRPr="008D5CD1">
        <w:rPr>
          <w:rFonts w:ascii="Times New Roman" w:hAnsi="Times New Roman"/>
          <w:sz w:val="24"/>
        </w:rPr>
        <w:t xml:space="preserve"> </w:t>
      </w:r>
      <w:proofErr w:type="gramStart"/>
      <w:r w:rsidRPr="008D5CD1">
        <w:rPr>
          <w:rFonts w:ascii="Times New Roman" w:hAnsi="Times New Roman"/>
          <w:sz w:val="24"/>
        </w:rPr>
        <w:t xml:space="preserve">Pengenalan dan pelatihan cs tersebut penting untuk mendukung keberhasilan seluruh </w:t>
      </w:r>
      <w:r w:rsidRPr="008D5CD1">
        <w:rPr>
          <w:rFonts w:ascii="Times New Roman" w:hAnsi="Times New Roman"/>
          <w:i/>
          <w:sz w:val="24"/>
        </w:rPr>
        <w:t>cognitive restructuring.</w:t>
      </w:r>
      <w:proofErr w:type="gramEnd"/>
      <w:r w:rsidRPr="008D5CD1">
        <w:rPr>
          <w:rFonts w:ascii="Times New Roman" w:hAnsi="Times New Roman"/>
          <w:i/>
          <w:sz w:val="24"/>
        </w:rPr>
        <w:t xml:space="preserve"> </w:t>
      </w:r>
      <w:proofErr w:type="gramStart"/>
      <w:r w:rsidRPr="008D5CD1">
        <w:rPr>
          <w:rFonts w:ascii="Times New Roman" w:hAnsi="Times New Roman"/>
          <w:sz w:val="24"/>
        </w:rPr>
        <w:t>ini</w:t>
      </w:r>
      <w:proofErr w:type="gramEnd"/>
      <w:r w:rsidRPr="008D5CD1">
        <w:rPr>
          <w:rFonts w:ascii="Times New Roman" w:hAnsi="Times New Roman"/>
          <w:sz w:val="24"/>
        </w:rPr>
        <w:t xml:space="preserve"> dapat meliputi</w:t>
      </w:r>
    </w:p>
    <w:p w:rsidR="00150AE0" w:rsidRPr="008D5CD1" w:rsidRDefault="00150AE0" w:rsidP="00150AE0">
      <w:pPr>
        <w:pStyle w:val="ListParagraph"/>
        <w:numPr>
          <w:ilvl w:val="0"/>
          <w:numId w:val="25"/>
        </w:numPr>
        <w:spacing w:line="480" w:lineRule="auto"/>
        <w:jc w:val="both"/>
        <w:rPr>
          <w:rFonts w:ascii="Times New Roman" w:hAnsi="Times New Roman"/>
          <w:sz w:val="24"/>
        </w:rPr>
      </w:pPr>
      <w:r w:rsidRPr="008D5CD1">
        <w:rPr>
          <w:rFonts w:ascii="Times New Roman" w:hAnsi="Times New Roman"/>
          <w:sz w:val="24"/>
        </w:rPr>
        <w:t>Penjelasan dan pemberian contoh-contoh cs</w:t>
      </w:r>
      <w:r w:rsidRPr="008D5CD1">
        <w:rPr>
          <w:rFonts w:ascii="Times New Roman" w:hAnsi="Times New Roman"/>
          <w:sz w:val="24"/>
          <w:lang w:val="id-ID"/>
        </w:rPr>
        <w:t xml:space="preserve">. </w:t>
      </w:r>
      <w:r w:rsidRPr="008D5CD1">
        <w:rPr>
          <w:rFonts w:ascii="Times New Roman" w:hAnsi="Times New Roman"/>
          <w:sz w:val="24"/>
        </w:rPr>
        <w:t>Konselor perlu memberikan penjelasan tentang maksud cs sejelas-jelasnya. Dalam penjelasan ini konselor dapat memberi contoh cs sehingga konseli dapat membedakan dengan jelas antara cs dengan pikiran yang menyalahkan diri</w:t>
      </w:r>
    </w:p>
    <w:p w:rsidR="00150AE0" w:rsidRPr="008D5CD1" w:rsidRDefault="00150AE0" w:rsidP="00150AE0">
      <w:pPr>
        <w:pStyle w:val="ListParagraph"/>
        <w:numPr>
          <w:ilvl w:val="0"/>
          <w:numId w:val="25"/>
        </w:numPr>
        <w:spacing w:line="480" w:lineRule="auto"/>
        <w:jc w:val="both"/>
        <w:rPr>
          <w:rFonts w:ascii="Times New Roman" w:hAnsi="Times New Roman"/>
          <w:sz w:val="24"/>
        </w:rPr>
      </w:pPr>
      <w:r w:rsidRPr="008D5CD1">
        <w:rPr>
          <w:rFonts w:ascii="Times New Roman" w:hAnsi="Times New Roman"/>
          <w:sz w:val="24"/>
        </w:rPr>
        <w:t>Pembuatan contoh oleh konseli</w:t>
      </w:r>
      <w:r w:rsidRPr="008D5CD1">
        <w:rPr>
          <w:rFonts w:ascii="Times New Roman" w:hAnsi="Times New Roman"/>
          <w:sz w:val="24"/>
          <w:lang w:val="id-ID"/>
        </w:rPr>
        <w:t xml:space="preserve">. </w:t>
      </w:r>
      <w:r w:rsidRPr="008D5CD1">
        <w:rPr>
          <w:rFonts w:ascii="Times New Roman" w:hAnsi="Times New Roman"/>
          <w:sz w:val="24"/>
        </w:rPr>
        <w:t>Setelah memberikan beberapa penjelasan konselor dapat meminta konseli untuk memikirkan cs. Konselor juga perlu mendorong konseli untuk memilih cs yang paling natral atau wajar.</w:t>
      </w:r>
    </w:p>
    <w:p w:rsidR="00150AE0" w:rsidRPr="008D5CD1" w:rsidRDefault="00150AE0" w:rsidP="00150AE0">
      <w:pPr>
        <w:pStyle w:val="ListParagraph"/>
        <w:numPr>
          <w:ilvl w:val="0"/>
          <w:numId w:val="25"/>
        </w:numPr>
        <w:spacing w:line="480" w:lineRule="auto"/>
        <w:jc w:val="both"/>
        <w:rPr>
          <w:rFonts w:ascii="Times New Roman" w:hAnsi="Times New Roman"/>
          <w:sz w:val="24"/>
        </w:rPr>
      </w:pPr>
      <w:r w:rsidRPr="008D5CD1">
        <w:rPr>
          <w:rFonts w:ascii="Times New Roman" w:hAnsi="Times New Roman"/>
          <w:sz w:val="24"/>
        </w:rPr>
        <w:lastRenderedPageBreak/>
        <w:t>Konseli mempraktikkan cs</w:t>
      </w:r>
      <w:r w:rsidRPr="008D5CD1">
        <w:rPr>
          <w:rFonts w:ascii="Times New Roman" w:hAnsi="Times New Roman"/>
          <w:sz w:val="24"/>
          <w:lang w:val="id-ID"/>
        </w:rPr>
        <w:t xml:space="preserve">. </w:t>
      </w:r>
      <w:r w:rsidRPr="008D5CD1">
        <w:rPr>
          <w:rFonts w:ascii="Times New Roman" w:hAnsi="Times New Roman"/>
          <w:sz w:val="24"/>
        </w:rPr>
        <w:t>Dengan menggunakan cs yang telah ditemukan, konselor selanjutnya meminta konseli untuk latihan memverbalisasikannya. Ini sangat penting, sebab banyak konseli yang tidak bias menggunakan cs. Latihan seperti itu dapat mengurangi beberapa perasaan kaku konseli dan dapat meningkatkan keyakinan bahwa ia mampu (perasaan mampu) untuk mebuat “pernyataan diri” yang berbeda.</w:t>
      </w:r>
    </w:p>
    <w:p w:rsidR="00150AE0" w:rsidRPr="008D5CD1" w:rsidRDefault="00150AE0" w:rsidP="00150AE0">
      <w:pPr>
        <w:pStyle w:val="ListParagraph"/>
        <w:numPr>
          <w:ilvl w:val="0"/>
          <w:numId w:val="23"/>
        </w:numPr>
        <w:spacing w:line="480" w:lineRule="auto"/>
        <w:ind w:left="284"/>
        <w:jc w:val="both"/>
        <w:rPr>
          <w:rFonts w:ascii="Times New Roman" w:hAnsi="Times New Roman"/>
          <w:sz w:val="24"/>
        </w:rPr>
      </w:pPr>
      <w:r w:rsidRPr="008D5CD1">
        <w:rPr>
          <w:rFonts w:ascii="Times New Roman" w:hAnsi="Times New Roman"/>
          <w:sz w:val="24"/>
        </w:rPr>
        <w:t xml:space="preserve">Pindah dari pikiran-pikiran negative ke </w:t>
      </w:r>
      <w:r w:rsidRPr="008D5CD1">
        <w:rPr>
          <w:rFonts w:ascii="Times New Roman" w:hAnsi="Times New Roman"/>
          <w:i/>
          <w:sz w:val="24"/>
        </w:rPr>
        <w:t>coping thought</w:t>
      </w:r>
      <w:r w:rsidRPr="008D5CD1">
        <w:rPr>
          <w:rFonts w:ascii="Times New Roman" w:hAnsi="Times New Roman"/>
          <w:sz w:val="24"/>
        </w:rPr>
        <w:t xml:space="preserve"> (</w:t>
      </w:r>
      <w:r w:rsidRPr="008D5CD1">
        <w:rPr>
          <w:rFonts w:ascii="Times New Roman" w:hAnsi="Times New Roman"/>
          <w:i/>
          <w:sz w:val="24"/>
        </w:rPr>
        <w:t>CT</w:t>
      </w:r>
      <w:r w:rsidRPr="008D5CD1">
        <w:rPr>
          <w:rFonts w:ascii="Times New Roman" w:hAnsi="Times New Roman"/>
          <w:sz w:val="24"/>
        </w:rPr>
        <w:t>)</w:t>
      </w:r>
    </w:p>
    <w:p w:rsidR="00150AE0" w:rsidRPr="008D5CD1" w:rsidRDefault="00150AE0" w:rsidP="00150AE0">
      <w:pPr>
        <w:pStyle w:val="ListParagraph"/>
        <w:spacing w:line="480" w:lineRule="auto"/>
        <w:ind w:left="0" w:firstLine="567"/>
        <w:jc w:val="both"/>
        <w:rPr>
          <w:rFonts w:ascii="Times New Roman" w:hAnsi="Times New Roman"/>
          <w:sz w:val="24"/>
        </w:rPr>
      </w:pPr>
      <w:r w:rsidRPr="008D5CD1">
        <w:rPr>
          <w:rFonts w:ascii="Times New Roman" w:hAnsi="Times New Roman"/>
          <w:sz w:val="24"/>
        </w:rPr>
        <w:t>Setelah konseli mengidentifikasi pikiran-pikiran negative dan mempraktekkan CS alternative, konselor selanjutnya melatih konseli untuk pindah dari pikiran negative ke CS. Terdapat dua kegiatan dalam prosedur ini, yaitu: (1) pemberian contoh peralihan pikiran oleh konselor, dan (2) latihan peralihan pikiran oleh konseli</w:t>
      </w:r>
    </w:p>
    <w:p w:rsidR="00150AE0" w:rsidRPr="008D5CD1" w:rsidRDefault="00150AE0" w:rsidP="00150AE0">
      <w:pPr>
        <w:pStyle w:val="ListParagraph"/>
        <w:numPr>
          <w:ilvl w:val="0"/>
          <w:numId w:val="23"/>
        </w:numPr>
        <w:spacing w:after="0" w:line="480" w:lineRule="auto"/>
        <w:ind w:left="284"/>
        <w:jc w:val="both"/>
        <w:rPr>
          <w:rFonts w:ascii="Times New Roman" w:hAnsi="Times New Roman"/>
          <w:sz w:val="24"/>
        </w:rPr>
      </w:pPr>
      <w:r w:rsidRPr="008D5CD1">
        <w:rPr>
          <w:rFonts w:ascii="Times New Roman" w:hAnsi="Times New Roman"/>
          <w:sz w:val="24"/>
        </w:rPr>
        <w:t>Pengenalan dan latihan penguatan positif</w:t>
      </w:r>
    </w:p>
    <w:p w:rsidR="00150AE0" w:rsidRPr="008D5CD1" w:rsidRDefault="00150AE0" w:rsidP="00150AE0">
      <w:pPr>
        <w:spacing w:line="480" w:lineRule="auto"/>
        <w:ind w:left="-76" w:firstLine="796"/>
        <w:jc w:val="both"/>
        <w:rPr>
          <w:rFonts w:ascii="Times New Roman" w:hAnsi="Times New Roman"/>
          <w:sz w:val="24"/>
        </w:rPr>
      </w:pPr>
      <w:proofErr w:type="gramStart"/>
      <w:r w:rsidRPr="008D5CD1">
        <w:rPr>
          <w:rFonts w:ascii="Times New Roman" w:hAnsi="Times New Roman"/>
          <w:sz w:val="24"/>
        </w:rPr>
        <w:t xml:space="preserve">Bagian terakhir dari </w:t>
      </w:r>
      <w:r w:rsidRPr="008D5CD1">
        <w:rPr>
          <w:rFonts w:ascii="Times New Roman" w:hAnsi="Times New Roman"/>
          <w:i/>
          <w:sz w:val="24"/>
        </w:rPr>
        <w:t xml:space="preserve">cognitive restructuring </w:t>
      </w:r>
      <w:r w:rsidRPr="008D5CD1">
        <w:rPr>
          <w:rFonts w:ascii="Times New Roman" w:hAnsi="Times New Roman"/>
          <w:sz w:val="24"/>
        </w:rPr>
        <w:t>berisikan kegiatan mengajar konseli tentang cara-cara member penguatan bagi dirinya sendiri untuk setiap keberhasilan yang dicapainya.</w:t>
      </w:r>
      <w:proofErr w:type="gramEnd"/>
      <w:r w:rsidRPr="008D5CD1">
        <w:rPr>
          <w:rFonts w:ascii="Times New Roman" w:hAnsi="Times New Roman"/>
          <w:sz w:val="24"/>
        </w:rPr>
        <w:t xml:space="preserve"> Ini dapat dilakukan dengan </w:t>
      </w:r>
      <w:proofErr w:type="gramStart"/>
      <w:r w:rsidRPr="008D5CD1">
        <w:rPr>
          <w:rFonts w:ascii="Times New Roman" w:hAnsi="Times New Roman"/>
          <w:sz w:val="24"/>
        </w:rPr>
        <w:t>cara</w:t>
      </w:r>
      <w:proofErr w:type="gramEnd"/>
      <w:r w:rsidRPr="008D5CD1">
        <w:rPr>
          <w:rFonts w:ascii="Times New Roman" w:hAnsi="Times New Roman"/>
          <w:sz w:val="24"/>
        </w:rPr>
        <w:t xml:space="preserve"> konselor memodelkan dan konseli mempraktikkan pernyatan-pernyataan diri positif. </w:t>
      </w:r>
      <w:proofErr w:type="gramStart"/>
      <w:r w:rsidRPr="008D5CD1">
        <w:rPr>
          <w:rFonts w:ascii="Times New Roman" w:hAnsi="Times New Roman"/>
          <w:sz w:val="24"/>
        </w:rPr>
        <w:t>Maksud dari pernyataan diri positif ini adalah untuk membantu konseli menghargai setiap keberhasilannya.</w:t>
      </w:r>
      <w:proofErr w:type="gramEnd"/>
      <w:r w:rsidRPr="008D5CD1">
        <w:rPr>
          <w:rFonts w:ascii="Times New Roman" w:hAnsi="Times New Roman"/>
          <w:sz w:val="24"/>
        </w:rPr>
        <w:t xml:space="preserve"> Meskipun konselor dapat memberikan penguatan social dalam wawancara, konseli tak selalu dapat tergantung pada dorongan dari seseorang ketika </w:t>
      </w:r>
      <w:proofErr w:type="gramStart"/>
      <w:r w:rsidRPr="008D5CD1">
        <w:rPr>
          <w:rFonts w:ascii="Times New Roman" w:hAnsi="Times New Roman"/>
          <w:sz w:val="24"/>
        </w:rPr>
        <w:t>ia</w:t>
      </w:r>
      <w:proofErr w:type="gramEnd"/>
      <w:r w:rsidRPr="008D5CD1">
        <w:rPr>
          <w:rFonts w:ascii="Times New Roman" w:hAnsi="Times New Roman"/>
          <w:sz w:val="24"/>
        </w:rPr>
        <w:t xml:space="preserve"> dihadapkan pada situasi sulit. </w:t>
      </w:r>
      <w:proofErr w:type="gramStart"/>
      <w:r w:rsidRPr="008D5CD1">
        <w:rPr>
          <w:rFonts w:ascii="Times New Roman" w:hAnsi="Times New Roman"/>
          <w:sz w:val="24"/>
        </w:rPr>
        <w:t>Untuk mempermudah konseli, konselor dapat menjelaskan maksud dan memberikan contoh tentang pernyataan diri positif, kemudian meminta konseli untuk mempraktikkannya.</w:t>
      </w:r>
      <w:proofErr w:type="gramEnd"/>
    </w:p>
    <w:p w:rsidR="00F1572C" w:rsidRPr="008D5CD1" w:rsidRDefault="00F1572C" w:rsidP="00F1572C">
      <w:pPr>
        <w:numPr>
          <w:ilvl w:val="0"/>
          <w:numId w:val="1"/>
        </w:numPr>
        <w:spacing w:after="0" w:line="480" w:lineRule="auto"/>
        <w:ind w:left="360"/>
        <w:jc w:val="both"/>
        <w:rPr>
          <w:rFonts w:ascii="Times New Roman" w:hAnsi="Times New Roman"/>
          <w:b/>
          <w:color w:val="000000"/>
          <w:sz w:val="24"/>
          <w:szCs w:val="24"/>
          <w:shd w:val="clear" w:color="auto" w:fill="FFFFFF"/>
        </w:rPr>
      </w:pPr>
      <w:r w:rsidRPr="008D5CD1">
        <w:rPr>
          <w:rFonts w:ascii="Times New Roman" w:hAnsi="Times New Roman"/>
          <w:b/>
          <w:color w:val="000000"/>
          <w:sz w:val="24"/>
          <w:szCs w:val="24"/>
          <w:shd w:val="clear" w:color="auto" w:fill="FFFFFF"/>
        </w:rPr>
        <w:lastRenderedPageBreak/>
        <w:t>KERANGKA PIKIR</w:t>
      </w:r>
    </w:p>
    <w:p w:rsidR="00F1572C" w:rsidRPr="008D5CD1" w:rsidRDefault="00F1572C" w:rsidP="00F1572C">
      <w:pPr>
        <w:spacing w:after="0" w:line="480" w:lineRule="auto"/>
        <w:ind w:firstLine="720"/>
        <w:jc w:val="both"/>
        <w:rPr>
          <w:rFonts w:ascii="Times New Roman" w:hAnsi="Times New Roman"/>
          <w:sz w:val="24"/>
          <w:szCs w:val="24"/>
        </w:rPr>
      </w:pPr>
      <w:proofErr w:type="gramStart"/>
      <w:r w:rsidRPr="008D5CD1">
        <w:rPr>
          <w:rFonts w:ascii="Times New Roman" w:hAnsi="Times New Roman"/>
          <w:sz w:val="24"/>
          <w:szCs w:val="24"/>
        </w:rPr>
        <w:t xml:space="preserve">Fenomena yang terjadi di sekolah yaitu terdapat </w:t>
      </w:r>
      <w:r w:rsidRPr="008D5CD1">
        <w:rPr>
          <w:rFonts w:ascii="Times New Roman" w:hAnsi="Times New Roman"/>
          <w:sz w:val="24"/>
          <w:szCs w:val="24"/>
          <w:lang w:val="sv-SE"/>
        </w:rPr>
        <w:t>kecenderungan perilaku penyalahgunaan obat-obatan</w:t>
      </w:r>
      <w:r w:rsidRPr="008D5CD1">
        <w:rPr>
          <w:rFonts w:ascii="Times New Roman" w:hAnsi="Times New Roman"/>
          <w:sz w:val="24"/>
          <w:szCs w:val="24"/>
        </w:rPr>
        <w:t xml:space="preserve"> pada siswa-siswa tertentu.</w:t>
      </w:r>
      <w:proofErr w:type="gramEnd"/>
      <w:r w:rsidRPr="008D5CD1">
        <w:rPr>
          <w:rFonts w:ascii="Times New Roman" w:hAnsi="Times New Roman"/>
          <w:sz w:val="24"/>
          <w:szCs w:val="24"/>
        </w:rPr>
        <w:t xml:space="preserve"> </w:t>
      </w:r>
      <w:proofErr w:type="gramStart"/>
      <w:r w:rsidRPr="008D5CD1">
        <w:rPr>
          <w:rFonts w:ascii="Times New Roman" w:hAnsi="Times New Roman"/>
          <w:sz w:val="24"/>
          <w:szCs w:val="24"/>
        </w:rPr>
        <w:t>Hal tersebut dapat dilihat pada perilaku yang ditunjukkan oleh siswa seperti m</w:t>
      </w:r>
      <w:r w:rsidRPr="008D5CD1">
        <w:rPr>
          <w:rFonts w:ascii="Times New Roman" w:eastAsia="Times New Roman" w:hAnsi="Times New Roman"/>
          <w:color w:val="111111"/>
          <w:sz w:val="24"/>
          <w:szCs w:val="24"/>
        </w:rPr>
        <w:t>alas belajar, mudah tersinggung dan sulit berkonsentrasi.</w:t>
      </w:r>
      <w:proofErr w:type="gramEnd"/>
      <w:r w:rsidRPr="008D5CD1">
        <w:rPr>
          <w:rFonts w:ascii="Times New Roman" w:eastAsia="Times New Roman" w:hAnsi="Times New Roman"/>
          <w:color w:val="111111"/>
          <w:sz w:val="24"/>
          <w:szCs w:val="24"/>
        </w:rPr>
        <w:t xml:space="preserve"> Sementara itu, dalam kontak social siswa cenderung menghindari kontak mata langsung, melamun, atau linglung, berbohong atau manipulasi keadaan, kurang disiplin dan suka membolos, mengabaikan kegiatan ibadah dan menarik diri dari aktivitas keluarga dan sering mengurung diri di kamar/tempat-tempat tertutup</w:t>
      </w:r>
      <w:r w:rsidRPr="008D5CD1">
        <w:rPr>
          <w:rFonts w:ascii="Times New Roman" w:hAnsi="Times New Roman"/>
          <w:sz w:val="24"/>
          <w:szCs w:val="24"/>
        </w:rPr>
        <w:t>.</w:t>
      </w:r>
    </w:p>
    <w:p w:rsidR="00F1572C" w:rsidRPr="008D5CD1" w:rsidRDefault="00F1572C" w:rsidP="00F1572C">
      <w:pPr>
        <w:spacing w:after="0" w:line="480" w:lineRule="auto"/>
        <w:ind w:firstLine="720"/>
        <w:jc w:val="both"/>
        <w:rPr>
          <w:rFonts w:ascii="Times New Roman" w:hAnsi="Times New Roman"/>
          <w:bCs/>
          <w:sz w:val="24"/>
          <w:szCs w:val="24"/>
        </w:rPr>
      </w:pPr>
      <w:r w:rsidRPr="008D5CD1">
        <w:rPr>
          <w:rFonts w:ascii="Times New Roman" w:hAnsi="Times New Roman"/>
          <w:sz w:val="24"/>
          <w:szCs w:val="24"/>
        </w:rPr>
        <w:t xml:space="preserve">Fenomena yang terjadi di atas diakibatkan oleh </w:t>
      </w:r>
      <w:proofErr w:type="gramStart"/>
      <w:r w:rsidRPr="008D5CD1">
        <w:rPr>
          <w:rFonts w:ascii="Times New Roman" w:hAnsi="Times New Roman"/>
          <w:sz w:val="24"/>
          <w:szCs w:val="24"/>
        </w:rPr>
        <w:t>cara</w:t>
      </w:r>
      <w:proofErr w:type="gramEnd"/>
      <w:r w:rsidRPr="008D5CD1">
        <w:rPr>
          <w:rFonts w:ascii="Times New Roman" w:hAnsi="Times New Roman"/>
          <w:sz w:val="24"/>
          <w:szCs w:val="24"/>
        </w:rPr>
        <w:t xml:space="preserve"> berpikir yang irasional dan cara penafsiran suatu peristiwa sehingga mengakibatkan pemaknaan yang negatif terhadap peristiwa tersebut. </w:t>
      </w:r>
      <w:proofErr w:type="gramStart"/>
      <w:r w:rsidRPr="008D5CD1">
        <w:rPr>
          <w:rFonts w:ascii="Times New Roman" w:hAnsi="Times New Roman"/>
          <w:sz w:val="24"/>
          <w:szCs w:val="24"/>
        </w:rPr>
        <w:t>Hal ini dapat dikaitkan dengan keyakinan diri mereka yang mana meraka kurang dalam kemampuan dirinya dalam mengendalikan keinginan untuk menggunakan obat-obatan.</w:t>
      </w:r>
      <w:proofErr w:type="gramEnd"/>
      <w:r w:rsidRPr="008D5CD1">
        <w:rPr>
          <w:rFonts w:ascii="Times New Roman" w:hAnsi="Times New Roman"/>
          <w:sz w:val="24"/>
          <w:szCs w:val="24"/>
        </w:rPr>
        <w:t xml:space="preserve"> Oleh karena itu peneliti menerapkan treatment yang berkaitan dengan pengubahan </w:t>
      </w:r>
      <w:proofErr w:type="gramStart"/>
      <w:r w:rsidRPr="008D5CD1">
        <w:rPr>
          <w:rFonts w:ascii="Times New Roman" w:hAnsi="Times New Roman"/>
          <w:sz w:val="24"/>
          <w:szCs w:val="24"/>
        </w:rPr>
        <w:t>cara</w:t>
      </w:r>
      <w:proofErr w:type="gramEnd"/>
      <w:r w:rsidRPr="008D5CD1">
        <w:rPr>
          <w:rFonts w:ascii="Times New Roman" w:hAnsi="Times New Roman"/>
          <w:sz w:val="24"/>
          <w:szCs w:val="24"/>
        </w:rPr>
        <w:t xml:space="preserve"> menafsirkan suatu peristiwa dan dan memaknai peristiwa tersebut. </w:t>
      </w:r>
      <w:proofErr w:type="gramStart"/>
      <w:r w:rsidRPr="008D5CD1">
        <w:rPr>
          <w:rFonts w:ascii="Times New Roman" w:hAnsi="Times New Roman"/>
          <w:bCs/>
          <w:sz w:val="24"/>
          <w:szCs w:val="24"/>
        </w:rPr>
        <w:t xml:space="preserve">Untuk mengurangi kecenderungan penyalahgunaan obat-obatan pada siswa maka peneliti menggunakan salah satu teknik kognitif behavioral yaitu </w:t>
      </w:r>
      <w:r w:rsidRPr="008D5CD1">
        <w:rPr>
          <w:rFonts w:ascii="Times New Roman" w:hAnsi="Times New Roman"/>
          <w:bCs/>
          <w:i/>
          <w:sz w:val="24"/>
          <w:szCs w:val="24"/>
        </w:rPr>
        <w:t>restrukturisasi kognitif</w:t>
      </w:r>
      <w:r w:rsidRPr="008D5CD1">
        <w:rPr>
          <w:rFonts w:ascii="Times New Roman" w:hAnsi="Times New Roman"/>
          <w:bCs/>
          <w:sz w:val="24"/>
          <w:szCs w:val="24"/>
        </w:rPr>
        <w:t>.</w:t>
      </w:r>
      <w:proofErr w:type="gramEnd"/>
    </w:p>
    <w:p w:rsidR="009F6AFC" w:rsidRPr="008D5CD1" w:rsidRDefault="00F1572C" w:rsidP="009F6AFC">
      <w:pPr>
        <w:spacing w:after="0" w:line="480" w:lineRule="auto"/>
        <w:ind w:firstLine="720"/>
        <w:jc w:val="both"/>
        <w:rPr>
          <w:rFonts w:ascii="Times New Roman" w:hAnsi="Times New Roman"/>
          <w:sz w:val="24"/>
          <w:szCs w:val="24"/>
        </w:rPr>
      </w:pPr>
      <w:r w:rsidRPr="008D5CD1">
        <w:rPr>
          <w:rFonts w:ascii="Times New Roman" w:hAnsi="Times New Roman"/>
          <w:sz w:val="24"/>
          <w:szCs w:val="24"/>
        </w:rPr>
        <w:t xml:space="preserve">Pendekatan kognitif behavioral merupakan salah satu bentuk konseling yang bertujuan membantu konseli agar dapat menjadi lebih sehat, memperoleh pengalaman yang memuaskan, dan dapat memenuhi </w:t>
      </w:r>
      <w:proofErr w:type="gramStart"/>
      <w:r w:rsidRPr="008D5CD1">
        <w:rPr>
          <w:rFonts w:ascii="Times New Roman" w:hAnsi="Times New Roman"/>
          <w:sz w:val="24"/>
          <w:szCs w:val="24"/>
        </w:rPr>
        <w:t>gaya</w:t>
      </w:r>
      <w:proofErr w:type="gramEnd"/>
      <w:r w:rsidRPr="008D5CD1">
        <w:rPr>
          <w:rFonts w:ascii="Times New Roman" w:hAnsi="Times New Roman"/>
          <w:sz w:val="24"/>
          <w:szCs w:val="24"/>
        </w:rPr>
        <w:t xml:space="preserve"> hidup tertentu, dengan cara memodifikasi pola pikir dan perilaku tertentu. </w:t>
      </w:r>
      <w:proofErr w:type="gramStart"/>
      <w:r w:rsidRPr="008D5CD1">
        <w:rPr>
          <w:rFonts w:ascii="Times New Roman" w:hAnsi="Times New Roman"/>
          <w:sz w:val="24"/>
          <w:szCs w:val="24"/>
        </w:rPr>
        <w:t xml:space="preserve">Beck (Sinring, 2011) mengatakan bahwa terapi kognitif meliputi usaha memberi bantuan kepada </w:t>
      </w:r>
      <w:r w:rsidRPr="008D5CD1">
        <w:rPr>
          <w:rFonts w:ascii="Times New Roman" w:hAnsi="Times New Roman"/>
          <w:sz w:val="24"/>
          <w:szCs w:val="24"/>
        </w:rPr>
        <w:lastRenderedPageBreak/>
        <w:t>konseli agar mereka dapat mengevaluasi tingkah laku mereka dengan kritis dengan menitik beratkan kepada hal pribadi yang negatif, konseli di ajar untuk bisa mengenal, mengamati, dan memonitor gagasan dan asumsi meraka.</w:t>
      </w:r>
      <w:proofErr w:type="gramEnd"/>
      <w:r w:rsidRPr="008D5CD1">
        <w:rPr>
          <w:rFonts w:ascii="Times New Roman" w:hAnsi="Times New Roman"/>
          <w:sz w:val="24"/>
          <w:szCs w:val="24"/>
        </w:rPr>
        <w:t xml:space="preserve"> Pendekatan ini membantu konseli merekontruksi pikiran dan perilaku negatif mereka dengan melakukan intervensi terhadap pola pikir yang negatif sehingga </w:t>
      </w:r>
      <w:proofErr w:type="gramStart"/>
      <w:r w:rsidRPr="008D5CD1">
        <w:rPr>
          <w:rFonts w:ascii="Times New Roman" w:hAnsi="Times New Roman"/>
          <w:sz w:val="24"/>
          <w:szCs w:val="24"/>
        </w:rPr>
        <w:t>akan</w:t>
      </w:r>
      <w:proofErr w:type="gramEnd"/>
      <w:r w:rsidRPr="008D5CD1">
        <w:rPr>
          <w:rFonts w:ascii="Times New Roman" w:hAnsi="Times New Roman"/>
          <w:sz w:val="24"/>
          <w:szCs w:val="24"/>
        </w:rPr>
        <w:t xml:space="preserve"> menghasilkan suatu pemaknaan positif yang baru dan tingkah laku positif yang sepadan</w:t>
      </w:r>
    </w:p>
    <w:p w:rsidR="009F6AFC" w:rsidRPr="008D5CD1" w:rsidRDefault="00F1572C" w:rsidP="009F6AFC">
      <w:pPr>
        <w:spacing w:after="0" w:line="480" w:lineRule="auto"/>
        <w:ind w:firstLine="720"/>
        <w:jc w:val="both"/>
        <w:rPr>
          <w:rFonts w:ascii="Times New Roman" w:hAnsi="Times New Roman"/>
          <w:sz w:val="24"/>
          <w:szCs w:val="24"/>
        </w:rPr>
      </w:pPr>
      <w:r w:rsidRPr="008D5CD1">
        <w:rPr>
          <w:rFonts w:ascii="Times New Roman" w:hAnsi="Times New Roman"/>
          <w:sz w:val="24"/>
          <w:szCs w:val="24"/>
        </w:rPr>
        <w:t xml:space="preserve">Pendekatan ini membantu konseli merekontruksi pikiran dan perilaku negatif mereka dengan melakukan intervensi terhadap pola pikir yang negatif sehingga </w:t>
      </w:r>
      <w:proofErr w:type="gramStart"/>
      <w:r w:rsidRPr="008D5CD1">
        <w:rPr>
          <w:rFonts w:ascii="Times New Roman" w:hAnsi="Times New Roman"/>
          <w:sz w:val="24"/>
          <w:szCs w:val="24"/>
        </w:rPr>
        <w:t>akan</w:t>
      </w:r>
      <w:proofErr w:type="gramEnd"/>
      <w:r w:rsidRPr="008D5CD1">
        <w:rPr>
          <w:rFonts w:ascii="Times New Roman" w:hAnsi="Times New Roman"/>
          <w:sz w:val="24"/>
          <w:szCs w:val="24"/>
        </w:rPr>
        <w:t xml:space="preserve"> menghasilkan suatu pemaknaan positif yang baru dan tingkah laku positif yang sepadan. </w:t>
      </w:r>
      <w:proofErr w:type="gramStart"/>
      <w:r w:rsidRPr="008D5CD1">
        <w:rPr>
          <w:rFonts w:ascii="Times New Roman" w:hAnsi="Times New Roman"/>
          <w:sz w:val="24"/>
          <w:szCs w:val="24"/>
        </w:rPr>
        <w:t>Restrukturisasi kognitif terdiri dari tiga tahapan utama yaitu (observasi diri), memulai dialog internal baru dan mempelajari keterampilan baru.</w:t>
      </w:r>
      <w:proofErr w:type="gramEnd"/>
      <w:r w:rsidRPr="008D5CD1">
        <w:rPr>
          <w:rFonts w:ascii="Times New Roman" w:hAnsi="Times New Roman"/>
          <w:i/>
          <w:sz w:val="24"/>
          <w:szCs w:val="24"/>
          <w:lang w:val="id-ID"/>
        </w:rPr>
        <w:t xml:space="preserve"> </w:t>
      </w:r>
      <w:r w:rsidRPr="008D5CD1">
        <w:rPr>
          <w:rFonts w:ascii="Times New Roman" w:hAnsi="Times New Roman"/>
          <w:sz w:val="24"/>
          <w:szCs w:val="24"/>
          <w:lang w:val="id-ID"/>
        </w:rPr>
        <w:t xml:space="preserve">Adapun langkah-langkah penerapan restrukturisasi kognitif yaitu </w:t>
      </w:r>
      <w:r w:rsidRPr="008D5CD1">
        <w:rPr>
          <w:rFonts w:ascii="Times New Roman" w:hAnsi="Times New Roman"/>
          <w:i/>
          <w:sz w:val="24"/>
          <w:szCs w:val="24"/>
        </w:rPr>
        <w:t>rational treatment</w:t>
      </w:r>
      <w:r w:rsidRPr="008D5CD1">
        <w:rPr>
          <w:rFonts w:ascii="Times New Roman" w:hAnsi="Times New Roman"/>
          <w:sz w:val="24"/>
          <w:szCs w:val="24"/>
          <w:lang w:val="id-ID"/>
        </w:rPr>
        <w:t xml:space="preserve">, </w:t>
      </w:r>
      <w:r w:rsidRPr="008D5CD1">
        <w:rPr>
          <w:rFonts w:ascii="Times New Roman" w:hAnsi="Times New Roman"/>
          <w:sz w:val="24"/>
          <w:szCs w:val="24"/>
        </w:rPr>
        <w:t>identifikasi pikiran ke dalam situasi</w:t>
      </w:r>
      <w:r w:rsidRPr="008D5CD1">
        <w:rPr>
          <w:rFonts w:ascii="Times New Roman" w:hAnsi="Times New Roman"/>
          <w:sz w:val="24"/>
          <w:szCs w:val="24"/>
          <w:lang w:val="id-ID"/>
        </w:rPr>
        <w:t xml:space="preserve">, </w:t>
      </w:r>
      <w:r w:rsidRPr="008D5CD1">
        <w:rPr>
          <w:rFonts w:ascii="Times New Roman" w:hAnsi="Times New Roman"/>
          <w:sz w:val="24"/>
          <w:szCs w:val="24"/>
        </w:rPr>
        <w:t xml:space="preserve">pengenalan dan latihan </w:t>
      </w:r>
      <w:r w:rsidRPr="008D5CD1">
        <w:rPr>
          <w:rFonts w:ascii="Times New Roman" w:hAnsi="Times New Roman"/>
          <w:i/>
          <w:sz w:val="24"/>
          <w:szCs w:val="24"/>
        </w:rPr>
        <w:t>coping tought</w:t>
      </w:r>
      <w:r w:rsidRPr="008D5CD1">
        <w:rPr>
          <w:rFonts w:ascii="Times New Roman" w:hAnsi="Times New Roman"/>
          <w:sz w:val="24"/>
          <w:szCs w:val="24"/>
          <w:lang w:val="id-ID"/>
        </w:rPr>
        <w:t xml:space="preserve">, </w:t>
      </w:r>
      <w:r w:rsidRPr="008D5CD1">
        <w:rPr>
          <w:rFonts w:ascii="Times New Roman" w:hAnsi="Times New Roman"/>
          <w:sz w:val="24"/>
          <w:szCs w:val="24"/>
        </w:rPr>
        <w:t xml:space="preserve">peralihan pikiran negatif ke </w:t>
      </w:r>
      <w:r w:rsidRPr="008D5CD1">
        <w:rPr>
          <w:rFonts w:ascii="Times New Roman" w:hAnsi="Times New Roman"/>
          <w:i/>
          <w:sz w:val="24"/>
          <w:szCs w:val="24"/>
        </w:rPr>
        <w:t>coping tought</w:t>
      </w:r>
      <w:r w:rsidRPr="008D5CD1">
        <w:rPr>
          <w:rFonts w:ascii="Times New Roman" w:hAnsi="Times New Roman"/>
          <w:sz w:val="24"/>
          <w:szCs w:val="24"/>
          <w:lang w:val="id-ID"/>
        </w:rPr>
        <w:t xml:space="preserve">, </w:t>
      </w:r>
      <w:r w:rsidRPr="008D5CD1">
        <w:rPr>
          <w:rFonts w:ascii="Times New Roman" w:hAnsi="Times New Roman"/>
          <w:sz w:val="24"/>
          <w:szCs w:val="24"/>
        </w:rPr>
        <w:t>latihan penguatan positif</w:t>
      </w:r>
      <w:r w:rsidRPr="008D5CD1">
        <w:rPr>
          <w:rFonts w:ascii="Times New Roman" w:hAnsi="Times New Roman"/>
          <w:sz w:val="24"/>
          <w:szCs w:val="24"/>
          <w:lang w:val="id-ID"/>
        </w:rPr>
        <w:t xml:space="preserve"> dan </w:t>
      </w:r>
      <w:r w:rsidRPr="008D5CD1">
        <w:rPr>
          <w:rFonts w:ascii="Times New Roman" w:hAnsi="Times New Roman"/>
          <w:sz w:val="24"/>
          <w:szCs w:val="24"/>
        </w:rPr>
        <w:t>evaluasi</w:t>
      </w:r>
    </w:p>
    <w:p w:rsidR="00F1572C" w:rsidRPr="008D5CD1" w:rsidRDefault="00F1572C" w:rsidP="009F6AFC">
      <w:pPr>
        <w:spacing w:after="0" w:line="480" w:lineRule="auto"/>
        <w:ind w:firstLine="720"/>
        <w:jc w:val="both"/>
        <w:rPr>
          <w:rFonts w:ascii="Times New Roman" w:hAnsi="Times New Roman"/>
          <w:sz w:val="24"/>
          <w:szCs w:val="24"/>
        </w:rPr>
      </w:pPr>
      <w:r w:rsidRPr="008D5CD1">
        <w:rPr>
          <w:rFonts w:ascii="Times New Roman" w:hAnsi="Times New Roman"/>
          <w:sz w:val="24"/>
          <w:szCs w:val="24"/>
        </w:rPr>
        <w:t xml:space="preserve">Agar lebih jelasnya, </w:t>
      </w:r>
      <w:proofErr w:type="gramStart"/>
      <w:r w:rsidRPr="008D5CD1">
        <w:rPr>
          <w:rFonts w:ascii="Times New Roman" w:hAnsi="Times New Roman"/>
          <w:sz w:val="24"/>
          <w:szCs w:val="24"/>
        </w:rPr>
        <w:t>akan</w:t>
      </w:r>
      <w:proofErr w:type="gramEnd"/>
      <w:r w:rsidRPr="008D5CD1">
        <w:rPr>
          <w:rFonts w:ascii="Times New Roman" w:hAnsi="Times New Roman"/>
          <w:sz w:val="24"/>
          <w:szCs w:val="24"/>
        </w:rPr>
        <w:t xml:space="preserve"> diuraikan dalam bentuk kerangka pikir sebagai berikut:</w:t>
      </w:r>
    </w:p>
    <w:p w:rsidR="00F1572C" w:rsidRDefault="00F1572C" w:rsidP="00F1572C">
      <w:pPr>
        <w:spacing w:after="0" w:line="480" w:lineRule="auto"/>
        <w:ind w:firstLine="720"/>
        <w:jc w:val="both"/>
        <w:rPr>
          <w:rFonts w:ascii="Times New Roman" w:hAnsi="Times New Roman"/>
          <w:sz w:val="24"/>
          <w:szCs w:val="24"/>
        </w:rPr>
      </w:pPr>
    </w:p>
    <w:p w:rsidR="00D966F0" w:rsidRDefault="00D966F0" w:rsidP="00F1572C">
      <w:pPr>
        <w:spacing w:after="0" w:line="480" w:lineRule="auto"/>
        <w:ind w:firstLine="720"/>
        <w:jc w:val="both"/>
        <w:rPr>
          <w:rFonts w:ascii="Times New Roman" w:hAnsi="Times New Roman"/>
          <w:sz w:val="24"/>
          <w:szCs w:val="24"/>
        </w:rPr>
      </w:pPr>
    </w:p>
    <w:p w:rsidR="00D966F0" w:rsidRPr="008D5CD1" w:rsidRDefault="00D966F0"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p>
    <w:p w:rsidR="00563340" w:rsidRPr="008D5CD1" w:rsidRDefault="00563340"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r w:rsidRPr="008D5CD1">
        <w:rPr>
          <w:rFonts w:ascii="Times New Roman" w:hAnsi="Times New Roman"/>
          <w:noProof/>
          <w:sz w:val="24"/>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-278130</wp:posOffset>
                </wp:positionV>
                <wp:extent cx="5310505" cy="1314450"/>
                <wp:effectExtent l="38100" t="36195" r="33020" b="4000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0505" cy="1314450"/>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72C" w:rsidRDefault="00F1572C" w:rsidP="00F1572C">
                            <w:pPr>
                              <w:spacing w:after="0" w:line="240" w:lineRule="auto"/>
                              <w:jc w:val="center"/>
                              <w:rPr>
                                <w:rFonts w:ascii="Times New Roman" w:hAnsi="Times New Roman"/>
                                <w:b/>
                                <w:sz w:val="24"/>
                                <w:szCs w:val="24"/>
                              </w:rPr>
                            </w:pPr>
                            <w:r>
                              <w:rPr>
                                <w:rFonts w:ascii="Times New Roman" w:hAnsi="Times New Roman"/>
                                <w:b/>
                                <w:sz w:val="24"/>
                                <w:szCs w:val="24"/>
                              </w:rPr>
                              <w:t>Kecenderungan penyalahgunaan obat-obatan</w:t>
                            </w:r>
                          </w:p>
                          <w:p w:rsidR="00EB48D5" w:rsidRPr="004300C3" w:rsidRDefault="00EB48D5" w:rsidP="00F1572C">
                            <w:pPr>
                              <w:spacing w:after="0" w:line="240" w:lineRule="auto"/>
                              <w:jc w:val="center"/>
                              <w:rPr>
                                <w:rFonts w:ascii="Times New Roman" w:hAnsi="Times New Roman"/>
                                <w:b/>
                                <w:sz w:val="24"/>
                                <w:szCs w:val="24"/>
                              </w:rPr>
                            </w:pPr>
                          </w:p>
                          <w:p w:rsidR="00F1572C" w:rsidRDefault="00EB48D5" w:rsidP="00EB48D5">
                            <w:pPr>
                              <w:spacing w:after="0" w:line="240" w:lineRule="auto"/>
                              <w:jc w:val="center"/>
                              <w:rPr>
                                <w:rFonts w:ascii="Times New Roman" w:hAnsi="Times New Roman"/>
                                <w:sz w:val="24"/>
                                <w:szCs w:val="24"/>
                                <w:lang w:val="id-ID"/>
                              </w:rPr>
                            </w:pPr>
                            <w:r>
                              <w:rPr>
                                <w:rFonts w:ascii="Times New Roman" w:hAnsi="Times New Roman"/>
                                <w:sz w:val="24"/>
                                <w:szCs w:val="24"/>
                                <w:lang w:val="id-ID"/>
                              </w:rPr>
                              <w:t>Membawa obat-obatan seperti tramadol dan somadril di dalam tas</w:t>
                            </w:r>
                          </w:p>
                          <w:p w:rsidR="00EB48D5" w:rsidRDefault="00EB48D5" w:rsidP="00EB48D5">
                            <w:pPr>
                              <w:spacing w:after="0" w:line="240" w:lineRule="auto"/>
                              <w:jc w:val="center"/>
                              <w:rPr>
                                <w:rFonts w:ascii="Times New Roman" w:hAnsi="Times New Roman"/>
                                <w:sz w:val="24"/>
                                <w:szCs w:val="24"/>
                                <w:lang w:val="id-ID"/>
                              </w:rPr>
                            </w:pPr>
                            <w:r>
                              <w:rPr>
                                <w:rFonts w:ascii="Times New Roman" w:hAnsi="Times New Roman"/>
                                <w:sz w:val="24"/>
                                <w:szCs w:val="24"/>
                                <w:lang w:val="id-ID"/>
                              </w:rPr>
                              <w:t>Mengonsumsi obat-obatan melebihi dosis</w:t>
                            </w:r>
                          </w:p>
                          <w:p w:rsidR="00EB48D5" w:rsidRPr="00EB48D5" w:rsidRDefault="00EB48D5" w:rsidP="00EB48D5">
                            <w:pPr>
                              <w:spacing w:after="0" w:line="240" w:lineRule="auto"/>
                              <w:jc w:val="center"/>
                              <w:rPr>
                                <w:rFonts w:ascii="Times New Roman" w:hAnsi="Times New Roman"/>
                                <w:sz w:val="24"/>
                                <w:szCs w:val="24"/>
                                <w:lang w:val="id-ID"/>
                              </w:rPr>
                            </w:pPr>
                            <w:r>
                              <w:rPr>
                                <w:rFonts w:ascii="Times New Roman" w:hAnsi="Times New Roman"/>
                                <w:sz w:val="24"/>
                                <w:szCs w:val="24"/>
                                <w:lang w:val="id-ID"/>
                              </w:rPr>
                              <w:t>Intensitas penggunaan obat-obatan yang melebihi batas penggunaan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Rounded Rectangle 5" o:spid="_x0000_s1026" style="position:absolute;left:0;text-align:left;margin-left:.6pt;margin-top:-21.9pt;width:418.1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" strokeweight="5pt">
                <v:stroke linestyle="thickThin"/>
                <v:shadow color="#868686"/>
                <v:textbox>
                  <w:txbxContent>
                    <w:p w:rsidR="00F1572C" w:rsidRDefault="00F1572C" w:rsidP="00F1572C">
                      <w:pPr>
                        <w:spacing w:after="0" w:line="240" w:lineRule="auto"/>
                        <w:jc w:val="center"/>
                        <w:rPr>
                          <w:rFonts w:ascii="Times New Roman" w:hAnsi="Times New Roman"/>
                          <w:b/>
                          <w:sz w:val="24"/>
                          <w:szCs w:val="24"/>
                        </w:rPr>
                      </w:pPr>
                      <w:r>
                        <w:rPr>
                          <w:rFonts w:ascii="Times New Roman" w:hAnsi="Times New Roman"/>
                          <w:b/>
                          <w:sz w:val="24"/>
                          <w:szCs w:val="24"/>
                        </w:rPr>
                        <w:t>Kecenderungan penyalahgunaan obat-obatan</w:t>
                      </w:r>
                    </w:p>
                    <w:p w:rsidR="00EB48D5" w:rsidRPr="004300C3" w:rsidRDefault="00EB48D5" w:rsidP="00F1572C">
                      <w:pPr>
                        <w:spacing w:after="0" w:line="240" w:lineRule="auto"/>
                        <w:jc w:val="center"/>
                        <w:rPr>
                          <w:rFonts w:ascii="Times New Roman" w:hAnsi="Times New Roman"/>
                          <w:b/>
                          <w:sz w:val="24"/>
                          <w:szCs w:val="24"/>
                        </w:rPr>
                      </w:pPr>
                    </w:p>
                    <w:p w:rsidR="00F1572C" w:rsidRDefault="00EB48D5" w:rsidP="00EB48D5">
                      <w:pPr>
                        <w:spacing w:after="0" w:line="240" w:lineRule="auto"/>
                        <w:jc w:val="center"/>
                        <w:rPr>
                          <w:rFonts w:ascii="Times New Roman" w:hAnsi="Times New Roman"/>
                          <w:sz w:val="24"/>
                          <w:szCs w:val="24"/>
                          <w:lang w:val="id-ID"/>
                        </w:rPr>
                      </w:pPr>
                      <w:r>
                        <w:rPr>
                          <w:rFonts w:ascii="Times New Roman" w:hAnsi="Times New Roman"/>
                          <w:sz w:val="24"/>
                          <w:szCs w:val="24"/>
                          <w:lang w:val="id-ID"/>
                        </w:rPr>
                        <w:t>Membawa obat-obatan seperti tramadol dan somadril di dalam tas</w:t>
                      </w:r>
                    </w:p>
                    <w:p w:rsidR="00EB48D5" w:rsidRDefault="00EB48D5" w:rsidP="00EB48D5">
                      <w:pPr>
                        <w:spacing w:after="0" w:line="240" w:lineRule="auto"/>
                        <w:jc w:val="center"/>
                        <w:rPr>
                          <w:rFonts w:ascii="Times New Roman" w:hAnsi="Times New Roman"/>
                          <w:sz w:val="24"/>
                          <w:szCs w:val="24"/>
                          <w:lang w:val="id-ID"/>
                        </w:rPr>
                      </w:pPr>
                      <w:r>
                        <w:rPr>
                          <w:rFonts w:ascii="Times New Roman" w:hAnsi="Times New Roman"/>
                          <w:sz w:val="24"/>
                          <w:szCs w:val="24"/>
                          <w:lang w:val="id-ID"/>
                        </w:rPr>
                        <w:t>Mengonsumsi obat-obatan melebihi dosis</w:t>
                      </w:r>
                    </w:p>
                    <w:p w:rsidR="00EB48D5" w:rsidRPr="00EB48D5" w:rsidRDefault="00EB48D5" w:rsidP="00EB48D5">
                      <w:pPr>
                        <w:spacing w:after="0" w:line="240" w:lineRule="auto"/>
                        <w:jc w:val="center"/>
                        <w:rPr>
                          <w:rFonts w:ascii="Times New Roman" w:hAnsi="Times New Roman"/>
                          <w:sz w:val="24"/>
                          <w:szCs w:val="24"/>
                          <w:lang w:val="id-ID"/>
                        </w:rPr>
                      </w:pPr>
                      <w:r>
                        <w:rPr>
                          <w:rFonts w:ascii="Times New Roman" w:hAnsi="Times New Roman"/>
                          <w:sz w:val="24"/>
                          <w:szCs w:val="24"/>
                          <w:lang w:val="id-ID"/>
                        </w:rPr>
                        <w:t>Intensitas penggunaan obat-obatan yang melebihi batas penggunaan</w:t>
                      </w:r>
                    </w:p>
                  </w:txbxContent>
                </v:textbox>
              </v:roundrect>
            </w:pict>
          </mc:Fallback>
        </mc:AlternateContent>
      </w:r>
    </w:p>
    <w:p w:rsidR="00F1572C" w:rsidRPr="008D5CD1" w:rsidRDefault="00F1572C"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r w:rsidRPr="008D5CD1">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807720</wp:posOffset>
                </wp:positionH>
                <wp:positionV relativeFrom="paragraph">
                  <wp:posOffset>300989</wp:posOffset>
                </wp:positionV>
                <wp:extent cx="3582670" cy="2143125"/>
                <wp:effectExtent l="19050" t="19050" r="1778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670" cy="21431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72C" w:rsidRDefault="00F1572C" w:rsidP="00F1572C">
                            <w:pPr>
                              <w:pStyle w:val="ListParagraph"/>
                              <w:tabs>
                                <w:tab w:val="left" w:pos="3969"/>
                              </w:tabs>
                              <w:ind w:left="0" w:right="-1"/>
                              <w:jc w:val="center"/>
                              <w:rPr>
                                <w:rFonts w:ascii="Times New Roman" w:hAnsi="Times New Roman"/>
                                <w:b/>
                                <w:sz w:val="24"/>
                                <w:szCs w:val="24"/>
                                <w:u w:val="single"/>
                              </w:rPr>
                            </w:pPr>
                            <w:r w:rsidRPr="000F189E">
                              <w:rPr>
                                <w:rFonts w:ascii="Times New Roman" w:hAnsi="Times New Roman"/>
                                <w:b/>
                                <w:sz w:val="24"/>
                                <w:szCs w:val="24"/>
                                <w:u w:val="single"/>
                              </w:rPr>
                              <w:t>Restrukturisasi Kognitif</w:t>
                            </w:r>
                          </w:p>
                          <w:p w:rsidR="006E4E79" w:rsidRPr="006E4E79" w:rsidRDefault="006E4E79" w:rsidP="006E4E79">
                            <w:pPr>
                              <w:pStyle w:val="ListParagraph"/>
                              <w:numPr>
                                <w:ilvl w:val="0"/>
                                <w:numId w:val="18"/>
                              </w:numPr>
                              <w:ind w:right="-1"/>
                              <w:rPr>
                                <w:rFonts w:ascii="Times New Roman" w:hAnsi="Times New Roman"/>
                                <w:i/>
                                <w:sz w:val="24"/>
                                <w:szCs w:val="24"/>
                              </w:rPr>
                            </w:pPr>
                            <w:r>
                              <w:rPr>
                                <w:rFonts w:ascii="Times New Roman" w:hAnsi="Times New Roman"/>
                                <w:sz w:val="24"/>
                                <w:szCs w:val="24"/>
                              </w:rPr>
                              <w:t xml:space="preserve"> </w:t>
                            </w:r>
                            <w:r w:rsidRPr="006E4E79">
                              <w:rPr>
                                <w:rFonts w:ascii="Times New Roman" w:hAnsi="Times New Roman"/>
                                <w:sz w:val="24"/>
                                <w:szCs w:val="24"/>
                              </w:rPr>
                              <w:t>Observasi diri</w:t>
                            </w:r>
                          </w:p>
                          <w:p w:rsidR="00F1572C" w:rsidRDefault="00F1572C" w:rsidP="006E4E79">
                            <w:pPr>
                              <w:pStyle w:val="ListParagraph"/>
                              <w:numPr>
                                <w:ilvl w:val="0"/>
                                <w:numId w:val="19"/>
                              </w:numPr>
                              <w:ind w:right="-1"/>
                              <w:rPr>
                                <w:rFonts w:ascii="Times New Roman" w:hAnsi="Times New Roman"/>
                                <w:i/>
                                <w:sz w:val="24"/>
                                <w:szCs w:val="24"/>
                              </w:rPr>
                            </w:pPr>
                            <w:r w:rsidRPr="001D190E">
                              <w:rPr>
                                <w:rFonts w:ascii="Times New Roman" w:hAnsi="Times New Roman"/>
                                <w:i/>
                                <w:sz w:val="24"/>
                                <w:szCs w:val="24"/>
                              </w:rPr>
                              <w:t>Rational treatment</w:t>
                            </w:r>
                          </w:p>
                          <w:p w:rsidR="006E4E79" w:rsidRPr="006E4E79" w:rsidRDefault="00F1572C" w:rsidP="006E4E79">
                            <w:pPr>
                              <w:pStyle w:val="ListParagraph"/>
                              <w:numPr>
                                <w:ilvl w:val="0"/>
                                <w:numId w:val="19"/>
                              </w:numPr>
                              <w:ind w:right="-1"/>
                              <w:rPr>
                                <w:rFonts w:ascii="Times New Roman" w:hAnsi="Times New Roman"/>
                                <w:i/>
                                <w:sz w:val="24"/>
                                <w:szCs w:val="24"/>
                              </w:rPr>
                            </w:pPr>
                            <w:r>
                              <w:rPr>
                                <w:rFonts w:ascii="Times New Roman" w:hAnsi="Times New Roman"/>
                                <w:sz w:val="24"/>
                                <w:szCs w:val="24"/>
                              </w:rPr>
                              <w:t>Identifikasi pikiran ke dalam situasi</w:t>
                            </w:r>
                          </w:p>
                          <w:p w:rsidR="006E4E79" w:rsidRPr="006E4E79" w:rsidRDefault="006E4E79" w:rsidP="006E4E79">
                            <w:pPr>
                              <w:pStyle w:val="ListParagraph"/>
                              <w:numPr>
                                <w:ilvl w:val="0"/>
                                <w:numId w:val="18"/>
                              </w:numPr>
                              <w:ind w:right="-1"/>
                              <w:rPr>
                                <w:rFonts w:ascii="Times New Roman" w:hAnsi="Times New Roman"/>
                                <w:i/>
                                <w:sz w:val="24"/>
                                <w:szCs w:val="24"/>
                              </w:rPr>
                            </w:pPr>
                            <w:r w:rsidRPr="006E4E79">
                              <w:rPr>
                                <w:rFonts w:ascii="Times New Roman" w:hAnsi="Times New Roman"/>
                                <w:sz w:val="24"/>
                                <w:szCs w:val="24"/>
                              </w:rPr>
                              <w:t>Memulai dialog internal baru</w:t>
                            </w:r>
                          </w:p>
                          <w:p w:rsidR="00F1572C" w:rsidRDefault="00F1572C" w:rsidP="006E4E79">
                            <w:pPr>
                              <w:pStyle w:val="ListParagraph"/>
                              <w:numPr>
                                <w:ilvl w:val="0"/>
                                <w:numId w:val="20"/>
                              </w:numPr>
                              <w:ind w:right="-1"/>
                              <w:rPr>
                                <w:rFonts w:ascii="Times New Roman" w:hAnsi="Times New Roman"/>
                                <w:i/>
                                <w:sz w:val="24"/>
                                <w:szCs w:val="24"/>
                              </w:rPr>
                            </w:pPr>
                            <w:r>
                              <w:rPr>
                                <w:rFonts w:ascii="Times New Roman" w:hAnsi="Times New Roman"/>
                                <w:sz w:val="24"/>
                                <w:szCs w:val="24"/>
                              </w:rPr>
                              <w:t xml:space="preserve">Pengenalan dan latihan </w:t>
                            </w:r>
                            <w:r>
                              <w:rPr>
                                <w:rFonts w:ascii="Times New Roman" w:hAnsi="Times New Roman"/>
                                <w:i/>
                                <w:sz w:val="24"/>
                                <w:szCs w:val="24"/>
                              </w:rPr>
                              <w:t>coping tought</w:t>
                            </w:r>
                          </w:p>
                          <w:p w:rsidR="00F1572C" w:rsidRDefault="00F1572C" w:rsidP="006E4E79">
                            <w:pPr>
                              <w:pStyle w:val="ListParagraph"/>
                              <w:numPr>
                                <w:ilvl w:val="0"/>
                                <w:numId w:val="20"/>
                              </w:numPr>
                              <w:ind w:right="-1"/>
                              <w:rPr>
                                <w:rFonts w:ascii="Times New Roman" w:hAnsi="Times New Roman"/>
                                <w:i/>
                                <w:sz w:val="24"/>
                                <w:szCs w:val="24"/>
                              </w:rPr>
                            </w:pPr>
                            <w:r>
                              <w:rPr>
                                <w:rFonts w:ascii="Times New Roman" w:hAnsi="Times New Roman"/>
                                <w:sz w:val="24"/>
                                <w:szCs w:val="24"/>
                              </w:rPr>
                              <w:t xml:space="preserve">Peralihan pikiran negatif ke </w:t>
                            </w:r>
                            <w:r>
                              <w:rPr>
                                <w:rFonts w:ascii="Times New Roman" w:hAnsi="Times New Roman"/>
                                <w:i/>
                                <w:sz w:val="24"/>
                                <w:szCs w:val="24"/>
                              </w:rPr>
                              <w:t>coping tought</w:t>
                            </w:r>
                          </w:p>
                          <w:p w:rsidR="006E4E79" w:rsidRPr="006E4E79" w:rsidRDefault="006E4E79" w:rsidP="006E4E79">
                            <w:pPr>
                              <w:pStyle w:val="ListParagraph"/>
                              <w:numPr>
                                <w:ilvl w:val="0"/>
                                <w:numId w:val="18"/>
                              </w:numPr>
                              <w:ind w:right="-1"/>
                              <w:rPr>
                                <w:rFonts w:ascii="Times New Roman" w:hAnsi="Times New Roman"/>
                                <w:i/>
                                <w:sz w:val="24"/>
                                <w:szCs w:val="24"/>
                              </w:rPr>
                            </w:pPr>
                            <w:r w:rsidRPr="006E4E79">
                              <w:rPr>
                                <w:rFonts w:ascii="Times New Roman" w:hAnsi="Times New Roman"/>
                                <w:sz w:val="24"/>
                                <w:szCs w:val="24"/>
                              </w:rPr>
                              <w:t>Mempelajari keterampilan baru</w:t>
                            </w:r>
                          </w:p>
                          <w:p w:rsidR="00F1572C" w:rsidRDefault="00F1572C" w:rsidP="006E4E79">
                            <w:pPr>
                              <w:pStyle w:val="ListParagraph"/>
                              <w:numPr>
                                <w:ilvl w:val="0"/>
                                <w:numId w:val="21"/>
                              </w:numPr>
                              <w:spacing w:line="240" w:lineRule="auto"/>
                              <w:ind w:right="-1"/>
                              <w:rPr>
                                <w:rFonts w:ascii="Times New Roman" w:hAnsi="Times New Roman"/>
                                <w:sz w:val="24"/>
                                <w:szCs w:val="24"/>
                              </w:rPr>
                            </w:pPr>
                            <w:r w:rsidRPr="001D190E">
                              <w:rPr>
                                <w:rFonts w:ascii="Times New Roman" w:hAnsi="Times New Roman"/>
                                <w:sz w:val="24"/>
                                <w:szCs w:val="24"/>
                              </w:rPr>
                              <w:t>Latihan penguatan positif</w:t>
                            </w:r>
                          </w:p>
                          <w:p w:rsidR="00F1572C" w:rsidRPr="001D190E" w:rsidRDefault="00F1572C" w:rsidP="006E4E79">
                            <w:pPr>
                              <w:pStyle w:val="ListParagraph"/>
                              <w:numPr>
                                <w:ilvl w:val="0"/>
                                <w:numId w:val="21"/>
                              </w:numPr>
                              <w:spacing w:line="240" w:lineRule="auto"/>
                              <w:ind w:right="-1"/>
                              <w:rPr>
                                <w:rFonts w:ascii="Times New Roman" w:hAnsi="Times New Roman"/>
                                <w:sz w:val="24"/>
                                <w:szCs w:val="24"/>
                              </w:rPr>
                            </w:pPr>
                            <w:r w:rsidRPr="001D190E">
                              <w:rPr>
                                <w:rFonts w:ascii="Times New Roman" w:hAnsi="Times New Roman"/>
                                <w:sz w:val="24"/>
                                <w:szCs w:val="24"/>
                              </w:rPr>
                              <w:t>Evaluasi</w:t>
                            </w:r>
                          </w:p>
                          <w:p w:rsidR="00F1572C" w:rsidRDefault="00F1572C" w:rsidP="00F15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7" style="position:absolute;left:0;text-align:left;margin-left:63.6pt;margin-top:23.7pt;width:282.1pt;height:1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" strokeweight="2.5pt">
                <v:shadow color="#868686"/>
                <v:textbox>
                  <w:txbxContent>
                    <w:p w:rsidR="00F1572C" w:rsidRDefault="00F1572C" w:rsidP="00F1572C">
                      <w:pPr>
                        <w:pStyle w:val="ListParagraph"/>
                        <w:tabs>
                          <w:tab w:val="left" w:pos="3969"/>
                        </w:tabs>
                        <w:ind w:left="0" w:right="-1"/>
                        <w:jc w:val="center"/>
                        <w:rPr>
                          <w:rFonts w:ascii="Times New Roman" w:hAnsi="Times New Roman"/>
                          <w:b/>
                          <w:sz w:val="24"/>
                          <w:szCs w:val="24"/>
                          <w:u w:val="single"/>
                        </w:rPr>
                      </w:pPr>
                      <w:r w:rsidRPr="000F189E">
                        <w:rPr>
                          <w:rFonts w:ascii="Times New Roman" w:hAnsi="Times New Roman"/>
                          <w:b/>
                          <w:sz w:val="24"/>
                          <w:szCs w:val="24"/>
                          <w:u w:val="single"/>
                        </w:rPr>
                        <w:t>Restrukturisasi Kognitif</w:t>
                      </w:r>
                    </w:p>
                    <w:p w:rsidR="006E4E79" w:rsidRPr="006E4E79" w:rsidRDefault="006E4E79" w:rsidP="006E4E79">
                      <w:pPr>
                        <w:pStyle w:val="ListParagraph"/>
                        <w:numPr>
                          <w:ilvl w:val="0"/>
                          <w:numId w:val="18"/>
                        </w:numPr>
                        <w:ind w:right="-1"/>
                        <w:rPr>
                          <w:rFonts w:ascii="Times New Roman" w:hAnsi="Times New Roman"/>
                          <w:i/>
                          <w:sz w:val="24"/>
                          <w:szCs w:val="24"/>
                        </w:rPr>
                      </w:pPr>
                      <w:r>
                        <w:rPr>
                          <w:rFonts w:ascii="Times New Roman" w:hAnsi="Times New Roman"/>
                          <w:sz w:val="24"/>
                          <w:szCs w:val="24"/>
                        </w:rPr>
                        <w:t xml:space="preserve"> </w:t>
                      </w:r>
                      <w:r w:rsidRPr="006E4E79">
                        <w:rPr>
                          <w:rFonts w:ascii="Times New Roman" w:hAnsi="Times New Roman"/>
                          <w:sz w:val="24"/>
                          <w:szCs w:val="24"/>
                        </w:rPr>
                        <w:t>Observasi diri</w:t>
                      </w:r>
                    </w:p>
                    <w:p w:rsidR="00F1572C" w:rsidRDefault="00F1572C" w:rsidP="006E4E79">
                      <w:pPr>
                        <w:pStyle w:val="ListParagraph"/>
                        <w:numPr>
                          <w:ilvl w:val="0"/>
                          <w:numId w:val="19"/>
                        </w:numPr>
                        <w:ind w:right="-1"/>
                        <w:rPr>
                          <w:rFonts w:ascii="Times New Roman" w:hAnsi="Times New Roman"/>
                          <w:i/>
                          <w:sz w:val="24"/>
                          <w:szCs w:val="24"/>
                        </w:rPr>
                      </w:pPr>
                      <w:r w:rsidRPr="001D190E">
                        <w:rPr>
                          <w:rFonts w:ascii="Times New Roman" w:hAnsi="Times New Roman"/>
                          <w:i/>
                          <w:sz w:val="24"/>
                          <w:szCs w:val="24"/>
                        </w:rPr>
                        <w:t>Rational treatment</w:t>
                      </w:r>
                    </w:p>
                    <w:p w:rsidR="006E4E79" w:rsidRPr="006E4E79" w:rsidRDefault="00F1572C" w:rsidP="006E4E79">
                      <w:pPr>
                        <w:pStyle w:val="ListParagraph"/>
                        <w:numPr>
                          <w:ilvl w:val="0"/>
                          <w:numId w:val="19"/>
                        </w:numPr>
                        <w:ind w:right="-1"/>
                        <w:rPr>
                          <w:rFonts w:ascii="Times New Roman" w:hAnsi="Times New Roman"/>
                          <w:i/>
                          <w:sz w:val="24"/>
                          <w:szCs w:val="24"/>
                        </w:rPr>
                      </w:pPr>
                      <w:r>
                        <w:rPr>
                          <w:rFonts w:ascii="Times New Roman" w:hAnsi="Times New Roman"/>
                          <w:sz w:val="24"/>
                          <w:szCs w:val="24"/>
                        </w:rPr>
                        <w:t>Identifikasi pikiran ke dalam situasi</w:t>
                      </w:r>
                    </w:p>
                    <w:p w:rsidR="006E4E79" w:rsidRPr="006E4E79" w:rsidRDefault="006E4E79" w:rsidP="006E4E79">
                      <w:pPr>
                        <w:pStyle w:val="ListParagraph"/>
                        <w:numPr>
                          <w:ilvl w:val="0"/>
                          <w:numId w:val="18"/>
                        </w:numPr>
                        <w:ind w:right="-1"/>
                        <w:rPr>
                          <w:rFonts w:ascii="Times New Roman" w:hAnsi="Times New Roman"/>
                          <w:i/>
                          <w:sz w:val="24"/>
                          <w:szCs w:val="24"/>
                        </w:rPr>
                      </w:pPr>
                      <w:r w:rsidRPr="006E4E79">
                        <w:rPr>
                          <w:rFonts w:ascii="Times New Roman" w:hAnsi="Times New Roman"/>
                          <w:sz w:val="24"/>
                          <w:szCs w:val="24"/>
                        </w:rPr>
                        <w:t>Memulai dialog internal baru</w:t>
                      </w:r>
                    </w:p>
                    <w:p w:rsidR="00F1572C" w:rsidRDefault="00F1572C" w:rsidP="006E4E79">
                      <w:pPr>
                        <w:pStyle w:val="ListParagraph"/>
                        <w:numPr>
                          <w:ilvl w:val="0"/>
                          <w:numId w:val="20"/>
                        </w:numPr>
                        <w:ind w:right="-1"/>
                        <w:rPr>
                          <w:rFonts w:ascii="Times New Roman" w:hAnsi="Times New Roman"/>
                          <w:i/>
                          <w:sz w:val="24"/>
                          <w:szCs w:val="24"/>
                        </w:rPr>
                      </w:pPr>
                      <w:r>
                        <w:rPr>
                          <w:rFonts w:ascii="Times New Roman" w:hAnsi="Times New Roman"/>
                          <w:sz w:val="24"/>
                          <w:szCs w:val="24"/>
                        </w:rPr>
                        <w:t xml:space="preserve">Pengenalan dan latihan </w:t>
                      </w:r>
                      <w:r>
                        <w:rPr>
                          <w:rFonts w:ascii="Times New Roman" w:hAnsi="Times New Roman"/>
                          <w:i/>
                          <w:sz w:val="24"/>
                          <w:szCs w:val="24"/>
                        </w:rPr>
                        <w:t>coping tought</w:t>
                      </w:r>
                    </w:p>
                    <w:p w:rsidR="00F1572C" w:rsidRDefault="00F1572C" w:rsidP="006E4E79">
                      <w:pPr>
                        <w:pStyle w:val="ListParagraph"/>
                        <w:numPr>
                          <w:ilvl w:val="0"/>
                          <w:numId w:val="20"/>
                        </w:numPr>
                        <w:ind w:right="-1"/>
                        <w:rPr>
                          <w:rFonts w:ascii="Times New Roman" w:hAnsi="Times New Roman"/>
                          <w:i/>
                          <w:sz w:val="24"/>
                          <w:szCs w:val="24"/>
                        </w:rPr>
                      </w:pPr>
                      <w:r>
                        <w:rPr>
                          <w:rFonts w:ascii="Times New Roman" w:hAnsi="Times New Roman"/>
                          <w:sz w:val="24"/>
                          <w:szCs w:val="24"/>
                        </w:rPr>
                        <w:t xml:space="preserve">Peralihan pikiran negatif ke </w:t>
                      </w:r>
                      <w:r>
                        <w:rPr>
                          <w:rFonts w:ascii="Times New Roman" w:hAnsi="Times New Roman"/>
                          <w:i/>
                          <w:sz w:val="24"/>
                          <w:szCs w:val="24"/>
                        </w:rPr>
                        <w:t>coping tought</w:t>
                      </w:r>
                    </w:p>
                    <w:p w:rsidR="006E4E79" w:rsidRPr="006E4E79" w:rsidRDefault="006E4E79" w:rsidP="006E4E79">
                      <w:pPr>
                        <w:pStyle w:val="ListParagraph"/>
                        <w:numPr>
                          <w:ilvl w:val="0"/>
                          <w:numId w:val="18"/>
                        </w:numPr>
                        <w:ind w:right="-1"/>
                        <w:rPr>
                          <w:rFonts w:ascii="Times New Roman" w:hAnsi="Times New Roman"/>
                          <w:i/>
                          <w:sz w:val="24"/>
                          <w:szCs w:val="24"/>
                        </w:rPr>
                      </w:pPr>
                      <w:r w:rsidRPr="006E4E79">
                        <w:rPr>
                          <w:rFonts w:ascii="Times New Roman" w:hAnsi="Times New Roman"/>
                          <w:sz w:val="24"/>
                          <w:szCs w:val="24"/>
                        </w:rPr>
                        <w:t>Mempelajari keterampilan baru</w:t>
                      </w:r>
                    </w:p>
                    <w:p w:rsidR="00F1572C" w:rsidRDefault="00F1572C" w:rsidP="006E4E79">
                      <w:pPr>
                        <w:pStyle w:val="ListParagraph"/>
                        <w:numPr>
                          <w:ilvl w:val="0"/>
                          <w:numId w:val="21"/>
                        </w:numPr>
                        <w:spacing w:line="240" w:lineRule="auto"/>
                        <w:ind w:right="-1"/>
                        <w:rPr>
                          <w:rFonts w:ascii="Times New Roman" w:hAnsi="Times New Roman"/>
                          <w:sz w:val="24"/>
                          <w:szCs w:val="24"/>
                        </w:rPr>
                      </w:pPr>
                      <w:r w:rsidRPr="001D190E">
                        <w:rPr>
                          <w:rFonts w:ascii="Times New Roman" w:hAnsi="Times New Roman"/>
                          <w:sz w:val="24"/>
                          <w:szCs w:val="24"/>
                        </w:rPr>
                        <w:t>Latihan penguatan positif</w:t>
                      </w:r>
                    </w:p>
                    <w:p w:rsidR="00F1572C" w:rsidRPr="001D190E" w:rsidRDefault="00F1572C" w:rsidP="006E4E79">
                      <w:pPr>
                        <w:pStyle w:val="ListParagraph"/>
                        <w:numPr>
                          <w:ilvl w:val="0"/>
                          <w:numId w:val="21"/>
                        </w:numPr>
                        <w:spacing w:line="240" w:lineRule="auto"/>
                        <w:ind w:right="-1"/>
                        <w:rPr>
                          <w:rFonts w:ascii="Times New Roman" w:hAnsi="Times New Roman"/>
                          <w:sz w:val="24"/>
                          <w:szCs w:val="24"/>
                        </w:rPr>
                      </w:pPr>
                      <w:r w:rsidRPr="001D190E">
                        <w:rPr>
                          <w:rFonts w:ascii="Times New Roman" w:hAnsi="Times New Roman"/>
                          <w:sz w:val="24"/>
                          <w:szCs w:val="24"/>
                        </w:rPr>
                        <w:t>Evaluasi</w:t>
                      </w:r>
                    </w:p>
                    <w:p w:rsidR="00F1572C" w:rsidRDefault="00F1572C" w:rsidP="00F1572C"/>
                  </w:txbxContent>
                </v:textbox>
              </v:rect>
            </w:pict>
          </mc:Fallback>
        </mc:AlternateContent>
      </w:r>
      <w:r w:rsidRPr="008D5CD1">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2426970</wp:posOffset>
                </wp:positionH>
                <wp:positionV relativeFrom="paragraph">
                  <wp:posOffset>41910</wp:posOffset>
                </wp:positionV>
                <wp:extent cx="314325" cy="190500"/>
                <wp:effectExtent l="38100" t="7620" r="38100" b="1143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BB26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1.1pt;margin-top:3.3pt;width:24.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">
                <v:textbox style="layout-flow:vertical-ideographic"/>
              </v:shape>
            </w:pict>
          </mc:Fallback>
        </mc:AlternateContent>
      </w:r>
    </w:p>
    <w:p w:rsidR="00F1572C" w:rsidRPr="008D5CD1" w:rsidRDefault="00F1572C"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p>
    <w:p w:rsidR="006E4E79" w:rsidRPr="008D5CD1" w:rsidRDefault="006E4E79" w:rsidP="00F1572C">
      <w:pPr>
        <w:spacing w:after="0" w:line="480" w:lineRule="auto"/>
        <w:ind w:firstLine="720"/>
        <w:jc w:val="both"/>
        <w:rPr>
          <w:rFonts w:ascii="Times New Roman" w:hAnsi="Times New Roman"/>
          <w:sz w:val="24"/>
          <w:szCs w:val="24"/>
        </w:rPr>
      </w:pPr>
    </w:p>
    <w:p w:rsidR="006E4E79" w:rsidRPr="008D5CD1" w:rsidRDefault="006E4E79"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r w:rsidRPr="008D5CD1">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2426970</wp:posOffset>
                </wp:positionH>
                <wp:positionV relativeFrom="paragraph">
                  <wp:posOffset>152400</wp:posOffset>
                </wp:positionV>
                <wp:extent cx="314325" cy="190500"/>
                <wp:effectExtent l="38100" t="13335" r="38100" b="1524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5434BB" id="Down Arrow 2" o:spid="_x0000_s1026" type="#_x0000_t67" style="position:absolute;margin-left:191.1pt;margin-top:12pt;width:2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">
                <v:textbox style="layout-flow:vertical-ideographic"/>
              </v:shape>
            </w:pict>
          </mc:Fallback>
        </mc:AlternateContent>
      </w:r>
    </w:p>
    <w:p w:rsidR="00F1572C" w:rsidRPr="008D5CD1" w:rsidRDefault="00F1572C" w:rsidP="00F1572C">
      <w:pPr>
        <w:spacing w:after="0" w:line="480" w:lineRule="auto"/>
        <w:ind w:firstLine="720"/>
        <w:jc w:val="both"/>
        <w:rPr>
          <w:rFonts w:ascii="Times New Roman" w:hAnsi="Times New Roman"/>
          <w:sz w:val="24"/>
          <w:szCs w:val="24"/>
        </w:rPr>
      </w:pPr>
      <w:r w:rsidRPr="008D5CD1">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50165</wp:posOffset>
                </wp:positionV>
                <wp:extent cx="5310505" cy="428625"/>
                <wp:effectExtent l="19050" t="19050" r="42545" b="476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0505" cy="42862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72C" w:rsidRPr="004300C3" w:rsidRDefault="00F1572C" w:rsidP="00F1572C">
                            <w:pPr>
                              <w:spacing w:after="0" w:line="240" w:lineRule="auto"/>
                              <w:jc w:val="center"/>
                              <w:rPr>
                                <w:rFonts w:ascii="Times New Roman" w:hAnsi="Times New Roman"/>
                                <w:b/>
                                <w:sz w:val="24"/>
                                <w:szCs w:val="24"/>
                              </w:rPr>
                            </w:pPr>
                            <w:r>
                              <w:rPr>
                                <w:rFonts w:ascii="Times New Roman" w:hAnsi="Times New Roman"/>
                                <w:b/>
                                <w:sz w:val="24"/>
                                <w:szCs w:val="24"/>
                              </w:rPr>
                              <w:t>Kecenderungan penyalahgunaan obat-obatan menurun</w:t>
                            </w:r>
                          </w:p>
                          <w:p w:rsidR="00F1572C" w:rsidRPr="004300C3" w:rsidRDefault="00F1572C" w:rsidP="00F1572C">
                            <w:pPr>
                              <w:spacing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Rounded Rectangle 1" o:spid="_x0000_s1028" style="position:absolute;left:0;text-align:left;margin-left:-5.4pt;margin-top:3.95pt;width:418.1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" strokeweight="5pt">
                <v:stroke linestyle="thickThin"/>
                <v:shadow color="#868686"/>
                <v:textbox>
                  <w:txbxContent>
                    <w:p w:rsidR="00F1572C" w:rsidRPr="004300C3" w:rsidRDefault="00F1572C" w:rsidP="00F1572C">
                      <w:pPr>
                        <w:spacing w:after="0" w:line="240" w:lineRule="auto"/>
                        <w:jc w:val="center"/>
                        <w:rPr>
                          <w:rFonts w:ascii="Times New Roman" w:hAnsi="Times New Roman"/>
                          <w:b/>
                          <w:sz w:val="24"/>
                          <w:szCs w:val="24"/>
                        </w:rPr>
                      </w:pPr>
                      <w:r>
                        <w:rPr>
                          <w:rFonts w:ascii="Times New Roman" w:hAnsi="Times New Roman"/>
                          <w:b/>
                          <w:sz w:val="24"/>
                          <w:szCs w:val="24"/>
                        </w:rPr>
                        <w:t>Kecenderungan penyalahgunaan obat-obatan menurun</w:t>
                      </w:r>
                    </w:p>
                    <w:p w:rsidR="00F1572C" w:rsidRPr="004300C3" w:rsidRDefault="00F1572C" w:rsidP="00F1572C">
                      <w:pPr>
                        <w:spacing w:line="240" w:lineRule="auto"/>
                        <w:jc w:val="center"/>
                        <w:rPr>
                          <w:rFonts w:ascii="Times New Roman" w:hAnsi="Times New Roman"/>
                          <w:sz w:val="24"/>
                          <w:szCs w:val="24"/>
                        </w:rPr>
                      </w:pPr>
                    </w:p>
                  </w:txbxContent>
                </v:textbox>
              </v:roundrect>
            </w:pict>
          </mc:Fallback>
        </mc:AlternateContent>
      </w:r>
    </w:p>
    <w:p w:rsidR="00F1572C" w:rsidRPr="008D5CD1" w:rsidRDefault="00F1572C"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ind w:firstLine="720"/>
        <w:jc w:val="both"/>
        <w:rPr>
          <w:rFonts w:ascii="Times New Roman" w:hAnsi="Times New Roman"/>
          <w:sz w:val="24"/>
          <w:szCs w:val="24"/>
        </w:rPr>
      </w:pPr>
    </w:p>
    <w:p w:rsidR="00F1572C" w:rsidRPr="008D5CD1" w:rsidRDefault="00F1572C" w:rsidP="00F1572C">
      <w:pPr>
        <w:spacing w:after="0" w:line="480" w:lineRule="auto"/>
        <w:jc w:val="center"/>
        <w:rPr>
          <w:rFonts w:ascii="Times New Roman" w:hAnsi="Times New Roman"/>
          <w:b/>
          <w:sz w:val="24"/>
          <w:szCs w:val="24"/>
        </w:rPr>
      </w:pPr>
      <w:r w:rsidRPr="008D5CD1">
        <w:rPr>
          <w:rFonts w:ascii="Times New Roman" w:hAnsi="Times New Roman"/>
          <w:b/>
          <w:sz w:val="24"/>
          <w:szCs w:val="24"/>
        </w:rPr>
        <w:t>Gambar 2.1 Skema Kerangka Pikir</w:t>
      </w:r>
    </w:p>
    <w:p w:rsidR="00F1572C" w:rsidRPr="008D5CD1" w:rsidRDefault="00F1572C" w:rsidP="00F1572C">
      <w:pPr>
        <w:spacing w:after="0" w:line="480" w:lineRule="auto"/>
        <w:rPr>
          <w:rFonts w:ascii="Times New Roman" w:hAnsi="Times New Roman"/>
          <w:b/>
          <w:sz w:val="24"/>
          <w:szCs w:val="24"/>
        </w:rPr>
      </w:pPr>
    </w:p>
    <w:p w:rsidR="00F1572C" w:rsidRPr="008D5CD1" w:rsidRDefault="00F1572C" w:rsidP="00F1572C">
      <w:pPr>
        <w:spacing w:after="0" w:line="480" w:lineRule="auto"/>
        <w:ind w:left="360"/>
        <w:jc w:val="both"/>
        <w:rPr>
          <w:rFonts w:ascii="Times New Roman" w:hAnsi="Times New Roman"/>
          <w:b/>
          <w:color w:val="000000"/>
          <w:sz w:val="24"/>
          <w:szCs w:val="24"/>
          <w:shd w:val="clear" w:color="auto" w:fill="FFFFFF"/>
        </w:rPr>
      </w:pPr>
    </w:p>
    <w:p w:rsidR="00F1572C" w:rsidRPr="008D5CD1" w:rsidRDefault="00F1572C" w:rsidP="00F1572C">
      <w:pPr>
        <w:numPr>
          <w:ilvl w:val="0"/>
          <w:numId w:val="1"/>
        </w:numPr>
        <w:spacing w:after="0" w:line="480" w:lineRule="auto"/>
        <w:ind w:left="360"/>
        <w:jc w:val="both"/>
        <w:rPr>
          <w:rFonts w:ascii="Times New Roman" w:hAnsi="Times New Roman"/>
          <w:b/>
          <w:color w:val="000000"/>
          <w:sz w:val="24"/>
          <w:szCs w:val="24"/>
          <w:shd w:val="clear" w:color="auto" w:fill="FFFFFF"/>
        </w:rPr>
      </w:pPr>
      <w:r w:rsidRPr="008D5CD1">
        <w:rPr>
          <w:rFonts w:ascii="Times New Roman" w:hAnsi="Times New Roman"/>
          <w:b/>
          <w:color w:val="000000"/>
          <w:sz w:val="24"/>
          <w:szCs w:val="24"/>
          <w:shd w:val="clear" w:color="auto" w:fill="FFFFFF"/>
        </w:rPr>
        <w:br w:type="page"/>
      </w:r>
      <w:r w:rsidRPr="008D5CD1">
        <w:rPr>
          <w:rFonts w:ascii="Times New Roman" w:hAnsi="Times New Roman"/>
          <w:b/>
          <w:color w:val="000000"/>
          <w:sz w:val="24"/>
          <w:szCs w:val="24"/>
          <w:shd w:val="clear" w:color="auto" w:fill="FFFFFF"/>
        </w:rPr>
        <w:lastRenderedPageBreak/>
        <w:t>HIPOTESIS</w:t>
      </w:r>
    </w:p>
    <w:p w:rsidR="00F1572C" w:rsidRPr="008D5CD1" w:rsidRDefault="00F1572C" w:rsidP="00F1572C">
      <w:pPr>
        <w:pStyle w:val="ListParagraph"/>
        <w:spacing w:after="0" w:line="480" w:lineRule="auto"/>
        <w:ind w:left="0" w:firstLine="720"/>
        <w:jc w:val="both"/>
        <w:rPr>
          <w:rFonts w:ascii="Times New Roman" w:hAnsi="Times New Roman"/>
          <w:color w:val="000000"/>
          <w:sz w:val="24"/>
          <w:szCs w:val="24"/>
        </w:rPr>
      </w:pPr>
      <w:r w:rsidRPr="008D5CD1">
        <w:rPr>
          <w:rFonts w:ascii="Times New Roman" w:hAnsi="Times New Roman"/>
          <w:sz w:val="24"/>
          <w:szCs w:val="24"/>
        </w:rPr>
        <w:t>Berdasarkan tinjauan pustaka dan kerangka pikir yang telah digambarkan maka hipotesis penelitian ini yaitu “</w:t>
      </w:r>
      <w:r w:rsidRPr="008D5CD1">
        <w:rPr>
          <w:rFonts w:ascii="Times New Roman" w:hAnsi="Times New Roman"/>
          <w:color w:val="000000"/>
          <w:sz w:val="24"/>
          <w:szCs w:val="24"/>
        </w:rPr>
        <w:t xml:space="preserve">Teknik </w:t>
      </w:r>
      <w:r w:rsidRPr="008D5CD1">
        <w:rPr>
          <w:rFonts w:ascii="Times New Roman" w:hAnsi="Times New Roman"/>
          <w:i/>
          <w:color w:val="000000"/>
          <w:sz w:val="24"/>
          <w:szCs w:val="24"/>
        </w:rPr>
        <w:t xml:space="preserve">cognitive restructuring </w:t>
      </w:r>
      <w:r w:rsidRPr="008D5CD1">
        <w:rPr>
          <w:rFonts w:ascii="Times New Roman" w:hAnsi="Times New Roman"/>
          <w:color w:val="000000"/>
          <w:sz w:val="24"/>
          <w:szCs w:val="24"/>
        </w:rPr>
        <w:t xml:space="preserve">dapat mengurangi </w:t>
      </w:r>
      <w:r w:rsidRPr="008D5CD1">
        <w:rPr>
          <w:rFonts w:ascii="Times New Roman" w:hAnsi="Times New Roman"/>
          <w:sz w:val="24"/>
          <w:szCs w:val="24"/>
        </w:rPr>
        <w:t>kecenderungan penyalahgunaan obat-obatan terhadap siswa di SMP Negeri 2 Tamalatea Kabupaten Jeneponto</w:t>
      </w:r>
      <w:r w:rsidRPr="008D5CD1">
        <w:rPr>
          <w:rFonts w:ascii="Times New Roman" w:hAnsi="Times New Roman"/>
          <w:color w:val="000000"/>
          <w:sz w:val="24"/>
          <w:szCs w:val="24"/>
        </w:rPr>
        <w:t xml:space="preserve"> </w:t>
      </w:r>
    </w:p>
    <w:p w:rsidR="00F1572C" w:rsidRPr="008D5CD1" w:rsidRDefault="00F1572C" w:rsidP="00F1572C">
      <w:pPr>
        <w:spacing w:after="0" w:line="480" w:lineRule="auto"/>
        <w:ind w:left="360"/>
        <w:jc w:val="both"/>
        <w:rPr>
          <w:rFonts w:ascii="Times New Roman" w:hAnsi="Times New Roman"/>
          <w:b/>
          <w:color w:val="000000"/>
          <w:sz w:val="24"/>
          <w:szCs w:val="24"/>
          <w:shd w:val="clear" w:color="auto" w:fill="FFFFFF"/>
        </w:rPr>
      </w:pPr>
    </w:p>
    <w:p w:rsidR="005F5857" w:rsidRPr="008D5CD1" w:rsidRDefault="005F5857">
      <w:bookmarkStart w:id="0" w:name="_GoBack"/>
      <w:bookmarkEnd w:id="0"/>
    </w:p>
    <w:sectPr w:rsidR="005F5857" w:rsidRPr="008D5CD1" w:rsidSect="00F1572C">
      <w:headerReference w:type="default" r:id="rId14"/>
      <w:footerReference w:type="first" r:id="rId15"/>
      <w:pgSz w:w="11907" w:h="16839"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57" w:rsidRDefault="004F3657" w:rsidP="00F1572C">
      <w:pPr>
        <w:spacing w:after="0" w:line="240" w:lineRule="auto"/>
      </w:pPr>
      <w:r>
        <w:separator/>
      </w:r>
    </w:p>
  </w:endnote>
  <w:endnote w:type="continuationSeparator" w:id="0">
    <w:p w:rsidR="004F3657" w:rsidRDefault="004F3657" w:rsidP="00F1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2C" w:rsidRPr="00CB252A" w:rsidRDefault="00F1572C" w:rsidP="00CB252A">
    <w:pPr>
      <w:pStyle w:val="Footer"/>
      <w:tabs>
        <w:tab w:val="left" w:pos="3600"/>
      </w:tabs>
      <w:jc w:val="center"/>
      <w:rPr>
        <w:rFonts w:ascii="Times New Roman" w:hAnsi="Times New Roman"/>
        <w:sz w:val="24"/>
      </w:rPr>
    </w:pPr>
    <w:r w:rsidRPr="00CB252A">
      <w:rPr>
        <w:rFonts w:ascii="Times New Roman" w:hAnsi="Times New Roman"/>
        <w:sz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57" w:rsidRDefault="004F3657" w:rsidP="00F1572C">
      <w:pPr>
        <w:spacing w:after="0" w:line="240" w:lineRule="auto"/>
      </w:pPr>
      <w:r>
        <w:separator/>
      </w:r>
    </w:p>
  </w:footnote>
  <w:footnote w:type="continuationSeparator" w:id="0">
    <w:p w:rsidR="004F3657" w:rsidRDefault="004F3657" w:rsidP="00F1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59889"/>
      <w:docPartObj>
        <w:docPartGallery w:val="Page Numbers (Top of Page)"/>
        <w:docPartUnique/>
      </w:docPartObj>
    </w:sdtPr>
    <w:sdtEndPr>
      <w:rPr>
        <w:rFonts w:ascii="Times New Roman" w:hAnsi="Times New Roman"/>
        <w:noProof/>
        <w:sz w:val="24"/>
      </w:rPr>
    </w:sdtEndPr>
    <w:sdtContent>
      <w:p w:rsidR="00F1572C" w:rsidRPr="00CB252A" w:rsidRDefault="00F1572C" w:rsidP="00CB252A">
        <w:pPr>
          <w:pStyle w:val="Header"/>
          <w:jc w:val="right"/>
          <w:rPr>
            <w:rFonts w:ascii="Times New Roman" w:hAnsi="Times New Roman"/>
            <w:sz w:val="24"/>
          </w:rPr>
        </w:pPr>
        <w:r w:rsidRPr="00CB252A">
          <w:rPr>
            <w:rFonts w:ascii="Times New Roman" w:hAnsi="Times New Roman"/>
            <w:sz w:val="24"/>
          </w:rPr>
          <w:fldChar w:fldCharType="begin"/>
        </w:r>
        <w:r w:rsidRPr="00CB252A">
          <w:rPr>
            <w:rFonts w:ascii="Times New Roman" w:hAnsi="Times New Roman"/>
            <w:sz w:val="24"/>
          </w:rPr>
          <w:instrText xml:space="preserve"> PAGE   \* MERGEFORMAT </w:instrText>
        </w:r>
        <w:r w:rsidRPr="00CB252A">
          <w:rPr>
            <w:rFonts w:ascii="Times New Roman" w:hAnsi="Times New Roman"/>
            <w:sz w:val="24"/>
          </w:rPr>
          <w:fldChar w:fldCharType="separate"/>
        </w:r>
        <w:r w:rsidR="00D966F0">
          <w:rPr>
            <w:rFonts w:ascii="Times New Roman" w:hAnsi="Times New Roman"/>
            <w:noProof/>
            <w:sz w:val="24"/>
          </w:rPr>
          <w:t>32</w:t>
        </w:r>
        <w:r w:rsidRPr="00CB252A">
          <w:rPr>
            <w:rFonts w:ascii="Times New Roman" w:hAnsi="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0B"/>
    <w:multiLevelType w:val="hybridMultilevel"/>
    <w:tmpl w:val="2ACE97D6"/>
    <w:lvl w:ilvl="0" w:tplc="962A598A">
      <w:start w:val="1"/>
      <w:numFmt w:val="upperLetter"/>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17DC4"/>
    <w:multiLevelType w:val="hybridMultilevel"/>
    <w:tmpl w:val="00C62D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995351"/>
    <w:multiLevelType w:val="hybridMultilevel"/>
    <w:tmpl w:val="58226124"/>
    <w:lvl w:ilvl="0" w:tplc="0421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090017">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03163"/>
    <w:multiLevelType w:val="hybridMultilevel"/>
    <w:tmpl w:val="1A64C38C"/>
    <w:lvl w:ilvl="0" w:tplc="55342F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BA33A4"/>
    <w:multiLevelType w:val="hybridMultilevel"/>
    <w:tmpl w:val="F7BEDD32"/>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215D"/>
    <w:multiLevelType w:val="hybridMultilevel"/>
    <w:tmpl w:val="2474ECE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20DA0"/>
    <w:multiLevelType w:val="hybridMultilevel"/>
    <w:tmpl w:val="B8B814B6"/>
    <w:lvl w:ilvl="0" w:tplc="AC62A3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038F2"/>
    <w:multiLevelType w:val="multilevel"/>
    <w:tmpl w:val="871E0A02"/>
    <w:lvl w:ilvl="0">
      <w:start w:val="1"/>
      <w:numFmt w:val="lowerLetter"/>
      <w:lvlText w:val="%1)"/>
      <w:lvlJc w:val="left"/>
      <w:pPr>
        <w:tabs>
          <w:tab w:val="num" w:pos="720"/>
        </w:tabs>
        <w:ind w:left="720" w:hanging="360"/>
      </w:pPr>
    </w:lvl>
    <w:lvl w:ilvl="1">
      <w:start w:val="4"/>
      <w:numFmt w:val="bullet"/>
      <w:lvlText w:val="-"/>
      <w:lvlJc w:val="left"/>
      <w:pPr>
        <w:ind w:left="1440" w:hanging="360"/>
      </w:pPr>
      <w:rPr>
        <w:rFonts w:ascii="Times New Roman" w:eastAsia="Calibri"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128BE"/>
    <w:multiLevelType w:val="hybridMultilevel"/>
    <w:tmpl w:val="0B9CD65A"/>
    <w:lvl w:ilvl="0" w:tplc="F5B6FD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07892"/>
    <w:multiLevelType w:val="hybridMultilevel"/>
    <w:tmpl w:val="2DD0CD72"/>
    <w:lvl w:ilvl="0" w:tplc="BAFC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73D98"/>
    <w:multiLevelType w:val="hybridMultilevel"/>
    <w:tmpl w:val="4CB66A7A"/>
    <w:lvl w:ilvl="0" w:tplc="F7B6C230">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092E66"/>
    <w:multiLevelType w:val="hybridMultilevel"/>
    <w:tmpl w:val="72185E4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61D3A1D"/>
    <w:multiLevelType w:val="hybridMultilevel"/>
    <w:tmpl w:val="20E09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2061E"/>
    <w:multiLevelType w:val="hybridMultilevel"/>
    <w:tmpl w:val="D1C4D4C6"/>
    <w:lvl w:ilvl="0" w:tplc="3036E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46C7D"/>
    <w:multiLevelType w:val="hybridMultilevel"/>
    <w:tmpl w:val="2160A4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54694C"/>
    <w:multiLevelType w:val="hybridMultilevel"/>
    <w:tmpl w:val="B2ECA6B2"/>
    <w:lvl w:ilvl="0" w:tplc="8BF47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E423F"/>
    <w:multiLevelType w:val="hybridMultilevel"/>
    <w:tmpl w:val="BD7A6E50"/>
    <w:lvl w:ilvl="0" w:tplc="98324F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F329A3"/>
    <w:multiLevelType w:val="hybridMultilevel"/>
    <w:tmpl w:val="06F65EA2"/>
    <w:lvl w:ilvl="0" w:tplc="EE247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C74A36"/>
    <w:multiLevelType w:val="hybridMultilevel"/>
    <w:tmpl w:val="355A24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84EA7"/>
    <w:multiLevelType w:val="hybridMultilevel"/>
    <w:tmpl w:val="78D2915E"/>
    <w:lvl w:ilvl="0" w:tplc="04090011">
      <w:start w:val="1"/>
      <w:numFmt w:val="decimal"/>
      <w:lvlText w:val="%1)"/>
      <w:lvlJc w:val="left"/>
      <w:pPr>
        <w:ind w:left="720" w:hanging="360"/>
      </w:pPr>
      <w:rPr>
        <w:rFonts w:hint="default"/>
        <w:b w:val="0"/>
        <w:color w:val="11111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24DEC"/>
    <w:multiLevelType w:val="hybridMultilevel"/>
    <w:tmpl w:val="A600DD6E"/>
    <w:lvl w:ilvl="0" w:tplc="0722F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86E11CF"/>
    <w:multiLevelType w:val="hybridMultilevel"/>
    <w:tmpl w:val="1518C0BE"/>
    <w:lvl w:ilvl="0" w:tplc="B0F42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6F2949"/>
    <w:multiLevelType w:val="hybridMultilevel"/>
    <w:tmpl w:val="3576596A"/>
    <w:lvl w:ilvl="0" w:tplc="7834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D28A1"/>
    <w:multiLevelType w:val="hybridMultilevel"/>
    <w:tmpl w:val="16B8E1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157FC5"/>
    <w:multiLevelType w:val="multilevel"/>
    <w:tmpl w:val="271E10D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7"/>
  </w:num>
  <w:num w:numId="4">
    <w:abstractNumId w:val="1"/>
  </w:num>
  <w:num w:numId="5">
    <w:abstractNumId w:val="24"/>
  </w:num>
  <w:num w:numId="6">
    <w:abstractNumId w:val="8"/>
  </w:num>
  <w:num w:numId="7">
    <w:abstractNumId w:val="17"/>
  </w:num>
  <w:num w:numId="8">
    <w:abstractNumId w:val="4"/>
  </w:num>
  <w:num w:numId="9">
    <w:abstractNumId w:val="19"/>
  </w:num>
  <w:num w:numId="10">
    <w:abstractNumId w:val="18"/>
  </w:num>
  <w:num w:numId="11">
    <w:abstractNumId w:val="23"/>
  </w:num>
  <w:num w:numId="12">
    <w:abstractNumId w:val="14"/>
  </w:num>
  <w:num w:numId="13">
    <w:abstractNumId w:val="22"/>
  </w:num>
  <w:num w:numId="14">
    <w:abstractNumId w:val="15"/>
  </w:num>
  <w:num w:numId="15">
    <w:abstractNumId w:val="2"/>
  </w:num>
  <w:num w:numId="16">
    <w:abstractNumId w:val="11"/>
  </w:num>
  <w:num w:numId="17">
    <w:abstractNumId w:val="21"/>
  </w:num>
  <w:num w:numId="18">
    <w:abstractNumId w:val="0"/>
  </w:num>
  <w:num w:numId="19">
    <w:abstractNumId w:val="6"/>
  </w:num>
  <w:num w:numId="20">
    <w:abstractNumId w:val="16"/>
  </w:num>
  <w:num w:numId="21">
    <w:abstractNumId w:val="9"/>
  </w:num>
  <w:num w:numId="22">
    <w:abstractNumId w:val="20"/>
  </w:num>
  <w:num w:numId="23">
    <w:abstractNumId w:val="3"/>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2C"/>
    <w:rsid w:val="000441D0"/>
    <w:rsid w:val="00051FD4"/>
    <w:rsid w:val="000C44E4"/>
    <w:rsid w:val="000E226F"/>
    <w:rsid w:val="001315FA"/>
    <w:rsid w:val="00150AE0"/>
    <w:rsid w:val="0045778A"/>
    <w:rsid w:val="004F0B3F"/>
    <w:rsid w:val="004F3657"/>
    <w:rsid w:val="00522DBF"/>
    <w:rsid w:val="00563340"/>
    <w:rsid w:val="005F5857"/>
    <w:rsid w:val="006E4E79"/>
    <w:rsid w:val="0073332A"/>
    <w:rsid w:val="007E1105"/>
    <w:rsid w:val="00824FC3"/>
    <w:rsid w:val="008733A3"/>
    <w:rsid w:val="008D5CD1"/>
    <w:rsid w:val="009F6AFC"/>
    <w:rsid w:val="00B5236F"/>
    <w:rsid w:val="00BD1BE8"/>
    <w:rsid w:val="00BF3659"/>
    <w:rsid w:val="00C227B2"/>
    <w:rsid w:val="00CB252A"/>
    <w:rsid w:val="00D966F0"/>
    <w:rsid w:val="00EB48D5"/>
    <w:rsid w:val="00F1572C"/>
    <w:rsid w:val="00FC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572C"/>
    <w:pPr>
      <w:ind w:left="720"/>
      <w:contextualSpacing/>
    </w:pPr>
  </w:style>
  <w:style w:type="character" w:styleId="Hyperlink">
    <w:name w:val="Hyperlink"/>
    <w:uiPriority w:val="99"/>
    <w:unhideWhenUsed/>
    <w:rsid w:val="00F1572C"/>
    <w:rPr>
      <w:color w:val="0000FF"/>
      <w:u w:val="single"/>
    </w:rPr>
  </w:style>
  <w:style w:type="paragraph" w:styleId="NormalWeb">
    <w:name w:val="Normal (Web)"/>
    <w:basedOn w:val="Normal"/>
    <w:uiPriority w:val="99"/>
    <w:semiHidden/>
    <w:unhideWhenUsed/>
    <w:rsid w:val="00F157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1572C"/>
    <w:rPr>
      <w:b/>
      <w:bCs/>
    </w:rPr>
  </w:style>
  <w:style w:type="character" w:styleId="Emphasis">
    <w:name w:val="Emphasis"/>
    <w:uiPriority w:val="20"/>
    <w:qFormat/>
    <w:rsid w:val="00F1572C"/>
    <w:rPr>
      <w:i/>
      <w:iCs/>
    </w:rPr>
  </w:style>
  <w:style w:type="character" w:customStyle="1" w:styleId="ListParagraphChar">
    <w:name w:val="List Paragraph Char"/>
    <w:link w:val="ListParagraph"/>
    <w:uiPriority w:val="34"/>
    <w:locked/>
    <w:rsid w:val="00F1572C"/>
    <w:rPr>
      <w:rFonts w:ascii="Calibri" w:eastAsia="Calibri" w:hAnsi="Calibri" w:cs="Times New Roman"/>
    </w:rPr>
  </w:style>
  <w:style w:type="paragraph" w:styleId="Header">
    <w:name w:val="header"/>
    <w:basedOn w:val="Normal"/>
    <w:link w:val="HeaderChar"/>
    <w:uiPriority w:val="99"/>
    <w:unhideWhenUsed/>
    <w:rsid w:val="00F1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2C"/>
    <w:rPr>
      <w:rFonts w:ascii="Calibri" w:eastAsia="Calibri" w:hAnsi="Calibri" w:cs="Times New Roman"/>
    </w:rPr>
  </w:style>
  <w:style w:type="paragraph" w:styleId="Footer">
    <w:name w:val="footer"/>
    <w:basedOn w:val="Normal"/>
    <w:link w:val="FooterChar"/>
    <w:uiPriority w:val="99"/>
    <w:unhideWhenUsed/>
    <w:rsid w:val="00F1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572C"/>
    <w:pPr>
      <w:ind w:left="720"/>
      <w:contextualSpacing/>
    </w:pPr>
  </w:style>
  <w:style w:type="character" w:styleId="Hyperlink">
    <w:name w:val="Hyperlink"/>
    <w:uiPriority w:val="99"/>
    <w:unhideWhenUsed/>
    <w:rsid w:val="00F1572C"/>
    <w:rPr>
      <w:color w:val="0000FF"/>
      <w:u w:val="single"/>
    </w:rPr>
  </w:style>
  <w:style w:type="paragraph" w:styleId="NormalWeb">
    <w:name w:val="Normal (Web)"/>
    <w:basedOn w:val="Normal"/>
    <w:uiPriority w:val="99"/>
    <w:semiHidden/>
    <w:unhideWhenUsed/>
    <w:rsid w:val="00F157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1572C"/>
    <w:rPr>
      <w:b/>
      <w:bCs/>
    </w:rPr>
  </w:style>
  <w:style w:type="character" w:styleId="Emphasis">
    <w:name w:val="Emphasis"/>
    <w:uiPriority w:val="20"/>
    <w:qFormat/>
    <w:rsid w:val="00F1572C"/>
    <w:rPr>
      <w:i/>
      <w:iCs/>
    </w:rPr>
  </w:style>
  <w:style w:type="character" w:customStyle="1" w:styleId="ListParagraphChar">
    <w:name w:val="List Paragraph Char"/>
    <w:link w:val="ListParagraph"/>
    <w:uiPriority w:val="34"/>
    <w:locked/>
    <w:rsid w:val="00F1572C"/>
    <w:rPr>
      <w:rFonts w:ascii="Calibri" w:eastAsia="Calibri" w:hAnsi="Calibri" w:cs="Times New Roman"/>
    </w:rPr>
  </w:style>
  <w:style w:type="paragraph" w:styleId="Header">
    <w:name w:val="header"/>
    <w:basedOn w:val="Normal"/>
    <w:link w:val="HeaderChar"/>
    <w:uiPriority w:val="99"/>
    <w:unhideWhenUsed/>
    <w:rsid w:val="00F1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2C"/>
    <w:rPr>
      <w:rFonts w:ascii="Calibri" w:eastAsia="Calibri" w:hAnsi="Calibri" w:cs="Times New Roman"/>
    </w:rPr>
  </w:style>
  <w:style w:type="paragraph" w:styleId="Footer">
    <w:name w:val="footer"/>
    <w:basedOn w:val="Normal"/>
    <w:link w:val="FooterChar"/>
    <w:uiPriority w:val="99"/>
    <w:unhideWhenUsed/>
    <w:rsid w:val="00F1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urat.co/tag-Jakarta" TargetMode="External"/><Relationship Id="rId13" Type="http://schemas.openxmlformats.org/officeDocument/2006/relationships/hyperlink" Target="http://belajarpsikologi.com/pengertian-prestasi-belaj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lajarpsikologi.com/pengertian-kesehat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ajarpsikologi.com/pengertian-rema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kurat.co/tag-Jakarta" TargetMode="External"/><Relationship Id="rId4" Type="http://schemas.openxmlformats.org/officeDocument/2006/relationships/settings" Target="settings.xml"/><Relationship Id="rId9" Type="http://schemas.openxmlformats.org/officeDocument/2006/relationships/hyperlink" Target="http://akurat.co/tag-Jakar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22</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14</cp:revision>
  <cp:lastPrinted>2018-08-29T07:46:00Z</cp:lastPrinted>
  <dcterms:created xsi:type="dcterms:W3CDTF">2018-08-06T21:44:00Z</dcterms:created>
  <dcterms:modified xsi:type="dcterms:W3CDTF">2019-01-18T07:07:00Z</dcterms:modified>
</cp:coreProperties>
</file>