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76" w:rsidRPr="00C11A76" w:rsidRDefault="00C11A76" w:rsidP="00C11A76">
      <w:pPr>
        <w:pStyle w:val="NoSpacing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C11A76">
        <w:rPr>
          <w:rFonts w:ascii="Times New Roman" w:hAnsi="Times New Roman" w:cs="Times New Roman"/>
          <w:b/>
          <w:sz w:val="24"/>
          <w:shd w:val="clear" w:color="auto" w:fill="FFFFFF"/>
        </w:rPr>
        <w:t>DAFTAR PUSTAKA</w:t>
      </w:r>
    </w:p>
    <w:p w:rsidR="00C11A76" w:rsidRPr="00C11A76" w:rsidRDefault="00C11A76" w:rsidP="00C11A76">
      <w:pPr>
        <w:pStyle w:val="NoSpacing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11A76" w:rsidRPr="00C11A76" w:rsidRDefault="00C11A76" w:rsidP="00C11A76">
      <w:pPr>
        <w:pStyle w:val="NoSpacing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11A76" w:rsidRPr="00C11A76" w:rsidRDefault="00C11A76" w:rsidP="00C11A76">
      <w:pPr>
        <w:pStyle w:val="NoSpacing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11A76" w:rsidRPr="00C11A76" w:rsidRDefault="00C11A76" w:rsidP="00BC5E7D">
      <w:pPr>
        <w:pStyle w:val="NoSpacing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Amink. 2010.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Bewere From This Game: Werewolf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. (Online), (Http://Amink-Catatanmahasisableng.Blogspot.Co.Id/2010/04/Bewere-From-Game-Werewolf.Html)</w:t>
      </w:r>
      <w:r w:rsidRPr="00C11A76">
        <w:t>.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7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Anas, M. 2007. </w:t>
      </w:r>
      <w:r w:rsidRPr="00C11A76">
        <w:rPr>
          <w:rFonts w:ascii="Times New Roman" w:hAnsi="Times New Roman" w:cs="Times New Roman"/>
          <w:i/>
          <w:sz w:val="24"/>
          <w:szCs w:val="24"/>
        </w:rPr>
        <w:t>Pengantar Psikologi Sosial</w:t>
      </w:r>
      <w:r w:rsidRPr="00C11A76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Angraeni, K.P. 2015. Hubungan Antara Self Disclosure Dengan Intimasi Pertemanan Pada Mahasiswa Universitas Negeri Yogyakarta Angkatan Tahun 2012, </w:t>
      </w:r>
      <w:r w:rsidRPr="00C11A76">
        <w:rPr>
          <w:rFonts w:ascii="Times New Roman" w:hAnsi="Times New Roman" w:cs="Times New Roman"/>
          <w:i/>
          <w:sz w:val="24"/>
          <w:szCs w:val="24"/>
        </w:rPr>
        <w:t>Skripsi.</w:t>
      </w:r>
      <w:r w:rsidRPr="00C11A76">
        <w:rPr>
          <w:rFonts w:ascii="Times New Roman" w:hAnsi="Times New Roman" w:cs="Times New Roman"/>
          <w:sz w:val="24"/>
          <w:szCs w:val="24"/>
        </w:rPr>
        <w:t xml:space="preserve"> Yogyakarta. Fakultas Ilmu Pendidikan Universitas. Negeri Yogyakarta  (Online), (</w:t>
      </w:r>
      <w:hyperlink r:id="rId6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http://eprints.uny.ac.id/28870/1/ Kurnia%20</w:t>
        </w:r>
      </w:hyperlink>
      <w:r w:rsidRPr="00C11A76">
        <w:t xml:space="preserve"> </w:t>
      </w:r>
      <w:r w:rsidRPr="00C11A76">
        <w:rPr>
          <w:rFonts w:ascii="Times New Roman" w:hAnsi="Times New Roman" w:cs="Times New Roman"/>
          <w:sz w:val="24"/>
          <w:szCs w:val="24"/>
        </w:rPr>
        <w:t>Puspita%20A_11104244019_Skripsi.pdf). Diakses 21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Azwar, S. 2005. </w:t>
      </w:r>
      <w:r w:rsidRPr="00C11A76">
        <w:rPr>
          <w:rFonts w:ascii="Times New Roman" w:hAnsi="Times New Roman" w:cs="Times New Roman"/>
          <w:i/>
          <w:sz w:val="24"/>
          <w:szCs w:val="24"/>
        </w:rPr>
        <w:t>Tes Prestasi Fungsi Dan Pengembangan  Pengukuran Prestasi Belajar</w:t>
      </w:r>
      <w:r w:rsidRPr="00C11A76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Emzir. 2008. 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Metodologi Penelitian Pendidikan Kuantitatif dan Kualitatif. </w:t>
      </w:r>
      <w:r w:rsidRPr="00C11A76">
        <w:rPr>
          <w:rFonts w:ascii="Times New Roman" w:hAnsi="Times New Roman" w:cs="Times New Roman"/>
          <w:sz w:val="24"/>
          <w:szCs w:val="24"/>
        </w:rPr>
        <w:t>Jakarta: Raja Grafindo Persada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Erford, B.T. 2017. </w:t>
      </w:r>
      <w:r w:rsidRPr="00C11A76">
        <w:rPr>
          <w:rFonts w:ascii="Times New Roman" w:hAnsi="Times New Roman" w:cs="Times New Roman"/>
          <w:i/>
          <w:sz w:val="24"/>
          <w:szCs w:val="24"/>
        </w:rPr>
        <w:t>40 Teknik Yang Harus Dietahui Setiap Konselor</w:t>
      </w:r>
      <w:r w:rsidRPr="00C11A76">
        <w:rPr>
          <w:rFonts w:ascii="Times New Roman" w:hAnsi="Times New Roman" w:cs="Times New Roman"/>
          <w:sz w:val="24"/>
          <w:szCs w:val="24"/>
        </w:rPr>
        <w:t xml:space="preserve">. </w:t>
      </w:r>
      <w:r w:rsidRPr="00C11A76">
        <w:rPr>
          <w:rFonts w:ascii="Times New Roman" w:hAnsi="Times New Roman" w:cs="Times New Roman"/>
          <w:i/>
          <w:sz w:val="24"/>
          <w:szCs w:val="24"/>
        </w:rPr>
        <w:t>Alih Bahasa Helly Prajitno Dan Sri Mulyantini</w:t>
      </w:r>
      <w:r w:rsidRPr="00C11A76">
        <w:rPr>
          <w:rFonts w:ascii="Times New Roman" w:hAnsi="Times New Roman" w:cs="Times New Roman"/>
          <w:sz w:val="24"/>
          <w:szCs w:val="24"/>
        </w:rPr>
        <w:t>. Yogyakarta: Pustaka Belajar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Fatoni, M. 2017.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Sejarah Werewolf Dan Cara Bermain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. (Online), (</w:t>
      </w:r>
      <w:hyperlink r:id="rId7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Http://Www.Kulosemprul.Com/2017/08/Sejarah-Werewolf-Cara-Bermain. Html</w:t>
        </w:r>
      </w:hyperlink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). Diakses 7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>Galuh, K &amp; Desiningrum. 2016. Hubungan Antara Dukungan Sosial Guru Dengan Pengungkapan Diri (</w:t>
      </w:r>
      <w:r w:rsidRPr="00C11A76">
        <w:rPr>
          <w:rFonts w:ascii="Times New Roman" w:hAnsi="Times New Roman" w:cs="Times New Roman"/>
          <w:i/>
          <w:sz w:val="24"/>
          <w:szCs w:val="24"/>
        </w:rPr>
        <w:t>Self Disclosure</w:t>
      </w:r>
      <w:r w:rsidRPr="00C11A76">
        <w:rPr>
          <w:rFonts w:ascii="Times New Roman" w:hAnsi="Times New Roman" w:cs="Times New Roman"/>
          <w:sz w:val="24"/>
          <w:szCs w:val="24"/>
        </w:rPr>
        <w:t>) Pada Remaja, (</w:t>
      </w:r>
      <w:r w:rsidRPr="00C11A76">
        <w:rPr>
          <w:rFonts w:ascii="Times New Roman" w:hAnsi="Times New Roman" w:cs="Times New Roman"/>
          <w:i/>
          <w:sz w:val="24"/>
          <w:szCs w:val="24"/>
        </w:rPr>
        <w:t>Jurnal Empati).</w:t>
      </w:r>
      <w:r w:rsidRPr="00C11A76">
        <w:rPr>
          <w:rFonts w:ascii="Times New Roman" w:hAnsi="Times New Roman" w:cs="Times New Roman"/>
          <w:sz w:val="24"/>
          <w:szCs w:val="24"/>
        </w:rPr>
        <w:t xml:space="preserve"> (Online), Vol.5, No.4. (</w:t>
      </w:r>
      <w:hyperlink r:id="rId8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</w:t>
        </w:r>
      </w:hyperlink>
      <w:r w:rsidRPr="00C11A76">
        <w:t xml:space="preserve"> </w:t>
      </w:r>
      <w:r w:rsidRPr="00C11A76">
        <w:rPr>
          <w:rFonts w:ascii="Times New Roman" w:hAnsi="Times New Roman" w:cs="Times New Roman"/>
          <w:sz w:val="24"/>
          <w:szCs w:val="24"/>
        </w:rPr>
        <w:t>publications/61798-ID-hubungan-antara-dukungan-sosial-guru-den.pdf). Diakses 21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76">
        <w:rPr>
          <w:rFonts w:ascii="Times New Roman" w:hAnsi="Times New Roman" w:cs="Times New Roman"/>
          <w:bCs/>
          <w:sz w:val="24"/>
          <w:szCs w:val="24"/>
        </w:rPr>
        <w:t>Giandi, P. 2014. Seru Nih The Werewolf Game. (Online). (</w:t>
      </w:r>
      <w:hyperlink r:id="rId9" w:history="1">
        <w:r w:rsidRPr="00C11A7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Https://Www.Kompasiana.Com/Www.Thisisme.Com/Seru-Nih-The-Were wolf-Game 54F7bcdea33311c6198b4924</w:t>
        </w:r>
      </w:hyperlink>
      <w:r w:rsidRPr="00C11A76">
        <w:rPr>
          <w:rFonts w:ascii="Times New Roman" w:hAnsi="Times New Roman" w:cs="Times New Roman"/>
          <w:bCs/>
          <w:sz w:val="24"/>
          <w:szCs w:val="24"/>
        </w:rPr>
        <w:t>). diakses 8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>Gusnawati. Et All. 2016. Kondisi Self Disclosure Mahasiswa Bimbingan Dan Konseling, (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Jurnal Konseling dan Pendidikan). </w:t>
      </w:r>
      <w:r w:rsidRPr="00C11A76">
        <w:rPr>
          <w:rFonts w:ascii="Times New Roman" w:hAnsi="Times New Roman" w:cs="Times New Roman"/>
          <w:sz w:val="24"/>
          <w:szCs w:val="24"/>
        </w:rPr>
        <w:t>(Online), Vol.4, No.2. (</w:t>
      </w:r>
      <w:hyperlink r:id="rId10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http://jurnal.konselingindonesia.com/</w:t>
        </w:r>
      </w:hyperlink>
      <w:r w:rsidRPr="00C11A76">
        <w:rPr>
          <w:rFonts w:ascii="Times New Roman" w:hAnsi="Times New Roman" w:cs="Times New Roman"/>
          <w:sz w:val="24"/>
          <w:szCs w:val="24"/>
        </w:rPr>
        <w:t>index.php/jkp/article/viewFile/73/77). Diakses 21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Hartati, T. 2012. </w:t>
      </w:r>
      <w:r w:rsidRPr="00C11A76">
        <w:rPr>
          <w:rFonts w:ascii="Times New Roman" w:hAnsi="Times New Roman" w:cs="Times New Roman"/>
          <w:sz w:val="24"/>
          <w:szCs w:val="24"/>
        </w:rPr>
        <w:t>Penerapan Model Pembelajaran Bermain Peran (</w:t>
      </w:r>
      <w:r w:rsidRPr="00C11A76">
        <w:rPr>
          <w:rFonts w:ascii="Times New Roman" w:hAnsi="Times New Roman" w:cs="Times New Roman"/>
          <w:i/>
          <w:sz w:val="24"/>
          <w:szCs w:val="24"/>
        </w:rPr>
        <w:t>Role Playing</w:t>
      </w:r>
      <w:r w:rsidRPr="00C11A76">
        <w:rPr>
          <w:rFonts w:ascii="Times New Roman" w:hAnsi="Times New Roman" w:cs="Times New Roman"/>
          <w:sz w:val="24"/>
          <w:szCs w:val="24"/>
        </w:rPr>
        <w:t>) Dalam Meningkatkan Hasil Belajar Ekonomi, (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Jurnal Pendidikan </w:t>
      </w:r>
      <w:r w:rsidRPr="00C11A76">
        <w:rPr>
          <w:rFonts w:ascii="Times New Roman" w:hAnsi="Times New Roman" w:cs="Times New Roman"/>
          <w:i/>
          <w:sz w:val="24"/>
          <w:szCs w:val="24"/>
        </w:rPr>
        <w:lastRenderedPageBreak/>
        <w:t>Ekonomi).</w:t>
      </w:r>
      <w:r w:rsidRPr="00C11A76">
        <w:rPr>
          <w:rFonts w:ascii="Times New Roman" w:hAnsi="Times New Roman" w:cs="Times New Roman"/>
          <w:sz w:val="24"/>
          <w:szCs w:val="24"/>
        </w:rPr>
        <w:t>(Online), Vol.1, No.1. (</w:t>
      </w:r>
      <w:hyperlink r:id="rId11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https://journal.unnes.ac.id/artikel</w:t>
        </w:r>
      </w:hyperlink>
      <w:r w:rsidRPr="00C11A76">
        <w:t xml:space="preserve"> </w:t>
      </w:r>
      <w:r w:rsidRPr="00C11A76">
        <w:rPr>
          <w:rFonts w:ascii="Times New Roman" w:hAnsi="Times New Roman" w:cs="Times New Roman"/>
          <w:sz w:val="24"/>
          <w:szCs w:val="24"/>
        </w:rPr>
        <w:t>_sju/eeaj/539). Diakses 22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 w:rsidRPr="00C11A76">
        <w:rPr>
          <w:rFonts w:ascii="Times New Roman" w:hAnsi="Times New Roman" w:cs="Times New Roman"/>
          <w:i/>
          <w:sz w:val="24"/>
          <w:szCs w:val="24"/>
        </w:rPr>
        <w:t>Statistika Dasar</w:t>
      </w:r>
      <w:r w:rsidRPr="00C11A76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C11A76" w:rsidRPr="00C11A76" w:rsidRDefault="00BC7FB0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82.35pt;margin-top:-78.15pt;width:22.5pt;height:16.5pt;z-index:251657216" stroked="f"/>
        </w:pict>
      </w:r>
      <w:r w:rsidR="00C11A76" w:rsidRPr="00C11A76">
        <w:rPr>
          <w:rFonts w:ascii="Times New Roman" w:hAnsi="Times New Roman" w:cs="Times New Roman"/>
          <w:sz w:val="24"/>
          <w:szCs w:val="24"/>
        </w:rPr>
        <w:t xml:space="preserve">Ifdil. 2013. Konsep Dasar </w:t>
      </w:r>
      <w:r w:rsidR="00C11A76" w:rsidRPr="00C11A76">
        <w:rPr>
          <w:rFonts w:ascii="Times New Roman" w:hAnsi="Times New Roman" w:cs="Times New Roman"/>
          <w:i/>
          <w:sz w:val="24"/>
          <w:szCs w:val="24"/>
        </w:rPr>
        <w:t>Self Disclosure</w:t>
      </w:r>
      <w:r w:rsidR="00C11A76" w:rsidRPr="00C11A76">
        <w:rPr>
          <w:rFonts w:ascii="Times New Roman" w:hAnsi="Times New Roman" w:cs="Times New Roman"/>
          <w:sz w:val="24"/>
          <w:szCs w:val="24"/>
        </w:rPr>
        <w:t xml:space="preserve"> Dan Pentingnya Bagi Mahasiswa Bimbingan Dan Konseling, (</w:t>
      </w:r>
      <w:r w:rsidR="00C11A76" w:rsidRPr="00C11A76">
        <w:rPr>
          <w:rFonts w:ascii="Times New Roman" w:hAnsi="Times New Roman" w:cs="Times New Roman"/>
          <w:i/>
          <w:sz w:val="24"/>
          <w:szCs w:val="24"/>
        </w:rPr>
        <w:t>Jurnal Ilmu Pendidikan).</w:t>
      </w:r>
      <w:r w:rsidR="00C11A76" w:rsidRPr="00C11A76">
        <w:rPr>
          <w:rFonts w:ascii="Times New Roman" w:hAnsi="Times New Roman" w:cs="Times New Roman"/>
          <w:sz w:val="24"/>
          <w:szCs w:val="24"/>
        </w:rPr>
        <w:t xml:space="preserve"> (Online), Vol. 13, No.1. (</w:t>
      </w:r>
      <w:hyperlink r:id="rId12" w:history="1">
        <w:r w:rsidR="00C11A76"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http://jurnal.konselingindonesia.com/index.php/jkp/article/</w:t>
        </w:r>
      </w:hyperlink>
      <w:r w:rsidR="00C11A76" w:rsidRPr="00C11A76">
        <w:t xml:space="preserve"> </w:t>
      </w:r>
      <w:r w:rsidR="00C11A76" w:rsidRPr="00C11A76">
        <w:rPr>
          <w:rFonts w:ascii="Times New Roman" w:hAnsi="Times New Roman" w:cs="Times New Roman"/>
          <w:sz w:val="24"/>
          <w:szCs w:val="24"/>
        </w:rPr>
        <w:t>view/73). Diakses 21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Irham, M &amp; Wiyani 2014. </w:t>
      </w:r>
      <w:r w:rsidRPr="00C11A76">
        <w:rPr>
          <w:rFonts w:ascii="Times New Roman" w:hAnsi="Times New Roman" w:cs="Times New Roman"/>
          <w:i/>
          <w:sz w:val="24"/>
          <w:szCs w:val="24"/>
        </w:rPr>
        <w:t>Bimbingan Dan Konseling Teori Dan Aplikasi Di Sekolah Dasar</w:t>
      </w:r>
      <w:r w:rsidRPr="00C11A76">
        <w:rPr>
          <w:rFonts w:ascii="Times New Roman" w:hAnsi="Times New Roman" w:cs="Times New Roman"/>
          <w:sz w:val="24"/>
          <w:szCs w:val="24"/>
        </w:rPr>
        <w:t>. Yogyakarta: Ar-Ruzz Media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Jihan, 2016. </w:t>
      </w:r>
      <w:r w:rsidRPr="00C11A76">
        <w:rPr>
          <w:rFonts w:ascii="Times New Roman" w:hAnsi="Times New Roman" w:cs="Times New Roman"/>
          <w:bCs/>
          <w:i/>
          <w:sz w:val="24"/>
          <w:szCs w:val="24"/>
        </w:rPr>
        <w:t>Werewolf: Permainan Kartu Yang Seru, Menegangkan, Sekaligus Bikin Kamu Jago Berargumen</w:t>
      </w:r>
      <w:r w:rsidRPr="00C11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1A76">
        <w:rPr>
          <w:rFonts w:ascii="Times New Roman" w:hAnsi="Times New Roman" w:cs="Times New Roman"/>
          <w:bCs/>
          <w:sz w:val="24"/>
          <w:szCs w:val="24"/>
        </w:rPr>
        <w:t>(Online), (</w:t>
      </w:r>
      <w:hyperlink w:history="1">
        <w:r w:rsidRPr="00C11A7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Https://Www.Youthmanual. Com/Post/Fun/You-Have-To-See-This/Werewolf-Permainan-Kartu-Yang-Seru-Menegangkan-Sekaligus-Bikin-Kamu-Jago-Berargumen</w:t>
        </w:r>
      </w:hyperlink>
      <w:r w:rsidRPr="00C11A76">
        <w:rPr>
          <w:rFonts w:ascii="Times New Roman" w:hAnsi="Times New Roman" w:cs="Times New Roman"/>
          <w:bCs/>
          <w:sz w:val="24"/>
          <w:szCs w:val="24"/>
        </w:rPr>
        <w:t>). Diakses 8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Kartini Kartono. 2002. </w:t>
      </w:r>
      <w:r w:rsidRPr="00C11A76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C11A76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>Laila, Q.N. 2015. Pemikiran Pendidikan Moral  Albert Bandura. (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Jurnal). </w:t>
      </w:r>
      <w:r w:rsidRPr="00C11A76">
        <w:rPr>
          <w:rFonts w:ascii="Times New Roman" w:hAnsi="Times New Roman" w:cs="Times New Roman"/>
          <w:sz w:val="24"/>
          <w:szCs w:val="24"/>
        </w:rPr>
        <w:t>(Online). Vol III No. 1. (https://www.researchgate.net) . Diakses 1 oktober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Lawakvanjava. 2016.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Serunya Main Game Were Wolf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. (Online), (</w:t>
      </w:r>
      <w:hyperlink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Https://Dagelan .Co/Serunya-Main-Game-Werewolf</w:t>
        </w:r>
      </w:hyperlink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). Diakses 7 Maret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Mulyana, D. 2009.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Media Jejaring Sosial Dalam Dimensi Self Disclosure. 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(Online). 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Ningsih, W. 2015. </w:t>
      </w:r>
      <w:r w:rsidRPr="00C11A76">
        <w:rPr>
          <w:rFonts w:ascii="Times New Roman" w:hAnsi="Times New Roman" w:cs="Times New Roman"/>
          <w:i/>
          <w:sz w:val="24"/>
          <w:szCs w:val="24"/>
        </w:rPr>
        <w:t>Self Disclosure</w:t>
      </w:r>
      <w:r w:rsidRPr="00C11A76">
        <w:rPr>
          <w:rFonts w:ascii="Times New Roman" w:hAnsi="Times New Roman" w:cs="Times New Roman"/>
          <w:sz w:val="24"/>
          <w:szCs w:val="24"/>
        </w:rPr>
        <w:t xml:space="preserve"> Pada Media Sosial (Studi Deskriptif Pada Media Sosial Anonim LegaTalk). 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C11A76">
        <w:rPr>
          <w:rFonts w:ascii="Times New Roman" w:hAnsi="Times New Roman" w:cs="Times New Roman"/>
          <w:sz w:val="24"/>
          <w:szCs w:val="24"/>
        </w:rPr>
        <w:t>Banten. Fakultas Ilmu Sosial dan Ilmu Politik Universitas Sultan Ageng Tirtayasa (Online), (</w:t>
      </w:r>
      <w:hyperlink r:id="rId13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http://repository.fisip-untirta.ac.id/499/1/SELF%20DISCLOSURE%20 PADA%20MEDIA%20SOSIAL%20-%20Copy.pdf</w:t>
        </w:r>
      </w:hyperlink>
      <w:r w:rsidRPr="00C11A76">
        <w:rPr>
          <w:rFonts w:ascii="Times New Roman" w:hAnsi="Times New Roman" w:cs="Times New Roman"/>
          <w:sz w:val="24"/>
          <w:szCs w:val="24"/>
        </w:rPr>
        <w:t>). Diakses 5 September 2018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Rahardjo &amp; Gudnanto. 2013. 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Pemahaman Individu Teknik Nontes Edisi Revisi. </w:t>
      </w:r>
      <w:r w:rsidRPr="00C11A76">
        <w:rPr>
          <w:rFonts w:ascii="Times New Roman" w:hAnsi="Times New Roman" w:cs="Times New Roman"/>
          <w:sz w:val="24"/>
          <w:szCs w:val="24"/>
        </w:rPr>
        <w:t>Jakarta: Prenada Media Group</w:t>
      </w:r>
    </w:p>
    <w:p w:rsid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Santrock, J.W. 2002. </w:t>
      </w:r>
      <w:r w:rsidRPr="00C11A76">
        <w:rPr>
          <w:rFonts w:ascii="Times New Roman" w:hAnsi="Times New Roman" w:cs="Times New Roman"/>
          <w:i/>
          <w:sz w:val="24"/>
          <w:szCs w:val="24"/>
        </w:rPr>
        <w:t>Life Span Development Edisi Kelima</w:t>
      </w:r>
      <w:r w:rsidRPr="00C11A76">
        <w:rPr>
          <w:rFonts w:ascii="Times New Roman" w:hAnsi="Times New Roman" w:cs="Times New Roman"/>
          <w:sz w:val="24"/>
          <w:szCs w:val="24"/>
        </w:rPr>
        <w:t>. Jakarta: Erlangga</w:t>
      </w:r>
    </w:p>
    <w:p w:rsidR="00BC5E7D" w:rsidRPr="00BC5E7D" w:rsidRDefault="00BC5E7D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Shohib, M. 2007.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Al-Quran dan Terjemahannya, Departemen Agama RI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Jakarta:Bumi Restu 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>Shurur, M. 2016. Hubungan Antara Keterbukaan Diri (</w:t>
      </w:r>
      <w:r w:rsidRPr="00C11A76">
        <w:rPr>
          <w:rFonts w:ascii="Times New Roman" w:hAnsi="Times New Roman" w:cs="Times New Roman"/>
          <w:i/>
          <w:sz w:val="24"/>
          <w:szCs w:val="24"/>
        </w:rPr>
        <w:t>Self Disclosure)</w:t>
      </w:r>
      <w:r w:rsidRPr="00C11A76">
        <w:rPr>
          <w:rFonts w:ascii="Times New Roman" w:hAnsi="Times New Roman" w:cs="Times New Roman"/>
          <w:sz w:val="24"/>
          <w:szCs w:val="24"/>
        </w:rPr>
        <w:t xml:space="preserve"> Dan Intensi Memanfaatkan Layanan Bimbingan Konseling Terhadap Perilaku Agresif Pada Remaja(Siswa Kelas Xi Smkn 4 Samarinda), (</w:t>
      </w:r>
      <w:r w:rsidRPr="00C11A76">
        <w:rPr>
          <w:rFonts w:ascii="Times New Roman" w:hAnsi="Times New Roman" w:cs="Times New Roman"/>
          <w:i/>
          <w:sz w:val="24"/>
          <w:szCs w:val="24"/>
        </w:rPr>
        <w:t xml:space="preserve">jurnal Psikologi). </w:t>
      </w:r>
      <w:r w:rsidRPr="00C11A76">
        <w:rPr>
          <w:rFonts w:ascii="Times New Roman" w:hAnsi="Times New Roman" w:cs="Times New Roman"/>
          <w:sz w:val="24"/>
          <w:szCs w:val="24"/>
        </w:rPr>
        <w:t>(Online), Vol.4 No.3. (</w:t>
      </w:r>
      <w:hyperlink r:id="rId14" w:history="1"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http://ejournal.psikologi.fisip-</w:t>
        </w:r>
        <w:r w:rsidRPr="00C11A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unmul.ac.id/site/</w:t>
        </w:r>
      </w:hyperlink>
      <w:r w:rsidRPr="00C11A76">
        <w:rPr>
          <w:rFonts w:ascii="Times New Roman" w:hAnsi="Times New Roman" w:cs="Times New Roman"/>
          <w:sz w:val="24"/>
          <w:szCs w:val="24"/>
        </w:rPr>
        <w:t>wpcontent/uploads/2016/02/eJournal%20Miftachush%20Shurur%20(online)%20(02-25-16-03-13-10).pdf)_2.Pdf). Diakses 19 Maret 2018.</w:t>
      </w:r>
    </w:p>
    <w:p w:rsidR="00C11A76" w:rsidRPr="00C11A76" w:rsidRDefault="00BC7FB0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83.1pt;margin-top:-76.65pt;width:18.75pt;height:13.5pt;z-index:251658240" stroked="f"/>
        </w:pict>
      </w:r>
      <w:r w:rsidR="00C11A76" w:rsidRPr="00C11A76">
        <w:rPr>
          <w:rFonts w:ascii="Times New Roman" w:hAnsi="Times New Roman" w:cs="Times New Roman"/>
          <w:sz w:val="24"/>
          <w:szCs w:val="24"/>
        </w:rPr>
        <w:t xml:space="preserve">Sinring, A. Dkk. 2016. </w:t>
      </w:r>
      <w:r w:rsidR="00C11A76" w:rsidRPr="00C11A76">
        <w:rPr>
          <w:rFonts w:ascii="Times New Roman" w:hAnsi="Times New Roman" w:cs="Times New Roman"/>
          <w:i/>
          <w:sz w:val="24"/>
          <w:szCs w:val="24"/>
        </w:rPr>
        <w:t>Panduan Penulisan Skripsi (Proposal Skripsi, Skripsi Dan Karya Ilmiah)</w:t>
      </w:r>
      <w:r w:rsidR="00C11A76" w:rsidRPr="00C11A76">
        <w:rPr>
          <w:rFonts w:ascii="Times New Roman" w:hAnsi="Times New Roman" w:cs="Times New Roman"/>
          <w:sz w:val="24"/>
          <w:szCs w:val="24"/>
        </w:rPr>
        <w:t>. Makassar: FIP UNM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Siregar, S. 2016. </w:t>
      </w:r>
      <w:r w:rsidRPr="00C11A76">
        <w:rPr>
          <w:rFonts w:ascii="Times New Roman" w:hAnsi="Times New Roman" w:cs="Times New Roman"/>
          <w:i/>
          <w:sz w:val="24"/>
          <w:szCs w:val="24"/>
        </w:rPr>
        <w:t>Statistika Deskriptif Untuk Penelitian</w:t>
      </w:r>
      <w:r w:rsidRPr="00C11A76"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Subagiyo, H. 2013. </w:t>
      </w:r>
      <w:r w:rsidRPr="00C11A76">
        <w:rPr>
          <w:rFonts w:ascii="Times New Roman" w:hAnsi="Times New Roman" w:cs="Times New Roman"/>
          <w:i/>
          <w:sz w:val="24"/>
          <w:szCs w:val="24"/>
        </w:rPr>
        <w:t>Roleplay</w:t>
      </w:r>
      <w:r w:rsidRPr="00C11A76">
        <w:rPr>
          <w:rFonts w:ascii="Times New Roman" w:hAnsi="Times New Roman" w:cs="Times New Roman"/>
          <w:sz w:val="24"/>
          <w:szCs w:val="24"/>
        </w:rPr>
        <w:t>. Jakarta: Kementrian Pendidikan Dan Kebudayaan Direktorat Pembinaan SMK.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Sugiyono. 2017.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Kuantitatif, Kualitatif, Dan R&amp;D.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Bandung: Alfabeta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Sukardi, D.K. 2010. Pengantar Pelaksanaan Program Bimbingan dan Konseling Di Sekolah. Jakarta: Rineka Cipta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Supraknya, A. 2014. </w:t>
      </w:r>
      <w:r w:rsidRPr="00C11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Komunikasi Antarpribadi Tinjauan Psikologi</w:t>
      </w:r>
      <w:r w:rsidRPr="00C11A76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Konisius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Susanto, A. 2015. </w:t>
      </w:r>
      <w:r w:rsidRPr="00C11A76">
        <w:rPr>
          <w:rFonts w:ascii="Times New Roman" w:hAnsi="Times New Roman" w:cs="Times New Roman"/>
          <w:i/>
          <w:sz w:val="24"/>
          <w:szCs w:val="24"/>
        </w:rPr>
        <w:t>Bimbingan Dan Konseling Di Taman Kanak-Kanak</w:t>
      </w:r>
      <w:r w:rsidRPr="00C11A76">
        <w:rPr>
          <w:rFonts w:ascii="Times New Roman" w:hAnsi="Times New Roman" w:cs="Times New Roman"/>
          <w:sz w:val="24"/>
          <w:szCs w:val="24"/>
        </w:rPr>
        <w:t>. Jakarta: Kencana</w:t>
      </w:r>
    </w:p>
    <w:p w:rsidR="00C11A76" w:rsidRPr="00C11A76" w:rsidRDefault="00C11A76" w:rsidP="00BC5E7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11A76">
        <w:rPr>
          <w:rFonts w:ascii="Times New Roman" w:hAnsi="Times New Roman" w:cs="Times New Roman"/>
          <w:sz w:val="24"/>
          <w:szCs w:val="24"/>
        </w:rPr>
        <w:t xml:space="preserve">Tirtarahardja, U &amp; La Sulo. 2008. </w:t>
      </w:r>
      <w:r w:rsidRPr="00C11A76">
        <w:rPr>
          <w:rFonts w:ascii="Times New Roman" w:hAnsi="Times New Roman" w:cs="Times New Roman"/>
          <w:i/>
          <w:sz w:val="24"/>
          <w:szCs w:val="24"/>
        </w:rPr>
        <w:t>Pengantar Pendidikan Edisi Revisi</w:t>
      </w:r>
      <w:r w:rsidRPr="00C11A76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C11A76" w:rsidRPr="00C11A76" w:rsidRDefault="00C11A76" w:rsidP="00C11A76"/>
    <w:p w:rsidR="009A6C84" w:rsidRPr="00C11A76" w:rsidRDefault="009A6C84"/>
    <w:sectPr w:rsidR="009A6C84" w:rsidRPr="00C11A76" w:rsidSect="003F6361">
      <w:headerReference w:type="default" r:id="rId15"/>
      <w:pgSz w:w="11907" w:h="16839" w:code="9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17" w:rsidRDefault="00A92E17" w:rsidP="00C11A76">
      <w:pPr>
        <w:spacing w:after="0" w:line="240" w:lineRule="auto"/>
      </w:pPr>
      <w:r>
        <w:separator/>
      </w:r>
    </w:p>
  </w:endnote>
  <w:endnote w:type="continuationSeparator" w:id="1">
    <w:p w:rsidR="00A92E17" w:rsidRDefault="00A92E17" w:rsidP="00C1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17" w:rsidRDefault="00A92E17" w:rsidP="00C11A76">
      <w:pPr>
        <w:spacing w:after="0" w:line="240" w:lineRule="auto"/>
      </w:pPr>
      <w:r>
        <w:separator/>
      </w:r>
    </w:p>
  </w:footnote>
  <w:footnote w:type="continuationSeparator" w:id="1">
    <w:p w:rsidR="00A92E17" w:rsidRDefault="00A92E17" w:rsidP="00C1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640"/>
      <w:docPartObj>
        <w:docPartGallery w:val="Page Numbers (Top of Page)"/>
        <w:docPartUnique/>
      </w:docPartObj>
    </w:sdtPr>
    <w:sdtContent>
      <w:p w:rsidR="00C11A76" w:rsidRDefault="00BC7FB0">
        <w:pPr>
          <w:pStyle w:val="Header"/>
          <w:jc w:val="right"/>
        </w:pPr>
        <w:r w:rsidRPr="003F6361">
          <w:rPr>
            <w:rFonts w:ascii="Times New Roman" w:hAnsi="Times New Roman" w:cs="Times New Roman"/>
            <w:sz w:val="24"/>
          </w:rPr>
          <w:fldChar w:fldCharType="begin"/>
        </w:r>
        <w:r w:rsidRPr="003F63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6361">
          <w:rPr>
            <w:rFonts w:ascii="Times New Roman" w:hAnsi="Times New Roman" w:cs="Times New Roman"/>
            <w:sz w:val="24"/>
          </w:rPr>
          <w:fldChar w:fldCharType="separate"/>
        </w:r>
        <w:r w:rsidR="003F6361">
          <w:rPr>
            <w:rFonts w:ascii="Times New Roman" w:hAnsi="Times New Roman" w:cs="Times New Roman"/>
            <w:noProof/>
            <w:sz w:val="24"/>
          </w:rPr>
          <w:t>88</w:t>
        </w:r>
        <w:r w:rsidRPr="003F63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5C2C" w:rsidRDefault="00A92E17" w:rsidP="0017158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A76"/>
    <w:rsid w:val="003527F4"/>
    <w:rsid w:val="003F6361"/>
    <w:rsid w:val="00773FBC"/>
    <w:rsid w:val="009A6C84"/>
    <w:rsid w:val="00A35C47"/>
    <w:rsid w:val="00A92E17"/>
    <w:rsid w:val="00BC5E7D"/>
    <w:rsid w:val="00BC7FB0"/>
    <w:rsid w:val="00C11A76"/>
    <w:rsid w:val="00D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76"/>
  </w:style>
  <w:style w:type="paragraph" w:styleId="NoSpacing">
    <w:name w:val="No Spacing"/>
    <w:uiPriority w:val="1"/>
    <w:qFormat/>
    <w:rsid w:val="00C11A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1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A76"/>
  </w:style>
  <w:style w:type="paragraph" w:styleId="BalloonText">
    <w:name w:val="Balloon Text"/>
    <w:basedOn w:val="Normal"/>
    <w:link w:val="BalloonTextChar"/>
    <w:uiPriority w:val="99"/>
    <w:semiHidden/>
    <w:unhideWhenUsed/>
    <w:rsid w:val="00C1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" TargetMode="External"/><Relationship Id="rId13" Type="http://schemas.openxmlformats.org/officeDocument/2006/relationships/hyperlink" Target="http://repository.fisip-untirta.ac.id/499/1/SELF%20DISCLOSURE%20%20PADA%20MEDIA%20SOSIAL%20-%20Cop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losemprul.Com/2017/08/Sejarah-Werewolf-Cara-Bermain.%20Html" TargetMode="External"/><Relationship Id="rId12" Type="http://schemas.openxmlformats.org/officeDocument/2006/relationships/hyperlink" Target="http://jurnal.konselingindonesia.com/index.php/jkp/articl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prints.uny.ac.id/28870/1/%20Kurnia%20" TargetMode="External"/><Relationship Id="rId11" Type="http://schemas.openxmlformats.org/officeDocument/2006/relationships/hyperlink" Target="https://journal.unnes.ac.id/artike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jurnal.konselingindonesi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mpasiana.Com/Www.Thisisme.Com/Seru-Nih-The-Were%20wolf-Game%2054F7bcdea33311c6198b4924" TargetMode="External"/><Relationship Id="rId14" Type="http://schemas.openxmlformats.org/officeDocument/2006/relationships/hyperlink" Target="http://ejournal.psikologi.fisip-unmul.ac.id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3</cp:revision>
  <dcterms:created xsi:type="dcterms:W3CDTF">2018-10-30T02:53:00Z</dcterms:created>
  <dcterms:modified xsi:type="dcterms:W3CDTF">2018-11-11T20:03:00Z</dcterms:modified>
</cp:coreProperties>
</file>