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CF" w:rsidRPr="00C6432C" w:rsidRDefault="00327D80" w:rsidP="00C6432C">
      <w:pPr>
        <w:jc w:val="center"/>
        <w:rPr>
          <w:rFonts w:ascii="Times New Roman" w:hAnsi="Times New Roman" w:cs="Times New Roman"/>
          <w:b/>
          <w:sz w:val="24"/>
        </w:rPr>
      </w:pPr>
      <w:r w:rsidRPr="00C6432C">
        <w:rPr>
          <w:rFonts w:ascii="Times New Roman" w:hAnsi="Times New Roman" w:cs="Times New Roman"/>
          <w:b/>
          <w:sz w:val="24"/>
        </w:rPr>
        <w:t>ABSTRAK</w:t>
      </w:r>
    </w:p>
    <w:p w:rsidR="00C6432C" w:rsidRDefault="00C6432C" w:rsidP="00BD3C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C60" w:rsidRDefault="00BD3C60" w:rsidP="00BD3C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7D80" w:rsidRPr="008146EE" w:rsidRDefault="00E73186" w:rsidP="00814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 Nurhidayat HL, 2018</w:t>
      </w:r>
      <w:r w:rsidR="00327D80" w:rsidRPr="00C6432C">
        <w:rPr>
          <w:rFonts w:ascii="Times New Roman" w:hAnsi="Times New Roman" w:cs="Times New Roman"/>
          <w:sz w:val="24"/>
        </w:rPr>
        <w:t xml:space="preserve">. Penerapan teknik </w:t>
      </w:r>
      <w:r w:rsidR="00327D80" w:rsidRPr="00DE1B36">
        <w:rPr>
          <w:rFonts w:ascii="Times New Roman" w:hAnsi="Times New Roman" w:cs="Times New Roman"/>
          <w:i/>
          <w:sz w:val="24"/>
        </w:rPr>
        <w:t>token economy</w:t>
      </w:r>
      <w:r w:rsidR="00327D80" w:rsidRPr="00C6432C">
        <w:rPr>
          <w:rFonts w:ascii="Times New Roman" w:hAnsi="Times New Roman" w:cs="Times New Roman"/>
          <w:sz w:val="24"/>
        </w:rPr>
        <w:t xml:space="preserve"> untuk meningkatkan motivasi santri dalam menghafal Al-Qur’an di SMP Buq’atun Mubarakah. Skripsi. Dibimbing oleh</w:t>
      </w:r>
      <w:r w:rsidR="00AA4C94">
        <w:rPr>
          <w:rFonts w:ascii="Times New Roman" w:hAnsi="Times New Roman" w:cs="Times New Roman"/>
          <w:sz w:val="24"/>
        </w:rPr>
        <w:t xml:space="preserve"> </w:t>
      </w:r>
      <w:r w:rsidR="00327D80" w:rsidRPr="00C6432C">
        <w:rPr>
          <w:rFonts w:ascii="Times New Roman" w:hAnsi="Times New Roman" w:cs="Times New Roman"/>
          <w:sz w:val="24"/>
        </w:rPr>
        <w:t>Dr. Abdul Saman, M.Si, Kons</w:t>
      </w:r>
      <w:r w:rsidR="0021041C">
        <w:rPr>
          <w:rFonts w:ascii="Times New Roman" w:hAnsi="Times New Roman" w:cs="Times New Roman"/>
          <w:sz w:val="24"/>
        </w:rPr>
        <w:t>. dan Prof. Dr. H. Alimuddi</w:t>
      </w:r>
      <w:r w:rsidR="00327D80" w:rsidRPr="00C6432C">
        <w:rPr>
          <w:rFonts w:ascii="Times New Roman" w:hAnsi="Times New Roman" w:cs="Times New Roman"/>
          <w:sz w:val="24"/>
        </w:rPr>
        <w:t>n Mahmud, M.Pd. Jurusan Psikologi Pendidikan dan Bimbingan, Fakultas Ilmu Pendidikan, Universitas Negeri Makassar.</w:t>
      </w:r>
    </w:p>
    <w:p w:rsidR="00751385" w:rsidRDefault="00AD5A13" w:rsidP="00C6432C">
      <w:pPr>
        <w:jc w:val="both"/>
        <w:rPr>
          <w:rFonts w:ascii="Times New Roman" w:hAnsi="Times New Roman" w:cs="Times New Roman"/>
          <w:sz w:val="24"/>
        </w:rPr>
      </w:pPr>
      <w:r w:rsidRPr="00C6432C">
        <w:rPr>
          <w:rFonts w:ascii="Times New Roman" w:hAnsi="Times New Roman" w:cs="Times New Roman"/>
          <w:sz w:val="24"/>
        </w:rPr>
        <w:t>Penel</w:t>
      </w:r>
      <w:r w:rsidR="00327D80" w:rsidRPr="00C6432C">
        <w:rPr>
          <w:rFonts w:ascii="Times New Roman" w:hAnsi="Times New Roman" w:cs="Times New Roman"/>
          <w:sz w:val="24"/>
        </w:rPr>
        <w:t>itian ini men</w:t>
      </w:r>
      <w:r w:rsidR="00CC6558">
        <w:rPr>
          <w:rFonts w:ascii="Times New Roman" w:hAnsi="Times New Roman" w:cs="Times New Roman"/>
          <w:sz w:val="24"/>
        </w:rPr>
        <w:t xml:space="preserve">eliti </w:t>
      </w:r>
      <w:r w:rsidR="00327D80" w:rsidRPr="00C6432C">
        <w:rPr>
          <w:rFonts w:ascii="Times New Roman" w:hAnsi="Times New Roman" w:cs="Times New Roman"/>
          <w:sz w:val="24"/>
        </w:rPr>
        <w:t xml:space="preserve">penerapan teknik </w:t>
      </w:r>
      <w:r w:rsidR="00327D80" w:rsidRPr="00776671">
        <w:rPr>
          <w:rFonts w:ascii="Times New Roman" w:hAnsi="Times New Roman" w:cs="Times New Roman"/>
          <w:i/>
          <w:sz w:val="24"/>
        </w:rPr>
        <w:t>token economy</w:t>
      </w:r>
      <w:r w:rsidR="00327D80" w:rsidRPr="00C6432C">
        <w:rPr>
          <w:rFonts w:ascii="Times New Roman" w:hAnsi="Times New Roman" w:cs="Times New Roman"/>
          <w:sz w:val="24"/>
        </w:rPr>
        <w:t xml:space="preserve"> untuk meningkatkan motivasi santri dalam menghafal Al-Qur’an di </w:t>
      </w:r>
      <w:r w:rsidR="00751385" w:rsidRPr="00C6432C">
        <w:rPr>
          <w:rFonts w:ascii="Times New Roman" w:hAnsi="Times New Roman" w:cs="Times New Roman"/>
          <w:sz w:val="24"/>
        </w:rPr>
        <w:t xml:space="preserve">SMP Buq’atun Mubarakah. Rumusan masalah penelitian ini yaitu: (1)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Bagaimanakah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menghafal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Al-Qur’an di SMP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Buq’atun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Mubarakah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>?</w:t>
      </w:r>
      <w:r w:rsidR="00751385" w:rsidRPr="00C6432C">
        <w:rPr>
          <w:rFonts w:ascii="Times New Roman" w:hAnsi="Times New Roman" w:cs="Times New Roman"/>
          <w:sz w:val="24"/>
        </w:rPr>
        <w:t xml:space="preserve"> (2)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Bagaimanakah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gambaran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r w:rsidR="00751385" w:rsidRPr="00C6432C">
        <w:rPr>
          <w:rFonts w:ascii="Times New Roman" w:hAnsi="Times New Roman" w:cs="Times New Roman"/>
          <w:i/>
          <w:sz w:val="24"/>
          <w:lang w:val="en-US"/>
        </w:rPr>
        <w:t xml:space="preserve">token economy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santri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menghafal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Al-Qur’an?</w:t>
      </w:r>
      <w:r w:rsidR="00751385" w:rsidRPr="00C6432C">
        <w:rPr>
          <w:rFonts w:ascii="Times New Roman" w:hAnsi="Times New Roman" w:cs="Times New Roman"/>
          <w:sz w:val="24"/>
        </w:rPr>
        <w:t xml:space="preserve"> (3)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r w:rsidR="00751385" w:rsidRPr="00C6432C">
        <w:rPr>
          <w:rFonts w:ascii="Times New Roman" w:hAnsi="Times New Roman" w:cs="Times New Roman"/>
          <w:i/>
          <w:sz w:val="24"/>
          <w:lang w:val="en-US"/>
        </w:rPr>
        <w:t xml:space="preserve">token economy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santri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menghafal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Al-Qur’an di SMP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Buq’atun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Mubarakah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>?</w:t>
      </w:r>
      <w:r w:rsidR="00751385" w:rsidRPr="00C6432C">
        <w:rPr>
          <w:rFonts w:ascii="Times New Roman" w:hAnsi="Times New Roman" w:cs="Times New Roman"/>
          <w:sz w:val="24"/>
        </w:rPr>
        <w:t>. Tujuan penelitian yaitu untuk mengetahui</w:t>
      </w:r>
      <w:r w:rsidR="003E71CF" w:rsidRPr="00C6432C">
        <w:rPr>
          <w:rFonts w:ascii="Times New Roman" w:hAnsi="Times New Roman" w:cs="Times New Roman"/>
          <w:b/>
          <w:sz w:val="24"/>
        </w:rPr>
        <w:t xml:space="preserve">: </w:t>
      </w:r>
      <w:r w:rsidR="0021041C">
        <w:rPr>
          <w:rFonts w:ascii="Times New Roman" w:hAnsi="Times New Roman" w:cs="Times New Roman"/>
          <w:sz w:val="24"/>
        </w:rPr>
        <w:t xml:space="preserve">(1) </w:t>
      </w:r>
      <w:r w:rsidR="003E71CF" w:rsidRPr="00C6432C">
        <w:rPr>
          <w:rFonts w:ascii="Times New Roman" w:hAnsi="Times New Roman" w:cs="Times New Roman"/>
          <w:sz w:val="24"/>
        </w:rPr>
        <w:t xml:space="preserve">Gambaran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tingkat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santri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menghafal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r w:rsidR="00CC6558">
        <w:rPr>
          <w:rFonts w:ascii="Times New Roman" w:hAnsi="Times New Roman" w:cs="Times New Roman"/>
          <w:sz w:val="24"/>
        </w:rPr>
        <w:t xml:space="preserve">             </w:t>
      </w:r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Al-Qur’an di SMP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Buq’atun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Mubarakah</w:t>
      </w:r>
      <w:proofErr w:type="spellEnd"/>
      <w:r w:rsidR="003E71CF" w:rsidRPr="00C6432C">
        <w:rPr>
          <w:rFonts w:ascii="Times New Roman" w:hAnsi="Times New Roman" w:cs="Times New Roman"/>
          <w:sz w:val="24"/>
        </w:rPr>
        <w:t xml:space="preserve">, (2) </w:t>
      </w:r>
      <w:proofErr w:type="spellStart"/>
      <w:r w:rsidR="003E71CF" w:rsidRPr="00C6432C">
        <w:rPr>
          <w:rFonts w:ascii="Times New Roman" w:hAnsi="Times New Roman" w:cs="Times New Roman"/>
          <w:sz w:val="24"/>
          <w:lang w:val="en-US"/>
        </w:rPr>
        <w:t>G</w:t>
      </w:r>
      <w:r w:rsidR="00751385" w:rsidRPr="00C6432C">
        <w:rPr>
          <w:rFonts w:ascii="Times New Roman" w:hAnsi="Times New Roman" w:cs="Times New Roman"/>
          <w:sz w:val="24"/>
          <w:lang w:val="en-US"/>
        </w:rPr>
        <w:t>ambaran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r w:rsidR="00751385" w:rsidRPr="00C6432C">
        <w:rPr>
          <w:rFonts w:ascii="Times New Roman" w:hAnsi="Times New Roman" w:cs="Times New Roman"/>
          <w:i/>
          <w:sz w:val="24"/>
          <w:lang w:val="en-US"/>
        </w:rPr>
        <w:t xml:space="preserve">token economy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santri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menghafal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Al-Qur’an</w:t>
      </w:r>
      <w:r w:rsidR="003E71CF" w:rsidRPr="00C6432C">
        <w:rPr>
          <w:rFonts w:ascii="Times New Roman" w:hAnsi="Times New Roman" w:cs="Times New Roman"/>
          <w:sz w:val="24"/>
        </w:rPr>
        <w:t xml:space="preserve">, (3) </w:t>
      </w:r>
      <w:proofErr w:type="spellStart"/>
      <w:r w:rsidR="003E71CF" w:rsidRPr="00C6432C">
        <w:rPr>
          <w:rFonts w:ascii="Times New Roman" w:hAnsi="Times New Roman" w:cs="Times New Roman"/>
          <w:sz w:val="24"/>
          <w:lang w:val="en-US"/>
        </w:rPr>
        <w:t>T</w:t>
      </w:r>
      <w:r w:rsidR="00751385" w:rsidRPr="00C6432C">
        <w:rPr>
          <w:rFonts w:ascii="Times New Roman" w:hAnsi="Times New Roman" w:cs="Times New Roman"/>
          <w:sz w:val="24"/>
          <w:lang w:val="en-US"/>
        </w:rPr>
        <w:t>eknik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r w:rsidR="00751385" w:rsidRPr="00C6432C">
        <w:rPr>
          <w:rFonts w:ascii="Times New Roman" w:hAnsi="Times New Roman" w:cs="Times New Roman"/>
          <w:i/>
          <w:sz w:val="24"/>
          <w:lang w:val="en-US"/>
        </w:rPr>
        <w:t xml:space="preserve">token economy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santri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menghafal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Al-Qur’an di SMP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Buq’atun</w:t>
      </w:r>
      <w:proofErr w:type="spellEnd"/>
      <w:r w:rsidR="00751385" w:rsidRPr="00C6432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1385" w:rsidRPr="00C6432C">
        <w:rPr>
          <w:rFonts w:ascii="Times New Roman" w:hAnsi="Times New Roman" w:cs="Times New Roman"/>
          <w:sz w:val="24"/>
          <w:lang w:val="en-US"/>
        </w:rPr>
        <w:t>Mubarakah</w:t>
      </w:r>
      <w:proofErr w:type="spellEnd"/>
      <w:r w:rsidR="003E71CF" w:rsidRPr="00C6432C">
        <w:rPr>
          <w:rFonts w:ascii="Times New Roman" w:hAnsi="Times New Roman" w:cs="Times New Roman"/>
          <w:sz w:val="24"/>
        </w:rPr>
        <w:t xml:space="preserve">. Penelitian ini menggunakan pendekatan kuantitatif, jenis penelitian </w:t>
      </w:r>
      <w:r w:rsidR="003E71CF" w:rsidRPr="00C6432C">
        <w:rPr>
          <w:rFonts w:ascii="Times New Roman" w:hAnsi="Times New Roman" w:cs="Times New Roman"/>
          <w:i/>
          <w:sz w:val="24"/>
          <w:lang w:val="en-US"/>
        </w:rPr>
        <w:t>True Experimental Designs</w:t>
      </w:r>
      <w:r w:rsidR="003E71CF" w:rsidRPr="00C6432C">
        <w:rPr>
          <w:rFonts w:ascii="Times New Roman" w:hAnsi="Times New Roman" w:cs="Times New Roman"/>
          <w:sz w:val="24"/>
        </w:rPr>
        <w:t xml:space="preserve">. Desain penelitian yang digunakan adalah </w:t>
      </w:r>
      <w:r w:rsidR="003E71CF" w:rsidRPr="00C6432C">
        <w:rPr>
          <w:rFonts w:ascii="Times New Roman" w:hAnsi="Times New Roman" w:cs="Times New Roman"/>
          <w:i/>
          <w:sz w:val="24"/>
          <w:lang w:val="en-US"/>
        </w:rPr>
        <w:t>pretest-posttest control group design</w:t>
      </w:r>
      <w:r w:rsidR="003E71CF" w:rsidRPr="00C6432C">
        <w:rPr>
          <w:rFonts w:ascii="Times New Roman" w:hAnsi="Times New Roman" w:cs="Times New Roman"/>
          <w:sz w:val="24"/>
        </w:rPr>
        <w:t xml:space="preserve"> terhadap 30 sampel penelitian yang merupakan siswa kelas VII di SMP Buq’atun Mubarakah, </w:t>
      </w:r>
      <w:r w:rsidR="00776671">
        <w:rPr>
          <w:rFonts w:ascii="Times New Roman" w:hAnsi="Times New Roman" w:cs="Times New Roman"/>
          <w:sz w:val="24"/>
        </w:rPr>
        <w:t xml:space="preserve">15 </w:t>
      </w:r>
      <w:r w:rsidR="00D94B8E" w:rsidRPr="00C6432C">
        <w:rPr>
          <w:rFonts w:ascii="Times New Roman" w:hAnsi="Times New Roman" w:cs="Times New Roman"/>
          <w:sz w:val="24"/>
        </w:rPr>
        <w:t xml:space="preserve">santri </w:t>
      </w:r>
      <w:r w:rsidR="003E71CF" w:rsidRPr="00C6432C">
        <w:rPr>
          <w:rFonts w:ascii="Times New Roman" w:hAnsi="Times New Roman" w:cs="Times New Roman"/>
          <w:sz w:val="24"/>
        </w:rPr>
        <w:t xml:space="preserve">kelompok eksperimen </w:t>
      </w:r>
      <w:r w:rsidR="00D94B8E" w:rsidRPr="00C6432C">
        <w:rPr>
          <w:rFonts w:ascii="Times New Roman" w:hAnsi="Times New Roman" w:cs="Times New Roman"/>
          <w:sz w:val="24"/>
        </w:rPr>
        <w:t xml:space="preserve">dan </w:t>
      </w:r>
      <w:r w:rsidR="00776671">
        <w:rPr>
          <w:rFonts w:ascii="Times New Roman" w:hAnsi="Times New Roman" w:cs="Times New Roman"/>
          <w:sz w:val="24"/>
        </w:rPr>
        <w:t xml:space="preserve">15 </w:t>
      </w:r>
      <w:r w:rsidR="00D94B8E" w:rsidRPr="00C6432C">
        <w:rPr>
          <w:rFonts w:ascii="Times New Roman" w:hAnsi="Times New Roman" w:cs="Times New Roman"/>
          <w:sz w:val="24"/>
        </w:rPr>
        <w:t xml:space="preserve">santri kelompok kontrol, dan penarikan sampel yang digunakan adalah sampling jenuh yang kemudian </w:t>
      </w:r>
      <w:r w:rsidR="00776671">
        <w:rPr>
          <w:rFonts w:ascii="Times New Roman" w:hAnsi="Times New Roman" w:cs="Times New Roman"/>
          <w:sz w:val="24"/>
        </w:rPr>
        <w:t xml:space="preserve">sampel dibagi kedalam </w:t>
      </w:r>
      <w:r w:rsidR="00D94B8E" w:rsidRPr="00C6432C">
        <w:rPr>
          <w:rFonts w:ascii="Times New Roman" w:hAnsi="Times New Roman" w:cs="Times New Roman"/>
          <w:sz w:val="24"/>
        </w:rPr>
        <w:t>kelompok e</w:t>
      </w:r>
      <w:r w:rsidR="004659CA">
        <w:rPr>
          <w:rFonts w:ascii="Times New Roman" w:hAnsi="Times New Roman" w:cs="Times New Roman"/>
          <w:sz w:val="24"/>
        </w:rPr>
        <w:t xml:space="preserve">ksperimen </w:t>
      </w:r>
      <w:r w:rsidR="00776671">
        <w:rPr>
          <w:rFonts w:ascii="Times New Roman" w:hAnsi="Times New Roman" w:cs="Times New Roman"/>
          <w:sz w:val="24"/>
        </w:rPr>
        <w:t xml:space="preserve">atau </w:t>
      </w:r>
      <w:r w:rsidR="004659CA">
        <w:rPr>
          <w:rFonts w:ascii="Times New Roman" w:hAnsi="Times New Roman" w:cs="Times New Roman"/>
          <w:sz w:val="24"/>
        </w:rPr>
        <w:t xml:space="preserve">kelompok kontrol. </w:t>
      </w:r>
      <w:r w:rsidR="00D94B8E" w:rsidRPr="00C6432C">
        <w:rPr>
          <w:rFonts w:ascii="Times New Roman" w:hAnsi="Times New Roman" w:cs="Times New Roman"/>
          <w:sz w:val="24"/>
        </w:rPr>
        <w:t xml:space="preserve">Penelitian ini menggunakan teknik pengumpulan data melalui angket dan observasi. Analisis data </w:t>
      </w:r>
      <w:r w:rsidR="00BD3C60">
        <w:rPr>
          <w:rFonts w:ascii="Times New Roman" w:hAnsi="Times New Roman" w:cs="Times New Roman"/>
          <w:sz w:val="24"/>
        </w:rPr>
        <w:t>dengan menggunakan s</w:t>
      </w:r>
      <w:r w:rsidR="00BD3C60" w:rsidRPr="00BD3C60">
        <w:rPr>
          <w:rFonts w:ascii="Times New Roman" w:hAnsi="Times New Roman" w:cs="Times New Roman"/>
          <w:sz w:val="24"/>
        </w:rPr>
        <w:t>tatistik parametrik t-</w:t>
      </w:r>
      <w:r w:rsidR="00BD3C60" w:rsidRPr="00BD3C60">
        <w:rPr>
          <w:rFonts w:ascii="Times New Roman" w:hAnsi="Times New Roman" w:cs="Times New Roman"/>
          <w:i/>
          <w:sz w:val="24"/>
        </w:rPr>
        <w:t>test</w:t>
      </w:r>
      <w:r w:rsidR="00D94B8E" w:rsidRPr="00C6432C">
        <w:rPr>
          <w:rFonts w:ascii="Times New Roman" w:hAnsi="Times New Roman" w:cs="Times New Roman"/>
          <w:sz w:val="24"/>
        </w:rPr>
        <w:t>. Hasil penelitian ini menunjukkan bahwa: (1)</w:t>
      </w:r>
      <w:r w:rsidR="00BA4BAC" w:rsidRPr="00C6432C">
        <w:rPr>
          <w:rFonts w:ascii="Times New Roman" w:hAnsi="Times New Roman" w:cs="Times New Roman"/>
          <w:sz w:val="24"/>
        </w:rPr>
        <w:t xml:space="preserve"> T</w:t>
      </w:r>
      <w:r w:rsidR="00D94B8E" w:rsidRPr="00C6432C">
        <w:rPr>
          <w:rFonts w:ascii="Times New Roman" w:hAnsi="Times New Roman" w:cs="Times New Roman"/>
          <w:sz w:val="24"/>
        </w:rPr>
        <w:t xml:space="preserve">ingkat motivasi santri dalam menghafal Al-Qur’an </w:t>
      </w:r>
      <w:r w:rsidR="00BA4BAC" w:rsidRPr="00C6432C">
        <w:rPr>
          <w:rFonts w:ascii="Times New Roman" w:hAnsi="Times New Roman" w:cs="Times New Roman"/>
          <w:sz w:val="24"/>
        </w:rPr>
        <w:t xml:space="preserve">sebelum diberikan teknik </w:t>
      </w:r>
      <w:r w:rsidR="00BA4BAC" w:rsidRPr="00C6432C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 berada pada kategori sedang (2) Pelaksanaan teknik </w:t>
      </w:r>
      <w:r w:rsidR="00BA4BAC" w:rsidRPr="00DE1B36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 di SMP Buq’atun Mubarakah dilaksanakan dalam 5 tahap sesuai skenario, meliputi: tahap pertama persiapan pelaksanaan teknik </w:t>
      </w:r>
      <w:r w:rsidR="00BA4BAC" w:rsidRPr="0021041C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, tahap kedua </w:t>
      </w:r>
      <w:r w:rsidR="00BA4BAC" w:rsidRPr="00DE1B36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 I, tahap ketiga </w:t>
      </w:r>
      <w:r w:rsidR="00BA4BAC" w:rsidRPr="00DE1B36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 II, tahap keempat </w:t>
      </w:r>
      <w:r w:rsidR="00BA4BAC" w:rsidRPr="00DE1B36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 III, dan tahap kelima evaluasi pelaksanaan </w:t>
      </w:r>
      <w:r w:rsidR="00BA4BAC" w:rsidRPr="00DE1B36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. </w:t>
      </w:r>
      <w:r w:rsidR="00BD3C60">
        <w:rPr>
          <w:rFonts w:ascii="Times New Roman" w:eastAsia="Times New Roman" w:hAnsi="Times New Roman" w:cs="Times New Roman"/>
          <w:sz w:val="24"/>
        </w:rPr>
        <w:t xml:space="preserve">Berdasarkan hasil pengamatan observasi pada pertemuan pertama, 6 santri berada pada kategori sangat tinggi, 3 santri berada pada kategori tinggi, 6 santri berada pada kategori sedang. Pada pertemuan kedua, 7 santri berada pada kategori sangat tinggi, 8 santri berada pada kategori tinggi. Pada pertemuan ketiga, 13 santri berada pada kategori sangat tinggi, 2 santri berada pada kategori tinggi. Pada pertemuan keempat, 13 santri berada pada kategori sangat tinggi, 2 santri berada pada kategori tinggi. Pada pertemuan kelima, 15 santri berada pada kategori sangat tinggi. Berdasarkan hasil yang diperoleh maka pada setiap pertemuan, partisipasi santri mengalami peningkatan dan memberikan </w:t>
      </w:r>
      <w:r w:rsidR="00BD3C60">
        <w:rPr>
          <w:rFonts w:ascii="Times New Roman" w:eastAsia="Times New Roman" w:hAnsi="Times New Roman" w:cs="Times New Roman"/>
          <w:sz w:val="24"/>
        </w:rPr>
        <w:lastRenderedPageBreak/>
        <w:t>bukti bahwa kegiatan yang dilaksanakan dapat diikuti dengan baik oleh para santri dilihat dari jumlah token yang diakumulasikan oleh santri setiap pertemuan.</w:t>
      </w:r>
      <w:r w:rsidR="00BD3C60" w:rsidRPr="00C6432C">
        <w:rPr>
          <w:rFonts w:ascii="Times New Roman" w:hAnsi="Times New Roman" w:cs="Times New Roman"/>
          <w:sz w:val="24"/>
        </w:rPr>
        <w:t xml:space="preserve"> </w:t>
      </w:r>
      <w:r w:rsidR="00BA4BAC" w:rsidRPr="00C6432C">
        <w:rPr>
          <w:rFonts w:ascii="Times New Roman" w:hAnsi="Times New Roman" w:cs="Times New Roman"/>
          <w:sz w:val="24"/>
        </w:rPr>
        <w:t xml:space="preserve">(3) Penerapan teknik </w:t>
      </w:r>
      <w:r w:rsidR="00BA4BAC" w:rsidRPr="00DE1B36">
        <w:rPr>
          <w:rFonts w:ascii="Times New Roman" w:hAnsi="Times New Roman" w:cs="Times New Roman"/>
          <w:i/>
          <w:sz w:val="24"/>
        </w:rPr>
        <w:t>token economy</w:t>
      </w:r>
      <w:r w:rsidR="00BA4BAC" w:rsidRPr="00C6432C">
        <w:rPr>
          <w:rFonts w:ascii="Times New Roman" w:hAnsi="Times New Roman" w:cs="Times New Roman"/>
          <w:sz w:val="24"/>
        </w:rPr>
        <w:t xml:space="preserve"> dapat meningkatkan motivasi santri dalam menghafal Al-Qur’an di SMP Buq’atun Mubarakah.</w:t>
      </w:r>
    </w:p>
    <w:p w:rsidR="00AF325A" w:rsidRDefault="00AF325A" w:rsidP="00C6432C">
      <w:pPr>
        <w:jc w:val="both"/>
        <w:rPr>
          <w:rFonts w:ascii="Times New Roman" w:hAnsi="Times New Roman" w:cs="Times New Roman"/>
          <w:sz w:val="24"/>
        </w:rPr>
      </w:pPr>
    </w:p>
    <w:p w:rsidR="00AF325A" w:rsidRPr="00AF325A" w:rsidRDefault="00AF325A" w:rsidP="00C6432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Kunci: </w:t>
      </w:r>
      <w:r w:rsidRPr="00AF325A">
        <w:rPr>
          <w:rFonts w:ascii="Times New Roman" w:hAnsi="Times New Roman" w:cs="Times New Roman"/>
          <w:sz w:val="24"/>
        </w:rPr>
        <w:t xml:space="preserve">Teknik </w:t>
      </w:r>
      <w:bookmarkStart w:id="0" w:name="_GoBack"/>
      <w:bookmarkEnd w:id="0"/>
      <w:r w:rsidRPr="00AF325A">
        <w:rPr>
          <w:rFonts w:ascii="Times New Roman" w:hAnsi="Times New Roman" w:cs="Times New Roman"/>
          <w:i/>
          <w:sz w:val="24"/>
        </w:rPr>
        <w:t>Token Economy,</w:t>
      </w:r>
      <w:r w:rsidR="00776671">
        <w:rPr>
          <w:rFonts w:ascii="Times New Roman" w:hAnsi="Times New Roman" w:cs="Times New Roman"/>
          <w:i/>
          <w:sz w:val="24"/>
        </w:rPr>
        <w:t xml:space="preserve"> </w:t>
      </w:r>
      <w:r w:rsidR="00776671" w:rsidRPr="00776671">
        <w:rPr>
          <w:rFonts w:ascii="Times New Roman" w:hAnsi="Times New Roman" w:cs="Times New Roman"/>
          <w:sz w:val="24"/>
        </w:rPr>
        <w:t xml:space="preserve">motivasi </w:t>
      </w:r>
      <w:r w:rsidRPr="00776671">
        <w:rPr>
          <w:rFonts w:ascii="Times New Roman" w:hAnsi="Times New Roman" w:cs="Times New Roman"/>
          <w:sz w:val="24"/>
        </w:rPr>
        <w:t>menghafal Al-Qur’an</w:t>
      </w:r>
    </w:p>
    <w:sectPr w:rsidR="00AF325A" w:rsidRPr="00AF325A" w:rsidSect="00801ADF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23" w:rsidRDefault="006B5923" w:rsidP="00DE1B36">
      <w:pPr>
        <w:spacing w:after="0" w:line="240" w:lineRule="auto"/>
      </w:pPr>
      <w:r>
        <w:separator/>
      </w:r>
    </w:p>
  </w:endnote>
  <w:endnote w:type="continuationSeparator" w:id="0">
    <w:p w:rsidR="006B5923" w:rsidRDefault="006B5923" w:rsidP="00DE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38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36" w:rsidRDefault="00DE1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D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E1B36" w:rsidRDefault="00DE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23" w:rsidRDefault="006B5923" w:rsidP="00DE1B36">
      <w:pPr>
        <w:spacing w:after="0" w:line="240" w:lineRule="auto"/>
      </w:pPr>
      <w:r>
        <w:separator/>
      </w:r>
    </w:p>
  </w:footnote>
  <w:footnote w:type="continuationSeparator" w:id="0">
    <w:p w:rsidR="006B5923" w:rsidRDefault="006B5923" w:rsidP="00DE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D71"/>
    <w:multiLevelType w:val="hybridMultilevel"/>
    <w:tmpl w:val="4C5C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1302"/>
    <w:multiLevelType w:val="hybridMultilevel"/>
    <w:tmpl w:val="22080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34CCB"/>
    <w:multiLevelType w:val="hybridMultilevel"/>
    <w:tmpl w:val="13284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0"/>
    <w:rsid w:val="000C78EE"/>
    <w:rsid w:val="0021041C"/>
    <w:rsid w:val="003171D7"/>
    <w:rsid w:val="00327D80"/>
    <w:rsid w:val="003E71CF"/>
    <w:rsid w:val="003F368E"/>
    <w:rsid w:val="004659CA"/>
    <w:rsid w:val="0056099C"/>
    <w:rsid w:val="005945C8"/>
    <w:rsid w:val="006B5923"/>
    <w:rsid w:val="006F5F00"/>
    <w:rsid w:val="00751385"/>
    <w:rsid w:val="00776671"/>
    <w:rsid w:val="00801ADF"/>
    <w:rsid w:val="008146EE"/>
    <w:rsid w:val="00866DD2"/>
    <w:rsid w:val="00AA4C94"/>
    <w:rsid w:val="00AD5A13"/>
    <w:rsid w:val="00AF325A"/>
    <w:rsid w:val="00BA4BAC"/>
    <w:rsid w:val="00BD3C60"/>
    <w:rsid w:val="00C6432C"/>
    <w:rsid w:val="00CC6558"/>
    <w:rsid w:val="00D94B8E"/>
    <w:rsid w:val="00DC7C18"/>
    <w:rsid w:val="00DE1B36"/>
    <w:rsid w:val="00E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ED20-1D9B-4C2D-B56D-9F2DE94D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36"/>
  </w:style>
  <w:style w:type="paragraph" w:styleId="Footer">
    <w:name w:val="footer"/>
    <w:basedOn w:val="Normal"/>
    <w:link w:val="FooterChar"/>
    <w:uiPriority w:val="99"/>
    <w:unhideWhenUsed/>
    <w:rsid w:val="00DE1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36"/>
  </w:style>
  <w:style w:type="paragraph" w:styleId="BalloonText">
    <w:name w:val="Balloon Text"/>
    <w:basedOn w:val="Normal"/>
    <w:link w:val="BalloonTextChar"/>
    <w:uiPriority w:val="99"/>
    <w:semiHidden/>
    <w:unhideWhenUsed/>
    <w:rsid w:val="00AA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4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13</cp:revision>
  <cp:lastPrinted>2018-03-19T04:00:00Z</cp:lastPrinted>
  <dcterms:created xsi:type="dcterms:W3CDTF">2018-03-16T02:27:00Z</dcterms:created>
  <dcterms:modified xsi:type="dcterms:W3CDTF">2018-06-02T12:52:00Z</dcterms:modified>
</cp:coreProperties>
</file>