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E51" w:rsidRDefault="00110262" w:rsidP="00676E51">
      <w:pPr>
        <w:spacing w:line="480" w:lineRule="auto"/>
        <w:jc w:val="center"/>
        <w:rPr>
          <w:rFonts w:ascii="Times New Roman" w:hAnsi="Times New Roman" w:cs="Times New Roman"/>
          <w:b/>
          <w:sz w:val="24"/>
          <w:szCs w:val="24"/>
        </w:rPr>
      </w:pPr>
      <w:r w:rsidRPr="004838C2">
        <w:rPr>
          <w:rFonts w:ascii="Times New Roman" w:hAnsi="Times New Roman" w:cs="Times New Roman"/>
          <w:b/>
          <w:sz w:val="24"/>
          <w:szCs w:val="24"/>
        </w:rPr>
        <w:t xml:space="preserve">BAB III </w:t>
      </w:r>
    </w:p>
    <w:p w:rsidR="00110262" w:rsidRPr="004838C2" w:rsidRDefault="00110262" w:rsidP="00676E51">
      <w:pPr>
        <w:spacing w:line="480" w:lineRule="auto"/>
        <w:jc w:val="center"/>
        <w:rPr>
          <w:rFonts w:ascii="Times New Roman" w:hAnsi="Times New Roman" w:cs="Times New Roman"/>
          <w:b/>
          <w:sz w:val="24"/>
          <w:szCs w:val="24"/>
        </w:rPr>
      </w:pPr>
      <w:r w:rsidRPr="004838C2">
        <w:rPr>
          <w:rFonts w:ascii="Times New Roman" w:hAnsi="Times New Roman" w:cs="Times New Roman"/>
          <w:b/>
          <w:sz w:val="24"/>
          <w:szCs w:val="24"/>
        </w:rPr>
        <w:t>METODOLOGI PENELITIAN</w:t>
      </w:r>
    </w:p>
    <w:p w:rsidR="00110262" w:rsidRPr="004838C2" w:rsidRDefault="00110262" w:rsidP="008E65FF">
      <w:pPr>
        <w:pStyle w:val="ListParagraph"/>
        <w:numPr>
          <w:ilvl w:val="0"/>
          <w:numId w:val="5"/>
        </w:numPr>
        <w:spacing w:after="0" w:line="480" w:lineRule="auto"/>
        <w:ind w:left="426" w:hanging="426"/>
        <w:rPr>
          <w:rFonts w:ascii="Times New Roman" w:eastAsia="Times New Roman" w:hAnsi="Times New Roman" w:cs="Times New Roman"/>
          <w:b/>
          <w:sz w:val="24"/>
          <w:szCs w:val="24"/>
        </w:rPr>
      </w:pPr>
      <w:r w:rsidRPr="004838C2">
        <w:rPr>
          <w:rFonts w:ascii="Times New Roman" w:eastAsia="Times New Roman" w:hAnsi="Times New Roman" w:cs="Times New Roman"/>
          <w:b/>
          <w:sz w:val="24"/>
          <w:szCs w:val="24"/>
        </w:rPr>
        <w:t>Pendekatan dan Jenis Penelitian</w:t>
      </w:r>
    </w:p>
    <w:p w:rsidR="00110262" w:rsidRDefault="00110262" w:rsidP="008E65FF">
      <w:pPr>
        <w:pStyle w:val="BodyText"/>
        <w:spacing w:after="0" w:line="480" w:lineRule="auto"/>
        <w:ind w:firstLine="720"/>
        <w:jc w:val="both"/>
      </w:pPr>
      <w:r w:rsidRPr="004838C2">
        <w:rPr>
          <w:lang w:val="id-ID"/>
        </w:rPr>
        <w:t>P</w:t>
      </w:r>
      <w:r w:rsidRPr="004838C2">
        <w:t>enelitian ini menggunakan pendekatan kuantitatif</w:t>
      </w:r>
      <w:r w:rsidRPr="004838C2">
        <w:rPr>
          <w:b/>
        </w:rPr>
        <w:t xml:space="preserve">. </w:t>
      </w:r>
      <w:r w:rsidRPr="004838C2">
        <w:t xml:space="preserve">Jenis penelitian yang digunakan adalah penelitian eksperimen, dengan bentuk penelitian </w:t>
      </w:r>
      <w:r w:rsidRPr="004838C2">
        <w:rPr>
          <w:i/>
        </w:rPr>
        <w:t>pre-eksperimen design</w:t>
      </w:r>
      <w:r w:rsidRPr="004838C2">
        <w:t xml:space="preserve"> yang akan mengkaji penerapan teknik modeling simbolis untuk meningkatkan untuk meningkatkan perilaku prososial siswa. Artinya, penelitian ini membandingkan tingkat prososial</w:t>
      </w:r>
      <w:r w:rsidRPr="004838C2">
        <w:rPr>
          <w:lang w:val="id-ID"/>
        </w:rPr>
        <w:t xml:space="preserve"> </w:t>
      </w:r>
      <w:r w:rsidRPr="004838C2">
        <w:t>siswa sebelum diberikan</w:t>
      </w:r>
      <w:r w:rsidRPr="004838C2">
        <w:rPr>
          <w:lang w:val="id-ID"/>
        </w:rPr>
        <w:t xml:space="preserve"> perlakuan berupa </w:t>
      </w:r>
      <w:r w:rsidRPr="004838C2">
        <w:rPr>
          <w:i/>
        </w:rPr>
        <w:t>modeling</w:t>
      </w:r>
      <w:r w:rsidRPr="004838C2">
        <w:t xml:space="preserve"> simbolis dengan setelah diberikan </w:t>
      </w:r>
      <w:r w:rsidRPr="004838C2">
        <w:rPr>
          <w:i/>
        </w:rPr>
        <w:t>modeling</w:t>
      </w:r>
      <w:r w:rsidRPr="004838C2">
        <w:t xml:space="preserve"> simbolis di SMA PPM Darul Falah Enrekang</w:t>
      </w:r>
      <w:r w:rsidRPr="004838C2">
        <w:rPr>
          <w:lang w:val="id-ID"/>
        </w:rPr>
        <w:t>.</w:t>
      </w:r>
    </w:p>
    <w:p w:rsidR="008E65FF" w:rsidRPr="008E65FF" w:rsidRDefault="008E65FF" w:rsidP="00110262">
      <w:pPr>
        <w:pStyle w:val="BodyText"/>
        <w:spacing w:after="200" w:line="480" w:lineRule="auto"/>
        <w:ind w:firstLine="720"/>
        <w:jc w:val="both"/>
      </w:pPr>
    </w:p>
    <w:p w:rsidR="00110262" w:rsidRPr="004838C2" w:rsidRDefault="00110262" w:rsidP="008E65FF">
      <w:pPr>
        <w:pStyle w:val="ListParagraph"/>
        <w:numPr>
          <w:ilvl w:val="0"/>
          <w:numId w:val="5"/>
        </w:numPr>
        <w:spacing w:after="0" w:line="480" w:lineRule="auto"/>
        <w:ind w:left="426" w:hanging="426"/>
        <w:jc w:val="both"/>
        <w:rPr>
          <w:rFonts w:ascii="Times New Roman" w:hAnsi="Times New Roman" w:cs="Times New Roman"/>
          <w:b/>
          <w:sz w:val="24"/>
          <w:szCs w:val="24"/>
        </w:rPr>
      </w:pPr>
      <w:r w:rsidRPr="004838C2">
        <w:rPr>
          <w:rFonts w:ascii="Times New Roman" w:hAnsi="Times New Roman" w:cs="Times New Roman"/>
          <w:b/>
          <w:sz w:val="24"/>
          <w:szCs w:val="24"/>
        </w:rPr>
        <w:t>Variabel dan Desain Penelitian</w:t>
      </w:r>
    </w:p>
    <w:p w:rsidR="00110262" w:rsidRPr="004838C2" w:rsidRDefault="00110262" w:rsidP="008E65FF">
      <w:pPr>
        <w:spacing w:after="0" w:line="480" w:lineRule="auto"/>
        <w:ind w:firstLine="720"/>
        <w:jc w:val="both"/>
        <w:rPr>
          <w:rFonts w:ascii="Times New Roman" w:hAnsi="Times New Roman" w:cs="Times New Roman"/>
          <w:b/>
          <w:sz w:val="24"/>
          <w:szCs w:val="24"/>
        </w:rPr>
      </w:pPr>
      <w:r w:rsidRPr="004838C2">
        <w:rPr>
          <w:rFonts w:ascii="Times New Roman" w:hAnsi="Times New Roman" w:cs="Times New Roman"/>
          <w:sz w:val="24"/>
          <w:szCs w:val="24"/>
        </w:rPr>
        <w:t xml:space="preserve">Penelitian ini mengkaji dua variable, yaitu </w:t>
      </w:r>
      <w:r w:rsidRPr="004838C2">
        <w:rPr>
          <w:rFonts w:ascii="Times New Roman" w:hAnsi="Times New Roman" w:cs="Times New Roman"/>
          <w:i/>
          <w:sz w:val="24"/>
          <w:szCs w:val="24"/>
        </w:rPr>
        <w:t xml:space="preserve">independent variable </w:t>
      </w:r>
      <w:r w:rsidRPr="004838C2">
        <w:rPr>
          <w:rFonts w:ascii="Times New Roman" w:hAnsi="Times New Roman" w:cs="Times New Roman"/>
          <w:sz w:val="24"/>
          <w:szCs w:val="24"/>
        </w:rPr>
        <w:t>(variabe</w:t>
      </w:r>
      <w:r w:rsidR="003D3E63">
        <w:rPr>
          <w:rFonts w:ascii="Times New Roman" w:hAnsi="Times New Roman" w:cs="Times New Roman"/>
          <w:sz w:val="24"/>
          <w:szCs w:val="24"/>
        </w:rPr>
        <w:t>l</w:t>
      </w:r>
      <w:r w:rsidRPr="004838C2">
        <w:rPr>
          <w:rFonts w:ascii="Times New Roman" w:hAnsi="Times New Roman" w:cs="Times New Roman"/>
          <w:sz w:val="24"/>
          <w:szCs w:val="24"/>
        </w:rPr>
        <w:t xml:space="preserve"> bebas)</w:t>
      </w:r>
      <w:r w:rsidR="003D3E63">
        <w:rPr>
          <w:rFonts w:ascii="Times New Roman" w:hAnsi="Times New Roman" w:cs="Times New Roman"/>
          <w:sz w:val="24"/>
          <w:szCs w:val="24"/>
        </w:rPr>
        <w:t xml:space="preserve"> yaitu modeling simbolik</w:t>
      </w:r>
      <w:r w:rsidRPr="004838C2">
        <w:rPr>
          <w:rFonts w:ascii="Times New Roman" w:hAnsi="Times New Roman" w:cs="Times New Roman"/>
          <w:sz w:val="24"/>
          <w:szCs w:val="24"/>
        </w:rPr>
        <w:t xml:space="preserve"> yang memberikan pengaruh dan </w:t>
      </w:r>
      <w:r w:rsidRPr="004838C2">
        <w:rPr>
          <w:rFonts w:ascii="Times New Roman" w:hAnsi="Times New Roman" w:cs="Times New Roman"/>
          <w:i/>
          <w:sz w:val="24"/>
          <w:szCs w:val="24"/>
        </w:rPr>
        <w:t xml:space="preserve">dependent variable </w:t>
      </w:r>
      <w:r w:rsidR="003D3E63">
        <w:rPr>
          <w:rFonts w:ascii="Times New Roman" w:hAnsi="Times New Roman" w:cs="Times New Roman"/>
          <w:sz w:val="24"/>
          <w:szCs w:val="24"/>
        </w:rPr>
        <w:t>(variab</w:t>
      </w:r>
      <w:r w:rsidRPr="004838C2">
        <w:rPr>
          <w:rFonts w:ascii="Times New Roman" w:hAnsi="Times New Roman" w:cs="Times New Roman"/>
          <w:sz w:val="24"/>
          <w:szCs w:val="24"/>
        </w:rPr>
        <w:t>e</w:t>
      </w:r>
      <w:r w:rsidR="003D3E63">
        <w:rPr>
          <w:rFonts w:ascii="Times New Roman" w:hAnsi="Times New Roman" w:cs="Times New Roman"/>
          <w:sz w:val="24"/>
          <w:szCs w:val="24"/>
        </w:rPr>
        <w:t>l</w:t>
      </w:r>
      <w:r w:rsidRPr="004838C2">
        <w:rPr>
          <w:rFonts w:ascii="Times New Roman" w:hAnsi="Times New Roman" w:cs="Times New Roman"/>
          <w:sz w:val="24"/>
          <w:szCs w:val="24"/>
        </w:rPr>
        <w:t xml:space="preserve"> terikat)</w:t>
      </w:r>
      <w:r w:rsidR="003D3E63">
        <w:rPr>
          <w:rFonts w:ascii="Times New Roman" w:hAnsi="Times New Roman" w:cs="Times New Roman"/>
          <w:sz w:val="24"/>
          <w:szCs w:val="24"/>
        </w:rPr>
        <w:t xml:space="preserve"> yaitu perilaku prososial</w:t>
      </w:r>
      <w:r w:rsidRPr="004838C2">
        <w:rPr>
          <w:rFonts w:ascii="Times New Roman" w:hAnsi="Times New Roman" w:cs="Times New Roman"/>
          <w:sz w:val="24"/>
          <w:szCs w:val="24"/>
        </w:rPr>
        <w:t xml:space="preserve"> yang diberikan pengaruh. Konseling Behavioral menggunakan teknik </w:t>
      </w:r>
      <w:r w:rsidRPr="004838C2">
        <w:rPr>
          <w:rFonts w:ascii="Times New Roman" w:hAnsi="Times New Roman" w:cs="Times New Roman"/>
          <w:i/>
          <w:sz w:val="24"/>
          <w:szCs w:val="24"/>
        </w:rPr>
        <w:t>modeling</w:t>
      </w:r>
      <w:r w:rsidRPr="004838C2">
        <w:rPr>
          <w:rFonts w:ascii="Times New Roman" w:hAnsi="Times New Roman" w:cs="Times New Roman"/>
          <w:sz w:val="24"/>
          <w:szCs w:val="24"/>
        </w:rPr>
        <w:t xml:space="preserve"> simbolis sebagai variabel bebas dan prososial sebagai variabel terikat (</w:t>
      </w:r>
      <w:r w:rsidRPr="004838C2">
        <w:rPr>
          <w:rFonts w:ascii="Times New Roman" w:hAnsi="Times New Roman" w:cs="Times New Roman"/>
          <w:i/>
          <w:sz w:val="24"/>
          <w:szCs w:val="24"/>
        </w:rPr>
        <w:t>dependent variable</w:t>
      </w:r>
      <w:r w:rsidRPr="004838C2">
        <w:rPr>
          <w:rFonts w:ascii="Times New Roman" w:hAnsi="Times New Roman" w:cs="Times New Roman"/>
          <w:sz w:val="24"/>
          <w:szCs w:val="24"/>
        </w:rPr>
        <w:t>).</w:t>
      </w:r>
    </w:p>
    <w:p w:rsidR="00110262" w:rsidRPr="004838C2" w:rsidRDefault="00110262" w:rsidP="00110262">
      <w:pPr>
        <w:spacing w:after="0" w:line="480" w:lineRule="auto"/>
        <w:ind w:firstLine="720"/>
        <w:jc w:val="both"/>
        <w:rPr>
          <w:rFonts w:ascii="Times New Roman" w:hAnsi="Times New Roman" w:cs="Times New Roman"/>
          <w:sz w:val="24"/>
          <w:szCs w:val="24"/>
        </w:rPr>
      </w:pPr>
      <w:r w:rsidRPr="004838C2">
        <w:rPr>
          <w:rFonts w:ascii="Times New Roman" w:hAnsi="Times New Roman" w:cs="Times New Roman"/>
          <w:sz w:val="24"/>
          <w:szCs w:val="24"/>
        </w:rPr>
        <w:t xml:space="preserve">Adapaun desain penelitian yang digunakan adalah desain eksperimen </w:t>
      </w:r>
      <w:r w:rsidRPr="004838C2">
        <w:rPr>
          <w:rFonts w:ascii="Times New Roman" w:hAnsi="Times New Roman" w:cs="Times New Roman"/>
          <w:i/>
          <w:sz w:val="24"/>
          <w:szCs w:val="24"/>
        </w:rPr>
        <w:t>one group pretest-posttest design</w:t>
      </w:r>
      <w:r w:rsidRPr="004838C2">
        <w:rPr>
          <w:rFonts w:ascii="Times New Roman" w:hAnsi="Times New Roman" w:cs="Times New Roman"/>
          <w:sz w:val="24"/>
          <w:szCs w:val="24"/>
        </w:rPr>
        <w:t xml:space="preserve"> yang berarti subjek penelitian diberikan tes sebelum dan sesudah mendapatkan perlakuan tertentu. Subjek dikenakan dua kali pengukuran. Pengukuran yang pertama dilakukan untuk mengukur perilaku prososial siswa </w:t>
      </w:r>
      <w:r w:rsidRPr="004838C2">
        <w:rPr>
          <w:rFonts w:ascii="Times New Roman" w:hAnsi="Times New Roman" w:cs="Times New Roman"/>
          <w:sz w:val="24"/>
          <w:szCs w:val="24"/>
        </w:rPr>
        <w:lastRenderedPageBreak/>
        <w:t>sebelum diberikan perlakuan (</w:t>
      </w:r>
      <w:r w:rsidRPr="004838C2">
        <w:rPr>
          <w:rFonts w:ascii="Times New Roman" w:hAnsi="Times New Roman" w:cs="Times New Roman"/>
          <w:i/>
          <w:iCs/>
          <w:sz w:val="24"/>
          <w:szCs w:val="24"/>
        </w:rPr>
        <w:t>pre-test</w:t>
      </w:r>
      <w:r w:rsidRPr="004838C2">
        <w:rPr>
          <w:rFonts w:ascii="Times New Roman" w:hAnsi="Times New Roman" w:cs="Times New Roman"/>
          <w:sz w:val="24"/>
          <w:szCs w:val="24"/>
        </w:rPr>
        <w:t>). Dan pengukuran yang kedua untuk mengukur tingkat prososial siswa setelah diberikan perlakuan (</w:t>
      </w:r>
      <w:r w:rsidRPr="004838C2">
        <w:rPr>
          <w:rFonts w:ascii="Times New Roman" w:hAnsi="Times New Roman" w:cs="Times New Roman"/>
          <w:i/>
          <w:iCs/>
          <w:sz w:val="24"/>
          <w:szCs w:val="24"/>
        </w:rPr>
        <w:t>post-test</w:t>
      </w:r>
      <w:r w:rsidRPr="004838C2">
        <w:rPr>
          <w:rFonts w:ascii="Times New Roman" w:hAnsi="Times New Roman" w:cs="Times New Roman"/>
          <w:sz w:val="24"/>
          <w:szCs w:val="24"/>
        </w:rPr>
        <w:t xml:space="preserve">). Dalam Penelitian ini hanya ada satu kelompok eksperimen yang diberikan </w:t>
      </w:r>
      <w:r w:rsidRPr="004838C2">
        <w:rPr>
          <w:rFonts w:ascii="Times New Roman" w:hAnsi="Times New Roman" w:cs="Times New Roman"/>
          <w:i/>
          <w:sz w:val="24"/>
          <w:szCs w:val="24"/>
        </w:rPr>
        <w:t xml:space="preserve">pretest </w:t>
      </w:r>
      <w:r w:rsidRPr="004838C2">
        <w:rPr>
          <w:rFonts w:ascii="Times New Roman" w:hAnsi="Times New Roman" w:cs="Times New Roman"/>
          <w:sz w:val="24"/>
          <w:szCs w:val="24"/>
        </w:rPr>
        <w:t xml:space="preserve">dan </w:t>
      </w:r>
      <w:r w:rsidRPr="004838C2">
        <w:rPr>
          <w:rFonts w:ascii="Times New Roman" w:hAnsi="Times New Roman" w:cs="Times New Roman"/>
          <w:i/>
          <w:sz w:val="24"/>
          <w:szCs w:val="24"/>
        </w:rPr>
        <w:t>posttest.</w:t>
      </w:r>
      <w:r w:rsidRPr="004838C2">
        <w:rPr>
          <w:rFonts w:ascii="Times New Roman" w:hAnsi="Times New Roman" w:cs="Times New Roman"/>
          <w:sz w:val="24"/>
          <w:szCs w:val="24"/>
        </w:rPr>
        <w:t xml:space="preserve"> Desain penelitian digambarkan sebagai berikut :</w:t>
      </w:r>
    </w:p>
    <w:p w:rsidR="00110262" w:rsidRPr="004838C2" w:rsidRDefault="00110262" w:rsidP="00110262">
      <w:pPr>
        <w:spacing w:after="0" w:line="480" w:lineRule="auto"/>
        <w:jc w:val="both"/>
        <w:rPr>
          <w:rFonts w:ascii="Times New Roman" w:hAnsi="Times New Roman" w:cs="Times New Roman"/>
          <w:b/>
          <w:sz w:val="24"/>
          <w:szCs w:val="24"/>
        </w:rPr>
      </w:pPr>
      <w:r w:rsidRPr="004838C2">
        <w:rPr>
          <w:rFonts w:ascii="Times New Roman" w:hAnsi="Times New Roman" w:cs="Times New Roman"/>
          <w:b/>
          <w:sz w:val="24"/>
          <w:szCs w:val="24"/>
        </w:rPr>
        <w:t>Tabel 3.1 Desain penelitian</w:t>
      </w:r>
      <w:r w:rsidRPr="004838C2">
        <w:rPr>
          <w:rFonts w:ascii="Times New Roman" w:hAnsi="Times New Roman" w:cs="Times New Roman"/>
          <w:b/>
          <w:sz w:val="24"/>
          <w:szCs w:val="24"/>
        </w:rPr>
        <w:tab/>
      </w:r>
      <w:r w:rsidRPr="004838C2">
        <w:rPr>
          <w:rFonts w:ascii="Times New Roman" w:hAnsi="Times New Roman" w:cs="Times New Roman"/>
          <w:b/>
          <w:sz w:val="24"/>
          <w:szCs w:val="24"/>
        </w:rPr>
        <w:tab/>
      </w:r>
      <w:r w:rsidRPr="004838C2">
        <w:rPr>
          <w:rFonts w:ascii="Times New Roman" w:hAnsi="Times New Roman" w:cs="Times New Roman"/>
          <w:b/>
          <w:sz w:val="24"/>
          <w:szCs w:val="24"/>
        </w:rPr>
        <w:tab/>
      </w:r>
    </w:p>
    <w:tbl>
      <w:tblPr>
        <w:tblStyle w:val="TableGrid"/>
        <w:tblW w:w="0" w:type="auto"/>
        <w:tblInd w:w="108" w:type="dxa"/>
        <w:tblLook w:val="04A0"/>
      </w:tblPr>
      <w:tblGrid>
        <w:gridCol w:w="6003"/>
        <w:gridCol w:w="1935"/>
      </w:tblGrid>
      <w:tr w:rsidR="00110262" w:rsidRPr="004838C2" w:rsidTr="00A72F7A">
        <w:trPr>
          <w:trHeight w:val="613"/>
        </w:trPr>
        <w:tc>
          <w:tcPr>
            <w:tcW w:w="6003" w:type="dxa"/>
            <w:tcBorders>
              <w:left w:val="nil"/>
              <w:right w:val="nil"/>
            </w:tcBorders>
            <w:vAlign w:val="center"/>
          </w:tcPr>
          <w:p w:rsidR="00110262" w:rsidRPr="004838C2" w:rsidRDefault="00110262" w:rsidP="00A72F7A">
            <w:pPr>
              <w:tabs>
                <w:tab w:val="left" w:pos="142"/>
              </w:tabs>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 xml:space="preserve">Kelompok                        </w:t>
            </w:r>
            <w:r w:rsidRPr="004838C2">
              <w:rPr>
                <w:rFonts w:ascii="Times New Roman" w:hAnsi="Times New Roman" w:cs="Times New Roman"/>
                <w:i/>
                <w:color w:val="000000" w:themeColor="text1" w:themeShade="BF"/>
                <w:sz w:val="24"/>
                <w:szCs w:val="24"/>
              </w:rPr>
              <w:t xml:space="preserve">Pretest  </w:t>
            </w:r>
            <w:r w:rsidRPr="004838C2">
              <w:rPr>
                <w:rFonts w:ascii="Times New Roman" w:hAnsi="Times New Roman" w:cs="Times New Roman"/>
                <w:color w:val="000000" w:themeColor="text1" w:themeShade="BF"/>
                <w:sz w:val="24"/>
                <w:szCs w:val="24"/>
              </w:rPr>
              <w:t xml:space="preserve">              Perlakuan</w:t>
            </w:r>
          </w:p>
        </w:tc>
        <w:tc>
          <w:tcPr>
            <w:tcW w:w="1935" w:type="dxa"/>
            <w:tcBorders>
              <w:top w:val="single" w:sz="4" w:space="0" w:color="auto"/>
              <w:left w:val="nil"/>
              <w:bottom w:val="single" w:sz="4" w:space="0" w:color="auto"/>
              <w:right w:val="nil"/>
            </w:tcBorders>
            <w:vAlign w:val="center"/>
          </w:tcPr>
          <w:p w:rsidR="00110262" w:rsidRPr="004838C2" w:rsidRDefault="00110262" w:rsidP="00A72F7A">
            <w:pPr>
              <w:tabs>
                <w:tab w:val="left" w:pos="142"/>
              </w:tabs>
              <w:rPr>
                <w:rFonts w:ascii="Times New Roman" w:hAnsi="Times New Roman" w:cs="Times New Roman"/>
                <w:i/>
                <w:color w:val="000000" w:themeColor="text1" w:themeShade="BF"/>
                <w:sz w:val="24"/>
                <w:szCs w:val="24"/>
              </w:rPr>
            </w:pPr>
            <w:r w:rsidRPr="004838C2">
              <w:rPr>
                <w:rFonts w:ascii="Times New Roman" w:hAnsi="Times New Roman" w:cs="Times New Roman"/>
                <w:i/>
                <w:color w:val="000000" w:themeColor="text1" w:themeShade="BF"/>
                <w:sz w:val="24"/>
                <w:szCs w:val="24"/>
              </w:rPr>
              <w:t xml:space="preserve">        Posttest</w:t>
            </w:r>
          </w:p>
        </w:tc>
      </w:tr>
      <w:tr w:rsidR="00110262" w:rsidRPr="004838C2" w:rsidTr="00A72F7A">
        <w:tc>
          <w:tcPr>
            <w:tcW w:w="7938" w:type="dxa"/>
            <w:gridSpan w:val="2"/>
            <w:tcBorders>
              <w:left w:val="nil"/>
              <w:bottom w:val="single" w:sz="4" w:space="0" w:color="auto"/>
              <w:right w:val="nil"/>
            </w:tcBorders>
            <w:vAlign w:val="center"/>
          </w:tcPr>
          <w:p w:rsidR="00110262" w:rsidRPr="004838C2" w:rsidRDefault="00110262" w:rsidP="00A72F7A">
            <w:pPr>
              <w:tabs>
                <w:tab w:val="left" w:pos="142"/>
              </w:tabs>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Eksperimen (E)                  O1                         X                                    O2</w:t>
            </w:r>
          </w:p>
        </w:tc>
      </w:tr>
    </w:tbl>
    <w:p w:rsidR="008E65FF" w:rsidRDefault="003D3E63" w:rsidP="008E65FF">
      <w:pPr>
        <w:tabs>
          <w:tab w:val="left" w:pos="142"/>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 Sugiyono, 2011</w:t>
      </w:r>
      <w:r w:rsidR="00110262" w:rsidRPr="004838C2">
        <w:rPr>
          <w:rFonts w:ascii="Times New Roman" w:hAnsi="Times New Roman" w:cs="Times New Roman"/>
          <w:sz w:val="24"/>
          <w:szCs w:val="24"/>
        </w:rPr>
        <w:t>)</w:t>
      </w:r>
    </w:p>
    <w:p w:rsidR="00110262" w:rsidRPr="004838C2" w:rsidRDefault="00110262" w:rsidP="008E65FF">
      <w:pPr>
        <w:tabs>
          <w:tab w:val="left" w:pos="142"/>
        </w:tabs>
        <w:spacing w:after="0" w:line="360" w:lineRule="auto"/>
        <w:jc w:val="both"/>
        <w:rPr>
          <w:rFonts w:ascii="Times New Roman" w:hAnsi="Times New Roman" w:cs="Times New Roman"/>
          <w:sz w:val="24"/>
          <w:szCs w:val="24"/>
        </w:rPr>
      </w:pPr>
      <w:r w:rsidRPr="004838C2">
        <w:rPr>
          <w:rFonts w:ascii="Times New Roman" w:hAnsi="Times New Roman" w:cs="Times New Roman"/>
          <w:sz w:val="24"/>
          <w:szCs w:val="24"/>
        </w:rPr>
        <w:t>Keterangan :</w:t>
      </w:r>
    </w:p>
    <w:p w:rsidR="00110262" w:rsidRPr="004838C2" w:rsidRDefault="00110262" w:rsidP="008E65FF">
      <w:pPr>
        <w:tabs>
          <w:tab w:val="left" w:pos="142"/>
        </w:tabs>
        <w:spacing w:after="0" w:line="360" w:lineRule="auto"/>
        <w:jc w:val="both"/>
        <w:rPr>
          <w:rFonts w:ascii="Times New Roman" w:hAnsi="Times New Roman" w:cs="Times New Roman"/>
          <w:sz w:val="24"/>
          <w:szCs w:val="24"/>
        </w:rPr>
      </w:pPr>
      <w:r w:rsidRPr="004838C2">
        <w:rPr>
          <w:rFonts w:ascii="Times New Roman" w:hAnsi="Times New Roman" w:cs="Times New Roman"/>
          <w:sz w:val="24"/>
          <w:szCs w:val="24"/>
        </w:rPr>
        <w:t>E</w:t>
      </w:r>
      <w:r w:rsidRPr="004838C2">
        <w:rPr>
          <w:rFonts w:ascii="Times New Roman" w:hAnsi="Times New Roman" w:cs="Times New Roman"/>
          <w:sz w:val="24"/>
          <w:szCs w:val="24"/>
        </w:rPr>
        <w:tab/>
        <w:t>= Kelompok eksperimen</w:t>
      </w:r>
    </w:p>
    <w:p w:rsidR="00110262" w:rsidRPr="004838C2" w:rsidRDefault="00110262" w:rsidP="008E65FF">
      <w:pPr>
        <w:tabs>
          <w:tab w:val="left" w:pos="142"/>
        </w:tabs>
        <w:spacing w:after="0" w:line="360" w:lineRule="auto"/>
        <w:jc w:val="both"/>
        <w:rPr>
          <w:rFonts w:ascii="Times New Roman" w:hAnsi="Times New Roman" w:cs="Times New Roman"/>
          <w:sz w:val="24"/>
          <w:szCs w:val="24"/>
        </w:rPr>
      </w:pPr>
      <w:r w:rsidRPr="004838C2">
        <w:rPr>
          <w:rFonts w:ascii="Times New Roman" w:hAnsi="Times New Roman" w:cs="Times New Roman"/>
          <w:sz w:val="24"/>
          <w:szCs w:val="24"/>
        </w:rPr>
        <w:t>O1</w:t>
      </w:r>
      <w:r w:rsidRPr="004838C2">
        <w:rPr>
          <w:rFonts w:ascii="Times New Roman" w:hAnsi="Times New Roman" w:cs="Times New Roman"/>
          <w:sz w:val="24"/>
          <w:szCs w:val="24"/>
        </w:rPr>
        <w:tab/>
        <w:t xml:space="preserve">= </w:t>
      </w:r>
      <w:r w:rsidRPr="004838C2">
        <w:rPr>
          <w:rFonts w:ascii="Times New Roman" w:hAnsi="Times New Roman" w:cs="Times New Roman"/>
          <w:i/>
          <w:sz w:val="24"/>
          <w:szCs w:val="24"/>
        </w:rPr>
        <w:t xml:space="preserve">Pretest </w:t>
      </w:r>
      <w:r w:rsidRPr="004838C2">
        <w:rPr>
          <w:rFonts w:ascii="Times New Roman" w:hAnsi="Times New Roman" w:cs="Times New Roman"/>
          <w:sz w:val="24"/>
          <w:szCs w:val="24"/>
        </w:rPr>
        <w:t xml:space="preserve"> kelompok eksperimen</w:t>
      </w:r>
    </w:p>
    <w:p w:rsidR="00110262" w:rsidRPr="004838C2" w:rsidRDefault="00110262" w:rsidP="008E65FF">
      <w:pPr>
        <w:tabs>
          <w:tab w:val="left" w:pos="142"/>
        </w:tabs>
        <w:spacing w:after="0" w:line="360" w:lineRule="auto"/>
        <w:jc w:val="both"/>
        <w:rPr>
          <w:rFonts w:ascii="Times New Roman" w:hAnsi="Times New Roman" w:cs="Times New Roman"/>
          <w:sz w:val="24"/>
          <w:szCs w:val="24"/>
        </w:rPr>
      </w:pPr>
      <w:r w:rsidRPr="004838C2">
        <w:rPr>
          <w:rFonts w:ascii="Times New Roman" w:hAnsi="Times New Roman" w:cs="Times New Roman"/>
          <w:sz w:val="24"/>
          <w:szCs w:val="24"/>
        </w:rPr>
        <w:t>O2</w:t>
      </w:r>
      <w:r w:rsidRPr="004838C2">
        <w:rPr>
          <w:rFonts w:ascii="Times New Roman" w:hAnsi="Times New Roman" w:cs="Times New Roman"/>
          <w:sz w:val="24"/>
          <w:szCs w:val="24"/>
        </w:rPr>
        <w:tab/>
        <w:t xml:space="preserve">= </w:t>
      </w:r>
      <w:r w:rsidRPr="004838C2">
        <w:rPr>
          <w:rFonts w:ascii="Times New Roman" w:hAnsi="Times New Roman" w:cs="Times New Roman"/>
          <w:i/>
          <w:color w:val="000000" w:themeColor="text1" w:themeShade="BF"/>
          <w:sz w:val="24"/>
          <w:szCs w:val="24"/>
        </w:rPr>
        <w:t>Posttest</w:t>
      </w:r>
      <w:r w:rsidRPr="004838C2">
        <w:rPr>
          <w:rFonts w:ascii="Times New Roman" w:hAnsi="Times New Roman" w:cs="Times New Roman"/>
          <w:i/>
          <w:sz w:val="24"/>
          <w:szCs w:val="24"/>
        </w:rPr>
        <w:t xml:space="preserve"> </w:t>
      </w:r>
      <w:r w:rsidRPr="004838C2">
        <w:rPr>
          <w:rFonts w:ascii="Times New Roman" w:hAnsi="Times New Roman" w:cs="Times New Roman"/>
          <w:sz w:val="24"/>
          <w:szCs w:val="24"/>
        </w:rPr>
        <w:t>kelompok eksperimen</w:t>
      </w:r>
    </w:p>
    <w:p w:rsidR="00110262" w:rsidRPr="004838C2" w:rsidRDefault="00110262" w:rsidP="008E65FF">
      <w:pPr>
        <w:tabs>
          <w:tab w:val="left" w:pos="709"/>
        </w:tabs>
        <w:spacing w:after="0" w:line="360" w:lineRule="auto"/>
        <w:jc w:val="both"/>
        <w:rPr>
          <w:rFonts w:ascii="Times New Roman" w:hAnsi="Times New Roman" w:cs="Times New Roman"/>
          <w:sz w:val="24"/>
          <w:szCs w:val="24"/>
        </w:rPr>
      </w:pPr>
      <w:r w:rsidRPr="004838C2">
        <w:rPr>
          <w:rFonts w:ascii="Times New Roman" w:hAnsi="Times New Roman" w:cs="Times New Roman"/>
          <w:sz w:val="24"/>
          <w:szCs w:val="24"/>
        </w:rPr>
        <w:t>X</w:t>
      </w:r>
      <w:r w:rsidRPr="004838C2">
        <w:rPr>
          <w:rFonts w:ascii="Times New Roman" w:hAnsi="Times New Roman" w:cs="Times New Roman"/>
          <w:sz w:val="24"/>
          <w:szCs w:val="24"/>
        </w:rPr>
        <w:tab/>
        <w:t>= Treatment/perlakuan (teknik modeling simbolis)</w:t>
      </w:r>
    </w:p>
    <w:p w:rsidR="00110262" w:rsidRPr="004838C2" w:rsidRDefault="00B63726" w:rsidP="008E65FF">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45" style="position:absolute;left:0;text-align:left;margin-left:189.9pt;margin-top:24.45pt;width:134.9pt;height:25.95pt;z-index:251676672" fillcolor="white [3201]" strokecolor="black [3200]" strokeweight="5pt">
            <v:stroke linestyle="thickThin"/>
            <v:shadow color="#868686"/>
            <v:textbox style="mso-next-textbox:#_x0000_s1045">
              <w:txbxContent>
                <w:p w:rsidR="00A72F7A" w:rsidRPr="007F2AE8" w:rsidRDefault="00A72F7A" w:rsidP="00110262">
                  <w:pPr>
                    <w:jc w:val="center"/>
                    <w:rPr>
                      <w:rFonts w:ascii="Times New Roman" w:hAnsi="Times New Roman" w:cs="Times New Roman"/>
                      <w:b/>
                      <w:sz w:val="24"/>
                      <w:szCs w:val="24"/>
                    </w:rPr>
                  </w:pPr>
                  <w:r w:rsidRPr="007F2AE8">
                    <w:rPr>
                      <w:rFonts w:ascii="Times New Roman" w:hAnsi="Times New Roman" w:cs="Times New Roman"/>
                      <w:b/>
                      <w:sz w:val="24"/>
                      <w:szCs w:val="24"/>
                    </w:rPr>
                    <w:t>Subjek penelitian</w:t>
                  </w:r>
                </w:p>
              </w:txbxContent>
            </v:textbox>
          </v:rect>
        </w:pict>
      </w:r>
      <w:r>
        <w:rPr>
          <w:rFonts w:ascii="Times New Roman" w:hAnsi="Times New Roman" w:cs="Times New Roman"/>
          <w:noProof/>
          <w:sz w:val="24"/>
          <w:szCs w:val="24"/>
        </w:rPr>
        <w:pict>
          <v:rect id="_x0000_s1044" style="position:absolute;left:0;text-align:left;margin-left:8.5pt;margin-top:24.35pt;width:155.05pt;height:27.45pt;z-index:251675648" fillcolor="white [3201]" strokecolor="black [3200]" strokeweight="5pt">
            <v:stroke linestyle="thickThin"/>
            <v:shadow color="#868686"/>
            <v:textbox style="mso-next-textbox:#_x0000_s1044">
              <w:txbxContent>
                <w:p w:rsidR="00A72F7A" w:rsidRPr="007F2AE8" w:rsidRDefault="00A72F7A" w:rsidP="00110262">
                  <w:pPr>
                    <w:jc w:val="center"/>
                    <w:rPr>
                      <w:rFonts w:ascii="Times New Roman" w:hAnsi="Times New Roman" w:cs="Times New Roman"/>
                      <w:b/>
                      <w:bCs/>
                      <w:sz w:val="24"/>
                      <w:szCs w:val="24"/>
                    </w:rPr>
                  </w:pPr>
                  <w:r w:rsidRPr="007F2AE8">
                    <w:rPr>
                      <w:rFonts w:ascii="Times New Roman" w:hAnsi="Times New Roman" w:cs="Times New Roman"/>
                      <w:b/>
                      <w:bCs/>
                      <w:sz w:val="24"/>
                      <w:szCs w:val="24"/>
                    </w:rPr>
                    <w:t>Prososial rendah</w:t>
                  </w:r>
                </w:p>
                <w:p w:rsidR="00A72F7A" w:rsidRDefault="00A72F7A" w:rsidP="00110262"/>
              </w:txbxContent>
            </v:textbox>
          </v:rect>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166.4pt;margin-top:39.55pt;width:20.05pt;height:0;z-index:251677696" o:connectortype="straight">
            <v:stroke endarrow="block"/>
          </v:shape>
        </w:pict>
      </w:r>
      <w:r w:rsidR="00110262" w:rsidRPr="004838C2">
        <w:rPr>
          <w:rFonts w:ascii="Times New Roman" w:hAnsi="Times New Roman" w:cs="Times New Roman"/>
          <w:sz w:val="24"/>
          <w:szCs w:val="24"/>
        </w:rPr>
        <w:t>Untuk lebih jelasnya berikut disajikan diagram dari penelitian ini</w:t>
      </w:r>
    </w:p>
    <w:p w:rsidR="00110262" w:rsidRPr="004838C2" w:rsidRDefault="00B63726" w:rsidP="00110262">
      <w:pPr>
        <w:spacing w:line="480" w:lineRule="auto"/>
        <w:rPr>
          <w:rFonts w:ascii="Times New Roman" w:hAnsi="Times New Roman" w:cs="Times New Roman"/>
          <w:sz w:val="24"/>
          <w:szCs w:val="24"/>
        </w:rPr>
      </w:pPr>
      <w:r w:rsidRPr="00B63726">
        <w:rPr>
          <w:rFonts w:ascii="Times New Roman" w:hAnsi="Times New Roman" w:cs="Times New Roman"/>
          <w:noProof/>
          <w:sz w:val="24"/>
          <w:szCs w:val="24"/>
          <w:lang w:val="id-ID" w:eastAsia="id-ID"/>
        </w:rPr>
        <w:pict>
          <v:shape id="_x0000_s1034" type="#_x0000_t32" style="position:absolute;margin-left:254.55pt;margin-top:14.05pt;width:.1pt;height:23.25pt;z-index:251668480" o:connectortype="straight">
            <v:stroke endarrow="block"/>
          </v:shape>
        </w:pict>
      </w:r>
    </w:p>
    <w:p w:rsidR="00110262" w:rsidRPr="004838C2" w:rsidRDefault="00B63726" w:rsidP="00110262">
      <w:pPr>
        <w:spacing w:line="48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29" style="position:absolute;margin-left:218.4pt;margin-top:6.6pt;width:71.35pt;height:25.65pt;z-index:251663360" fillcolor="white [3201]" strokecolor="black [3200]" strokeweight="5pt">
            <v:stroke linestyle="thickThin"/>
            <v:shadow color="#868686"/>
            <v:textbox style="mso-next-textbox:#_x0000_s1029">
              <w:txbxContent>
                <w:p w:rsidR="00A72F7A" w:rsidRPr="007F2AE8" w:rsidRDefault="00A72F7A" w:rsidP="00110262">
                  <w:pPr>
                    <w:jc w:val="center"/>
                    <w:rPr>
                      <w:rFonts w:ascii="Times New Roman" w:hAnsi="Times New Roman" w:cs="Times New Roman"/>
                      <w:b/>
                      <w:i/>
                      <w:sz w:val="24"/>
                      <w:szCs w:val="24"/>
                    </w:rPr>
                  </w:pPr>
                  <w:r w:rsidRPr="007F2AE8">
                    <w:rPr>
                      <w:rFonts w:ascii="Times New Roman" w:hAnsi="Times New Roman" w:cs="Times New Roman"/>
                      <w:b/>
                      <w:i/>
                      <w:sz w:val="24"/>
                      <w:szCs w:val="24"/>
                    </w:rPr>
                    <w:t>Pre-test</w:t>
                  </w:r>
                </w:p>
              </w:txbxContent>
            </v:textbox>
          </v:rect>
        </w:pict>
      </w:r>
      <w:r w:rsidRPr="00B63726">
        <w:rPr>
          <w:rFonts w:ascii="Times New Roman" w:hAnsi="Times New Roman" w:cs="Times New Roman"/>
          <w:noProof/>
          <w:sz w:val="24"/>
          <w:szCs w:val="24"/>
          <w:lang w:val="id-ID" w:eastAsia="id-ID"/>
        </w:rPr>
        <w:pict>
          <v:shape id="_x0000_s1035" type="#_x0000_t32" style="position:absolute;margin-left:254.6pt;margin-top:32.25pt;width:.05pt;height:19.1pt;z-index:251669504" o:connectortype="straight">
            <v:stroke endarrow="block"/>
          </v:shape>
        </w:pict>
      </w:r>
    </w:p>
    <w:p w:rsidR="00110262" w:rsidRPr="004838C2" w:rsidRDefault="00B63726" w:rsidP="00110262">
      <w:pPr>
        <w:spacing w:line="480" w:lineRule="auto"/>
        <w:rPr>
          <w:rFonts w:ascii="Times New Roman" w:hAnsi="Times New Roman" w:cs="Times New Roman"/>
          <w:sz w:val="24"/>
          <w:szCs w:val="24"/>
        </w:rPr>
      </w:pPr>
      <w:r w:rsidRPr="00B63726">
        <w:rPr>
          <w:rFonts w:ascii="Times New Roman" w:hAnsi="Times New Roman" w:cs="Times New Roman"/>
          <w:noProof/>
          <w:sz w:val="24"/>
          <w:szCs w:val="24"/>
          <w:lang w:val="id-ID" w:eastAsia="id-ID"/>
        </w:rPr>
        <w:pict>
          <v:rect id="_x0000_s1032" style="position:absolute;margin-left:354.5pt;margin-top:22.65pt;width:81.1pt;height:28.25pt;z-index:251666432" fillcolor="white [3201]" strokecolor="black [3200]" strokeweight="5pt">
            <v:stroke linestyle="thickThin"/>
            <v:shadow color="#868686"/>
            <v:textbox style="mso-next-textbox:#_x0000_s1032">
              <w:txbxContent>
                <w:p w:rsidR="00A72F7A" w:rsidRPr="007F2AE8" w:rsidRDefault="00A72F7A" w:rsidP="00110262">
                  <w:pPr>
                    <w:rPr>
                      <w:rFonts w:ascii="Times New Roman" w:hAnsi="Times New Roman" w:cs="Times New Roman"/>
                      <w:b/>
                      <w:sz w:val="24"/>
                      <w:szCs w:val="24"/>
                    </w:rPr>
                  </w:pPr>
                  <w:r w:rsidRPr="007F2AE8">
                    <w:rPr>
                      <w:rFonts w:ascii="Times New Roman" w:hAnsi="Times New Roman" w:cs="Times New Roman"/>
                      <w:b/>
                      <w:sz w:val="24"/>
                      <w:szCs w:val="24"/>
                    </w:rPr>
                    <w:t xml:space="preserve">Treatment </w:t>
                  </w:r>
                </w:p>
              </w:txbxContent>
            </v:textbox>
          </v:rect>
        </w:pict>
      </w:r>
      <w:r w:rsidRPr="00B63726">
        <w:rPr>
          <w:rFonts w:ascii="Times New Roman" w:hAnsi="Times New Roman" w:cs="Times New Roman"/>
          <w:noProof/>
          <w:sz w:val="24"/>
          <w:szCs w:val="24"/>
          <w:lang w:val="id-ID" w:eastAsia="id-ID"/>
        </w:rPr>
        <w:pict>
          <v:shape id="_x0000_s1036" type="#_x0000_t32" style="position:absolute;margin-left:333.1pt;margin-top:36.65pt;width:17.15pt;height:0;flip:x;z-index:251670528" o:connectortype="straight">
            <v:stroke endarrow="block"/>
          </v:shape>
        </w:pict>
      </w:r>
      <w:r w:rsidRPr="00B63726">
        <w:rPr>
          <w:rFonts w:ascii="Times New Roman" w:hAnsi="Times New Roman" w:cs="Times New Roman"/>
          <w:noProof/>
          <w:sz w:val="24"/>
          <w:szCs w:val="24"/>
          <w:lang w:val="id-ID" w:eastAsia="id-ID"/>
        </w:rPr>
        <w:pict>
          <v:rect id="_x0000_s1038" style="position:absolute;margin-left:191.85pt;margin-top:13.8pt;width:134.9pt;height:41.9pt;z-index:251672576" fillcolor="white [3201]" strokecolor="black [3200]" strokeweight="5pt">
            <v:stroke linestyle="thickThin"/>
            <v:shadow color="#868686"/>
            <v:textbox style="mso-next-textbox:#_x0000_s1038">
              <w:txbxContent>
                <w:p w:rsidR="00A72F7A" w:rsidRPr="007F2AE8" w:rsidRDefault="00A72F7A" w:rsidP="00110262">
                  <w:pPr>
                    <w:jc w:val="center"/>
                    <w:rPr>
                      <w:rFonts w:ascii="Times New Roman" w:hAnsi="Times New Roman" w:cs="Times New Roman"/>
                      <w:b/>
                      <w:sz w:val="24"/>
                      <w:szCs w:val="24"/>
                    </w:rPr>
                  </w:pPr>
                  <w:r w:rsidRPr="007F2AE8">
                    <w:rPr>
                      <w:rFonts w:ascii="Times New Roman" w:hAnsi="Times New Roman" w:cs="Times New Roman"/>
                      <w:b/>
                      <w:sz w:val="24"/>
                      <w:szCs w:val="24"/>
                    </w:rPr>
                    <w:t>Pemberian teknik modeling simbolis</w:t>
                  </w:r>
                </w:p>
              </w:txbxContent>
            </v:textbox>
          </v:rect>
        </w:pict>
      </w:r>
    </w:p>
    <w:p w:rsidR="00110262" w:rsidRPr="004838C2" w:rsidRDefault="00B63726" w:rsidP="00110262">
      <w:pPr>
        <w:spacing w:line="480" w:lineRule="auto"/>
        <w:rPr>
          <w:rFonts w:ascii="Times New Roman" w:hAnsi="Times New Roman" w:cs="Times New Roman"/>
          <w:sz w:val="24"/>
          <w:szCs w:val="24"/>
        </w:rPr>
      </w:pPr>
      <w:r w:rsidRPr="00B63726">
        <w:rPr>
          <w:rFonts w:ascii="Times New Roman" w:hAnsi="Times New Roman" w:cs="Times New Roman"/>
          <w:noProof/>
          <w:sz w:val="24"/>
          <w:szCs w:val="24"/>
          <w:lang w:val="id-ID" w:eastAsia="id-ID"/>
        </w:rPr>
        <w:pict>
          <v:shape id="_x0000_s1039" type="#_x0000_t32" style="position:absolute;margin-left:257.3pt;margin-top:23.2pt;width:0;height:17.35pt;z-index:251673600" o:connectortype="straight">
            <v:stroke endarrow="block"/>
          </v:shape>
        </w:pict>
      </w:r>
    </w:p>
    <w:p w:rsidR="00110262" w:rsidRPr="004838C2" w:rsidRDefault="00B63726" w:rsidP="00110262">
      <w:pPr>
        <w:spacing w:line="480" w:lineRule="auto"/>
        <w:rPr>
          <w:rFonts w:ascii="Times New Roman" w:hAnsi="Times New Roman" w:cs="Times New Roman"/>
          <w:sz w:val="24"/>
          <w:szCs w:val="24"/>
        </w:rPr>
      </w:pPr>
      <w:r w:rsidRPr="00B63726">
        <w:rPr>
          <w:rFonts w:ascii="Times New Roman" w:hAnsi="Times New Roman" w:cs="Times New Roman"/>
          <w:noProof/>
          <w:sz w:val="24"/>
          <w:szCs w:val="24"/>
          <w:lang w:val="id-ID" w:eastAsia="id-ID"/>
        </w:rPr>
        <w:pict>
          <v:rect id="_x0000_s1031" style="position:absolute;margin-left:31.25pt;margin-top:6.4pt;width:146.6pt;height:27.6pt;z-index:251665408" fillcolor="white [3201]" strokecolor="black [3200]" strokeweight="5pt">
            <v:stroke linestyle="thickThin"/>
            <v:shadow color="#868686"/>
            <v:textbox style="mso-next-textbox:#_x0000_s1031">
              <w:txbxContent>
                <w:p w:rsidR="00A72F7A" w:rsidRPr="007F2AE8" w:rsidRDefault="00A72F7A" w:rsidP="00110262">
                  <w:pPr>
                    <w:jc w:val="center"/>
                    <w:rPr>
                      <w:rFonts w:ascii="Times New Roman" w:hAnsi="Times New Roman" w:cs="Times New Roman"/>
                      <w:b/>
                      <w:bCs/>
                      <w:sz w:val="24"/>
                      <w:szCs w:val="24"/>
                    </w:rPr>
                  </w:pPr>
                  <w:r w:rsidRPr="007F2AE8">
                    <w:rPr>
                      <w:rFonts w:ascii="Times New Roman" w:hAnsi="Times New Roman" w:cs="Times New Roman"/>
                      <w:b/>
                      <w:bCs/>
                      <w:sz w:val="24"/>
                      <w:szCs w:val="24"/>
                    </w:rPr>
                    <w:t>Prososial meningkat</w:t>
                  </w:r>
                </w:p>
                <w:p w:rsidR="00A72F7A" w:rsidRPr="00F23298" w:rsidRDefault="00A72F7A" w:rsidP="00110262">
                  <w:pPr>
                    <w:rPr>
                      <w:szCs w:val="24"/>
                    </w:rPr>
                  </w:pPr>
                </w:p>
              </w:txbxContent>
            </v:textbox>
          </v:rect>
        </w:pict>
      </w:r>
      <w:r w:rsidRPr="00B63726">
        <w:rPr>
          <w:rFonts w:ascii="Times New Roman" w:hAnsi="Times New Roman" w:cs="Times New Roman"/>
          <w:noProof/>
          <w:sz w:val="24"/>
          <w:szCs w:val="24"/>
          <w:lang w:val="id-ID" w:eastAsia="id-ID"/>
        </w:rPr>
        <w:pict>
          <v:shape id="_x0000_s1037" type="#_x0000_t32" style="position:absolute;margin-left:177.85pt;margin-top:19.45pt;width:26.2pt;height:0;flip:x;z-index:251671552" o:connectortype="straight">
            <v:stroke endarrow="block"/>
          </v:shape>
        </w:pict>
      </w:r>
      <w:r>
        <w:rPr>
          <w:rFonts w:ascii="Times New Roman" w:hAnsi="Times New Roman" w:cs="Times New Roman"/>
          <w:noProof/>
          <w:sz w:val="24"/>
          <w:szCs w:val="24"/>
          <w:lang w:eastAsia="id-ID"/>
        </w:rPr>
        <w:pict>
          <v:rect id="_x0000_s1030" style="position:absolute;margin-left:211.4pt;margin-top:6.4pt;width:95.35pt;height:23.05pt;z-index:251664384" fillcolor="white [3201]" strokecolor="black [3200]" strokeweight="5pt">
            <v:stroke linestyle="thickThin"/>
            <v:shadow color="#868686"/>
            <v:textbox style="mso-next-textbox:#_x0000_s1030">
              <w:txbxContent>
                <w:p w:rsidR="00A72F7A" w:rsidRPr="007F2AE8" w:rsidRDefault="00A72F7A" w:rsidP="00110262">
                  <w:pPr>
                    <w:jc w:val="center"/>
                    <w:rPr>
                      <w:rFonts w:ascii="Times New Roman" w:hAnsi="Times New Roman" w:cs="Times New Roman"/>
                      <w:b/>
                      <w:i/>
                      <w:sz w:val="24"/>
                      <w:szCs w:val="24"/>
                    </w:rPr>
                  </w:pPr>
                  <w:r w:rsidRPr="007F2AE8">
                    <w:rPr>
                      <w:rFonts w:ascii="Times New Roman" w:hAnsi="Times New Roman" w:cs="Times New Roman"/>
                      <w:b/>
                      <w:i/>
                      <w:sz w:val="24"/>
                      <w:szCs w:val="24"/>
                    </w:rPr>
                    <w:t>Post-test</w:t>
                  </w:r>
                </w:p>
              </w:txbxContent>
            </v:textbox>
          </v:rect>
        </w:pict>
      </w:r>
    </w:p>
    <w:p w:rsidR="00110262" w:rsidRDefault="00110262" w:rsidP="00110262">
      <w:pPr>
        <w:spacing w:line="240" w:lineRule="auto"/>
        <w:jc w:val="center"/>
        <w:rPr>
          <w:rFonts w:ascii="Times New Roman" w:hAnsi="Times New Roman" w:cs="Times New Roman"/>
          <w:sz w:val="24"/>
          <w:szCs w:val="24"/>
        </w:rPr>
      </w:pPr>
    </w:p>
    <w:p w:rsidR="00110262" w:rsidRDefault="00B63726" w:rsidP="00110262">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pict>
          <v:shape id="_x0000_s1040" type="#_x0000_t32" style="position:absolute;left:0;text-align:left;margin-left:177.85pt;margin-top:544.35pt;width:26.2pt;height:0;flip:x;z-index:251674624" o:connectortype="straight">
            <v:stroke endarrow="block"/>
          </v:shape>
        </w:pict>
      </w:r>
      <w:r w:rsidR="00110262" w:rsidRPr="004838C2">
        <w:rPr>
          <w:rFonts w:ascii="Times New Roman" w:hAnsi="Times New Roman" w:cs="Times New Roman"/>
          <w:sz w:val="24"/>
          <w:szCs w:val="24"/>
        </w:rPr>
        <w:t>Gambar 3.1. Diagram Penelitian</w:t>
      </w:r>
    </w:p>
    <w:p w:rsidR="00110262" w:rsidRPr="004838C2" w:rsidRDefault="00110262" w:rsidP="00110262">
      <w:pPr>
        <w:pStyle w:val="ListParagraph"/>
        <w:numPr>
          <w:ilvl w:val="0"/>
          <w:numId w:val="5"/>
        </w:numPr>
        <w:spacing w:line="480" w:lineRule="auto"/>
        <w:ind w:left="426" w:hanging="426"/>
        <w:jc w:val="both"/>
        <w:rPr>
          <w:rFonts w:ascii="Times New Roman" w:hAnsi="Times New Roman" w:cs="Times New Roman"/>
          <w:b/>
          <w:sz w:val="24"/>
          <w:szCs w:val="24"/>
        </w:rPr>
      </w:pPr>
      <w:r w:rsidRPr="004838C2">
        <w:rPr>
          <w:rFonts w:ascii="Times New Roman" w:hAnsi="Times New Roman" w:cs="Times New Roman"/>
          <w:b/>
          <w:sz w:val="24"/>
          <w:szCs w:val="24"/>
        </w:rPr>
        <w:lastRenderedPageBreak/>
        <w:t xml:space="preserve"> Definisi Operasional Variabel</w:t>
      </w:r>
    </w:p>
    <w:p w:rsidR="00110262" w:rsidRPr="004838C2" w:rsidRDefault="00110262" w:rsidP="00110262">
      <w:pPr>
        <w:tabs>
          <w:tab w:val="left" w:pos="284"/>
        </w:tabs>
        <w:spacing w:line="480" w:lineRule="auto"/>
        <w:jc w:val="both"/>
        <w:rPr>
          <w:rFonts w:ascii="Times New Roman" w:hAnsi="Times New Roman" w:cs="Times New Roman"/>
          <w:sz w:val="24"/>
          <w:szCs w:val="24"/>
        </w:rPr>
      </w:pPr>
      <w:r w:rsidRPr="004838C2">
        <w:rPr>
          <w:rFonts w:ascii="Times New Roman" w:hAnsi="Times New Roman" w:cs="Times New Roman"/>
          <w:b/>
          <w:sz w:val="24"/>
          <w:szCs w:val="24"/>
        </w:rPr>
        <w:tab/>
      </w:r>
      <w:r w:rsidRPr="004838C2">
        <w:rPr>
          <w:rFonts w:ascii="Times New Roman" w:hAnsi="Times New Roman" w:cs="Times New Roman"/>
          <w:b/>
          <w:sz w:val="24"/>
          <w:szCs w:val="24"/>
        </w:rPr>
        <w:tab/>
      </w:r>
      <w:r w:rsidRPr="004838C2">
        <w:rPr>
          <w:rFonts w:ascii="Times New Roman" w:hAnsi="Times New Roman" w:cs="Times New Roman"/>
          <w:sz w:val="24"/>
          <w:szCs w:val="24"/>
        </w:rPr>
        <w:t xml:space="preserve">Definisi operasional adalah definisi yang disusun berdasarkan apa yang diamati dan diukur tentang variabel itu. Definisi operasional digunakan untuk menghindari perbedaan interpretasi terhadap variabel yang diteliti dan sekaligus menyamakan persepsi tentang variabel yang dikaji. Definisi Operasional Variabel dalam peneletian ini adalah sebagai berikut : </w:t>
      </w:r>
    </w:p>
    <w:p w:rsidR="00110262" w:rsidRPr="004838C2" w:rsidRDefault="00110262" w:rsidP="00110262">
      <w:pPr>
        <w:pStyle w:val="ListParagraph"/>
        <w:numPr>
          <w:ilvl w:val="0"/>
          <w:numId w:val="6"/>
        </w:numPr>
        <w:spacing w:line="480" w:lineRule="auto"/>
        <w:ind w:left="284" w:hanging="284"/>
        <w:jc w:val="both"/>
        <w:rPr>
          <w:rFonts w:ascii="Times New Roman" w:hAnsi="Times New Roman" w:cs="Times New Roman"/>
          <w:sz w:val="24"/>
          <w:szCs w:val="24"/>
        </w:rPr>
      </w:pPr>
      <w:r w:rsidRPr="004838C2">
        <w:rPr>
          <w:rFonts w:ascii="Times New Roman" w:eastAsia="Times New Roman" w:hAnsi="Times New Roman" w:cs="Times New Roman"/>
          <w:sz w:val="24"/>
          <w:szCs w:val="24"/>
          <w:lang w:eastAsia="id-ID"/>
        </w:rPr>
        <w:t>Prososial</w:t>
      </w:r>
    </w:p>
    <w:p w:rsidR="00110262" w:rsidRPr="004838C2" w:rsidRDefault="00110262" w:rsidP="00110262">
      <w:pPr>
        <w:spacing w:line="480" w:lineRule="auto"/>
        <w:ind w:firstLine="720"/>
        <w:jc w:val="both"/>
        <w:rPr>
          <w:rFonts w:ascii="Times New Roman" w:hAnsi="Times New Roman" w:cs="Times New Roman"/>
          <w:sz w:val="24"/>
          <w:szCs w:val="24"/>
        </w:rPr>
      </w:pPr>
      <w:r w:rsidRPr="004838C2">
        <w:rPr>
          <w:rFonts w:ascii="Times New Roman" w:eastAsia="Times New Roman" w:hAnsi="Times New Roman" w:cs="Times New Roman"/>
          <w:spacing w:val="1"/>
          <w:sz w:val="24"/>
          <w:szCs w:val="24"/>
        </w:rPr>
        <w:t>Pr</w:t>
      </w:r>
      <w:r w:rsidRPr="004838C2">
        <w:rPr>
          <w:rFonts w:ascii="Times New Roman" w:eastAsia="Times New Roman" w:hAnsi="Times New Roman" w:cs="Times New Roman"/>
          <w:sz w:val="24"/>
          <w:szCs w:val="24"/>
        </w:rPr>
        <w:t>ososi</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l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pacing w:val="1"/>
          <w:sz w:val="24"/>
          <w:szCs w:val="24"/>
        </w:rPr>
        <w:t>r</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 xml:space="preserve">n </w:t>
      </w:r>
      <w:r w:rsidRPr="004838C2">
        <w:rPr>
          <w:rFonts w:ascii="Times New Roman" w:eastAsia="Times New Roman" w:hAnsi="Times New Roman" w:cs="Times New Roman"/>
          <w:spacing w:val="1"/>
          <w:sz w:val="24"/>
          <w:szCs w:val="24"/>
        </w:rPr>
        <w:t>s</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1"/>
          <w:sz w:val="24"/>
          <w:szCs w:val="24"/>
        </w:rPr>
        <w:t>gal</w:t>
      </w:r>
      <w:r w:rsidRPr="004838C2">
        <w:rPr>
          <w:rFonts w:ascii="Times New Roman" w:eastAsia="Times New Roman" w:hAnsi="Times New Roman" w:cs="Times New Roman"/>
          <w:sz w:val="24"/>
          <w:szCs w:val="24"/>
        </w:rPr>
        <w:t>a</w:t>
      </w:r>
      <w:r w:rsidRPr="004838C2">
        <w:rPr>
          <w:rFonts w:ascii="Times New Roman" w:eastAsia="Times New Roman" w:hAnsi="Times New Roman" w:cs="Times New Roman"/>
          <w:spacing w:val="48"/>
          <w:sz w:val="24"/>
          <w:szCs w:val="24"/>
        </w:rPr>
        <w:t xml:space="preserve"> </w:t>
      </w:r>
      <w:r w:rsidRPr="004838C2">
        <w:rPr>
          <w:rFonts w:ascii="Times New Roman" w:eastAsia="Times New Roman" w:hAnsi="Times New Roman" w:cs="Times New Roman"/>
          <w:w w:val="102"/>
          <w:sz w:val="24"/>
          <w:szCs w:val="24"/>
        </w:rPr>
        <w:t>t</w:t>
      </w:r>
      <w:r w:rsidRPr="004838C2">
        <w:rPr>
          <w:rFonts w:ascii="Times New Roman" w:eastAsia="Times New Roman" w:hAnsi="Times New Roman" w:cs="Times New Roman"/>
          <w:spacing w:val="1"/>
          <w:w w:val="102"/>
          <w:sz w:val="24"/>
          <w:szCs w:val="24"/>
        </w:rPr>
        <w:t>i</w:t>
      </w:r>
      <w:r w:rsidRPr="004838C2">
        <w:rPr>
          <w:rFonts w:ascii="Times New Roman" w:eastAsia="Times New Roman" w:hAnsi="Times New Roman" w:cs="Times New Roman"/>
          <w:w w:val="102"/>
          <w:sz w:val="24"/>
          <w:szCs w:val="24"/>
        </w:rPr>
        <w:t>nd</w:t>
      </w:r>
      <w:r w:rsidRPr="004838C2">
        <w:rPr>
          <w:rFonts w:ascii="Times New Roman" w:eastAsia="Times New Roman" w:hAnsi="Times New Roman" w:cs="Times New Roman"/>
          <w:spacing w:val="-1"/>
          <w:w w:val="102"/>
          <w:sz w:val="24"/>
          <w:szCs w:val="24"/>
        </w:rPr>
        <w:t>a</w:t>
      </w:r>
      <w:r w:rsidRPr="004838C2">
        <w:rPr>
          <w:rFonts w:ascii="Times New Roman" w:eastAsia="Times New Roman" w:hAnsi="Times New Roman" w:cs="Times New Roman"/>
          <w:spacing w:val="1"/>
          <w:w w:val="102"/>
          <w:sz w:val="24"/>
          <w:szCs w:val="24"/>
        </w:rPr>
        <w:t>k</w:t>
      </w:r>
      <w:r w:rsidRPr="004838C2">
        <w:rPr>
          <w:rFonts w:ascii="Times New Roman" w:eastAsia="Times New Roman" w:hAnsi="Times New Roman" w:cs="Times New Roman"/>
          <w:spacing w:val="-1"/>
          <w:w w:val="102"/>
          <w:sz w:val="24"/>
          <w:szCs w:val="24"/>
        </w:rPr>
        <w:t>a</w:t>
      </w:r>
      <w:r w:rsidRPr="004838C2">
        <w:rPr>
          <w:rFonts w:ascii="Times New Roman" w:eastAsia="Times New Roman" w:hAnsi="Times New Roman" w:cs="Times New Roman"/>
          <w:w w:val="102"/>
          <w:sz w:val="24"/>
          <w:szCs w:val="24"/>
        </w:rPr>
        <w:t xml:space="preserve">n </w:t>
      </w:r>
      <w:r w:rsidRPr="004838C2">
        <w:rPr>
          <w:rFonts w:ascii="Times New Roman" w:eastAsia="Times New Roman" w:hAnsi="Times New Roman" w:cs="Times New Roman"/>
          <w:sz w:val="24"/>
          <w:szCs w:val="24"/>
        </w:rPr>
        <w:t>at</w:t>
      </w:r>
      <w:r w:rsidRPr="004838C2">
        <w:rPr>
          <w:rFonts w:ascii="Times New Roman" w:eastAsia="Times New Roman" w:hAnsi="Times New Roman" w:cs="Times New Roman"/>
          <w:spacing w:val="-2"/>
          <w:sz w:val="24"/>
          <w:szCs w:val="24"/>
        </w:rPr>
        <w:t>a</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34"/>
          <w:sz w:val="24"/>
          <w:szCs w:val="24"/>
        </w:rPr>
        <w:t xml:space="preserve"> </w:t>
      </w:r>
      <w:r w:rsidRPr="004838C2">
        <w:rPr>
          <w:rFonts w:ascii="Times New Roman" w:eastAsia="Times New Roman" w:hAnsi="Times New Roman" w:cs="Times New Roman"/>
          <w:spacing w:val="1"/>
          <w:sz w:val="24"/>
          <w:szCs w:val="24"/>
        </w:rPr>
        <w:t>p</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rila</w:t>
      </w:r>
      <w:r w:rsidRPr="004838C2">
        <w:rPr>
          <w:rFonts w:ascii="Times New Roman" w:eastAsia="Times New Roman" w:hAnsi="Times New Roman" w:cs="Times New Roman"/>
          <w:spacing w:val="1"/>
          <w:sz w:val="24"/>
          <w:szCs w:val="24"/>
        </w:rPr>
        <w:t>k</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40"/>
          <w:sz w:val="24"/>
          <w:szCs w:val="24"/>
        </w:rPr>
        <w:t xml:space="preserve"> </w:t>
      </w:r>
      <w:r w:rsidRPr="004838C2">
        <w:rPr>
          <w:rFonts w:ascii="Times New Roman" w:eastAsia="Times New Roman" w:hAnsi="Times New Roman" w:cs="Times New Roman"/>
          <w:sz w:val="24"/>
          <w:szCs w:val="24"/>
        </w:rPr>
        <w:t>indi</w:t>
      </w:r>
      <w:r w:rsidRPr="004838C2">
        <w:rPr>
          <w:rFonts w:ascii="Times New Roman" w:eastAsia="Times New Roman" w:hAnsi="Times New Roman" w:cs="Times New Roman"/>
          <w:spacing w:val="1"/>
          <w:sz w:val="24"/>
          <w:szCs w:val="24"/>
        </w:rPr>
        <w:t>v</w:t>
      </w:r>
      <w:r w:rsidRPr="004838C2">
        <w:rPr>
          <w:rFonts w:ascii="Times New Roman" w:eastAsia="Times New Roman" w:hAnsi="Times New Roman" w:cs="Times New Roman"/>
          <w:sz w:val="24"/>
          <w:szCs w:val="24"/>
        </w:rPr>
        <w:t>idu</w:t>
      </w:r>
      <w:r w:rsidRPr="004838C2">
        <w:rPr>
          <w:rFonts w:ascii="Times New Roman" w:eastAsia="Times New Roman" w:hAnsi="Times New Roman" w:cs="Times New Roman"/>
          <w:spacing w:val="41"/>
          <w:sz w:val="24"/>
          <w:szCs w:val="24"/>
        </w:rPr>
        <w:t xml:space="preserve"> </w:t>
      </w:r>
      <w:r w:rsidRPr="004838C2">
        <w:rPr>
          <w:rFonts w:ascii="Times New Roman" w:eastAsia="Times New Roman" w:hAnsi="Times New Roman" w:cs="Times New Roman"/>
          <w:spacing w:val="2"/>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35"/>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1"/>
          <w:sz w:val="24"/>
          <w:szCs w:val="24"/>
        </w:rPr>
        <w:t>u</w:t>
      </w:r>
      <w:r w:rsidRPr="004838C2">
        <w:rPr>
          <w:rFonts w:ascii="Times New Roman" w:eastAsia="Times New Roman" w:hAnsi="Times New Roman" w:cs="Times New Roman"/>
          <w:sz w:val="24"/>
          <w:szCs w:val="24"/>
        </w:rPr>
        <w:t>ntungkan  i</w:t>
      </w:r>
      <w:r w:rsidRPr="004838C2">
        <w:rPr>
          <w:rFonts w:ascii="Times New Roman" w:eastAsia="Times New Roman" w:hAnsi="Times New Roman" w:cs="Times New Roman"/>
          <w:spacing w:val="1"/>
          <w:sz w:val="24"/>
          <w:szCs w:val="24"/>
        </w:rPr>
        <w:t>n</w:t>
      </w:r>
      <w:r w:rsidRPr="004838C2">
        <w:rPr>
          <w:rFonts w:ascii="Times New Roman" w:eastAsia="Times New Roman" w:hAnsi="Times New Roman" w:cs="Times New Roman"/>
          <w:sz w:val="24"/>
          <w:szCs w:val="24"/>
        </w:rPr>
        <w:t>di</w:t>
      </w:r>
      <w:r w:rsidR="000523E0">
        <w:rPr>
          <w:rFonts w:ascii="Times New Roman" w:eastAsia="Times New Roman" w:hAnsi="Times New Roman" w:cs="Times New Roman"/>
          <w:sz w:val="24"/>
          <w:szCs w:val="24"/>
        </w:rPr>
        <w:t>v</w:t>
      </w:r>
      <w:r w:rsidRPr="004838C2">
        <w:rPr>
          <w:rFonts w:ascii="Times New Roman" w:eastAsia="Times New Roman" w:hAnsi="Times New Roman" w:cs="Times New Roman"/>
          <w:spacing w:val="-1"/>
          <w:sz w:val="24"/>
          <w:szCs w:val="24"/>
        </w:rPr>
        <w:t>i</w:t>
      </w:r>
      <w:r w:rsidRPr="004838C2">
        <w:rPr>
          <w:rFonts w:ascii="Times New Roman" w:eastAsia="Times New Roman" w:hAnsi="Times New Roman" w:cs="Times New Roman"/>
          <w:spacing w:val="1"/>
          <w:sz w:val="24"/>
          <w:szCs w:val="24"/>
        </w:rPr>
        <w:t>d</w:t>
      </w:r>
      <w:r w:rsidRPr="004838C2">
        <w:rPr>
          <w:rFonts w:ascii="Times New Roman" w:eastAsia="Times New Roman" w:hAnsi="Times New Roman" w:cs="Times New Roman"/>
          <w:sz w:val="24"/>
          <w:szCs w:val="24"/>
        </w:rPr>
        <w:t>u</w:t>
      </w:r>
      <w:r w:rsidRPr="004838C2">
        <w:rPr>
          <w:rFonts w:ascii="Times New Roman" w:eastAsia="Times New Roman" w:hAnsi="Times New Roman" w:cs="Times New Roman"/>
          <w:spacing w:val="39"/>
          <w:sz w:val="24"/>
          <w:szCs w:val="24"/>
        </w:rPr>
        <w:t xml:space="preserve"> </w:t>
      </w:r>
      <w:r w:rsidRPr="004838C2">
        <w:rPr>
          <w:rFonts w:ascii="Times New Roman" w:eastAsia="Times New Roman" w:hAnsi="Times New Roman" w:cs="Times New Roman"/>
          <w:sz w:val="24"/>
          <w:szCs w:val="24"/>
        </w:rPr>
        <w:t>lain,</w:t>
      </w:r>
      <w:r w:rsidRPr="004838C2">
        <w:rPr>
          <w:rFonts w:ascii="Times New Roman" w:eastAsia="Times New Roman" w:hAnsi="Times New Roman" w:cs="Times New Roman"/>
          <w:spacing w:val="33"/>
          <w:sz w:val="24"/>
          <w:szCs w:val="24"/>
        </w:rPr>
        <w:t xml:space="preserve"> </w:t>
      </w:r>
      <w:r w:rsidRPr="004838C2">
        <w:rPr>
          <w:rFonts w:ascii="Times New Roman" w:eastAsia="Times New Roman" w:hAnsi="Times New Roman" w:cs="Times New Roman"/>
          <w:spacing w:val="1"/>
          <w:sz w:val="24"/>
          <w:szCs w:val="24"/>
        </w:rPr>
        <w:t>y</w:t>
      </w:r>
      <w:r w:rsidRPr="004838C2">
        <w:rPr>
          <w:rFonts w:ascii="Times New Roman" w:eastAsia="Times New Roman" w:hAnsi="Times New Roman" w:cs="Times New Roman"/>
          <w:spacing w:val="-1"/>
          <w:sz w:val="24"/>
          <w:szCs w:val="24"/>
        </w:rPr>
        <w:t>a</w:t>
      </w:r>
      <w:r w:rsidRPr="004838C2">
        <w:rPr>
          <w:rFonts w:ascii="Times New Roman" w:eastAsia="Times New Roman" w:hAnsi="Times New Roman" w:cs="Times New Roman"/>
          <w:sz w:val="24"/>
          <w:szCs w:val="24"/>
        </w:rPr>
        <w:t>ng</w:t>
      </w:r>
      <w:r w:rsidRPr="004838C2">
        <w:rPr>
          <w:rFonts w:ascii="Times New Roman" w:eastAsia="Times New Roman" w:hAnsi="Times New Roman" w:cs="Times New Roman"/>
          <w:spacing w:val="35"/>
          <w:sz w:val="24"/>
          <w:szCs w:val="24"/>
        </w:rPr>
        <w:t xml:space="preserve"> </w:t>
      </w:r>
      <w:r w:rsidRPr="004838C2">
        <w:rPr>
          <w:rFonts w:ascii="Times New Roman" w:eastAsia="Times New Roman" w:hAnsi="Times New Roman" w:cs="Times New Roman"/>
          <w:w w:val="102"/>
          <w:sz w:val="24"/>
          <w:szCs w:val="24"/>
        </w:rPr>
        <w:t>ditu</w:t>
      </w:r>
      <w:r w:rsidRPr="004838C2">
        <w:rPr>
          <w:rFonts w:ascii="Times New Roman" w:eastAsia="Times New Roman" w:hAnsi="Times New Roman" w:cs="Times New Roman"/>
          <w:spacing w:val="1"/>
          <w:w w:val="102"/>
          <w:sz w:val="24"/>
          <w:szCs w:val="24"/>
        </w:rPr>
        <w:t>n</w:t>
      </w:r>
      <w:r w:rsidRPr="004838C2">
        <w:rPr>
          <w:rFonts w:ascii="Times New Roman" w:eastAsia="Times New Roman" w:hAnsi="Times New Roman" w:cs="Times New Roman"/>
          <w:w w:val="102"/>
          <w:sz w:val="24"/>
          <w:szCs w:val="24"/>
        </w:rPr>
        <w:t>j</w:t>
      </w:r>
      <w:r w:rsidRPr="004838C2">
        <w:rPr>
          <w:rFonts w:ascii="Times New Roman" w:eastAsia="Times New Roman" w:hAnsi="Times New Roman" w:cs="Times New Roman"/>
          <w:spacing w:val="1"/>
          <w:w w:val="102"/>
          <w:sz w:val="24"/>
          <w:szCs w:val="24"/>
        </w:rPr>
        <w:t>u</w:t>
      </w:r>
      <w:r w:rsidRPr="004838C2">
        <w:rPr>
          <w:rFonts w:ascii="Times New Roman" w:eastAsia="Times New Roman" w:hAnsi="Times New Roman" w:cs="Times New Roman"/>
          <w:w w:val="102"/>
          <w:sz w:val="24"/>
          <w:szCs w:val="24"/>
        </w:rPr>
        <w:t xml:space="preserve">kan </w:t>
      </w:r>
      <w:r w:rsidRPr="004838C2">
        <w:rPr>
          <w:rFonts w:ascii="Times New Roman" w:eastAsia="Times New Roman" w:hAnsi="Times New Roman" w:cs="Times New Roman"/>
          <w:sz w:val="24"/>
          <w:szCs w:val="24"/>
        </w:rPr>
        <w:t>den</w:t>
      </w:r>
      <w:r w:rsidRPr="004838C2">
        <w:rPr>
          <w:rFonts w:ascii="Times New Roman" w:eastAsia="Times New Roman" w:hAnsi="Times New Roman" w:cs="Times New Roman"/>
          <w:spacing w:val="1"/>
          <w:sz w:val="24"/>
          <w:szCs w:val="24"/>
        </w:rPr>
        <w:t>g</w:t>
      </w:r>
      <w:r w:rsidRPr="004838C2">
        <w:rPr>
          <w:rFonts w:ascii="Times New Roman" w:eastAsia="Times New Roman" w:hAnsi="Times New Roman" w:cs="Times New Roman"/>
          <w:sz w:val="24"/>
          <w:szCs w:val="24"/>
        </w:rPr>
        <w:t>an</w:t>
      </w:r>
      <w:r w:rsidRPr="004838C2">
        <w:rPr>
          <w:rFonts w:ascii="Times New Roman" w:eastAsia="Times New Roman" w:hAnsi="Times New Roman" w:cs="Times New Roman"/>
          <w:spacing w:val="6"/>
          <w:sz w:val="24"/>
          <w:szCs w:val="24"/>
        </w:rPr>
        <w:t xml:space="preserve"> </w:t>
      </w:r>
      <w:r w:rsidRPr="004838C2">
        <w:rPr>
          <w:rFonts w:ascii="Times New Roman" w:eastAsia="Times New Roman" w:hAnsi="Times New Roman" w:cs="Times New Roman"/>
          <w:sz w:val="24"/>
          <w:szCs w:val="24"/>
        </w:rPr>
        <w:t>perilaku</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e</w:t>
      </w:r>
      <w:r w:rsidRPr="004838C2">
        <w:rPr>
          <w:rFonts w:ascii="Times New Roman" w:eastAsia="Times New Roman" w:hAnsi="Times New Roman" w:cs="Times New Roman"/>
          <w:spacing w:val="-3"/>
          <w:sz w:val="24"/>
          <w:szCs w:val="24"/>
        </w:rPr>
        <w:t>m</w:t>
      </w:r>
      <w:r w:rsidRPr="004838C2">
        <w:rPr>
          <w:rFonts w:ascii="Times New Roman" w:eastAsia="Times New Roman" w:hAnsi="Times New Roman" w:cs="Times New Roman"/>
          <w:spacing w:val="2"/>
          <w:sz w:val="24"/>
          <w:szCs w:val="24"/>
        </w:rPr>
        <w:t>b</w:t>
      </w:r>
      <w:r w:rsidRPr="004838C2">
        <w:rPr>
          <w:rFonts w:ascii="Times New Roman" w:eastAsia="Times New Roman" w:hAnsi="Times New Roman" w:cs="Times New Roman"/>
          <w:sz w:val="24"/>
          <w:szCs w:val="24"/>
        </w:rPr>
        <w:t>antu</w:t>
      </w:r>
      <w:r w:rsidRPr="004838C2">
        <w:rPr>
          <w:rFonts w:ascii="Times New Roman" w:eastAsia="Times New Roman" w:hAnsi="Times New Roman" w:cs="Times New Roman"/>
          <w:spacing w:val="12"/>
          <w:sz w:val="24"/>
          <w:szCs w:val="24"/>
        </w:rPr>
        <w:t xml:space="preserve"> </w:t>
      </w:r>
      <w:r w:rsidRPr="004838C2">
        <w:rPr>
          <w:rFonts w:ascii="Times New Roman" w:eastAsia="Times New Roman" w:hAnsi="Times New Roman" w:cs="Times New Roman"/>
          <w:sz w:val="24"/>
          <w:szCs w:val="24"/>
        </w:rPr>
        <w:t>atau</w:t>
      </w:r>
      <w:r w:rsidRPr="004838C2">
        <w:rPr>
          <w:rFonts w:ascii="Times New Roman" w:eastAsia="Times New Roman" w:hAnsi="Times New Roman" w:cs="Times New Roman"/>
          <w:spacing w:val="1"/>
          <w:sz w:val="24"/>
          <w:szCs w:val="24"/>
        </w:rPr>
        <w:t xml:space="preserve"> </w:t>
      </w:r>
      <w:r w:rsidRPr="004838C2">
        <w:rPr>
          <w:rFonts w:ascii="Times New Roman" w:eastAsia="Times New Roman" w:hAnsi="Times New Roman" w:cs="Times New Roman"/>
          <w:spacing w:val="-2"/>
          <w:sz w:val="24"/>
          <w:szCs w:val="24"/>
        </w:rPr>
        <w:t>m</w:t>
      </w:r>
      <w:r w:rsidRPr="004838C2">
        <w:rPr>
          <w:rFonts w:ascii="Times New Roman" w:eastAsia="Times New Roman" w:hAnsi="Times New Roman" w:cs="Times New Roman"/>
          <w:spacing w:val="1"/>
          <w:sz w:val="24"/>
          <w:szCs w:val="24"/>
        </w:rPr>
        <w:t>e</w:t>
      </w:r>
      <w:r w:rsidRPr="004838C2">
        <w:rPr>
          <w:rFonts w:ascii="Times New Roman" w:eastAsia="Times New Roman" w:hAnsi="Times New Roman" w:cs="Times New Roman"/>
          <w:sz w:val="24"/>
          <w:szCs w:val="24"/>
        </w:rPr>
        <w:t>n</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long</w:t>
      </w:r>
      <w:r w:rsidRPr="004838C2">
        <w:rPr>
          <w:rFonts w:ascii="Times New Roman" w:eastAsia="Times New Roman" w:hAnsi="Times New Roman" w:cs="Times New Roman"/>
          <w:spacing w:val="11"/>
          <w:sz w:val="24"/>
          <w:szCs w:val="24"/>
        </w:rPr>
        <w:t xml:space="preserve"> </w:t>
      </w:r>
      <w:r w:rsidRPr="004838C2">
        <w:rPr>
          <w:rFonts w:ascii="Times New Roman" w:eastAsia="Times New Roman" w:hAnsi="Times New Roman" w:cs="Times New Roman"/>
          <w:spacing w:val="1"/>
          <w:sz w:val="24"/>
          <w:szCs w:val="24"/>
        </w:rPr>
        <w:t>o</w:t>
      </w:r>
      <w:r w:rsidRPr="004838C2">
        <w:rPr>
          <w:rFonts w:ascii="Times New Roman" w:eastAsia="Times New Roman" w:hAnsi="Times New Roman" w:cs="Times New Roman"/>
          <w:sz w:val="24"/>
          <w:szCs w:val="24"/>
        </w:rPr>
        <w:t>rang</w:t>
      </w:r>
      <w:r w:rsidRPr="004838C2">
        <w:rPr>
          <w:rFonts w:ascii="Times New Roman" w:eastAsia="Times New Roman" w:hAnsi="Times New Roman" w:cs="Times New Roman"/>
          <w:spacing w:val="2"/>
          <w:sz w:val="24"/>
          <w:szCs w:val="24"/>
        </w:rPr>
        <w:t xml:space="preserve"> </w:t>
      </w:r>
      <w:r w:rsidRPr="004838C2">
        <w:rPr>
          <w:rFonts w:ascii="Times New Roman" w:eastAsia="Times New Roman" w:hAnsi="Times New Roman" w:cs="Times New Roman"/>
          <w:sz w:val="24"/>
          <w:szCs w:val="24"/>
        </w:rPr>
        <w:t>lain tanpa</w:t>
      </w:r>
      <w:r w:rsidR="000523E0">
        <w:rPr>
          <w:rFonts w:ascii="Times New Roman" w:eastAsia="Times New Roman" w:hAnsi="Times New Roman" w:cs="Times New Roman"/>
          <w:sz w:val="24"/>
          <w:szCs w:val="24"/>
        </w:rPr>
        <w:t xml:space="preserve"> atau adanya motif dari si penolong</w:t>
      </w:r>
      <w:r w:rsidRPr="004838C2">
        <w:rPr>
          <w:rFonts w:ascii="Times New Roman" w:eastAsia="Times New Roman" w:hAnsi="Times New Roman" w:cs="Times New Roman"/>
          <w:spacing w:val="-2"/>
          <w:w w:val="102"/>
          <w:sz w:val="24"/>
          <w:szCs w:val="24"/>
        </w:rPr>
        <w:t>. Adapun aspek prososial yaitu menolong, berbagi rasa, kerja sama, menyumbang dan memperhatikan kesejahteraan orang lain.</w:t>
      </w:r>
    </w:p>
    <w:p w:rsidR="00110262" w:rsidRPr="004838C2" w:rsidRDefault="00110262" w:rsidP="00110262">
      <w:pPr>
        <w:pStyle w:val="ListParagraph"/>
        <w:tabs>
          <w:tab w:val="left" w:pos="0"/>
        </w:tabs>
        <w:spacing w:line="480" w:lineRule="auto"/>
        <w:ind w:left="0"/>
        <w:jc w:val="both"/>
        <w:rPr>
          <w:rFonts w:ascii="Times New Roman" w:hAnsi="Times New Roman" w:cs="Times New Roman"/>
          <w:sz w:val="24"/>
          <w:szCs w:val="24"/>
        </w:rPr>
      </w:pPr>
      <w:r w:rsidRPr="004838C2">
        <w:rPr>
          <w:rFonts w:ascii="Times New Roman" w:eastAsia="Times New Roman" w:hAnsi="Times New Roman" w:cs="Times New Roman"/>
          <w:spacing w:val="-2"/>
          <w:w w:val="102"/>
          <w:sz w:val="24"/>
          <w:szCs w:val="24"/>
        </w:rPr>
        <w:t xml:space="preserve">2.  </w:t>
      </w:r>
      <w:r w:rsidRPr="004838C2">
        <w:rPr>
          <w:rFonts w:ascii="Times New Roman" w:hAnsi="Times New Roman" w:cs="Times New Roman"/>
          <w:sz w:val="24"/>
          <w:szCs w:val="24"/>
        </w:rPr>
        <w:t>Modeling Simbolis</w:t>
      </w:r>
    </w:p>
    <w:p w:rsidR="00C55B4A" w:rsidRDefault="00110262" w:rsidP="00110262">
      <w:pPr>
        <w:tabs>
          <w:tab w:val="left" w:pos="284"/>
        </w:tabs>
        <w:spacing w:line="480" w:lineRule="auto"/>
        <w:jc w:val="both"/>
        <w:rPr>
          <w:rFonts w:ascii="Times New Roman" w:hAnsi="Times New Roman" w:cs="Times New Roman"/>
          <w:sz w:val="24"/>
          <w:szCs w:val="24"/>
        </w:rPr>
      </w:pPr>
      <w:r w:rsidRPr="004838C2">
        <w:rPr>
          <w:rFonts w:ascii="Times New Roman" w:hAnsi="Times New Roman" w:cs="Times New Roman"/>
          <w:color w:val="000000"/>
          <w:sz w:val="24"/>
          <w:szCs w:val="24"/>
        </w:rPr>
        <w:tab/>
      </w:r>
      <w:r w:rsidRPr="004838C2">
        <w:rPr>
          <w:rFonts w:ascii="Times New Roman" w:hAnsi="Times New Roman" w:cs="Times New Roman"/>
          <w:color w:val="000000"/>
          <w:sz w:val="24"/>
          <w:szCs w:val="24"/>
        </w:rPr>
        <w:tab/>
      </w:r>
      <w:r w:rsidR="0012195E">
        <w:rPr>
          <w:rFonts w:ascii="Times New Roman" w:hAnsi="Times New Roman" w:cs="Times New Roman"/>
          <w:sz w:val="24"/>
          <w:szCs w:val="24"/>
        </w:rPr>
        <w:t>P</w:t>
      </w:r>
      <w:r w:rsidR="00C55B4A">
        <w:rPr>
          <w:rFonts w:ascii="Times New Roman" w:hAnsi="Times New Roman" w:cs="Times New Roman"/>
          <w:sz w:val="24"/>
          <w:szCs w:val="24"/>
        </w:rPr>
        <w:t>emodelan yang dilakukan dimana perilaku model disajikan melalui material tertulis, rekaman audio atau video, film, atau slide. Model – model simbolis dapat dikembangkan  untuk konseli perorangan atau konseli kelompok. Model simbolis dapat mengajarkan kepada konseli tentang perilaku yang sesuai, memperngruhi sikap dan nilai-nilai, dan  mengajarkan keterampilan sosial melalui simbol atau gambar dari benda aslinya, dan dipertunjukan pada konseli melalui alat-alat perekam.</w:t>
      </w:r>
    </w:p>
    <w:p w:rsidR="00110262" w:rsidRPr="004838C2" w:rsidRDefault="00C55B4A" w:rsidP="00C55B4A">
      <w:pPr>
        <w:spacing w:line="48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ab/>
      </w:r>
      <w:r w:rsidR="000523E0">
        <w:rPr>
          <w:rFonts w:ascii="Times New Roman" w:hAnsi="Times New Roman" w:cs="Times New Roman"/>
          <w:color w:val="000000"/>
          <w:sz w:val="24"/>
          <w:szCs w:val="24"/>
        </w:rPr>
        <w:t>Modeling simbolis merupakan ponokohan atau pemodelan yang disajikan melalui material tertulis, rekama video atau audio film atau slide yang dikembangkan untuk konseling perorangan atau konseling kelompok.</w:t>
      </w:r>
      <w:r w:rsidR="00110262" w:rsidRPr="004838C2">
        <w:rPr>
          <w:rFonts w:ascii="Times New Roman" w:hAnsi="Times New Roman" w:cs="Times New Roman"/>
          <w:color w:val="000000"/>
          <w:sz w:val="24"/>
          <w:szCs w:val="24"/>
          <w:lang w:val="id-ID"/>
        </w:rPr>
        <w:t xml:space="preserve"> pemberian modeling simbolis dengan video, pemberian latihan dari hasil kegiatan pemberian modeling, menerima balikan dari hasil kegiatan yang bersumberdari siswa, dan ringkasan kegiatan hasil modeling simbolis.</w:t>
      </w:r>
      <w:r w:rsidR="00110262" w:rsidRPr="004838C2">
        <w:rPr>
          <w:rFonts w:ascii="Times New Roman" w:hAnsi="Times New Roman" w:cs="Times New Roman"/>
          <w:color w:val="000000"/>
          <w:sz w:val="24"/>
          <w:szCs w:val="24"/>
        </w:rPr>
        <w:t xml:space="preserve"> Adapun video yang diputarkan adalah</w:t>
      </w:r>
      <w:r w:rsidR="00554F77">
        <w:rPr>
          <w:rFonts w:ascii="Times New Roman" w:hAnsi="Times New Roman" w:cs="Times New Roman"/>
          <w:color w:val="000000"/>
          <w:sz w:val="24"/>
          <w:szCs w:val="24"/>
        </w:rPr>
        <w:t xml:space="preserve"> regu penolong, </w:t>
      </w:r>
      <w:r w:rsidR="00110262">
        <w:rPr>
          <w:rFonts w:ascii="Times New Roman" w:hAnsi="Times New Roman" w:cs="Times New Roman"/>
          <w:color w:val="000000"/>
          <w:sz w:val="24"/>
          <w:szCs w:val="24"/>
        </w:rPr>
        <w:t>film documenter penyelenggaraan operasi SAR UNM</w:t>
      </w:r>
      <w:r w:rsidR="00554F77">
        <w:rPr>
          <w:rFonts w:ascii="Times New Roman" w:hAnsi="Times New Roman" w:cs="Times New Roman"/>
          <w:color w:val="000000"/>
          <w:sz w:val="24"/>
          <w:szCs w:val="24"/>
        </w:rPr>
        <w:t>, dan tolong menolong sesame insan.</w:t>
      </w:r>
    </w:p>
    <w:p w:rsidR="00110262" w:rsidRPr="004838C2" w:rsidRDefault="00110262" w:rsidP="00110262">
      <w:pPr>
        <w:pStyle w:val="ListParagraph"/>
        <w:numPr>
          <w:ilvl w:val="0"/>
          <w:numId w:val="5"/>
        </w:numPr>
        <w:spacing w:line="480" w:lineRule="auto"/>
        <w:ind w:left="426" w:hanging="426"/>
        <w:jc w:val="both"/>
        <w:rPr>
          <w:rFonts w:ascii="Times New Roman" w:hAnsi="Times New Roman" w:cs="Times New Roman"/>
          <w:b/>
          <w:sz w:val="24"/>
          <w:szCs w:val="24"/>
        </w:rPr>
      </w:pPr>
      <w:r w:rsidRPr="004838C2">
        <w:rPr>
          <w:rFonts w:ascii="Times New Roman" w:hAnsi="Times New Roman" w:cs="Times New Roman"/>
          <w:b/>
          <w:sz w:val="24"/>
          <w:szCs w:val="24"/>
        </w:rPr>
        <w:t>Populasi dan Sampel</w:t>
      </w:r>
    </w:p>
    <w:p w:rsidR="00110262" w:rsidRPr="004838C2" w:rsidRDefault="00110262" w:rsidP="00110262">
      <w:pPr>
        <w:pStyle w:val="ListParagraph"/>
        <w:numPr>
          <w:ilvl w:val="0"/>
          <w:numId w:val="7"/>
        </w:numPr>
        <w:spacing w:line="480" w:lineRule="auto"/>
        <w:ind w:left="426" w:hanging="426"/>
        <w:jc w:val="both"/>
        <w:rPr>
          <w:rFonts w:ascii="Times New Roman" w:hAnsi="Times New Roman" w:cs="Times New Roman"/>
          <w:sz w:val="24"/>
          <w:szCs w:val="24"/>
        </w:rPr>
      </w:pPr>
      <w:r w:rsidRPr="004838C2">
        <w:rPr>
          <w:rFonts w:ascii="Times New Roman" w:hAnsi="Times New Roman" w:cs="Times New Roman"/>
          <w:sz w:val="24"/>
          <w:szCs w:val="24"/>
        </w:rPr>
        <w:t>Populasi</w:t>
      </w:r>
    </w:p>
    <w:p w:rsidR="00110262" w:rsidRDefault="00110262" w:rsidP="00110262">
      <w:pPr>
        <w:spacing w:line="480" w:lineRule="auto"/>
        <w:ind w:firstLine="720"/>
        <w:jc w:val="both"/>
        <w:rPr>
          <w:rFonts w:ascii="Times New Roman" w:hAnsi="Times New Roman" w:cs="Times New Roman"/>
          <w:sz w:val="24"/>
          <w:szCs w:val="24"/>
        </w:rPr>
      </w:pPr>
      <w:r w:rsidRPr="004838C2">
        <w:rPr>
          <w:rFonts w:ascii="Times New Roman" w:hAnsi="Times New Roman" w:cs="Times New Roman"/>
          <w:sz w:val="24"/>
          <w:szCs w:val="24"/>
        </w:rPr>
        <w:t>Populasi adalah sekumpulan atau sekelompok objek yang menjadi sasaran penelitian. Dalam suatu penelitian populasi merupakan hal yang mutlak yang harus ada dalam penelitian, karena dari populasi peneliti mampu mendapatkan sumber data atau informasi penelitian guna menjawab permasalahan yang dihadapi. Adapun populasi dalam penelitian ini adalah semua siswa kelas X</w:t>
      </w:r>
      <w:r>
        <w:rPr>
          <w:rFonts w:ascii="Times New Roman" w:hAnsi="Times New Roman" w:cs="Times New Roman"/>
          <w:sz w:val="24"/>
          <w:szCs w:val="24"/>
        </w:rPr>
        <w:t>A dan XB</w:t>
      </w:r>
      <w:r w:rsidRPr="004838C2">
        <w:rPr>
          <w:rFonts w:ascii="Times New Roman" w:hAnsi="Times New Roman" w:cs="Times New Roman"/>
          <w:sz w:val="24"/>
          <w:szCs w:val="24"/>
        </w:rPr>
        <w:t xml:space="preserve"> yang teridentifikasi memiliki karakteristik prososial rendah di SMA PPM Darul Falah Enrekang. Data populasi ini diambil dari hasil observasi dan wawancara dengan guru BK dan beberapa siswa y</w:t>
      </w:r>
      <w:r w:rsidR="000523E0">
        <w:rPr>
          <w:rFonts w:ascii="Times New Roman" w:hAnsi="Times New Roman" w:cs="Times New Roman"/>
          <w:sz w:val="24"/>
          <w:szCs w:val="24"/>
        </w:rPr>
        <w:t>ang dilakukan pada tanggal 23-26</w:t>
      </w:r>
      <w:r w:rsidRPr="004838C2">
        <w:rPr>
          <w:rFonts w:ascii="Times New Roman" w:hAnsi="Times New Roman" w:cs="Times New Roman"/>
          <w:sz w:val="24"/>
          <w:szCs w:val="24"/>
        </w:rPr>
        <w:t xml:space="preserve"> November 2016. Berikut disajikan dalam bentuk tabel penyebaran populasinya di bawah ini :</w:t>
      </w:r>
    </w:p>
    <w:p w:rsidR="009E5F4C" w:rsidRDefault="009E5F4C" w:rsidP="00110262">
      <w:pPr>
        <w:spacing w:line="480" w:lineRule="auto"/>
        <w:ind w:firstLine="720"/>
        <w:jc w:val="both"/>
        <w:rPr>
          <w:rFonts w:ascii="Times New Roman" w:hAnsi="Times New Roman" w:cs="Times New Roman"/>
          <w:sz w:val="24"/>
          <w:szCs w:val="24"/>
        </w:rPr>
      </w:pPr>
    </w:p>
    <w:p w:rsidR="009E5F4C" w:rsidRPr="004838C2" w:rsidRDefault="009E5F4C" w:rsidP="00110262">
      <w:pPr>
        <w:spacing w:line="480" w:lineRule="auto"/>
        <w:ind w:firstLine="720"/>
        <w:jc w:val="both"/>
        <w:rPr>
          <w:rFonts w:ascii="Times New Roman" w:hAnsi="Times New Roman" w:cs="Times New Roman"/>
          <w:sz w:val="24"/>
          <w:szCs w:val="24"/>
        </w:rPr>
      </w:pPr>
    </w:p>
    <w:p w:rsidR="00110262" w:rsidRPr="004838C2" w:rsidRDefault="00110262" w:rsidP="003F1253">
      <w:pPr>
        <w:spacing w:after="0" w:line="240" w:lineRule="auto"/>
        <w:ind w:left="426"/>
        <w:jc w:val="both"/>
        <w:rPr>
          <w:rFonts w:ascii="Times New Roman" w:hAnsi="Times New Roman" w:cs="Times New Roman"/>
          <w:b/>
          <w:sz w:val="24"/>
          <w:szCs w:val="24"/>
        </w:rPr>
      </w:pPr>
      <w:r w:rsidRPr="004838C2">
        <w:rPr>
          <w:rFonts w:ascii="Times New Roman" w:hAnsi="Times New Roman" w:cs="Times New Roman"/>
          <w:b/>
          <w:sz w:val="24"/>
          <w:szCs w:val="24"/>
        </w:rPr>
        <w:lastRenderedPageBreak/>
        <w:t>Tabel 3.2.</w:t>
      </w:r>
      <w:r>
        <w:rPr>
          <w:rFonts w:ascii="Times New Roman" w:hAnsi="Times New Roman" w:cs="Times New Roman"/>
          <w:b/>
          <w:sz w:val="24"/>
          <w:szCs w:val="24"/>
        </w:rPr>
        <w:t>P</w:t>
      </w:r>
      <w:r w:rsidRPr="004838C2">
        <w:rPr>
          <w:rFonts w:ascii="Times New Roman" w:hAnsi="Times New Roman" w:cs="Times New Roman"/>
          <w:b/>
          <w:sz w:val="24"/>
          <w:szCs w:val="24"/>
        </w:rPr>
        <w:t>enyebaran siswa yang menjadi populasi penelitian</w:t>
      </w:r>
    </w:p>
    <w:tbl>
      <w:tblPr>
        <w:tblStyle w:val="TableGrid"/>
        <w:tblpPr w:leftFromText="180" w:rightFromText="180" w:vertAnchor="text" w:tblpX="40" w:tblpY="1"/>
        <w:tblOverlap w:val="never"/>
        <w:tblW w:w="691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1955"/>
        <w:gridCol w:w="2092"/>
        <w:gridCol w:w="2865"/>
      </w:tblGrid>
      <w:tr w:rsidR="00110262" w:rsidRPr="004838C2" w:rsidTr="0065712D">
        <w:trPr>
          <w:trHeight w:val="140"/>
        </w:trPr>
        <w:tc>
          <w:tcPr>
            <w:tcW w:w="1955" w:type="dxa"/>
          </w:tcPr>
          <w:p w:rsidR="00110262" w:rsidRPr="004838C2" w:rsidRDefault="00110262" w:rsidP="00A72F7A">
            <w:pPr>
              <w:pStyle w:val="ListParagraph"/>
              <w:ind w:left="-59"/>
              <w:jc w:val="center"/>
              <w:rPr>
                <w:rFonts w:ascii="Times New Roman" w:hAnsi="Times New Roman" w:cs="Times New Roman"/>
                <w:b/>
                <w:sz w:val="24"/>
                <w:szCs w:val="24"/>
              </w:rPr>
            </w:pPr>
            <w:r w:rsidRPr="004838C2">
              <w:rPr>
                <w:rFonts w:ascii="Times New Roman" w:hAnsi="Times New Roman" w:cs="Times New Roman"/>
                <w:b/>
                <w:sz w:val="24"/>
                <w:szCs w:val="24"/>
              </w:rPr>
              <w:t>No.</w:t>
            </w:r>
          </w:p>
        </w:tc>
        <w:tc>
          <w:tcPr>
            <w:tcW w:w="2092" w:type="dxa"/>
          </w:tcPr>
          <w:p w:rsidR="00110262" w:rsidRPr="004838C2" w:rsidRDefault="00110262" w:rsidP="00A72F7A">
            <w:pPr>
              <w:pStyle w:val="ListParagraph"/>
              <w:ind w:left="-59"/>
              <w:jc w:val="center"/>
              <w:rPr>
                <w:rFonts w:ascii="Times New Roman" w:hAnsi="Times New Roman" w:cs="Times New Roman"/>
                <w:b/>
                <w:sz w:val="24"/>
                <w:szCs w:val="24"/>
              </w:rPr>
            </w:pPr>
            <w:r w:rsidRPr="004838C2">
              <w:rPr>
                <w:rFonts w:ascii="Times New Roman" w:hAnsi="Times New Roman" w:cs="Times New Roman"/>
                <w:b/>
                <w:sz w:val="24"/>
                <w:szCs w:val="24"/>
              </w:rPr>
              <w:t>Kelas</w:t>
            </w:r>
          </w:p>
        </w:tc>
        <w:tc>
          <w:tcPr>
            <w:tcW w:w="2865" w:type="dxa"/>
          </w:tcPr>
          <w:p w:rsidR="00110262" w:rsidRPr="004838C2" w:rsidRDefault="00110262" w:rsidP="00A72F7A">
            <w:pPr>
              <w:pStyle w:val="ListParagraph"/>
              <w:ind w:left="-59"/>
              <w:jc w:val="center"/>
              <w:rPr>
                <w:rFonts w:ascii="Times New Roman" w:hAnsi="Times New Roman" w:cs="Times New Roman"/>
                <w:b/>
                <w:sz w:val="24"/>
                <w:szCs w:val="24"/>
                <w:lang w:val="id-ID"/>
              </w:rPr>
            </w:pPr>
            <w:r w:rsidRPr="004838C2">
              <w:rPr>
                <w:rFonts w:ascii="Times New Roman" w:hAnsi="Times New Roman" w:cs="Times New Roman"/>
                <w:b/>
                <w:sz w:val="24"/>
                <w:szCs w:val="24"/>
              </w:rPr>
              <w:t xml:space="preserve">Jumlah </w:t>
            </w:r>
            <w:r w:rsidRPr="004838C2">
              <w:rPr>
                <w:rFonts w:ascii="Times New Roman" w:hAnsi="Times New Roman" w:cs="Times New Roman"/>
                <w:b/>
                <w:sz w:val="24"/>
                <w:szCs w:val="24"/>
                <w:lang w:val="id-ID"/>
              </w:rPr>
              <w:t>Popoulasi</w:t>
            </w:r>
          </w:p>
        </w:tc>
      </w:tr>
      <w:tr w:rsidR="00110262" w:rsidRPr="004838C2" w:rsidTr="0065712D">
        <w:trPr>
          <w:trHeight w:val="368"/>
        </w:trPr>
        <w:tc>
          <w:tcPr>
            <w:tcW w:w="1955" w:type="dxa"/>
          </w:tcPr>
          <w:p w:rsidR="00110262" w:rsidRPr="004838C2" w:rsidRDefault="00110262" w:rsidP="00A72F7A">
            <w:pPr>
              <w:pStyle w:val="ListParagraph"/>
              <w:ind w:left="-59"/>
              <w:jc w:val="center"/>
              <w:rPr>
                <w:rFonts w:ascii="Times New Roman" w:hAnsi="Times New Roman" w:cs="Times New Roman"/>
                <w:b/>
                <w:sz w:val="24"/>
                <w:szCs w:val="24"/>
              </w:rPr>
            </w:pPr>
            <w:r w:rsidRPr="004838C2">
              <w:rPr>
                <w:rFonts w:ascii="Times New Roman" w:hAnsi="Times New Roman" w:cs="Times New Roman"/>
                <w:b/>
                <w:sz w:val="24"/>
                <w:szCs w:val="24"/>
              </w:rPr>
              <w:t>1.</w:t>
            </w:r>
          </w:p>
        </w:tc>
        <w:tc>
          <w:tcPr>
            <w:tcW w:w="2092" w:type="dxa"/>
          </w:tcPr>
          <w:p w:rsidR="00110262" w:rsidRPr="004838C2" w:rsidRDefault="00110262" w:rsidP="00A72F7A">
            <w:pPr>
              <w:pStyle w:val="ListParagraph"/>
              <w:ind w:left="-59"/>
              <w:jc w:val="center"/>
              <w:rPr>
                <w:rFonts w:ascii="Times New Roman" w:hAnsi="Times New Roman" w:cs="Times New Roman"/>
                <w:b/>
                <w:sz w:val="24"/>
                <w:szCs w:val="24"/>
              </w:rPr>
            </w:pPr>
            <w:r w:rsidRPr="004838C2">
              <w:rPr>
                <w:rFonts w:ascii="Times New Roman" w:hAnsi="Times New Roman" w:cs="Times New Roman"/>
                <w:b/>
                <w:sz w:val="24"/>
                <w:szCs w:val="24"/>
              </w:rPr>
              <w:t>X</w:t>
            </w:r>
            <w:r>
              <w:rPr>
                <w:rFonts w:ascii="Times New Roman" w:hAnsi="Times New Roman" w:cs="Times New Roman"/>
                <w:b/>
                <w:sz w:val="24"/>
                <w:szCs w:val="24"/>
              </w:rPr>
              <w:t>A</w:t>
            </w:r>
          </w:p>
        </w:tc>
        <w:tc>
          <w:tcPr>
            <w:tcW w:w="2865" w:type="dxa"/>
            <w:shd w:val="clear" w:color="auto" w:fill="auto"/>
          </w:tcPr>
          <w:p w:rsidR="00110262" w:rsidRPr="004838C2" w:rsidRDefault="00110262" w:rsidP="00A72F7A">
            <w:pPr>
              <w:ind w:left="-59"/>
              <w:jc w:val="center"/>
              <w:rPr>
                <w:rFonts w:ascii="Times New Roman" w:hAnsi="Times New Roman" w:cs="Times New Roman"/>
                <w:b/>
                <w:sz w:val="24"/>
                <w:szCs w:val="24"/>
              </w:rPr>
            </w:pPr>
            <w:r>
              <w:rPr>
                <w:rFonts w:ascii="Times New Roman" w:hAnsi="Times New Roman" w:cs="Times New Roman"/>
                <w:b/>
                <w:sz w:val="24"/>
                <w:szCs w:val="24"/>
              </w:rPr>
              <w:t>15</w:t>
            </w:r>
          </w:p>
        </w:tc>
      </w:tr>
      <w:tr w:rsidR="00110262" w:rsidRPr="004838C2" w:rsidTr="0065712D">
        <w:trPr>
          <w:trHeight w:val="140"/>
        </w:trPr>
        <w:tc>
          <w:tcPr>
            <w:tcW w:w="1955" w:type="dxa"/>
          </w:tcPr>
          <w:p w:rsidR="00110262" w:rsidRPr="004838C2" w:rsidRDefault="00110262" w:rsidP="00A72F7A">
            <w:pPr>
              <w:pStyle w:val="ListParagraph"/>
              <w:ind w:left="-59"/>
              <w:jc w:val="center"/>
              <w:rPr>
                <w:rFonts w:ascii="Times New Roman" w:hAnsi="Times New Roman" w:cs="Times New Roman"/>
                <w:b/>
                <w:sz w:val="24"/>
                <w:szCs w:val="24"/>
              </w:rPr>
            </w:pPr>
            <w:r w:rsidRPr="004838C2">
              <w:rPr>
                <w:rFonts w:ascii="Times New Roman" w:hAnsi="Times New Roman" w:cs="Times New Roman"/>
                <w:b/>
                <w:sz w:val="24"/>
                <w:szCs w:val="24"/>
              </w:rPr>
              <w:t>2.</w:t>
            </w:r>
          </w:p>
        </w:tc>
        <w:tc>
          <w:tcPr>
            <w:tcW w:w="2092" w:type="dxa"/>
          </w:tcPr>
          <w:p w:rsidR="00110262" w:rsidRPr="004838C2" w:rsidRDefault="00110262" w:rsidP="00A72F7A">
            <w:pPr>
              <w:pStyle w:val="ListParagraph"/>
              <w:ind w:left="-59"/>
              <w:jc w:val="center"/>
              <w:rPr>
                <w:rFonts w:ascii="Times New Roman" w:hAnsi="Times New Roman" w:cs="Times New Roman"/>
                <w:b/>
                <w:sz w:val="24"/>
                <w:szCs w:val="24"/>
              </w:rPr>
            </w:pPr>
            <w:r w:rsidRPr="004838C2">
              <w:rPr>
                <w:rFonts w:ascii="Times New Roman" w:hAnsi="Times New Roman" w:cs="Times New Roman"/>
                <w:b/>
                <w:sz w:val="24"/>
                <w:szCs w:val="24"/>
              </w:rPr>
              <w:t>X</w:t>
            </w:r>
            <w:r>
              <w:rPr>
                <w:rFonts w:ascii="Times New Roman" w:hAnsi="Times New Roman" w:cs="Times New Roman"/>
                <w:b/>
                <w:sz w:val="24"/>
                <w:szCs w:val="24"/>
              </w:rPr>
              <w:t>B</w:t>
            </w:r>
          </w:p>
        </w:tc>
        <w:tc>
          <w:tcPr>
            <w:tcW w:w="2865" w:type="dxa"/>
            <w:shd w:val="clear" w:color="auto" w:fill="auto"/>
          </w:tcPr>
          <w:p w:rsidR="00110262" w:rsidRPr="004838C2" w:rsidRDefault="00110262" w:rsidP="00A72F7A">
            <w:pPr>
              <w:ind w:left="-59"/>
              <w:jc w:val="center"/>
              <w:rPr>
                <w:rFonts w:ascii="Times New Roman" w:hAnsi="Times New Roman" w:cs="Times New Roman"/>
                <w:b/>
                <w:sz w:val="24"/>
                <w:szCs w:val="24"/>
              </w:rPr>
            </w:pPr>
            <w:r>
              <w:rPr>
                <w:rFonts w:ascii="Times New Roman" w:hAnsi="Times New Roman" w:cs="Times New Roman"/>
                <w:b/>
                <w:sz w:val="24"/>
                <w:szCs w:val="24"/>
              </w:rPr>
              <w:t>10</w:t>
            </w:r>
          </w:p>
        </w:tc>
      </w:tr>
      <w:tr w:rsidR="00110262" w:rsidRPr="004838C2" w:rsidTr="0065712D">
        <w:trPr>
          <w:trHeight w:val="182"/>
        </w:trPr>
        <w:tc>
          <w:tcPr>
            <w:tcW w:w="4047" w:type="dxa"/>
            <w:gridSpan w:val="2"/>
          </w:tcPr>
          <w:p w:rsidR="00110262" w:rsidRPr="00B945DB" w:rsidRDefault="00110262" w:rsidP="00A72F7A">
            <w:pPr>
              <w:pStyle w:val="ListParagraph"/>
              <w:ind w:left="-59"/>
              <w:jc w:val="center"/>
              <w:rPr>
                <w:rFonts w:ascii="Times New Roman" w:hAnsi="Times New Roman" w:cs="Times New Roman"/>
                <w:b/>
                <w:sz w:val="24"/>
                <w:szCs w:val="24"/>
              </w:rPr>
            </w:pPr>
            <w:r w:rsidRPr="00B945DB">
              <w:rPr>
                <w:rFonts w:ascii="Times New Roman" w:hAnsi="Times New Roman" w:cs="Times New Roman"/>
                <w:b/>
                <w:sz w:val="24"/>
                <w:szCs w:val="24"/>
              </w:rPr>
              <w:t>JUMLAH</w:t>
            </w:r>
          </w:p>
        </w:tc>
        <w:tc>
          <w:tcPr>
            <w:tcW w:w="2865" w:type="dxa"/>
            <w:shd w:val="clear" w:color="auto" w:fill="auto"/>
          </w:tcPr>
          <w:p w:rsidR="00110262" w:rsidRPr="00B945DB" w:rsidRDefault="00110262" w:rsidP="00A72F7A">
            <w:pPr>
              <w:ind w:left="-59"/>
              <w:jc w:val="center"/>
              <w:rPr>
                <w:rFonts w:ascii="Times New Roman" w:hAnsi="Times New Roman" w:cs="Times New Roman"/>
                <w:b/>
                <w:sz w:val="24"/>
                <w:szCs w:val="24"/>
              </w:rPr>
            </w:pPr>
            <w:r>
              <w:rPr>
                <w:rFonts w:ascii="Times New Roman" w:hAnsi="Times New Roman" w:cs="Times New Roman"/>
                <w:b/>
                <w:sz w:val="24"/>
                <w:szCs w:val="24"/>
              </w:rPr>
              <w:t>25</w:t>
            </w:r>
          </w:p>
        </w:tc>
      </w:tr>
    </w:tbl>
    <w:p w:rsidR="00110262" w:rsidRPr="004838C2" w:rsidRDefault="00110262" w:rsidP="00110262">
      <w:pPr>
        <w:spacing w:line="240" w:lineRule="auto"/>
        <w:rPr>
          <w:rFonts w:ascii="Times New Roman" w:hAnsi="Times New Roman" w:cs="Times New Roman"/>
          <w:sz w:val="24"/>
          <w:szCs w:val="24"/>
        </w:rPr>
      </w:pPr>
    </w:p>
    <w:p w:rsidR="00110262" w:rsidRPr="004838C2" w:rsidRDefault="00110262" w:rsidP="00110262">
      <w:pPr>
        <w:spacing w:line="240" w:lineRule="auto"/>
        <w:rPr>
          <w:rFonts w:ascii="Times New Roman" w:hAnsi="Times New Roman" w:cs="Times New Roman"/>
          <w:sz w:val="24"/>
          <w:szCs w:val="24"/>
        </w:rPr>
      </w:pPr>
    </w:p>
    <w:p w:rsidR="0065712D" w:rsidRPr="004838C2" w:rsidRDefault="0065712D" w:rsidP="0065712D">
      <w:pPr>
        <w:spacing w:after="0" w:line="480" w:lineRule="auto"/>
        <w:rPr>
          <w:rFonts w:ascii="Times New Roman" w:hAnsi="Times New Roman" w:cs="Times New Roman"/>
          <w:sz w:val="24"/>
          <w:szCs w:val="24"/>
        </w:rPr>
      </w:pPr>
      <w:r>
        <w:rPr>
          <w:rFonts w:ascii="Times New Roman" w:hAnsi="Times New Roman" w:cs="Times New Roman"/>
          <w:sz w:val="24"/>
          <w:szCs w:val="24"/>
        </w:rPr>
        <w:br/>
        <w:t>Sumber dari Guru Pembimbing</w:t>
      </w:r>
    </w:p>
    <w:p w:rsidR="00110262" w:rsidRPr="008E50CE" w:rsidRDefault="00110262" w:rsidP="0065712D">
      <w:pPr>
        <w:pStyle w:val="ListParagraph"/>
        <w:numPr>
          <w:ilvl w:val="0"/>
          <w:numId w:val="7"/>
        </w:numPr>
        <w:spacing w:after="0" w:line="480" w:lineRule="auto"/>
        <w:ind w:left="426" w:hanging="426"/>
        <w:jc w:val="both"/>
        <w:rPr>
          <w:rFonts w:ascii="Times New Roman" w:hAnsi="Times New Roman" w:cs="Times New Roman"/>
          <w:iCs/>
          <w:sz w:val="24"/>
          <w:szCs w:val="24"/>
        </w:rPr>
      </w:pPr>
      <w:r w:rsidRPr="008E50CE">
        <w:rPr>
          <w:rFonts w:ascii="Times New Roman" w:hAnsi="Times New Roman" w:cs="Times New Roman"/>
          <w:iCs/>
          <w:sz w:val="24"/>
          <w:szCs w:val="24"/>
        </w:rPr>
        <w:t>Sampel</w:t>
      </w:r>
    </w:p>
    <w:p w:rsidR="003649B5" w:rsidRDefault="00110262" w:rsidP="00E176D9">
      <w:pPr>
        <w:pStyle w:val="ListParagraph"/>
        <w:spacing w:after="0" w:line="480" w:lineRule="auto"/>
        <w:ind w:left="0" w:firstLine="720"/>
        <w:jc w:val="both"/>
        <w:rPr>
          <w:rFonts w:ascii="Times New Roman" w:hAnsi="Times New Roman" w:cs="Times New Roman"/>
          <w:sz w:val="24"/>
          <w:szCs w:val="24"/>
        </w:rPr>
      </w:pPr>
      <w:r w:rsidRPr="004838C2">
        <w:rPr>
          <w:rFonts w:ascii="Times New Roman" w:hAnsi="Times New Roman" w:cs="Times New Roman"/>
          <w:sz w:val="24"/>
          <w:szCs w:val="24"/>
        </w:rPr>
        <w:t>Sampel adalah bagian dari jumlah dan karakteristik yang dimiliki oleh populasi tersebut.</w:t>
      </w:r>
      <w:r w:rsidR="00733ED6">
        <w:rPr>
          <w:rFonts w:ascii="Times New Roman" w:hAnsi="Times New Roman" w:cs="Times New Roman"/>
          <w:sz w:val="24"/>
          <w:szCs w:val="24"/>
        </w:rPr>
        <w:t xml:space="preserve"> alansan peneliti melakukan penarikan sampel meskipun jumlah populasi tergolong kecil yaitu peneliti menggunakan bimbingan kelompok dalam pelaksanaan treatmen. Dalam bimbingan kelompok jumlah populasi tergolong besar, dimana efektifitas pelaksanaan dalam bimbingan kelompok hanya berkisar pada 7-15 orang dalam setiap kelompok, sehinggah peneliti memandang perlu penarikan sampel. </w:t>
      </w:r>
      <w:r w:rsidR="00E904F6">
        <w:rPr>
          <w:rFonts w:ascii="Times New Roman" w:hAnsi="Times New Roman" w:cs="Times New Roman"/>
          <w:sz w:val="24"/>
          <w:szCs w:val="24"/>
        </w:rPr>
        <w:t>Dalam penetuan besarnya</w:t>
      </w:r>
      <w:r w:rsidR="003649B5">
        <w:rPr>
          <w:rFonts w:ascii="Times New Roman" w:hAnsi="Times New Roman" w:cs="Times New Roman"/>
          <w:sz w:val="24"/>
          <w:szCs w:val="24"/>
        </w:rPr>
        <w:t xml:space="preserve"> sampel dengan penentuan probabilitas menggunakan rumus</w:t>
      </w:r>
      <w:r w:rsidR="00987371">
        <w:rPr>
          <w:rFonts w:ascii="Times New Roman" w:hAnsi="Times New Roman" w:cs="Times New Roman"/>
          <w:sz w:val="24"/>
          <w:szCs w:val="24"/>
        </w:rPr>
        <w:t xml:space="preserve"> slovrin</w:t>
      </w:r>
      <w:r w:rsidR="003649B5">
        <w:rPr>
          <w:rFonts w:ascii="Times New Roman" w:hAnsi="Times New Roman" w:cs="Times New Roman"/>
          <w:sz w:val="24"/>
          <w:szCs w:val="24"/>
        </w:rPr>
        <w:t xml:space="preserve"> :</w:t>
      </w:r>
    </w:p>
    <w:p w:rsidR="003649B5" w:rsidRDefault="00BB1F28" w:rsidP="00E176D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Times New Roman"/>
            <w:sz w:val="24"/>
            <w:szCs w:val="24"/>
          </w:rPr>
          <m:t>n</m:t>
        </m:r>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w:r>
        <w:rPr>
          <w:rFonts w:ascii="Times New Roman" w:hAnsi="Times New Roman" w:cs="Times New Roman"/>
          <w:sz w:val="24"/>
          <w:szCs w:val="24"/>
        </w:rPr>
        <w:tab/>
      </w:r>
      <w:r>
        <w:rPr>
          <w:rFonts w:ascii="Times New Roman" w:hAnsi="Times New Roman" w:cs="Times New Roman"/>
          <w:sz w:val="24"/>
          <w:szCs w:val="24"/>
        </w:rPr>
        <w:tab/>
        <w:t>(Sumber Umar. A, 2011)</w:t>
      </w:r>
    </w:p>
    <w:p w:rsidR="003649B5" w:rsidRPr="00BB1F28" w:rsidRDefault="003649B5" w:rsidP="00BB1F28">
      <w:pPr>
        <w:spacing w:after="0" w:line="480" w:lineRule="auto"/>
        <w:jc w:val="both"/>
        <w:rPr>
          <w:rFonts w:ascii="Times New Roman" w:hAnsi="Times New Roman" w:cs="Times New Roman"/>
          <w:sz w:val="24"/>
          <w:szCs w:val="24"/>
        </w:rPr>
      </w:pPr>
      <w:r w:rsidRPr="00BB1F28">
        <w:rPr>
          <w:rFonts w:ascii="Times New Roman" w:hAnsi="Times New Roman" w:cs="Times New Roman"/>
          <w:sz w:val="24"/>
          <w:szCs w:val="24"/>
        </w:rPr>
        <w:t>Dimana : n = Besarnya sampel minimal</w:t>
      </w:r>
      <w:r w:rsidR="00F66110" w:rsidRPr="00BB1F28">
        <w:rPr>
          <w:rFonts w:ascii="Times New Roman" w:hAnsi="Times New Roman" w:cs="Times New Roman"/>
          <w:sz w:val="24"/>
          <w:szCs w:val="24"/>
        </w:rPr>
        <w:t>.</w:t>
      </w:r>
    </w:p>
    <w:p w:rsidR="003649B5" w:rsidRPr="00BB1F28" w:rsidRDefault="00BB1F28" w:rsidP="00BB1F2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649B5" w:rsidRPr="00BB1F28">
        <w:rPr>
          <w:rFonts w:ascii="Times New Roman" w:hAnsi="Times New Roman" w:cs="Times New Roman"/>
          <w:sz w:val="24"/>
          <w:szCs w:val="24"/>
        </w:rPr>
        <w:t>N = Besarnya Populasi</w:t>
      </w:r>
      <w:r w:rsidR="00F66110" w:rsidRPr="00BB1F28">
        <w:rPr>
          <w:rFonts w:ascii="Times New Roman" w:hAnsi="Times New Roman" w:cs="Times New Roman"/>
          <w:sz w:val="24"/>
          <w:szCs w:val="24"/>
        </w:rPr>
        <w:t>.</w:t>
      </w:r>
    </w:p>
    <w:p w:rsidR="003649B5" w:rsidRPr="00BB1F28" w:rsidRDefault="00BB1F28" w:rsidP="00BB1F2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F66110" w:rsidRPr="00BB1F28">
        <w:rPr>
          <w:rFonts w:ascii="Times New Roman" w:hAnsi="Times New Roman" w:cs="Times New Roman"/>
          <w:sz w:val="24"/>
          <w:szCs w:val="24"/>
        </w:rPr>
        <w:t xml:space="preserve"> e</w:t>
      </w:r>
      <w:r w:rsidR="003649B5" w:rsidRPr="00BB1F28">
        <w:rPr>
          <w:rFonts w:ascii="Times New Roman" w:hAnsi="Times New Roman" w:cs="Times New Roman"/>
          <w:sz w:val="24"/>
          <w:szCs w:val="24"/>
        </w:rPr>
        <w:t xml:space="preserve"> = Koefisien taraf kepercayaan yang digunakan 0,01 </w:t>
      </w:r>
      <w:r w:rsidR="00936B6E" w:rsidRPr="00BB1F28">
        <w:rPr>
          <w:rFonts w:ascii="Times New Roman" w:hAnsi="Times New Roman" w:cs="Times New Roman"/>
          <w:sz w:val="24"/>
          <w:szCs w:val="24"/>
        </w:rPr>
        <w:t>sampai</w:t>
      </w:r>
      <w:r w:rsidR="003649B5" w:rsidRPr="00BB1F28">
        <w:rPr>
          <w:rFonts w:ascii="Times New Roman" w:hAnsi="Times New Roman" w:cs="Times New Roman"/>
          <w:sz w:val="24"/>
          <w:szCs w:val="24"/>
        </w:rPr>
        <w:t xml:space="preserve"> 0,</w:t>
      </w:r>
      <w:r w:rsidR="00987371" w:rsidRPr="00BB1F28">
        <w:rPr>
          <w:rFonts w:ascii="Times New Roman" w:hAnsi="Times New Roman" w:cs="Times New Roman"/>
          <w:sz w:val="24"/>
          <w:szCs w:val="24"/>
        </w:rPr>
        <w:t>5</w:t>
      </w:r>
      <w:r w:rsidR="00F66110" w:rsidRPr="00BB1F28">
        <w:rPr>
          <w:rFonts w:ascii="Times New Roman" w:hAnsi="Times New Roman" w:cs="Times New Roman"/>
          <w:sz w:val="24"/>
          <w:szCs w:val="24"/>
        </w:rPr>
        <w:t>.</w:t>
      </w:r>
    </w:p>
    <w:p w:rsidR="00D60B43" w:rsidRDefault="00D60B43" w:rsidP="00D60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Dengan hasil n</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m:t>
            </m:r>
          </m:num>
          <m:den>
            <m:r>
              <w:rPr>
                <w:rFonts w:ascii="Cambria Math" w:hAnsi="Cambria Math" w:cs="Times New Roman"/>
                <w:sz w:val="24"/>
                <w:szCs w:val="24"/>
              </w:rPr>
              <m:t>1+N</m:t>
            </m:r>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oMath>
      <w:r w:rsidR="005568DB">
        <w:rPr>
          <w:rFonts w:ascii="Times New Roman" w:hAnsi="Times New Roman" w:cs="Times New Roman"/>
          <w:sz w:val="24"/>
          <w:szCs w:val="24"/>
        </w:rPr>
        <w:t xml:space="preserve"> </w:t>
      </w:r>
      <w:r>
        <w:rPr>
          <w:rFonts w:ascii="Times New Roman" w:hAnsi="Times New Roman" w:cs="Times New Roman"/>
          <w:sz w:val="24"/>
          <w:szCs w:val="24"/>
        </w:rPr>
        <w:t xml:space="preserve"> n</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25</m:t>
            </m:r>
          </m:num>
          <m:den>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25(0,25)</m:t>
                </m:r>
              </m:e>
              <m:sup>
                <m:r>
                  <w:rPr>
                    <w:rFonts w:ascii="Cambria Math" w:hAnsi="Cambria Math" w:cs="Times New Roman"/>
                    <w:sz w:val="24"/>
                    <w:szCs w:val="24"/>
                  </w:rPr>
                  <m:t>2</m:t>
                </m:r>
              </m:sup>
            </m:sSup>
            <m:r>
              <w:rPr>
                <w:rFonts w:ascii="Cambria Math" w:hAnsi="Cambria Math" w:cs="Times New Roman"/>
                <w:sz w:val="24"/>
                <w:szCs w:val="24"/>
              </w:rPr>
              <m:t xml:space="preserve"> </m:t>
            </m:r>
          </m:den>
        </m:f>
      </m:oMath>
    </w:p>
    <w:p w:rsidR="00D60B43" w:rsidRDefault="00D60B43" w:rsidP="00D60B4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 = </w:t>
      </w:r>
      <m:oMath>
        <m:f>
          <m:fPr>
            <m:ctrlPr>
              <w:rPr>
                <w:rFonts w:ascii="Cambria Math" w:hAnsi="Cambria Math" w:cs="Times New Roman"/>
                <w:i/>
                <w:sz w:val="24"/>
                <w:szCs w:val="24"/>
              </w:rPr>
            </m:ctrlPr>
          </m:fPr>
          <m:num>
            <m:r>
              <w:rPr>
                <w:rFonts w:ascii="Cambria Math" w:hAnsi="Cambria Math" w:cs="Times New Roman"/>
                <w:sz w:val="24"/>
                <w:szCs w:val="24"/>
              </w:rPr>
              <m:t>25</m:t>
            </m:r>
          </m:num>
          <m:den>
            <m:r>
              <w:rPr>
                <w:rFonts w:ascii="Cambria Math" w:hAnsi="Cambria Math" w:cs="Times New Roman"/>
                <w:sz w:val="24"/>
                <w:szCs w:val="24"/>
              </w:rPr>
              <m:t>1+1,5625</m:t>
            </m:r>
          </m:den>
        </m:f>
        <m:r>
          <w:rPr>
            <w:rFonts w:ascii="Cambria Math" w:hAnsi="Cambria Math" w:cs="Times New Roman"/>
            <w:sz w:val="24"/>
            <w:szCs w:val="24"/>
          </w:rPr>
          <m:t>=9,7</m:t>
        </m:r>
      </m:oMath>
      <w:r>
        <w:rPr>
          <w:rFonts w:ascii="Times New Roman" w:hAnsi="Times New Roman" w:cs="Times New Roman"/>
          <w:sz w:val="24"/>
          <w:szCs w:val="24"/>
        </w:rPr>
        <w:t xml:space="preserve"> dibulatkan jadi 10 Jumlah sampel</w:t>
      </w:r>
    </w:p>
    <w:p w:rsidR="00110262" w:rsidRPr="00CE1F4F" w:rsidRDefault="00536DB4" w:rsidP="00D60B4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Disamping itu jumlah sampel juga </w:t>
      </w:r>
      <w:r w:rsidR="00110262" w:rsidRPr="004838C2">
        <w:rPr>
          <w:rFonts w:ascii="Times New Roman" w:hAnsi="Times New Roman" w:cs="Times New Roman"/>
          <w:sz w:val="24"/>
          <w:szCs w:val="24"/>
          <w:lang w:val="id-ID"/>
        </w:rPr>
        <w:t>mempertimbangkan jumlah ideal siswa yang dibutuhkan dalam pelaksanaan bimbingan</w:t>
      </w:r>
      <w:r w:rsidR="00110262" w:rsidRPr="004838C2">
        <w:rPr>
          <w:rFonts w:ascii="Times New Roman" w:hAnsi="Times New Roman" w:cs="Times New Roman"/>
          <w:sz w:val="24"/>
          <w:szCs w:val="24"/>
        </w:rPr>
        <w:t xml:space="preserve"> </w:t>
      </w:r>
      <w:r w:rsidR="00110262" w:rsidRPr="004838C2">
        <w:rPr>
          <w:rFonts w:ascii="Times New Roman" w:hAnsi="Times New Roman" w:cs="Times New Roman"/>
          <w:sz w:val="24"/>
          <w:szCs w:val="24"/>
          <w:lang w:val="id-ID"/>
        </w:rPr>
        <w:t>kelompok</w:t>
      </w:r>
      <w:r w:rsidR="00CE1F4F">
        <w:rPr>
          <w:rFonts w:ascii="Times New Roman" w:hAnsi="Times New Roman" w:cs="Times New Roman"/>
          <w:sz w:val="24"/>
          <w:szCs w:val="24"/>
        </w:rPr>
        <w:t xml:space="preserve">. </w:t>
      </w:r>
      <w:r w:rsidR="000523E0">
        <w:rPr>
          <w:rFonts w:ascii="Times New Roman" w:hAnsi="Times New Roman" w:cs="Times New Roman"/>
          <w:sz w:val="24"/>
          <w:szCs w:val="24"/>
        </w:rPr>
        <w:t>Sukardi</w:t>
      </w:r>
      <w:r w:rsidR="00CE1F4F">
        <w:rPr>
          <w:rFonts w:ascii="Times New Roman" w:hAnsi="Times New Roman" w:cs="Times New Roman"/>
          <w:sz w:val="24"/>
          <w:szCs w:val="24"/>
        </w:rPr>
        <w:t xml:space="preserve"> </w:t>
      </w:r>
      <w:r w:rsidR="00CE1F4F" w:rsidRPr="004838C2">
        <w:rPr>
          <w:rFonts w:ascii="Times New Roman" w:hAnsi="Times New Roman" w:cs="Times New Roman"/>
          <w:sz w:val="24"/>
          <w:szCs w:val="24"/>
          <w:lang w:val="id-ID"/>
        </w:rPr>
        <w:t>(</w:t>
      </w:r>
      <w:r w:rsidR="000523E0">
        <w:rPr>
          <w:rFonts w:ascii="Times New Roman" w:hAnsi="Times New Roman" w:cs="Times New Roman"/>
          <w:sz w:val="24"/>
          <w:szCs w:val="24"/>
        </w:rPr>
        <w:t>2013</w:t>
      </w:r>
      <w:r w:rsidR="00CE1F4F" w:rsidRPr="004838C2">
        <w:rPr>
          <w:rFonts w:ascii="Times New Roman" w:hAnsi="Times New Roman" w:cs="Times New Roman"/>
          <w:sz w:val="24"/>
          <w:szCs w:val="24"/>
          <w:lang w:val="id-ID"/>
        </w:rPr>
        <w:t xml:space="preserve">) </w:t>
      </w:r>
      <w:r w:rsidR="00CE1F4F">
        <w:rPr>
          <w:rFonts w:ascii="Times New Roman" w:hAnsi="Times New Roman" w:cs="Times New Roman"/>
          <w:sz w:val="24"/>
          <w:szCs w:val="24"/>
        </w:rPr>
        <w:t xml:space="preserve">menjelaskan </w:t>
      </w:r>
      <w:r w:rsidR="00CE1F4F" w:rsidRPr="004838C2">
        <w:rPr>
          <w:rFonts w:ascii="Times New Roman" w:hAnsi="Times New Roman" w:cs="Times New Roman"/>
          <w:sz w:val="24"/>
          <w:szCs w:val="24"/>
          <w:lang w:val="id-ID"/>
        </w:rPr>
        <w:t>tentang pembentukan kelompok dalam pelaksanaan bimbingan kelompok</w:t>
      </w:r>
      <w:r w:rsidR="00110262" w:rsidRPr="004838C2">
        <w:rPr>
          <w:rFonts w:ascii="Times New Roman" w:hAnsi="Times New Roman" w:cs="Times New Roman"/>
          <w:sz w:val="24"/>
          <w:szCs w:val="24"/>
          <w:lang w:val="id-ID"/>
        </w:rPr>
        <w:t xml:space="preserve"> sebesar </w:t>
      </w:r>
      <w:r w:rsidR="00CE1F4F">
        <w:rPr>
          <w:rFonts w:ascii="Times New Roman" w:hAnsi="Times New Roman" w:cs="Times New Roman"/>
          <w:sz w:val="24"/>
          <w:szCs w:val="24"/>
        </w:rPr>
        <w:t>7-15</w:t>
      </w:r>
      <w:r w:rsidR="00110262" w:rsidRPr="004838C2">
        <w:rPr>
          <w:rFonts w:ascii="Times New Roman" w:hAnsi="Times New Roman" w:cs="Times New Roman"/>
          <w:sz w:val="24"/>
          <w:szCs w:val="24"/>
          <w:lang w:val="id-ID"/>
        </w:rPr>
        <w:t xml:space="preserve"> orang.</w:t>
      </w:r>
      <w:r w:rsidR="00E176D9">
        <w:rPr>
          <w:rFonts w:ascii="Times New Roman" w:hAnsi="Times New Roman" w:cs="Times New Roman"/>
          <w:sz w:val="24"/>
          <w:szCs w:val="24"/>
        </w:rPr>
        <w:t xml:space="preserve"> </w:t>
      </w:r>
      <w:r w:rsidR="00CE1F4F">
        <w:rPr>
          <w:rFonts w:ascii="Times New Roman" w:hAnsi="Times New Roman" w:cs="Times New Roman"/>
          <w:sz w:val="24"/>
          <w:szCs w:val="24"/>
        </w:rPr>
        <w:t xml:space="preserve">Pada populasi, </w:t>
      </w:r>
      <w:r w:rsidR="00110262" w:rsidRPr="004838C2">
        <w:rPr>
          <w:rFonts w:ascii="Times New Roman" w:hAnsi="Times New Roman" w:cs="Times New Roman"/>
          <w:sz w:val="24"/>
          <w:szCs w:val="24"/>
          <w:lang w:val="id-ID"/>
        </w:rPr>
        <w:t>semua anggota dinilai homogen</w:t>
      </w:r>
      <w:r w:rsidR="00110262" w:rsidRPr="004838C2">
        <w:rPr>
          <w:rFonts w:ascii="Times New Roman" w:hAnsi="Times New Roman" w:cs="Times New Roman"/>
          <w:sz w:val="24"/>
          <w:szCs w:val="24"/>
        </w:rPr>
        <w:t xml:space="preserve"> dan</w:t>
      </w:r>
      <w:r w:rsidR="00110262" w:rsidRPr="004838C2">
        <w:rPr>
          <w:rFonts w:ascii="Times New Roman" w:hAnsi="Times New Roman" w:cs="Times New Roman"/>
          <w:sz w:val="24"/>
          <w:szCs w:val="24"/>
          <w:lang w:val="id-ID"/>
        </w:rPr>
        <w:t xml:space="preserve"> berada pada lingkungan sekolah yang sama</w:t>
      </w:r>
      <w:r w:rsidR="00110262" w:rsidRPr="004838C2">
        <w:rPr>
          <w:rFonts w:ascii="Times New Roman" w:hAnsi="Times New Roman" w:cs="Times New Roman"/>
          <w:sz w:val="24"/>
          <w:szCs w:val="24"/>
        </w:rPr>
        <w:t xml:space="preserve"> serta jumlahnya yang tidak terlalu besa</w:t>
      </w:r>
      <w:r w:rsidR="00110262" w:rsidRPr="004838C2">
        <w:rPr>
          <w:rFonts w:ascii="Times New Roman" w:hAnsi="Times New Roman" w:cs="Times New Roman"/>
          <w:sz w:val="24"/>
          <w:szCs w:val="24"/>
          <w:lang w:val="id-ID"/>
        </w:rPr>
        <w:t>r</w:t>
      </w:r>
      <w:r w:rsidR="00110262" w:rsidRPr="004838C2">
        <w:rPr>
          <w:rFonts w:ascii="Times New Roman" w:hAnsi="Times New Roman" w:cs="Times New Roman"/>
          <w:sz w:val="24"/>
          <w:szCs w:val="24"/>
        </w:rPr>
        <w:t xml:space="preserve"> </w:t>
      </w:r>
      <w:r w:rsidR="00110262" w:rsidRPr="004838C2">
        <w:rPr>
          <w:rFonts w:ascii="Times New Roman" w:hAnsi="Times New Roman" w:cs="Times New Roman"/>
          <w:sz w:val="24"/>
          <w:szCs w:val="24"/>
          <w:lang w:val="id-ID"/>
        </w:rPr>
        <w:t xml:space="preserve">maka </w:t>
      </w:r>
      <w:r w:rsidR="00110262" w:rsidRPr="004838C2">
        <w:rPr>
          <w:rFonts w:ascii="Times New Roman" w:hAnsi="Times New Roman" w:cs="Times New Roman"/>
          <w:color w:val="000000"/>
          <w:sz w:val="24"/>
          <w:szCs w:val="24"/>
          <w:lang w:val="id-ID"/>
        </w:rPr>
        <w:t>b</w:t>
      </w:r>
      <w:r w:rsidR="00110262" w:rsidRPr="004838C2">
        <w:rPr>
          <w:rFonts w:ascii="Times New Roman" w:hAnsi="Times New Roman" w:cs="Times New Roman"/>
          <w:color w:val="000000"/>
          <w:sz w:val="24"/>
          <w:szCs w:val="24"/>
        </w:rPr>
        <w:t xml:space="preserve">esarnya sampel ditetapkan berjumlah </w:t>
      </w:r>
      <w:r w:rsidR="00110262" w:rsidRPr="004838C2">
        <w:rPr>
          <w:rFonts w:ascii="Times New Roman" w:hAnsi="Times New Roman" w:cs="Times New Roman"/>
          <w:color w:val="000000"/>
          <w:sz w:val="24"/>
          <w:szCs w:val="24"/>
          <w:lang w:val="id-ID"/>
        </w:rPr>
        <w:t>1</w:t>
      </w:r>
      <w:r w:rsidR="00110262" w:rsidRPr="004838C2">
        <w:rPr>
          <w:rFonts w:ascii="Times New Roman" w:hAnsi="Times New Roman" w:cs="Times New Roman"/>
          <w:color w:val="000000"/>
          <w:sz w:val="24"/>
          <w:szCs w:val="24"/>
        </w:rPr>
        <w:t>0 siswa dari jumlah populasi. Sampel ini telah mewakili seluruh populasi yang memiliki karakteristik yaitu teridentifikasi memiliki perilaku prososial rendah</w:t>
      </w:r>
      <w:r w:rsidR="00110262" w:rsidRPr="004838C2">
        <w:rPr>
          <w:rFonts w:ascii="Times New Roman" w:hAnsi="Times New Roman" w:cs="Times New Roman"/>
          <w:sz w:val="24"/>
          <w:szCs w:val="24"/>
          <w:lang w:val="id-ID"/>
        </w:rPr>
        <w:t>.</w:t>
      </w:r>
      <w:r w:rsidR="00CE1F4F">
        <w:rPr>
          <w:rFonts w:ascii="Times New Roman" w:hAnsi="Times New Roman" w:cs="Times New Roman"/>
          <w:sz w:val="24"/>
          <w:szCs w:val="24"/>
        </w:rPr>
        <w:t xml:space="preserve"> </w:t>
      </w:r>
      <w:r w:rsidR="00CE1F4F" w:rsidRPr="004838C2">
        <w:rPr>
          <w:rFonts w:ascii="Times New Roman" w:hAnsi="Times New Roman" w:cs="Times New Roman"/>
          <w:sz w:val="24"/>
          <w:szCs w:val="24"/>
          <w:lang w:val="id-ID"/>
        </w:rPr>
        <w:t xml:space="preserve">Adapun </w:t>
      </w:r>
      <w:r w:rsidR="00CE1F4F">
        <w:rPr>
          <w:rFonts w:ascii="Times New Roman" w:hAnsi="Times New Roman" w:cs="Times New Roman"/>
          <w:sz w:val="24"/>
          <w:szCs w:val="24"/>
        </w:rPr>
        <w:t xml:space="preserve">teknik penarikan </w:t>
      </w:r>
      <w:r w:rsidR="00CE1F4F" w:rsidRPr="004838C2">
        <w:rPr>
          <w:rFonts w:ascii="Times New Roman" w:hAnsi="Times New Roman" w:cs="Times New Roman"/>
          <w:sz w:val="24"/>
          <w:szCs w:val="24"/>
          <w:lang w:val="id-ID"/>
        </w:rPr>
        <w:t xml:space="preserve">sampel dalam penelitian ini menggunakan </w:t>
      </w:r>
      <w:r w:rsidR="00DC450A" w:rsidRPr="00DC450A">
        <w:rPr>
          <w:rFonts w:ascii="Times New Roman" w:hAnsi="Times New Roman" w:cs="Times New Roman"/>
          <w:i/>
          <w:sz w:val="24"/>
          <w:szCs w:val="24"/>
        </w:rPr>
        <w:t>proporsional</w:t>
      </w:r>
      <w:r w:rsidR="00DC450A">
        <w:rPr>
          <w:rFonts w:ascii="Times New Roman" w:hAnsi="Times New Roman" w:cs="Times New Roman"/>
          <w:i/>
          <w:sz w:val="24"/>
          <w:szCs w:val="24"/>
        </w:rPr>
        <w:t xml:space="preserve"> </w:t>
      </w:r>
      <w:r w:rsidR="00CE1F4F" w:rsidRPr="00CE1F4F">
        <w:rPr>
          <w:rFonts w:ascii="Times New Roman" w:hAnsi="Times New Roman" w:cs="Times New Roman"/>
          <w:i/>
          <w:sz w:val="24"/>
          <w:szCs w:val="24"/>
        </w:rPr>
        <w:t>random sampling</w:t>
      </w:r>
      <w:r w:rsidR="00CE1F4F">
        <w:rPr>
          <w:rFonts w:ascii="Times New Roman" w:hAnsi="Times New Roman" w:cs="Times New Roman"/>
          <w:sz w:val="24"/>
          <w:szCs w:val="24"/>
        </w:rPr>
        <w:t xml:space="preserve"> yaitu</w:t>
      </w:r>
      <w:r w:rsidR="00DC450A">
        <w:rPr>
          <w:rFonts w:ascii="Times New Roman" w:hAnsi="Times New Roman" w:cs="Times New Roman"/>
          <w:sz w:val="24"/>
          <w:szCs w:val="24"/>
        </w:rPr>
        <w:t xml:space="preserve"> penarikan sampel dengan memperhatikan proporsi pada kelas populasi. Dalam teknik penarikan sampel ini jumlah tiap kelas disesuaiakan dengan jumlah populasi. Sampel ditarik dengan menggunakan undian atau lot sesuai dengan jumlah sample perkelas yang telah ditetapkan.</w:t>
      </w:r>
    </w:p>
    <w:p w:rsidR="00110262" w:rsidRPr="004838C2" w:rsidRDefault="00110262" w:rsidP="00110262">
      <w:pPr>
        <w:tabs>
          <w:tab w:val="left" w:pos="851"/>
          <w:tab w:val="left" w:pos="900"/>
          <w:tab w:val="left" w:pos="1418"/>
          <w:tab w:val="left" w:pos="1701"/>
        </w:tabs>
        <w:spacing w:line="240" w:lineRule="auto"/>
        <w:jc w:val="both"/>
        <w:rPr>
          <w:rFonts w:ascii="Times New Roman" w:hAnsi="Times New Roman" w:cs="Times New Roman"/>
          <w:b/>
          <w:sz w:val="24"/>
          <w:szCs w:val="24"/>
        </w:rPr>
      </w:pPr>
      <w:r w:rsidRPr="004838C2">
        <w:rPr>
          <w:rFonts w:ascii="Times New Roman" w:hAnsi="Times New Roman" w:cs="Times New Roman"/>
          <w:b/>
          <w:sz w:val="24"/>
          <w:szCs w:val="24"/>
        </w:rPr>
        <w:t xml:space="preserve"> Tabel 3.3. </w:t>
      </w:r>
      <w:r>
        <w:rPr>
          <w:rFonts w:ascii="Times New Roman" w:hAnsi="Times New Roman" w:cs="Times New Roman"/>
          <w:b/>
          <w:sz w:val="24"/>
          <w:szCs w:val="24"/>
        </w:rPr>
        <w:t>P</w:t>
      </w:r>
      <w:r w:rsidRPr="004838C2">
        <w:rPr>
          <w:rFonts w:ascii="Times New Roman" w:hAnsi="Times New Roman" w:cs="Times New Roman"/>
          <w:b/>
          <w:sz w:val="24"/>
          <w:szCs w:val="24"/>
        </w:rPr>
        <w:t>enyebaran siswa yang menjadi sampel penelitian</w:t>
      </w:r>
    </w:p>
    <w:tbl>
      <w:tblPr>
        <w:tblStyle w:val="TableGrid"/>
        <w:tblpPr w:leftFromText="180" w:rightFromText="180" w:vertAnchor="text" w:tblpX="75" w:tblpY="1"/>
        <w:tblOverlap w:val="never"/>
        <w:tblW w:w="0" w:type="auto"/>
        <w:tblLook w:val="04A0"/>
      </w:tblPr>
      <w:tblGrid>
        <w:gridCol w:w="1591"/>
        <w:gridCol w:w="1620"/>
        <w:gridCol w:w="1023"/>
        <w:gridCol w:w="2570"/>
      </w:tblGrid>
      <w:tr w:rsidR="00110262" w:rsidRPr="004838C2" w:rsidTr="00A72F7A">
        <w:tc>
          <w:tcPr>
            <w:tcW w:w="1591" w:type="dxa"/>
            <w:tcBorders>
              <w:left w:val="nil"/>
              <w:right w:val="nil"/>
            </w:tcBorders>
          </w:tcPr>
          <w:p w:rsidR="00110262" w:rsidRPr="004838C2" w:rsidRDefault="00110262" w:rsidP="00A72F7A">
            <w:pPr>
              <w:pStyle w:val="ListParagraph"/>
              <w:ind w:left="0"/>
              <w:jc w:val="center"/>
              <w:rPr>
                <w:rFonts w:ascii="Times New Roman" w:hAnsi="Times New Roman" w:cs="Times New Roman"/>
                <w:b/>
                <w:sz w:val="24"/>
                <w:szCs w:val="24"/>
              </w:rPr>
            </w:pPr>
            <w:r w:rsidRPr="004838C2">
              <w:rPr>
                <w:rFonts w:ascii="Times New Roman" w:hAnsi="Times New Roman" w:cs="Times New Roman"/>
                <w:b/>
                <w:sz w:val="24"/>
                <w:szCs w:val="24"/>
              </w:rPr>
              <w:t>No.</w:t>
            </w:r>
          </w:p>
        </w:tc>
        <w:tc>
          <w:tcPr>
            <w:tcW w:w="1620" w:type="dxa"/>
            <w:tcBorders>
              <w:left w:val="nil"/>
              <w:right w:val="nil"/>
            </w:tcBorders>
          </w:tcPr>
          <w:p w:rsidR="00110262" w:rsidRPr="004838C2" w:rsidRDefault="00110262" w:rsidP="00A72F7A">
            <w:pPr>
              <w:pStyle w:val="ListParagraph"/>
              <w:ind w:left="-457"/>
              <w:jc w:val="center"/>
              <w:rPr>
                <w:rFonts w:ascii="Times New Roman" w:hAnsi="Times New Roman" w:cs="Times New Roman"/>
                <w:b/>
                <w:sz w:val="24"/>
                <w:szCs w:val="24"/>
              </w:rPr>
            </w:pPr>
            <w:r w:rsidRPr="004838C2">
              <w:rPr>
                <w:rFonts w:ascii="Times New Roman" w:hAnsi="Times New Roman" w:cs="Times New Roman"/>
                <w:b/>
                <w:sz w:val="24"/>
                <w:szCs w:val="24"/>
              </w:rPr>
              <w:t>Kelas</w:t>
            </w:r>
          </w:p>
        </w:tc>
        <w:tc>
          <w:tcPr>
            <w:tcW w:w="1023" w:type="dxa"/>
            <w:tcBorders>
              <w:top w:val="single" w:sz="4" w:space="0" w:color="auto"/>
              <w:left w:val="nil"/>
              <w:bottom w:val="single" w:sz="4" w:space="0" w:color="auto"/>
              <w:right w:val="nil"/>
            </w:tcBorders>
            <w:shd w:val="clear" w:color="auto" w:fill="auto"/>
          </w:tcPr>
          <w:p w:rsidR="00110262" w:rsidRPr="004838C2" w:rsidRDefault="00110262" w:rsidP="00A72F7A">
            <w:pPr>
              <w:ind w:left="-376" w:right="-235"/>
              <w:rPr>
                <w:rFonts w:ascii="Times New Roman" w:hAnsi="Times New Roman" w:cs="Times New Roman"/>
                <w:b/>
                <w:sz w:val="24"/>
                <w:szCs w:val="24"/>
              </w:rPr>
            </w:pPr>
            <w:r w:rsidRPr="004838C2">
              <w:rPr>
                <w:rFonts w:ascii="Times New Roman" w:hAnsi="Times New Roman" w:cs="Times New Roman"/>
                <w:b/>
                <w:sz w:val="24"/>
                <w:szCs w:val="24"/>
              </w:rPr>
              <w:t>JpPopulasi</w:t>
            </w:r>
          </w:p>
        </w:tc>
        <w:tc>
          <w:tcPr>
            <w:tcW w:w="2570" w:type="dxa"/>
            <w:tcBorders>
              <w:top w:val="single" w:sz="4" w:space="0" w:color="auto"/>
              <w:left w:val="nil"/>
              <w:bottom w:val="single" w:sz="4" w:space="0" w:color="auto"/>
              <w:right w:val="nil"/>
            </w:tcBorders>
            <w:shd w:val="clear" w:color="auto" w:fill="auto"/>
          </w:tcPr>
          <w:p w:rsidR="00110262" w:rsidRPr="004838C2" w:rsidRDefault="00110262" w:rsidP="00A72F7A">
            <w:pPr>
              <w:ind w:left="728"/>
              <w:rPr>
                <w:rFonts w:ascii="Times New Roman" w:hAnsi="Times New Roman" w:cs="Times New Roman"/>
                <w:b/>
                <w:sz w:val="24"/>
                <w:szCs w:val="24"/>
              </w:rPr>
            </w:pPr>
            <w:r w:rsidRPr="004838C2">
              <w:rPr>
                <w:rFonts w:ascii="Times New Roman" w:hAnsi="Times New Roman" w:cs="Times New Roman"/>
                <w:b/>
                <w:sz w:val="24"/>
                <w:szCs w:val="24"/>
              </w:rPr>
              <w:t>sampel</w:t>
            </w:r>
          </w:p>
        </w:tc>
      </w:tr>
      <w:tr w:rsidR="00110262" w:rsidRPr="004838C2" w:rsidTr="00A72F7A">
        <w:trPr>
          <w:trHeight w:val="380"/>
        </w:trPr>
        <w:tc>
          <w:tcPr>
            <w:tcW w:w="1591" w:type="dxa"/>
            <w:tcBorders>
              <w:left w:val="nil"/>
              <w:right w:val="nil"/>
            </w:tcBorders>
          </w:tcPr>
          <w:p w:rsidR="00110262" w:rsidRPr="004838C2" w:rsidRDefault="00110262" w:rsidP="00A72F7A">
            <w:pPr>
              <w:pStyle w:val="ListParagraph"/>
              <w:ind w:left="0"/>
              <w:jc w:val="center"/>
              <w:rPr>
                <w:rFonts w:ascii="Times New Roman" w:hAnsi="Times New Roman" w:cs="Times New Roman"/>
                <w:sz w:val="24"/>
                <w:szCs w:val="24"/>
              </w:rPr>
            </w:pPr>
            <w:r w:rsidRPr="004838C2">
              <w:rPr>
                <w:rFonts w:ascii="Times New Roman" w:hAnsi="Times New Roman" w:cs="Times New Roman"/>
                <w:sz w:val="24"/>
                <w:szCs w:val="24"/>
              </w:rPr>
              <w:t>1.</w:t>
            </w:r>
          </w:p>
        </w:tc>
        <w:tc>
          <w:tcPr>
            <w:tcW w:w="1620" w:type="dxa"/>
            <w:tcBorders>
              <w:left w:val="nil"/>
              <w:right w:val="nil"/>
            </w:tcBorders>
          </w:tcPr>
          <w:p w:rsidR="00110262" w:rsidRPr="004838C2" w:rsidRDefault="00110262" w:rsidP="00A72F7A">
            <w:pPr>
              <w:pStyle w:val="ListParagraph"/>
              <w:ind w:left="-457"/>
              <w:jc w:val="center"/>
              <w:rPr>
                <w:rFonts w:ascii="Times New Roman" w:hAnsi="Times New Roman" w:cs="Times New Roman"/>
                <w:sz w:val="24"/>
                <w:szCs w:val="24"/>
              </w:rPr>
            </w:pPr>
            <w:r w:rsidRPr="004838C2">
              <w:rPr>
                <w:rFonts w:ascii="Times New Roman" w:hAnsi="Times New Roman" w:cs="Times New Roman"/>
                <w:sz w:val="24"/>
                <w:szCs w:val="24"/>
              </w:rPr>
              <w:t>X</w:t>
            </w:r>
            <w:r>
              <w:rPr>
                <w:rFonts w:ascii="Times New Roman" w:hAnsi="Times New Roman" w:cs="Times New Roman"/>
                <w:sz w:val="24"/>
                <w:szCs w:val="24"/>
              </w:rPr>
              <w:t>A</w:t>
            </w:r>
          </w:p>
        </w:tc>
        <w:tc>
          <w:tcPr>
            <w:tcW w:w="1023" w:type="dxa"/>
            <w:tcBorders>
              <w:top w:val="single" w:sz="4" w:space="0" w:color="auto"/>
              <w:left w:val="nil"/>
              <w:bottom w:val="single" w:sz="4" w:space="0" w:color="auto"/>
              <w:right w:val="nil"/>
            </w:tcBorders>
            <w:shd w:val="clear" w:color="auto" w:fill="auto"/>
          </w:tcPr>
          <w:p w:rsidR="00110262" w:rsidRPr="004838C2" w:rsidRDefault="00837FD9" w:rsidP="00A72F7A">
            <w:pPr>
              <w:ind w:left="-376" w:right="-235"/>
              <w:jc w:val="center"/>
              <w:rPr>
                <w:rFonts w:ascii="Times New Roman" w:hAnsi="Times New Roman" w:cs="Times New Roman"/>
                <w:sz w:val="24"/>
                <w:szCs w:val="24"/>
              </w:rPr>
            </w:pPr>
            <w:r>
              <w:rPr>
                <w:rFonts w:ascii="Times New Roman" w:hAnsi="Times New Roman" w:cs="Times New Roman"/>
                <w:sz w:val="24"/>
                <w:szCs w:val="24"/>
              </w:rPr>
              <w:t>10</w:t>
            </w:r>
          </w:p>
        </w:tc>
        <w:tc>
          <w:tcPr>
            <w:tcW w:w="2570" w:type="dxa"/>
            <w:tcBorders>
              <w:top w:val="single" w:sz="4" w:space="0" w:color="auto"/>
              <w:left w:val="nil"/>
              <w:bottom w:val="single" w:sz="4" w:space="0" w:color="auto"/>
              <w:right w:val="nil"/>
            </w:tcBorders>
            <w:shd w:val="clear" w:color="auto" w:fill="auto"/>
          </w:tcPr>
          <w:p w:rsidR="00110262" w:rsidRPr="004838C2" w:rsidRDefault="00DC450A" w:rsidP="00A72F7A">
            <w:pPr>
              <w:jc w:val="center"/>
              <w:rPr>
                <w:rFonts w:ascii="Times New Roman" w:hAnsi="Times New Roman" w:cs="Times New Roman"/>
                <w:sz w:val="24"/>
                <w:szCs w:val="24"/>
              </w:rPr>
            </w:pPr>
            <w:r>
              <w:rPr>
                <w:rFonts w:ascii="Times New Roman" w:hAnsi="Times New Roman" w:cs="Times New Roman"/>
                <w:sz w:val="24"/>
                <w:szCs w:val="24"/>
              </w:rPr>
              <w:t xml:space="preserve"> 10/25 x 10 = 4</w:t>
            </w:r>
          </w:p>
        </w:tc>
      </w:tr>
      <w:tr w:rsidR="00110262" w:rsidRPr="004838C2" w:rsidTr="00A72F7A">
        <w:tc>
          <w:tcPr>
            <w:tcW w:w="1591" w:type="dxa"/>
            <w:tcBorders>
              <w:left w:val="nil"/>
              <w:right w:val="nil"/>
            </w:tcBorders>
          </w:tcPr>
          <w:p w:rsidR="00110262" w:rsidRPr="004838C2" w:rsidRDefault="00110262" w:rsidP="00A72F7A">
            <w:pPr>
              <w:pStyle w:val="ListParagraph"/>
              <w:ind w:left="0"/>
              <w:jc w:val="center"/>
              <w:rPr>
                <w:rFonts w:ascii="Times New Roman" w:hAnsi="Times New Roman" w:cs="Times New Roman"/>
                <w:sz w:val="24"/>
                <w:szCs w:val="24"/>
              </w:rPr>
            </w:pPr>
            <w:r w:rsidRPr="004838C2">
              <w:rPr>
                <w:rFonts w:ascii="Times New Roman" w:hAnsi="Times New Roman" w:cs="Times New Roman"/>
                <w:sz w:val="24"/>
                <w:szCs w:val="24"/>
              </w:rPr>
              <w:t>2.</w:t>
            </w:r>
          </w:p>
        </w:tc>
        <w:tc>
          <w:tcPr>
            <w:tcW w:w="1620" w:type="dxa"/>
            <w:tcBorders>
              <w:left w:val="nil"/>
              <w:right w:val="nil"/>
            </w:tcBorders>
          </w:tcPr>
          <w:p w:rsidR="00110262" w:rsidRPr="004838C2" w:rsidRDefault="00110262" w:rsidP="00A72F7A">
            <w:pPr>
              <w:pStyle w:val="ListParagraph"/>
              <w:ind w:left="-457"/>
              <w:jc w:val="center"/>
              <w:rPr>
                <w:rFonts w:ascii="Times New Roman" w:hAnsi="Times New Roman" w:cs="Times New Roman"/>
                <w:sz w:val="24"/>
                <w:szCs w:val="24"/>
              </w:rPr>
            </w:pPr>
            <w:r w:rsidRPr="004838C2">
              <w:rPr>
                <w:rFonts w:ascii="Times New Roman" w:hAnsi="Times New Roman" w:cs="Times New Roman"/>
                <w:sz w:val="24"/>
                <w:szCs w:val="24"/>
              </w:rPr>
              <w:t>X</w:t>
            </w:r>
            <w:r>
              <w:rPr>
                <w:rFonts w:ascii="Times New Roman" w:hAnsi="Times New Roman" w:cs="Times New Roman"/>
                <w:sz w:val="24"/>
                <w:szCs w:val="24"/>
              </w:rPr>
              <w:t>B</w:t>
            </w:r>
          </w:p>
        </w:tc>
        <w:tc>
          <w:tcPr>
            <w:tcW w:w="1023" w:type="dxa"/>
            <w:tcBorders>
              <w:top w:val="single" w:sz="4" w:space="0" w:color="auto"/>
              <w:left w:val="nil"/>
              <w:bottom w:val="single" w:sz="4" w:space="0" w:color="auto"/>
              <w:right w:val="nil"/>
            </w:tcBorders>
            <w:shd w:val="clear" w:color="auto" w:fill="auto"/>
          </w:tcPr>
          <w:p w:rsidR="00110262" w:rsidRPr="004838C2" w:rsidRDefault="00837FD9" w:rsidP="00A72F7A">
            <w:pPr>
              <w:ind w:left="-376" w:right="-235"/>
              <w:jc w:val="center"/>
              <w:rPr>
                <w:rFonts w:ascii="Times New Roman" w:hAnsi="Times New Roman" w:cs="Times New Roman"/>
                <w:sz w:val="24"/>
                <w:szCs w:val="24"/>
              </w:rPr>
            </w:pPr>
            <w:r>
              <w:rPr>
                <w:rFonts w:ascii="Times New Roman" w:hAnsi="Times New Roman" w:cs="Times New Roman"/>
                <w:sz w:val="24"/>
                <w:szCs w:val="24"/>
              </w:rPr>
              <w:t>15</w:t>
            </w:r>
          </w:p>
        </w:tc>
        <w:tc>
          <w:tcPr>
            <w:tcW w:w="2570" w:type="dxa"/>
            <w:tcBorders>
              <w:top w:val="single" w:sz="4" w:space="0" w:color="auto"/>
              <w:left w:val="nil"/>
              <w:bottom w:val="single" w:sz="4" w:space="0" w:color="auto"/>
              <w:right w:val="nil"/>
            </w:tcBorders>
            <w:shd w:val="clear" w:color="auto" w:fill="auto"/>
          </w:tcPr>
          <w:p w:rsidR="00110262" w:rsidRPr="004838C2" w:rsidRDefault="00DC450A" w:rsidP="00A72F7A">
            <w:pPr>
              <w:jc w:val="center"/>
              <w:rPr>
                <w:rFonts w:ascii="Times New Roman" w:hAnsi="Times New Roman" w:cs="Times New Roman"/>
                <w:sz w:val="24"/>
                <w:szCs w:val="24"/>
              </w:rPr>
            </w:pPr>
            <w:r>
              <w:rPr>
                <w:rFonts w:ascii="Times New Roman" w:hAnsi="Times New Roman" w:cs="Times New Roman"/>
                <w:sz w:val="24"/>
                <w:szCs w:val="24"/>
              </w:rPr>
              <w:t>15/25 x 10 = 6</w:t>
            </w:r>
          </w:p>
        </w:tc>
      </w:tr>
      <w:tr w:rsidR="00110262" w:rsidRPr="004838C2" w:rsidTr="00A72F7A">
        <w:tc>
          <w:tcPr>
            <w:tcW w:w="1591" w:type="dxa"/>
            <w:tcBorders>
              <w:left w:val="nil"/>
              <w:right w:val="nil"/>
            </w:tcBorders>
          </w:tcPr>
          <w:p w:rsidR="00110262" w:rsidRPr="004838C2" w:rsidRDefault="00110262" w:rsidP="00FB2603">
            <w:pPr>
              <w:pStyle w:val="ListParagraph"/>
              <w:ind w:left="0"/>
              <w:jc w:val="center"/>
              <w:rPr>
                <w:rFonts w:ascii="Times New Roman" w:hAnsi="Times New Roman" w:cs="Times New Roman"/>
                <w:sz w:val="24"/>
                <w:szCs w:val="24"/>
              </w:rPr>
            </w:pPr>
          </w:p>
        </w:tc>
        <w:tc>
          <w:tcPr>
            <w:tcW w:w="1620" w:type="dxa"/>
            <w:tcBorders>
              <w:left w:val="nil"/>
              <w:right w:val="nil"/>
            </w:tcBorders>
          </w:tcPr>
          <w:p w:rsidR="00110262" w:rsidRPr="004838C2" w:rsidRDefault="00110262" w:rsidP="00FB2603">
            <w:pPr>
              <w:pStyle w:val="ListParagraph"/>
              <w:ind w:left="-457"/>
              <w:jc w:val="center"/>
              <w:rPr>
                <w:rFonts w:ascii="Times New Roman" w:hAnsi="Times New Roman" w:cs="Times New Roman"/>
                <w:sz w:val="24"/>
                <w:szCs w:val="24"/>
              </w:rPr>
            </w:pPr>
            <w:r w:rsidRPr="004838C2">
              <w:rPr>
                <w:rFonts w:ascii="Times New Roman" w:hAnsi="Times New Roman" w:cs="Times New Roman"/>
                <w:sz w:val="24"/>
                <w:szCs w:val="24"/>
              </w:rPr>
              <w:t>Jumlah</w:t>
            </w:r>
          </w:p>
        </w:tc>
        <w:tc>
          <w:tcPr>
            <w:tcW w:w="1023" w:type="dxa"/>
            <w:tcBorders>
              <w:top w:val="single" w:sz="4" w:space="0" w:color="auto"/>
              <w:left w:val="nil"/>
              <w:bottom w:val="single" w:sz="4" w:space="0" w:color="auto"/>
              <w:right w:val="nil"/>
            </w:tcBorders>
            <w:shd w:val="clear" w:color="auto" w:fill="auto"/>
          </w:tcPr>
          <w:p w:rsidR="00110262" w:rsidRPr="004838C2" w:rsidRDefault="00837FD9" w:rsidP="00FB2603">
            <w:pPr>
              <w:ind w:left="-376" w:right="-235"/>
              <w:jc w:val="center"/>
              <w:rPr>
                <w:rFonts w:ascii="Times New Roman" w:hAnsi="Times New Roman" w:cs="Times New Roman"/>
                <w:sz w:val="24"/>
                <w:szCs w:val="24"/>
              </w:rPr>
            </w:pPr>
            <w:r>
              <w:rPr>
                <w:rFonts w:ascii="Times New Roman" w:hAnsi="Times New Roman" w:cs="Times New Roman"/>
                <w:sz w:val="24"/>
                <w:szCs w:val="24"/>
              </w:rPr>
              <w:t>25</w:t>
            </w:r>
          </w:p>
        </w:tc>
        <w:tc>
          <w:tcPr>
            <w:tcW w:w="2570" w:type="dxa"/>
            <w:tcBorders>
              <w:top w:val="single" w:sz="4" w:space="0" w:color="auto"/>
              <w:left w:val="nil"/>
              <w:bottom w:val="single" w:sz="4" w:space="0" w:color="auto"/>
              <w:right w:val="nil"/>
            </w:tcBorders>
            <w:shd w:val="clear" w:color="auto" w:fill="auto"/>
          </w:tcPr>
          <w:p w:rsidR="00110262" w:rsidRPr="004838C2" w:rsidRDefault="00110262" w:rsidP="00FB2603">
            <w:pPr>
              <w:jc w:val="center"/>
              <w:rPr>
                <w:rFonts w:ascii="Times New Roman" w:hAnsi="Times New Roman" w:cs="Times New Roman"/>
                <w:sz w:val="24"/>
                <w:szCs w:val="24"/>
              </w:rPr>
            </w:pPr>
            <w:r w:rsidRPr="004838C2">
              <w:rPr>
                <w:rFonts w:ascii="Times New Roman" w:hAnsi="Times New Roman" w:cs="Times New Roman"/>
                <w:sz w:val="24"/>
                <w:szCs w:val="24"/>
              </w:rPr>
              <w:t>10</w:t>
            </w:r>
          </w:p>
        </w:tc>
      </w:tr>
    </w:tbl>
    <w:p w:rsidR="00110262" w:rsidRPr="004838C2" w:rsidRDefault="00110262" w:rsidP="00110262">
      <w:pPr>
        <w:spacing w:line="480" w:lineRule="auto"/>
        <w:rPr>
          <w:rFonts w:ascii="Times New Roman" w:hAnsi="Times New Roman" w:cs="Times New Roman"/>
          <w:sz w:val="24"/>
          <w:szCs w:val="24"/>
        </w:rPr>
      </w:pPr>
    </w:p>
    <w:p w:rsidR="00110262" w:rsidRPr="004838C2" w:rsidRDefault="00110262" w:rsidP="00110262">
      <w:pPr>
        <w:spacing w:line="480" w:lineRule="auto"/>
        <w:jc w:val="both"/>
        <w:rPr>
          <w:rFonts w:ascii="Times New Roman" w:hAnsi="Times New Roman" w:cs="Times New Roman"/>
          <w:sz w:val="24"/>
          <w:szCs w:val="24"/>
        </w:rPr>
      </w:pPr>
    </w:p>
    <w:p w:rsidR="009E5F4C" w:rsidRDefault="006068F7" w:rsidP="006068F7">
      <w:pPr>
        <w:spacing w:line="480" w:lineRule="auto"/>
        <w:jc w:val="both"/>
        <w:rPr>
          <w:rFonts w:ascii="Times New Roman" w:hAnsi="Times New Roman" w:cs="Times New Roman"/>
          <w:sz w:val="24"/>
          <w:szCs w:val="24"/>
        </w:rPr>
      </w:pPr>
      <w:r w:rsidRPr="006068F7">
        <w:rPr>
          <w:rFonts w:ascii="Times New Roman" w:hAnsi="Times New Roman" w:cs="Times New Roman"/>
          <w:sz w:val="24"/>
          <w:szCs w:val="24"/>
        </w:rPr>
        <w:t>Sumber :</w:t>
      </w:r>
      <w:r>
        <w:rPr>
          <w:rFonts w:ascii="Times New Roman" w:hAnsi="Times New Roman" w:cs="Times New Roman"/>
          <w:sz w:val="24"/>
          <w:szCs w:val="24"/>
        </w:rPr>
        <w:t xml:space="preserve"> Penarikan sampel dengan menggunakan teknik proporsional</w:t>
      </w:r>
    </w:p>
    <w:p w:rsidR="008D4E02" w:rsidRDefault="008D4E02" w:rsidP="006068F7">
      <w:pPr>
        <w:spacing w:line="480" w:lineRule="auto"/>
        <w:jc w:val="both"/>
        <w:rPr>
          <w:rFonts w:ascii="Times New Roman" w:hAnsi="Times New Roman" w:cs="Times New Roman"/>
          <w:sz w:val="24"/>
          <w:szCs w:val="24"/>
        </w:rPr>
      </w:pPr>
    </w:p>
    <w:p w:rsidR="008D4E02" w:rsidRDefault="008D4E02" w:rsidP="006068F7">
      <w:pPr>
        <w:spacing w:line="480" w:lineRule="auto"/>
        <w:jc w:val="both"/>
        <w:rPr>
          <w:rFonts w:ascii="Times New Roman" w:hAnsi="Times New Roman" w:cs="Times New Roman"/>
          <w:sz w:val="24"/>
          <w:szCs w:val="24"/>
        </w:rPr>
      </w:pPr>
    </w:p>
    <w:p w:rsidR="008D4E02" w:rsidRDefault="008D4E02" w:rsidP="006068F7">
      <w:pPr>
        <w:spacing w:line="480" w:lineRule="auto"/>
        <w:jc w:val="both"/>
        <w:rPr>
          <w:rFonts w:ascii="Times New Roman" w:hAnsi="Times New Roman" w:cs="Times New Roman"/>
          <w:sz w:val="24"/>
          <w:szCs w:val="24"/>
        </w:rPr>
      </w:pPr>
    </w:p>
    <w:p w:rsidR="00110262" w:rsidRPr="004838C2" w:rsidRDefault="00110262" w:rsidP="00110262">
      <w:pPr>
        <w:pStyle w:val="ListParagraph"/>
        <w:numPr>
          <w:ilvl w:val="0"/>
          <w:numId w:val="5"/>
        </w:numPr>
        <w:spacing w:line="480" w:lineRule="auto"/>
        <w:ind w:left="426" w:hanging="426"/>
        <w:jc w:val="both"/>
        <w:rPr>
          <w:rFonts w:ascii="Times New Roman" w:hAnsi="Times New Roman" w:cs="Times New Roman"/>
          <w:b/>
          <w:sz w:val="24"/>
          <w:szCs w:val="24"/>
        </w:rPr>
      </w:pPr>
      <w:r w:rsidRPr="004838C2">
        <w:rPr>
          <w:rFonts w:ascii="Times New Roman" w:hAnsi="Times New Roman" w:cs="Times New Roman"/>
          <w:b/>
          <w:sz w:val="24"/>
          <w:szCs w:val="24"/>
        </w:rPr>
        <w:lastRenderedPageBreak/>
        <w:t>Teknik dan prosedur pengumpulan data</w:t>
      </w:r>
    </w:p>
    <w:p w:rsidR="00110262" w:rsidRDefault="00110262" w:rsidP="00110262">
      <w:pPr>
        <w:pStyle w:val="ListParagraph"/>
        <w:spacing w:line="480" w:lineRule="auto"/>
        <w:ind w:left="0" w:firstLine="720"/>
        <w:jc w:val="both"/>
        <w:rPr>
          <w:rFonts w:ascii="Times New Roman" w:hAnsi="Times New Roman" w:cs="Times New Roman"/>
          <w:sz w:val="24"/>
          <w:szCs w:val="24"/>
        </w:rPr>
      </w:pPr>
      <w:r w:rsidRPr="004838C2">
        <w:rPr>
          <w:rFonts w:ascii="Times New Roman" w:hAnsi="Times New Roman" w:cs="Times New Roman"/>
          <w:sz w:val="24"/>
          <w:szCs w:val="24"/>
        </w:rPr>
        <w:t>Teknik pengumpulan data sangat dibutuhkan dalam penelitian. Teknik pengumpulan data adalah bagian instrumen pengumpulan data yang menentukan pencapaian tingkat keberhasilan dalam suatu penelitian. Kualitas data ditentukan oleh kualitas alat pengumpulan data yang di gunakan. Adapun teknik pengumpulan data yang digunakan dalam penelitian ini yaitu sebagai berikut :</w:t>
      </w:r>
    </w:p>
    <w:p w:rsidR="00110262" w:rsidRPr="004838C2" w:rsidRDefault="00110262" w:rsidP="00110262">
      <w:pPr>
        <w:pStyle w:val="ListParagraph"/>
        <w:numPr>
          <w:ilvl w:val="0"/>
          <w:numId w:val="8"/>
        </w:numPr>
        <w:spacing w:line="480" w:lineRule="auto"/>
        <w:ind w:left="426" w:hanging="426"/>
        <w:jc w:val="both"/>
        <w:rPr>
          <w:rFonts w:ascii="Times New Roman" w:hAnsi="Times New Roman" w:cs="Times New Roman"/>
          <w:sz w:val="24"/>
          <w:szCs w:val="24"/>
        </w:rPr>
      </w:pPr>
      <w:r w:rsidRPr="004838C2">
        <w:rPr>
          <w:rFonts w:ascii="Times New Roman" w:hAnsi="Times New Roman" w:cs="Times New Roman"/>
          <w:sz w:val="24"/>
          <w:szCs w:val="24"/>
        </w:rPr>
        <w:t>Skala prososial</w:t>
      </w:r>
    </w:p>
    <w:p w:rsidR="00110262" w:rsidRPr="004838C2" w:rsidRDefault="00110262" w:rsidP="00110262">
      <w:pPr>
        <w:pStyle w:val="ListParagraph"/>
        <w:spacing w:after="0" w:line="480" w:lineRule="auto"/>
        <w:ind w:left="0" w:firstLine="720"/>
        <w:jc w:val="both"/>
        <w:rPr>
          <w:rFonts w:ascii="Times New Roman" w:hAnsi="Times New Roman" w:cs="Times New Roman"/>
          <w:sz w:val="24"/>
          <w:szCs w:val="24"/>
        </w:rPr>
      </w:pPr>
      <w:r w:rsidRPr="004838C2">
        <w:rPr>
          <w:rFonts w:ascii="Times New Roman" w:hAnsi="Times New Roman" w:cs="Times New Roman"/>
          <w:sz w:val="24"/>
          <w:szCs w:val="24"/>
        </w:rPr>
        <w:t>Alat ukur yang digunakan untuk mengukur prososial dalam penelitian ini adalah skala prososial yang dirancang sendiri oleh peneliti dengan berdasarkan indikator-indikator prososial.</w:t>
      </w:r>
    </w:p>
    <w:p w:rsidR="00110262" w:rsidRPr="004838C2" w:rsidRDefault="00110262" w:rsidP="00110262">
      <w:pPr>
        <w:spacing w:after="0" w:line="480" w:lineRule="auto"/>
        <w:ind w:firstLine="720"/>
        <w:jc w:val="both"/>
        <w:rPr>
          <w:rFonts w:ascii="Times New Roman" w:hAnsi="Times New Roman" w:cs="Times New Roman"/>
          <w:sz w:val="24"/>
          <w:szCs w:val="24"/>
        </w:rPr>
      </w:pPr>
      <w:r w:rsidRPr="004838C2">
        <w:rPr>
          <w:rFonts w:ascii="Times New Roman" w:hAnsi="Times New Roman" w:cs="Times New Roman"/>
          <w:sz w:val="24"/>
          <w:szCs w:val="24"/>
        </w:rPr>
        <w:t xml:space="preserve">Adapun langkah-langkah menyusun instrumen, yaitu pertama-tama menyusun kisi-kisi instrumen yang terdiri dari nomor soal, variabel, aspek, indikator, menyusun pertanyaan atau pernyataan, kemudian instrumen jadi berupa skala yang selanjutnya direvisi dan kemudian menjadi instrumen jadi. Skala yang digunakan dalam penelitian ini adalah skala likert, yaitu skala yang digunakan untuk mengukur sikap, pendapat dan persepsi seseorang tentang fenomena sosial (Sugiyono, 2015). </w:t>
      </w:r>
    </w:p>
    <w:p w:rsidR="00110262" w:rsidRPr="004838C2" w:rsidRDefault="00110262" w:rsidP="00110262">
      <w:pPr>
        <w:spacing w:after="0" w:line="480" w:lineRule="auto"/>
        <w:ind w:firstLine="720"/>
        <w:jc w:val="both"/>
        <w:rPr>
          <w:rFonts w:ascii="Times New Roman" w:hAnsi="Times New Roman" w:cs="Times New Roman"/>
          <w:sz w:val="24"/>
          <w:szCs w:val="24"/>
        </w:rPr>
      </w:pPr>
      <w:r w:rsidRPr="004838C2">
        <w:rPr>
          <w:rFonts w:ascii="Times New Roman" w:hAnsi="Times New Roman" w:cs="Times New Roman"/>
          <w:sz w:val="24"/>
          <w:szCs w:val="24"/>
        </w:rPr>
        <w:t>Bentuk skala likert merupakan bentuk pernyataan tertutup dimana responden telah disediakan beberapa alternatif jawaban dan responden dapat memilih jawaban sesuai dengan kondisinya. Skala likert memiliki kategori kesetujuan dan memiliki skor 1-5, akan tetapi dalam penelitian ini menggunakan jawaban kesesuaian karena kesesuaian lebih tepat untuk menggambarkan keadaan yang diteliti sekarang.</w:t>
      </w:r>
    </w:p>
    <w:p w:rsidR="00110262" w:rsidRPr="004838C2" w:rsidRDefault="00110262" w:rsidP="00110262">
      <w:pPr>
        <w:spacing w:after="0" w:line="480" w:lineRule="auto"/>
        <w:ind w:firstLine="720"/>
        <w:jc w:val="both"/>
        <w:rPr>
          <w:rFonts w:ascii="Times New Roman" w:hAnsi="Times New Roman" w:cs="Times New Roman"/>
          <w:color w:val="000000"/>
          <w:sz w:val="24"/>
          <w:szCs w:val="24"/>
        </w:rPr>
      </w:pPr>
      <w:r w:rsidRPr="004838C2">
        <w:rPr>
          <w:rFonts w:ascii="Times New Roman" w:hAnsi="Times New Roman" w:cs="Times New Roman"/>
          <w:sz w:val="24"/>
          <w:szCs w:val="24"/>
        </w:rPr>
        <w:lastRenderedPageBreak/>
        <w:t xml:space="preserve">Instrumen dalam penelitian ini terdiri dari item </w:t>
      </w:r>
      <w:r w:rsidRPr="004838C2">
        <w:rPr>
          <w:rFonts w:ascii="Times New Roman" w:hAnsi="Times New Roman" w:cs="Times New Roman"/>
          <w:i/>
          <w:sz w:val="24"/>
          <w:szCs w:val="24"/>
        </w:rPr>
        <w:t>favorable</w:t>
      </w:r>
      <w:r w:rsidRPr="004838C2">
        <w:rPr>
          <w:rFonts w:ascii="Times New Roman" w:hAnsi="Times New Roman" w:cs="Times New Roman"/>
          <w:sz w:val="24"/>
          <w:szCs w:val="24"/>
        </w:rPr>
        <w:t xml:space="preserve"> dan item </w:t>
      </w:r>
      <w:r w:rsidRPr="004838C2">
        <w:rPr>
          <w:rFonts w:ascii="Times New Roman" w:hAnsi="Times New Roman" w:cs="Times New Roman"/>
          <w:i/>
          <w:sz w:val="24"/>
          <w:szCs w:val="24"/>
        </w:rPr>
        <w:t>unfavorable</w:t>
      </w:r>
      <w:r w:rsidRPr="004838C2">
        <w:rPr>
          <w:rFonts w:ascii="Times New Roman" w:hAnsi="Times New Roman" w:cs="Times New Roman"/>
          <w:sz w:val="24"/>
          <w:szCs w:val="24"/>
        </w:rPr>
        <w:t xml:space="preserve"> </w:t>
      </w:r>
      <w:r w:rsidRPr="004838C2">
        <w:rPr>
          <w:rFonts w:ascii="Times New Roman" w:hAnsi="Times New Roman" w:cs="Times New Roman"/>
          <w:color w:val="000000"/>
          <w:sz w:val="24"/>
          <w:szCs w:val="24"/>
        </w:rPr>
        <w:t xml:space="preserve">dilengkapi dengan lima pilihan jawaban yaitu sangat tidak sesuai  (STS), tidak sesuai (TS), kurang sesuai (KS), sesuai (S) dan sangat sesuai (SS). Untuk item </w:t>
      </w:r>
      <w:r w:rsidRPr="004838C2">
        <w:rPr>
          <w:rFonts w:ascii="Times New Roman" w:hAnsi="Times New Roman" w:cs="Times New Roman"/>
          <w:i/>
          <w:color w:val="000000"/>
          <w:sz w:val="24"/>
          <w:szCs w:val="24"/>
        </w:rPr>
        <w:t>favorable</w:t>
      </w:r>
      <w:r w:rsidRPr="004838C2">
        <w:rPr>
          <w:rFonts w:ascii="Times New Roman" w:hAnsi="Times New Roman" w:cs="Times New Roman"/>
          <w:color w:val="000000"/>
          <w:sz w:val="24"/>
          <w:szCs w:val="24"/>
        </w:rPr>
        <w:t xml:space="preserve"> penilaian pilihan jawaban sangat tidak sesuai (STS)  = 1, tidak sesuai  (TS) = 2, kurang sesuai (KS) = 3, sesuai  (S) = 4, dan sangat sesuai (SS) = 5. Sedangkan untuk item</w:t>
      </w:r>
      <w:r w:rsidRPr="004838C2">
        <w:rPr>
          <w:rFonts w:ascii="Times New Roman" w:hAnsi="Times New Roman" w:cs="Times New Roman"/>
          <w:i/>
          <w:color w:val="000000"/>
          <w:sz w:val="24"/>
          <w:szCs w:val="24"/>
        </w:rPr>
        <w:t xml:space="preserve"> unfavorable</w:t>
      </w:r>
      <w:r w:rsidRPr="004838C2">
        <w:rPr>
          <w:rFonts w:ascii="Times New Roman" w:hAnsi="Times New Roman" w:cs="Times New Roman"/>
          <w:color w:val="000000"/>
          <w:sz w:val="24"/>
          <w:szCs w:val="24"/>
        </w:rPr>
        <w:t xml:space="preserve"> pilihan jawaban sangat tidak sesuai (STS) = 5, tidak sesuai  (TS) = 4, kurang sesuai (KS) = 3, sesuai (S) = 2, dan sangat sesuai (SS) = 1.</w:t>
      </w:r>
    </w:p>
    <w:p w:rsidR="00110262" w:rsidRPr="004838C2" w:rsidRDefault="00110262" w:rsidP="00110262">
      <w:pPr>
        <w:spacing w:after="0" w:line="480" w:lineRule="auto"/>
        <w:ind w:firstLine="900"/>
        <w:jc w:val="both"/>
        <w:rPr>
          <w:rFonts w:ascii="Times New Roman" w:hAnsi="Times New Roman" w:cs="Times New Roman"/>
          <w:b/>
          <w:sz w:val="24"/>
          <w:szCs w:val="24"/>
        </w:rPr>
      </w:pPr>
      <w:r w:rsidRPr="004838C2">
        <w:rPr>
          <w:rFonts w:ascii="Times New Roman" w:hAnsi="Times New Roman" w:cs="Times New Roman"/>
          <w:b/>
          <w:sz w:val="24"/>
          <w:szCs w:val="24"/>
        </w:rPr>
        <w:t xml:space="preserve">  Tabel 3.4: Pembobotan Skala Prososial</w:t>
      </w:r>
    </w:p>
    <w:tbl>
      <w:tblPr>
        <w:tblStyle w:val="TableGrid"/>
        <w:tblW w:w="0" w:type="auto"/>
        <w:tblInd w:w="108" w:type="dxa"/>
        <w:tblBorders>
          <w:top w:val="single" w:sz="12" w:space="0" w:color="auto"/>
          <w:left w:val="single" w:sz="2" w:space="0" w:color="auto"/>
          <w:bottom w:val="single" w:sz="12" w:space="0" w:color="auto"/>
          <w:right w:val="single" w:sz="2" w:space="0" w:color="auto"/>
          <w:insideH w:val="none" w:sz="0" w:space="0" w:color="auto"/>
          <w:insideV w:val="single" w:sz="2" w:space="0" w:color="auto"/>
        </w:tblBorders>
        <w:tblLook w:val="04A0"/>
      </w:tblPr>
      <w:tblGrid>
        <w:gridCol w:w="3606"/>
        <w:gridCol w:w="1418"/>
        <w:gridCol w:w="1430"/>
      </w:tblGrid>
      <w:tr w:rsidR="00110262" w:rsidRPr="004838C2" w:rsidTr="00A72F7A">
        <w:trPr>
          <w:trHeight w:val="359"/>
        </w:trPr>
        <w:tc>
          <w:tcPr>
            <w:tcW w:w="3606" w:type="dxa"/>
            <w:tcBorders>
              <w:top w:val="single" w:sz="12" w:space="0" w:color="auto"/>
              <w:left w:val="nil"/>
              <w:bottom w:val="single" w:sz="12" w:space="0" w:color="auto"/>
              <w:right w:val="nil"/>
            </w:tcBorders>
          </w:tcPr>
          <w:p w:rsidR="00110262" w:rsidRPr="004838C2" w:rsidRDefault="00110262" w:rsidP="00A72F7A">
            <w:pPr>
              <w:jc w:val="center"/>
              <w:rPr>
                <w:rFonts w:ascii="Times New Roman" w:hAnsi="Times New Roman" w:cs="Times New Roman"/>
                <w:sz w:val="24"/>
                <w:szCs w:val="24"/>
              </w:rPr>
            </w:pPr>
            <w:r w:rsidRPr="004838C2">
              <w:rPr>
                <w:rFonts w:ascii="Times New Roman" w:hAnsi="Times New Roman" w:cs="Times New Roman"/>
                <w:sz w:val="24"/>
                <w:szCs w:val="24"/>
              </w:rPr>
              <w:t>Pilihan  Jawaban</w:t>
            </w:r>
          </w:p>
        </w:tc>
        <w:tc>
          <w:tcPr>
            <w:tcW w:w="1418" w:type="dxa"/>
            <w:tcBorders>
              <w:top w:val="single" w:sz="12" w:space="0" w:color="auto"/>
              <w:left w:val="nil"/>
              <w:bottom w:val="single" w:sz="12" w:space="0" w:color="auto"/>
              <w:right w:val="nil"/>
            </w:tcBorders>
          </w:tcPr>
          <w:p w:rsidR="00110262" w:rsidRPr="004838C2" w:rsidRDefault="00110262" w:rsidP="00A72F7A">
            <w:pPr>
              <w:jc w:val="center"/>
              <w:rPr>
                <w:rFonts w:ascii="Times New Roman" w:hAnsi="Times New Roman" w:cs="Times New Roman"/>
                <w:sz w:val="24"/>
                <w:szCs w:val="24"/>
              </w:rPr>
            </w:pPr>
            <w:r w:rsidRPr="004838C2">
              <w:rPr>
                <w:rFonts w:ascii="Times New Roman" w:hAnsi="Times New Roman" w:cs="Times New Roman"/>
                <w:sz w:val="24"/>
                <w:szCs w:val="24"/>
              </w:rPr>
              <w:t>Favorable</w:t>
            </w:r>
          </w:p>
        </w:tc>
        <w:tc>
          <w:tcPr>
            <w:tcW w:w="1430" w:type="dxa"/>
            <w:tcBorders>
              <w:top w:val="single" w:sz="12" w:space="0" w:color="auto"/>
              <w:left w:val="nil"/>
              <w:bottom w:val="single" w:sz="12" w:space="0" w:color="auto"/>
              <w:right w:val="nil"/>
            </w:tcBorders>
          </w:tcPr>
          <w:p w:rsidR="00110262" w:rsidRPr="004838C2" w:rsidRDefault="00110262" w:rsidP="00A72F7A">
            <w:pPr>
              <w:jc w:val="center"/>
              <w:rPr>
                <w:rFonts w:ascii="Times New Roman" w:hAnsi="Times New Roman" w:cs="Times New Roman"/>
                <w:sz w:val="24"/>
                <w:szCs w:val="24"/>
              </w:rPr>
            </w:pPr>
            <w:r w:rsidRPr="004838C2">
              <w:rPr>
                <w:rFonts w:ascii="Times New Roman" w:hAnsi="Times New Roman" w:cs="Times New Roman"/>
                <w:i/>
                <w:sz w:val="24"/>
                <w:szCs w:val="24"/>
              </w:rPr>
              <w:t>Unfavorable</w:t>
            </w:r>
          </w:p>
        </w:tc>
      </w:tr>
      <w:tr w:rsidR="00110262" w:rsidRPr="004838C2" w:rsidTr="00A72F7A">
        <w:trPr>
          <w:trHeight w:val="280"/>
        </w:trPr>
        <w:tc>
          <w:tcPr>
            <w:tcW w:w="3606" w:type="dxa"/>
            <w:tcBorders>
              <w:top w:val="single" w:sz="12" w:space="0" w:color="auto"/>
              <w:left w:val="nil"/>
              <w:right w:val="nil"/>
            </w:tcBorders>
          </w:tcPr>
          <w:p w:rsidR="00110262" w:rsidRPr="004838C2" w:rsidRDefault="00110262" w:rsidP="00A72F7A">
            <w:pPr>
              <w:rPr>
                <w:rFonts w:ascii="Times New Roman" w:hAnsi="Times New Roman" w:cs="Times New Roman"/>
                <w:sz w:val="24"/>
                <w:szCs w:val="24"/>
              </w:rPr>
            </w:pPr>
            <w:r w:rsidRPr="004838C2">
              <w:rPr>
                <w:rFonts w:ascii="Times New Roman" w:hAnsi="Times New Roman" w:cs="Times New Roman"/>
                <w:sz w:val="24"/>
                <w:szCs w:val="24"/>
              </w:rPr>
              <w:t>Sangat sesuai (SS)</w:t>
            </w:r>
          </w:p>
        </w:tc>
        <w:tc>
          <w:tcPr>
            <w:tcW w:w="1418" w:type="dxa"/>
            <w:tcBorders>
              <w:top w:val="single" w:sz="12" w:space="0" w:color="auto"/>
              <w:left w:val="nil"/>
              <w:right w:val="nil"/>
            </w:tcBorders>
          </w:tcPr>
          <w:p w:rsidR="00110262" w:rsidRPr="004838C2" w:rsidRDefault="00110262" w:rsidP="00A72F7A">
            <w:pPr>
              <w:jc w:val="center"/>
              <w:rPr>
                <w:rFonts w:ascii="Times New Roman" w:hAnsi="Times New Roman" w:cs="Times New Roman"/>
                <w:sz w:val="24"/>
                <w:szCs w:val="24"/>
                <w:lang w:val="id-ID"/>
              </w:rPr>
            </w:pPr>
            <w:r w:rsidRPr="004838C2">
              <w:rPr>
                <w:rFonts w:ascii="Times New Roman" w:hAnsi="Times New Roman" w:cs="Times New Roman"/>
                <w:sz w:val="24"/>
                <w:szCs w:val="24"/>
                <w:lang w:val="id-ID"/>
              </w:rPr>
              <w:t>5</w:t>
            </w:r>
          </w:p>
        </w:tc>
        <w:tc>
          <w:tcPr>
            <w:tcW w:w="1430" w:type="dxa"/>
            <w:vMerge w:val="restart"/>
            <w:tcBorders>
              <w:top w:val="single" w:sz="12" w:space="0" w:color="auto"/>
              <w:left w:val="nil"/>
              <w:right w:val="nil"/>
            </w:tcBorders>
          </w:tcPr>
          <w:p w:rsidR="00110262" w:rsidRPr="004838C2" w:rsidRDefault="00110262" w:rsidP="00A72F7A">
            <w:pPr>
              <w:jc w:val="center"/>
              <w:rPr>
                <w:rFonts w:ascii="Times New Roman" w:hAnsi="Times New Roman" w:cs="Times New Roman"/>
                <w:sz w:val="24"/>
                <w:szCs w:val="24"/>
              </w:rPr>
            </w:pPr>
            <w:r w:rsidRPr="004838C2">
              <w:rPr>
                <w:rFonts w:ascii="Times New Roman" w:hAnsi="Times New Roman" w:cs="Times New Roman"/>
                <w:sz w:val="24"/>
                <w:szCs w:val="24"/>
              </w:rPr>
              <w:t>1</w:t>
            </w:r>
          </w:p>
          <w:p w:rsidR="00110262" w:rsidRPr="004838C2" w:rsidRDefault="00110262" w:rsidP="00A72F7A">
            <w:pPr>
              <w:jc w:val="center"/>
              <w:rPr>
                <w:rFonts w:ascii="Times New Roman" w:hAnsi="Times New Roman" w:cs="Times New Roman"/>
                <w:sz w:val="24"/>
                <w:szCs w:val="24"/>
              </w:rPr>
            </w:pPr>
            <w:r w:rsidRPr="004838C2">
              <w:rPr>
                <w:rFonts w:ascii="Times New Roman" w:hAnsi="Times New Roman" w:cs="Times New Roman"/>
                <w:sz w:val="24"/>
                <w:szCs w:val="24"/>
              </w:rPr>
              <w:t>2</w:t>
            </w:r>
          </w:p>
        </w:tc>
      </w:tr>
      <w:tr w:rsidR="00110262" w:rsidRPr="004838C2" w:rsidTr="00A72F7A">
        <w:tc>
          <w:tcPr>
            <w:tcW w:w="3606" w:type="dxa"/>
            <w:tcBorders>
              <w:left w:val="nil"/>
              <w:right w:val="nil"/>
            </w:tcBorders>
          </w:tcPr>
          <w:p w:rsidR="00110262" w:rsidRPr="004838C2" w:rsidRDefault="00110262" w:rsidP="00A72F7A">
            <w:pPr>
              <w:rPr>
                <w:rFonts w:ascii="Times New Roman" w:hAnsi="Times New Roman" w:cs="Times New Roman"/>
                <w:sz w:val="24"/>
                <w:szCs w:val="24"/>
              </w:rPr>
            </w:pPr>
            <w:r w:rsidRPr="004838C2">
              <w:rPr>
                <w:rFonts w:ascii="Times New Roman" w:hAnsi="Times New Roman" w:cs="Times New Roman"/>
                <w:sz w:val="24"/>
                <w:szCs w:val="24"/>
                <w:lang w:val="id-ID"/>
              </w:rPr>
              <w:t>S</w:t>
            </w:r>
            <w:r w:rsidRPr="004838C2">
              <w:rPr>
                <w:rFonts w:ascii="Times New Roman" w:hAnsi="Times New Roman" w:cs="Times New Roman"/>
                <w:sz w:val="24"/>
                <w:szCs w:val="24"/>
              </w:rPr>
              <w:t>esuai (S)</w:t>
            </w:r>
          </w:p>
        </w:tc>
        <w:tc>
          <w:tcPr>
            <w:tcW w:w="1418" w:type="dxa"/>
            <w:tcBorders>
              <w:left w:val="nil"/>
              <w:right w:val="nil"/>
            </w:tcBorders>
          </w:tcPr>
          <w:p w:rsidR="00110262" w:rsidRPr="004838C2" w:rsidRDefault="00110262" w:rsidP="00A72F7A">
            <w:pPr>
              <w:jc w:val="center"/>
              <w:rPr>
                <w:rFonts w:ascii="Times New Roman" w:hAnsi="Times New Roman" w:cs="Times New Roman"/>
                <w:sz w:val="24"/>
                <w:szCs w:val="24"/>
                <w:lang w:val="id-ID"/>
              </w:rPr>
            </w:pPr>
            <w:r w:rsidRPr="004838C2">
              <w:rPr>
                <w:rFonts w:ascii="Times New Roman" w:hAnsi="Times New Roman" w:cs="Times New Roman"/>
                <w:sz w:val="24"/>
                <w:szCs w:val="24"/>
                <w:lang w:val="id-ID"/>
              </w:rPr>
              <w:t>4</w:t>
            </w:r>
          </w:p>
        </w:tc>
        <w:tc>
          <w:tcPr>
            <w:tcW w:w="1430" w:type="dxa"/>
            <w:vMerge/>
            <w:tcBorders>
              <w:left w:val="nil"/>
              <w:right w:val="nil"/>
            </w:tcBorders>
          </w:tcPr>
          <w:p w:rsidR="00110262" w:rsidRPr="004838C2" w:rsidRDefault="00110262" w:rsidP="00A72F7A">
            <w:pPr>
              <w:jc w:val="center"/>
              <w:rPr>
                <w:rFonts w:ascii="Times New Roman" w:hAnsi="Times New Roman" w:cs="Times New Roman"/>
                <w:sz w:val="24"/>
                <w:szCs w:val="24"/>
              </w:rPr>
            </w:pPr>
          </w:p>
        </w:tc>
      </w:tr>
      <w:tr w:rsidR="00110262" w:rsidRPr="004838C2" w:rsidTr="00A72F7A">
        <w:tc>
          <w:tcPr>
            <w:tcW w:w="3606" w:type="dxa"/>
            <w:tcBorders>
              <w:left w:val="nil"/>
              <w:right w:val="nil"/>
            </w:tcBorders>
          </w:tcPr>
          <w:p w:rsidR="00110262" w:rsidRPr="004838C2" w:rsidRDefault="00110262" w:rsidP="00A72F7A">
            <w:pPr>
              <w:rPr>
                <w:rFonts w:ascii="Times New Roman" w:hAnsi="Times New Roman" w:cs="Times New Roman"/>
                <w:sz w:val="24"/>
                <w:szCs w:val="24"/>
              </w:rPr>
            </w:pPr>
            <w:r w:rsidRPr="004838C2">
              <w:rPr>
                <w:rFonts w:ascii="Times New Roman" w:hAnsi="Times New Roman" w:cs="Times New Roman"/>
                <w:sz w:val="24"/>
                <w:szCs w:val="24"/>
              </w:rPr>
              <w:t>Kurang sesuai (K</w:t>
            </w:r>
            <w:r w:rsidRPr="004838C2">
              <w:rPr>
                <w:rFonts w:ascii="Times New Roman" w:hAnsi="Times New Roman" w:cs="Times New Roman"/>
                <w:sz w:val="24"/>
                <w:szCs w:val="24"/>
                <w:lang w:val="id-ID"/>
              </w:rPr>
              <w:t>S</w:t>
            </w:r>
            <w:r w:rsidRPr="004838C2">
              <w:rPr>
                <w:rFonts w:ascii="Times New Roman" w:hAnsi="Times New Roman" w:cs="Times New Roman"/>
                <w:sz w:val="24"/>
                <w:szCs w:val="24"/>
              </w:rPr>
              <w:t>)</w:t>
            </w:r>
          </w:p>
        </w:tc>
        <w:tc>
          <w:tcPr>
            <w:tcW w:w="1418" w:type="dxa"/>
            <w:tcBorders>
              <w:left w:val="nil"/>
              <w:right w:val="nil"/>
            </w:tcBorders>
          </w:tcPr>
          <w:p w:rsidR="00110262" w:rsidRPr="004838C2" w:rsidRDefault="00110262" w:rsidP="00A72F7A">
            <w:pPr>
              <w:jc w:val="center"/>
              <w:rPr>
                <w:rFonts w:ascii="Times New Roman" w:hAnsi="Times New Roman" w:cs="Times New Roman"/>
                <w:sz w:val="24"/>
                <w:szCs w:val="24"/>
                <w:lang w:val="id-ID"/>
              </w:rPr>
            </w:pPr>
            <w:r w:rsidRPr="004838C2">
              <w:rPr>
                <w:rFonts w:ascii="Times New Roman" w:hAnsi="Times New Roman" w:cs="Times New Roman"/>
                <w:sz w:val="24"/>
                <w:szCs w:val="24"/>
                <w:lang w:val="id-ID"/>
              </w:rPr>
              <w:t>3</w:t>
            </w:r>
          </w:p>
        </w:tc>
        <w:tc>
          <w:tcPr>
            <w:tcW w:w="1430" w:type="dxa"/>
            <w:tcBorders>
              <w:left w:val="nil"/>
              <w:right w:val="nil"/>
            </w:tcBorders>
          </w:tcPr>
          <w:p w:rsidR="00110262" w:rsidRPr="004838C2" w:rsidRDefault="00110262" w:rsidP="00A72F7A">
            <w:pPr>
              <w:jc w:val="center"/>
              <w:rPr>
                <w:rFonts w:ascii="Times New Roman" w:hAnsi="Times New Roman" w:cs="Times New Roman"/>
                <w:sz w:val="24"/>
                <w:szCs w:val="24"/>
                <w:lang w:val="id-ID"/>
              </w:rPr>
            </w:pPr>
            <w:r w:rsidRPr="004838C2">
              <w:rPr>
                <w:rFonts w:ascii="Times New Roman" w:hAnsi="Times New Roman" w:cs="Times New Roman"/>
                <w:sz w:val="24"/>
                <w:szCs w:val="24"/>
                <w:lang w:val="id-ID"/>
              </w:rPr>
              <w:t>3</w:t>
            </w:r>
          </w:p>
        </w:tc>
      </w:tr>
      <w:tr w:rsidR="00110262" w:rsidRPr="004838C2" w:rsidTr="00A72F7A">
        <w:trPr>
          <w:trHeight w:val="618"/>
        </w:trPr>
        <w:tc>
          <w:tcPr>
            <w:tcW w:w="3606" w:type="dxa"/>
            <w:tcBorders>
              <w:left w:val="nil"/>
              <w:bottom w:val="single" w:sz="12" w:space="0" w:color="auto"/>
              <w:right w:val="nil"/>
            </w:tcBorders>
          </w:tcPr>
          <w:p w:rsidR="00110262" w:rsidRPr="004838C2" w:rsidRDefault="00110262" w:rsidP="00A72F7A">
            <w:pPr>
              <w:rPr>
                <w:rFonts w:ascii="Times New Roman" w:hAnsi="Times New Roman" w:cs="Times New Roman"/>
                <w:sz w:val="24"/>
                <w:szCs w:val="24"/>
                <w:lang w:val="id-ID"/>
              </w:rPr>
            </w:pPr>
            <w:r w:rsidRPr="004838C2">
              <w:rPr>
                <w:rFonts w:ascii="Times New Roman" w:hAnsi="Times New Roman" w:cs="Times New Roman"/>
                <w:sz w:val="24"/>
                <w:szCs w:val="24"/>
              </w:rPr>
              <w:t>Tidak sesuai (TS)</w:t>
            </w:r>
          </w:p>
          <w:p w:rsidR="00110262" w:rsidRPr="004838C2" w:rsidRDefault="00110262" w:rsidP="00A72F7A">
            <w:pPr>
              <w:rPr>
                <w:rFonts w:ascii="Times New Roman" w:hAnsi="Times New Roman" w:cs="Times New Roman"/>
                <w:sz w:val="24"/>
                <w:szCs w:val="24"/>
                <w:lang w:val="id-ID"/>
              </w:rPr>
            </w:pPr>
            <w:r w:rsidRPr="004838C2">
              <w:rPr>
                <w:rFonts w:ascii="Times New Roman" w:hAnsi="Times New Roman" w:cs="Times New Roman"/>
                <w:sz w:val="24"/>
                <w:szCs w:val="24"/>
                <w:lang w:val="id-ID"/>
              </w:rPr>
              <w:t>Sangat tidak sesuai (STS)</w:t>
            </w:r>
          </w:p>
        </w:tc>
        <w:tc>
          <w:tcPr>
            <w:tcW w:w="1418" w:type="dxa"/>
            <w:tcBorders>
              <w:left w:val="nil"/>
              <w:bottom w:val="single" w:sz="12" w:space="0" w:color="auto"/>
              <w:right w:val="nil"/>
            </w:tcBorders>
          </w:tcPr>
          <w:p w:rsidR="00110262" w:rsidRPr="004838C2" w:rsidRDefault="00110262" w:rsidP="00A72F7A">
            <w:pPr>
              <w:jc w:val="center"/>
              <w:rPr>
                <w:rFonts w:ascii="Times New Roman" w:hAnsi="Times New Roman" w:cs="Times New Roman"/>
                <w:sz w:val="24"/>
                <w:szCs w:val="24"/>
                <w:lang w:val="id-ID"/>
              </w:rPr>
            </w:pPr>
            <w:r w:rsidRPr="004838C2">
              <w:rPr>
                <w:rFonts w:ascii="Times New Roman" w:hAnsi="Times New Roman" w:cs="Times New Roman"/>
                <w:sz w:val="24"/>
                <w:szCs w:val="24"/>
                <w:lang w:val="id-ID"/>
              </w:rPr>
              <w:t>2</w:t>
            </w:r>
          </w:p>
          <w:p w:rsidR="00110262" w:rsidRPr="004838C2" w:rsidRDefault="00110262" w:rsidP="00A72F7A">
            <w:pPr>
              <w:jc w:val="center"/>
              <w:rPr>
                <w:rFonts w:ascii="Times New Roman" w:hAnsi="Times New Roman" w:cs="Times New Roman"/>
                <w:sz w:val="24"/>
                <w:szCs w:val="24"/>
                <w:lang w:val="id-ID"/>
              </w:rPr>
            </w:pPr>
            <w:r w:rsidRPr="004838C2">
              <w:rPr>
                <w:rFonts w:ascii="Times New Roman" w:hAnsi="Times New Roman" w:cs="Times New Roman"/>
                <w:sz w:val="24"/>
                <w:szCs w:val="24"/>
                <w:lang w:val="id-ID"/>
              </w:rPr>
              <w:t>1</w:t>
            </w:r>
          </w:p>
        </w:tc>
        <w:tc>
          <w:tcPr>
            <w:tcW w:w="1430" w:type="dxa"/>
            <w:tcBorders>
              <w:left w:val="nil"/>
              <w:bottom w:val="single" w:sz="12" w:space="0" w:color="auto"/>
              <w:right w:val="nil"/>
            </w:tcBorders>
          </w:tcPr>
          <w:p w:rsidR="00110262" w:rsidRPr="004838C2" w:rsidRDefault="00110262" w:rsidP="00A72F7A">
            <w:pPr>
              <w:jc w:val="center"/>
              <w:rPr>
                <w:rFonts w:ascii="Times New Roman" w:hAnsi="Times New Roman" w:cs="Times New Roman"/>
                <w:sz w:val="24"/>
                <w:szCs w:val="24"/>
                <w:lang w:val="id-ID"/>
              </w:rPr>
            </w:pPr>
            <w:r w:rsidRPr="004838C2">
              <w:rPr>
                <w:rFonts w:ascii="Times New Roman" w:hAnsi="Times New Roman" w:cs="Times New Roman"/>
                <w:sz w:val="24"/>
                <w:szCs w:val="24"/>
                <w:lang w:val="id-ID"/>
              </w:rPr>
              <w:t>4</w:t>
            </w:r>
          </w:p>
          <w:p w:rsidR="00110262" w:rsidRPr="004838C2" w:rsidRDefault="00110262" w:rsidP="00A72F7A">
            <w:pPr>
              <w:jc w:val="center"/>
              <w:rPr>
                <w:rFonts w:ascii="Times New Roman" w:hAnsi="Times New Roman" w:cs="Times New Roman"/>
                <w:sz w:val="24"/>
                <w:szCs w:val="24"/>
                <w:lang w:val="id-ID"/>
              </w:rPr>
            </w:pPr>
            <w:r w:rsidRPr="004838C2">
              <w:rPr>
                <w:rFonts w:ascii="Times New Roman" w:hAnsi="Times New Roman" w:cs="Times New Roman"/>
                <w:sz w:val="24"/>
                <w:szCs w:val="24"/>
                <w:lang w:val="id-ID"/>
              </w:rPr>
              <w:t>5</w:t>
            </w:r>
          </w:p>
        </w:tc>
      </w:tr>
    </w:tbl>
    <w:p w:rsidR="00110262" w:rsidRPr="004838C2" w:rsidRDefault="00110262" w:rsidP="00110262">
      <w:pPr>
        <w:pStyle w:val="ListParagraph"/>
        <w:spacing w:line="480" w:lineRule="auto"/>
        <w:ind w:left="0" w:firstLine="567"/>
        <w:jc w:val="both"/>
        <w:rPr>
          <w:rFonts w:ascii="Times New Roman" w:hAnsi="Times New Roman" w:cs="Times New Roman"/>
          <w:sz w:val="24"/>
          <w:szCs w:val="24"/>
        </w:rPr>
      </w:pPr>
    </w:p>
    <w:p w:rsidR="00DA6320" w:rsidRDefault="00110262" w:rsidP="00110262">
      <w:pPr>
        <w:pStyle w:val="ListParagraph"/>
        <w:spacing w:line="480" w:lineRule="auto"/>
        <w:ind w:left="0" w:firstLine="720"/>
        <w:jc w:val="both"/>
        <w:rPr>
          <w:rFonts w:ascii="Times New Roman" w:hAnsi="Times New Roman" w:cs="Times New Roman"/>
          <w:sz w:val="24"/>
          <w:szCs w:val="24"/>
        </w:rPr>
      </w:pPr>
      <w:r w:rsidRPr="004838C2">
        <w:rPr>
          <w:rFonts w:ascii="Times New Roman" w:hAnsi="Times New Roman" w:cs="Times New Roman"/>
          <w:sz w:val="24"/>
          <w:szCs w:val="24"/>
        </w:rPr>
        <w:t xml:space="preserve">Skala prososial diberikan pada saat </w:t>
      </w:r>
      <w:r w:rsidRPr="004838C2">
        <w:rPr>
          <w:rFonts w:ascii="Times New Roman" w:hAnsi="Times New Roman" w:cs="Times New Roman"/>
          <w:i/>
          <w:iCs/>
          <w:sz w:val="24"/>
          <w:szCs w:val="24"/>
        </w:rPr>
        <w:t xml:space="preserve">pre-test </w:t>
      </w:r>
      <w:r w:rsidRPr="004838C2">
        <w:rPr>
          <w:rFonts w:ascii="Times New Roman" w:hAnsi="Times New Roman" w:cs="Times New Roman"/>
          <w:sz w:val="24"/>
          <w:szCs w:val="24"/>
        </w:rPr>
        <w:t xml:space="preserve">dan </w:t>
      </w:r>
      <w:r w:rsidRPr="004838C2">
        <w:rPr>
          <w:rFonts w:ascii="Times New Roman" w:hAnsi="Times New Roman" w:cs="Times New Roman"/>
          <w:i/>
          <w:iCs/>
          <w:sz w:val="24"/>
          <w:szCs w:val="24"/>
        </w:rPr>
        <w:t>post-test</w:t>
      </w:r>
      <w:r w:rsidRPr="004838C2">
        <w:rPr>
          <w:rFonts w:ascii="Times New Roman" w:hAnsi="Times New Roman" w:cs="Times New Roman"/>
          <w:sz w:val="24"/>
          <w:szCs w:val="24"/>
        </w:rPr>
        <w:t xml:space="preserve">. Skala prososial digunakan pada saat </w:t>
      </w:r>
      <w:r w:rsidRPr="004838C2">
        <w:rPr>
          <w:rFonts w:ascii="Times New Roman" w:hAnsi="Times New Roman" w:cs="Times New Roman"/>
          <w:i/>
          <w:iCs/>
          <w:sz w:val="24"/>
          <w:szCs w:val="24"/>
        </w:rPr>
        <w:t xml:space="preserve">pre-test </w:t>
      </w:r>
      <w:r w:rsidRPr="004838C2">
        <w:rPr>
          <w:rFonts w:ascii="Times New Roman" w:hAnsi="Times New Roman" w:cs="Times New Roman"/>
          <w:sz w:val="24"/>
          <w:szCs w:val="24"/>
        </w:rPr>
        <w:t xml:space="preserve">yang bertujuan untuk mengetahui data awal tentang tingkat prososial siswa. Setelah itu konseli diberi </w:t>
      </w:r>
      <w:r w:rsidRPr="004838C2">
        <w:rPr>
          <w:rFonts w:ascii="Times New Roman" w:hAnsi="Times New Roman" w:cs="Times New Roman"/>
          <w:i/>
          <w:iCs/>
          <w:sz w:val="24"/>
          <w:szCs w:val="24"/>
        </w:rPr>
        <w:t xml:space="preserve">treatment </w:t>
      </w:r>
      <w:r w:rsidRPr="004838C2">
        <w:rPr>
          <w:rFonts w:ascii="Times New Roman" w:hAnsi="Times New Roman" w:cs="Times New Roman"/>
          <w:sz w:val="24"/>
          <w:szCs w:val="24"/>
        </w:rPr>
        <w:t xml:space="preserve">berupa teknik modeling simbolis. Lalu skala prososial juga digunakan pada saat </w:t>
      </w:r>
      <w:r w:rsidRPr="004838C2">
        <w:rPr>
          <w:rFonts w:ascii="Times New Roman" w:hAnsi="Times New Roman" w:cs="Times New Roman"/>
          <w:i/>
          <w:sz w:val="24"/>
          <w:szCs w:val="24"/>
        </w:rPr>
        <w:t>p</w:t>
      </w:r>
      <w:r w:rsidRPr="004838C2">
        <w:rPr>
          <w:rFonts w:ascii="Times New Roman" w:hAnsi="Times New Roman" w:cs="Times New Roman"/>
          <w:i/>
          <w:iCs/>
          <w:sz w:val="24"/>
          <w:szCs w:val="24"/>
        </w:rPr>
        <w:t>osttest</w:t>
      </w:r>
      <w:r w:rsidRPr="004838C2">
        <w:rPr>
          <w:rFonts w:ascii="Times New Roman" w:hAnsi="Times New Roman" w:cs="Times New Roman"/>
          <w:sz w:val="24"/>
          <w:szCs w:val="24"/>
        </w:rPr>
        <w:t>, data hasil skala</w:t>
      </w:r>
      <w:r w:rsidRPr="004838C2">
        <w:rPr>
          <w:rFonts w:ascii="Times New Roman" w:hAnsi="Times New Roman" w:cs="Times New Roman"/>
          <w:i/>
          <w:iCs/>
          <w:sz w:val="24"/>
          <w:szCs w:val="24"/>
        </w:rPr>
        <w:t xml:space="preserve"> </w:t>
      </w:r>
      <w:r w:rsidRPr="004838C2">
        <w:rPr>
          <w:rFonts w:ascii="Times New Roman" w:hAnsi="Times New Roman" w:cs="Times New Roman"/>
          <w:sz w:val="24"/>
          <w:szCs w:val="24"/>
        </w:rPr>
        <w:t xml:space="preserve">tersebut dapat digunakan untuk mengetahui apakah ada perubahan terhadap tingkat prososial siswa setelah diberi </w:t>
      </w:r>
      <w:r w:rsidRPr="004838C2">
        <w:rPr>
          <w:rFonts w:ascii="Times New Roman" w:hAnsi="Times New Roman" w:cs="Times New Roman"/>
          <w:i/>
          <w:iCs/>
          <w:sz w:val="24"/>
          <w:szCs w:val="24"/>
        </w:rPr>
        <w:t>treatment</w:t>
      </w:r>
      <w:r w:rsidRPr="004838C2">
        <w:rPr>
          <w:rFonts w:ascii="Times New Roman" w:hAnsi="Times New Roman" w:cs="Times New Roman"/>
          <w:sz w:val="24"/>
          <w:szCs w:val="24"/>
        </w:rPr>
        <w:t xml:space="preserve">. </w:t>
      </w:r>
    </w:p>
    <w:p w:rsidR="00DA6320" w:rsidRDefault="00DA6320" w:rsidP="00DA632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Penyusunan skala prososial didasarkan pada teori yang dikemukakan oleh Nashori (2008) </w:t>
      </w:r>
      <w:r w:rsidR="005C5606">
        <w:rPr>
          <w:rFonts w:ascii="Times New Roman" w:hAnsi="Times New Roman" w:cs="Times New Roman"/>
          <w:sz w:val="24"/>
          <w:szCs w:val="24"/>
        </w:rPr>
        <w:t>yang terdiri dari beberapa indik</w:t>
      </w:r>
      <w:r>
        <w:rPr>
          <w:rFonts w:ascii="Times New Roman" w:hAnsi="Times New Roman" w:cs="Times New Roman"/>
          <w:sz w:val="24"/>
          <w:szCs w:val="24"/>
        </w:rPr>
        <w:t xml:space="preserve">ator yaitu menolong, berbagi rasa, </w:t>
      </w:r>
      <w:r>
        <w:rPr>
          <w:rFonts w:ascii="Times New Roman" w:hAnsi="Times New Roman" w:cs="Times New Roman"/>
          <w:sz w:val="24"/>
          <w:szCs w:val="24"/>
        </w:rPr>
        <w:lastRenderedPageBreak/>
        <w:t>kerjasama, menyumbang dan memperhatikan kesejahteraan orang lain. Adapun matriks penyusunan skala dapat dilihat pada tabel berikut:</w:t>
      </w:r>
    </w:p>
    <w:p w:rsidR="00DA6320" w:rsidRPr="00DA6320" w:rsidRDefault="00DA6320" w:rsidP="00DA6320">
      <w:pPr>
        <w:spacing w:after="0" w:line="480" w:lineRule="auto"/>
        <w:jc w:val="both"/>
        <w:rPr>
          <w:rFonts w:ascii="Times New Roman" w:hAnsi="Times New Roman" w:cs="Times New Roman"/>
          <w:b/>
          <w:sz w:val="24"/>
          <w:szCs w:val="24"/>
        </w:rPr>
      </w:pPr>
      <w:r w:rsidRPr="00DA6320">
        <w:rPr>
          <w:rFonts w:ascii="Times New Roman" w:hAnsi="Times New Roman" w:cs="Times New Roman"/>
          <w:b/>
          <w:sz w:val="24"/>
          <w:szCs w:val="24"/>
        </w:rPr>
        <w:t>Tabel 3.5</w:t>
      </w:r>
      <w:r>
        <w:rPr>
          <w:rFonts w:ascii="Times New Roman" w:hAnsi="Times New Roman" w:cs="Times New Roman"/>
          <w:b/>
          <w:sz w:val="24"/>
          <w:szCs w:val="24"/>
        </w:rPr>
        <w:t xml:space="preserve"> Matriks Penyusunan Skala Perilaku Prososial</w:t>
      </w:r>
    </w:p>
    <w:tbl>
      <w:tblPr>
        <w:tblStyle w:val="TableGrid"/>
        <w:tblW w:w="0" w:type="auto"/>
        <w:tblBorders>
          <w:left w:val="none" w:sz="0" w:space="0" w:color="auto"/>
          <w:right w:val="none" w:sz="0" w:space="0" w:color="auto"/>
          <w:insideV w:val="none" w:sz="0" w:space="0" w:color="auto"/>
        </w:tblBorders>
        <w:tblLook w:val="04A0"/>
      </w:tblPr>
      <w:tblGrid>
        <w:gridCol w:w="2121"/>
        <w:gridCol w:w="4366"/>
        <w:gridCol w:w="1843"/>
      </w:tblGrid>
      <w:tr w:rsidR="00DA6320" w:rsidTr="00DA6320">
        <w:tc>
          <w:tcPr>
            <w:tcW w:w="2121"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Variabel</w:t>
            </w:r>
          </w:p>
        </w:tc>
        <w:tc>
          <w:tcPr>
            <w:tcW w:w="4366"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Indikator</w:t>
            </w:r>
          </w:p>
        </w:tc>
        <w:tc>
          <w:tcPr>
            <w:tcW w:w="1843"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item</w:t>
            </w:r>
          </w:p>
        </w:tc>
      </w:tr>
      <w:tr w:rsidR="00DA6320" w:rsidTr="00DA6320">
        <w:tc>
          <w:tcPr>
            <w:tcW w:w="2121" w:type="dxa"/>
            <w:vMerge w:val="restart"/>
            <w:vAlign w:val="center"/>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Perilaku Prososial</w:t>
            </w:r>
          </w:p>
        </w:tc>
        <w:tc>
          <w:tcPr>
            <w:tcW w:w="4366"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Menolong</w:t>
            </w:r>
          </w:p>
        </w:tc>
        <w:tc>
          <w:tcPr>
            <w:tcW w:w="1843"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DA6320" w:rsidTr="00DA6320">
        <w:tc>
          <w:tcPr>
            <w:tcW w:w="2121" w:type="dxa"/>
            <w:vMerge/>
          </w:tcPr>
          <w:p w:rsidR="00DA6320" w:rsidRDefault="00DA6320" w:rsidP="00DA6320">
            <w:pPr>
              <w:pStyle w:val="ListParagraph"/>
              <w:ind w:left="0"/>
              <w:jc w:val="both"/>
              <w:rPr>
                <w:rFonts w:ascii="Times New Roman" w:hAnsi="Times New Roman" w:cs="Times New Roman"/>
                <w:sz w:val="24"/>
                <w:szCs w:val="24"/>
              </w:rPr>
            </w:pPr>
          </w:p>
        </w:tc>
        <w:tc>
          <w:tcPr>
            <w:tcW w:w="4366"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Berbagi rasa,</w:t>
            </w:r>
          </w:p>
        </w:tc>
        <w:tc>
          <w:tcPr>
            <w:tcW w:w="1843"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DA6320" w:rsidTr="00DA6320">
        <w:tc>
          <w:tcPr>
            <w:tcW w:w="2121" w:type="dxa"/>
            <w:vMerge/>
          </w:tcPr>
          <w:p w:rsidR="00DA6320" w:rsidRDefault="00DA6320" w:rsidP="00DA6320">
            <w:pPr>
              <w:pStyle w:val="ListParagraph"/>
              <w:ind w:left="0"/>
              <w:jc w:val="both"/>
              <w:rPr>
                <w:rFonts w:ascii="Times New Roman" w:hAnsi="Times New Roman" w:cs="Times New Roman"/>
                <w:sz w:val="24"/>
                <w:szCs w:val="24"/>
              </w:rPr>
            </w:pPr>
          </w:p>
        </w:tc>
        <w:tc>
          <w:tcPr>
            <w:tcW w:w="4366"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Kerjasama</w:t>
            </w:r>
          </w:p>
        </w:tc>
        <w:tc>
          <w:tcPr>
            <w:tcW w:w="1843"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DA6320" w:rsidTr="00DA6320">
        <w:tc>
          <w:tcPr>
            <w:tcW w:w="2121" w:type="dxa"/>
            <w:vMerge/>
          </w:tcPr>
          <w:p w:rsidR="00DA6320" w:rsidRDefault="00DA6320" w:rsidP="00DA6320">
            <w:pPr>
              <w:pStyle w:val="ListParagraph"/>
              <w:ind w:left="0"/>
              <w:jc w:val="both"/>
              <w:rPr>
                <w:rFonts w:ascii="Times New Roman" w:hAnsi="Times New Roman" w:cs="Times New Roman"/>
                <w:sz w:val="24"/>
                <w:szCs w:val="24"/>
              </w:rPr>
            </w:pPr>
          </w:p>
        </w:tc>
        <w:tc>
          <w:tcPr>
            <w:tcW w:w="4366"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Menyumbang</w:t>
            </w:r>
          </w:p>
        </w:tc>
        <w:tc>
          <w:tcPr>
            <w:tcW w:w="1843"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r w:rsidR="00DA6320" w:rsidTr="00DA6320">
        <w:tc>
          <w:tcPr>
            <w:tcW w:w="2121" w:type="dxa"/>
            <w:vMerge/>
          </w:tcPr>
          <w:p w:rsidR="00DA6320" w:rsidRDefault="00DA6320" w:rsidP="00DA6320">
            <w:pPr>
              <w:pStyle w:val="ListParagraph"/>
              <w:ind w:left="0"/>
              <w:jc w:val="both"/>
              <w:rPr>
                <w:rFonts w:ascii="Times New Roman" w:hAnsi="Times New Roman" w:cs="Times New Roman"/>
                <w:sz w:val="24"/>
                <w:szCs w:val="24"/>
              </w:rPr>
            </w:pPr>
          </w:p>
        </w:tc>
        <w:tc>
          <w:tcPr>
            <w:tcW w:w="4366"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Memperhatikan kesejahteraan orang lain</w:t>
            </w:r>
          </w:p>
        </w:tc>
        <w:tc>
          <w:tcPr>
            <w:tcW w:w="1843"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DA6320" w:rsidTr="00DA6320">
        <w:tc>
          <w:tcPr>
            <w:tcW w:w="6487" w:type="dxa"/>
            <w:gridSpan w:val="2"/>
          </w:tcPr>
          <w:p w:rsidR="00DA6320" w:rsidRPr="00DA6320" w:rsidRDefault="00DA6320" w:rsidP="00DA6320">
            <w:pPr>
              <w:pStyle w:val="ListParagraph"/>
              <w:ind w:left="0"/>
              <w:jc w:val="center"/>
              <w:rPr>
                <w:rFonts w:ascii="Times New Roman" w:hAnsi="Times New Roman" w:cs="Times New Roman"/>
                <w:b/>
                <w:sz w:val="24"/>
                <w:szCs w:val="24"/>
              </w:rPr>
            </w:pPr>
            <w:r w:rsidRPr="00DA6320">
              <w:rPr>
                <w:rFonts w:ascii="Times New Roman" w:hAnsi="Times New Roman" w:cs="Times New Roman"/>
                <w:b/>
                <w:sz w:val="24"/>
                <w:szCs w:val="24"/>
              </w:rPr>
              <w:t>Jumlah</w:t>
            </w:r>
          </w:p>
        </w:tc>
        <w:tc>
          <w:tcPr>
            <w:tcW w:w="1843" w:type="dxa"/>
          </w:tcPr>
          <w:p w:rsidR="00DA6320" w:rsidRDefault="00DA6320" w:rsidP="00DA6320">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30</w:t>
            </w:r>
          </w:p>
        </w:tc>
      </w:tr>
    </w:tbl>
    <w:p w:rsidR="00DA6320" w:rsidRDefault="00DA6320" w:rsidP="00110262">
      <w:pPr>
        <w:pStyle w:val="ListParagraph"/>
        <w:spacing w:line="480" w:lineRule="auto"/>
        <w:ind w:left="0" w:firstLine="720"/>
        <w:jc w:val="both"/>
        <w:rPr>
          <w:rFonts w:ascii="Times New Roman" w:hAnsi="Times New Roman" w:cs="Times New Roman"/>
          <w:sz w:val="24"/>
          <w:szCs w:val="24"/>
        </w:rPr>
      </w:pPr>
    </w:p>
    <w:p w:rsidR="00110262" w:rsidRPr="004838C2" w:rsidRDefault="00110262" w:rsidP="00110262">
      <w:pPr>
        <w:pStyle w:val="ListParagraph"/>
        <w:spacing w:line="480" w:lineRule="auto"/>
        <w:ind w:left="0" w:firstLine="720"/>
        <w:jc w:val="both"/>
        <w:rPr>
          <w:rFonts w:ascii="Times New Roman" w:hAnsi="Times New Roman" w:cs="Times New Roman"/>
          <w:sz w:val="24"/>
          <w:szCs w:val="24"/>
        </w:rPr>
      </w:pPr>
      <w:r w:rsidRPr="004838C2">
        <w:rPr>
          <w:rFonts w:ascii="Times New Roman" w:hAnsi="Times New Roman" w:cs="Times New Roman"/>
          <w:sz w:val="24"/>
          <w:szCs w:val="24"/>
        </w:rPr>
        <w:t>Sebelum instrumen digunakan untuk penelitian lapangan, terlebih dahulu diuji coba di lapangan dan kemudian dilakukan uji validitas dan reliabilitas.</w:t>
      </w:r>
    </w:p>
    <w:p w:rsidR="00110262" w:rsidRPr="004838C2" w:rsidRDefault="00110262" w:rsidP="00CE1F4F">
      <w:pPr>
        <w:pStyle w:val="ListParagraph"/>
        <w:numPr>
          <w:ilvl w:val="1"/>
          <w:numId w:val="2"/>
        </w:numPr>
        <w:spacing w:after="0" w:line="480" w:lineRule="auto"/>
        <w:ind w:left="450" w:hanging="450"/>
        <w:jc w:val="both"/>
        <w:rPr>
          <w:rFonts w:ascii="Times New Roman" w:hAnsi="Times New Roman" w:cs="Times New Roman"/>
          <w:bCs/>
          <w:sz w:val="24"/>
          <w:szCs w:val="24"/>
        </w:rPr>
      </w:pPr>
      <w:r w:rsidRPr="004838C2">
        <w:rPr>
          <w:rFonts w:ascii="Times New Roman" w:hAnsi="Times New Roman" w:cs="Times New Roman"/>
          <w:sz w:val="24"/>
          <w:szCs w:val="24"/>
        </w:rPr>
        <w:t xml:space="preserve"> </w:t>
      </w:r>
      <w:r w:rsidRPr="004838C2">
        <w:rPr>
          <w:rFonts w:ascii="Times New Roman" w:hAnsi="Times New Roman" w:cs="Times New Roman"/>
          <w:bCs/>
          <w:sz w:val="24"/>
          <w:szCs w:val="24"/>
        </w:rPr>
        <w:t>Uji Validitas</w:t>
      </w:r>
    </w:p>
    <w:p w:rsidR="003B73DD" w:rsidRDefault="00110262" w:rsidP="00CE1F4F">
      <w:pPr>
        <w:spacing w:after="0" w:line="480" w:lineRule="auto"/>
        <w:ind w:firstLine="720"/>
        <w:jc w:val="both"/>
        <w:rPr>
          <w:rFonts w:ascii="Times New Roman" w:hAnsi="Times New Roman" w:cs="Times New Roman"/>
          <w:sz w:val="24"/>
          <w:szCs w:val="24"/>
        </w:rPr>
      </w:pPr>
      <w:r w:rsidRPr="004838C2">
        <w:rPr>
          <w:rFonts w:ascii="Times New Roman" w:hAnsi="Times New Roman" w:cs="Times New Roman"/>
          <w:sz w:val="24"/>
          <w:szCs w:val="24"/>
        </w:rPr>
        <w:t>Uji validitas dimaksudkan untuk melihat kevalidan data dari uji coba lapangan. Validnya suatu instrumen berarti instrumen tersebut dapat digunakan untuk mengukur apa yang seharusnya diukur. Uji validitas skala dalam penelitian ini menggunakan program SPSS 20,00. Dalam penentuan tingkat validitas, suatu butir instrumen dalam penelitian dapat diterima jika memiliki koefisien alpha lebih besar atau sama dengan 0,3 (Sugiyono, 2015).</w:t>
      </w:r>
      <w:r w:rsidR="009631C8">
        <w:rPr>
          <w:rFonts w:ascii="Times New Roman" w:hAnsi="Times New Roman" w:cs="Times New Roman"/>
          <w:sz w:val="24"/>
          <w:szCs w:val="24"/>
        </w:rPr>
        <w:t xml:space="preserve"> Dari hasil uji validitas yang dianalisis meng</w:t>
      </w:r>
      <w:r w:rsidR="00A1553D">
        <w:rPr>
          <w:rFonts w:ascii="Times New Roman" w:hAnsi="Times New Roman" w:cs="Times New Roman"/>
          <w:sz w:val="24"/>
          <w:szCs w:val="24"/>
        </w:rPr>
        <w:t>gunakan program komputer SPSS 22</w:t>
      </w:r>
      <w:r w:rsidR="009631C8">
        <w:rPr>
          <w:rFonts w:ascii="Times New Roman" w:hAnsi="Times New Roman" w:cs="Times New Roman"/>
          <w:sz w:val="24"/>
          <w:szCs w:val="24"/>
        </w:rPr>
        <w:t xml:space="preserve">,00, dari 50 item pernyataan terdapat 20 item yang tidak valid dikarenakan nilai r yang diperoleh &lt; (lebih kecil atau kurang) atau kurang dari 0,3. </w:t>
      </w:r>
    </w:p>
    <w:p w:rsidR="00110262" w:rsidRPr="004838C2" w:rsidRDefault="003B73DD" w:rsidP="00CE1F4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item-item yang tidak valid yaitu item nomor 3, 5, 6, 7, 13, 16, 17, 19, 20, 25, 26, 28, 31,44, 45, 46, 47, 48, 49, 50</w:t>
      </w:r>
      <w:r w:rsidR="009631C8">
        <w:rPr>
          <w:rFonts w:ascii="Times New Roman" w:hAnsi="Times New Roman" w:cs="Times New Roman"/>
          <w:sz w:val="24"/>
          <w:szCs w:val="24"/>
        </w:rPr>
        <w:t>.</w:t>
      </w:r>
      <w:r>
        <w:rPr>
          <w:rFonts w:ascii="Times New Roman" w:hAnsi="Times New Roman" w:cs="Times New Roman"/>
          <w:sz w:val="24"/>
          <w:szCs w:val="24"/>
        </w:rPr>
        <w:t xml:space="preserve"> Item-item yang tidak valid merupakan </w:t>
      </w:r>
      <w:r>
        <w:rPr>
          <w:rFonts w:ascii="Times New Roman" w:hAnsi="Times New Roman" w:cs="Times New Roman"/>
          <w:sz w:val="24"/>
          <w:szCs w:val="24"/>
        </w:rPr>
        <w:lastRenderedPageBreak/>
        <w:t xml:space="preserve">item yang berada dibawah 0,3. Item yang tidak valid tersebut peneliti eliminasi atau hilangkan. </w:t>
      </w:r>
    </w:p>
    <w:p w:rsidR="00110262" w:rsidRPr="004838C2" w:rsidRDefault="00110262" w:rsidP="00CE1F4F">
      <w:pPr>
        <w:pStyle w:val="ListParagraph"/>
        <w:numPr>
          <w:ilvl w:val="1"/>
          <w:numId w:val="2"/>
        </w:numPr>
        <w:spacing w:after="0" w:line="480" w:lineRule="auto"/>
        <w:ind w:left="450" w:hanging="450"/>
        <w:jc w:val="both"/>
        <w:rPr>
          <w:rFonts w:ascii="Times New Roman" w:hAnsi="Times New Roman" w:cs="Times New Roman"/>
          <w:bCs/>
          <w:sz w:val="24"/>
          <w:szCs w:val="24"/>
          <w:lang w:eastAsia="id-ID"/>
        </w:rPr>
      </w:pPr>
      <w:r w:rsidRPr="004838C2">
        <w:rPr>
          <w:rFonts w:ascii="Times New Roman" w:hAnsi="Times New Roman" w:cs="Times New Roman"/>
          <w:bCs/>
          <w:sz w:val="24"/>
          <w:szCs w:val="24"/>
          <w:lang w:eastAsia="id-ID"/>
        </w:rPr>
        <w:t>Uji Reliabilitas</w:t>
      </w:r>
    </w:p>
    <w:p w:rsidR="00110262" w:rsidRDefault="00110262" w:rsidP="00CE1F4F">
      <w:pPr>
        <w:spacing w:after="0" w:line="480" w:lineRule="auto"/>
        <w:ind w:firstLine="720"/>
        <w:jc w:val="both"/>
        <w:rPr>
          <w:rFonts w:ascii="Times New Roman" w:hAnsi="Times New Roman" w:cs="Times New Roman"/>
          <w:sz w:val="24"/>
          <w:szCs w:val="24"/>
        </w:rPr>
      </w:pPr>
      <w:r w:rsidRPr="004838C2">
        <w:rPr>
          <w:rFonts w:ascii="Times New Roman" w:hAnsi="Times New Roman" w:cs="Times New Roman"/>
          <w:sz w:val="24"/>
          <w:szCs w:val="24"/>
        </w:rPr>
        <w:t xml:space="preserve">Suatu alat ukur dikatakan memiliki realibilitas yang baik apabila alat ukur tersebut dapat memberikan skor yang relatif sama pada seorang responden, jika responden tersebut mengisi instrumen berupa skala psikologi (prososial) pada waktu yang tidak bersamaan atau pada tempat yang berbeda, walaupun harus memperhatikan adanya aspek persamaan karakteristik. Dalam penentuan tingkat realibilitas suatu instrumen penelitian dapat diterima apabila memiliki koefisien alpha lebih besar dari 0,60 (Sugiyono, 2015). </w:t>
      </w:r>
      <w:r w:rsidR="009631C8">
        <w:rPr>
          <w:rFonts w:ascii="Times New Roman" w:hAnsi="Times New Roman" w:cs="Times New Roman"/>
          <w:sz w:val="24"/>
          <w:szCs w:val="24"/>
        </w:rPr>
        <w:t>Dari hasil uji reabilitas yang dianalisis dengan menggunakan SPSS 2</w:t>
      </w:r>
      <w:r w:rsidR="00A1553D">
        <w:rPr>
          <w:rFonts w:ascii="Times New Roman" w:hAnsi="Times New Roman" w:cs="Times New Roman"/>
          <w:sz w:val="24"/>
          <w:szCs w:val="24"/>
        </w:rPr>
        <w:t>2</w:t>
      </w:r>
      <w:r w:rsidR="009631C8">
        <w:rPr>
          <w:rFonts w:ascii="Times New Roman" w:hAnsi="Times New Roman" w:cs="Times New Roman"/>
          <w:sz w:val="24"/>
          <w:szCs w:val="24"/>
        </w:rPr>
        <w:t>,00 koefisien alfa yang diujikan sebesar 0,</w:t>
      </w:r>
      <w:r w:rsidR="0072426F">
        <w:rPr>
          <w:rFonts w:ascii="Times New Roman" w:hAnsi="Times New Roman" w:cs="Times New Roman"/>
          <w:sz w:val="24"/>
          <w:szCs w:val="24"/>
        </w:rPr>
        <w:t>772</w:t>
      </w:r>
      <w:r w:rsidR="009631C8">
        <w:rPr>
          <w:rFonts w:ascii="Times New Roman" w:hAnsi="Times New Roman" w:cs="Times New Roman"/>
          <w:sz w:val="24"/>
          <w:szCs w:val="24"/>
        </w:rPr>
        <w:t xml:space="preserve"> &gt; 0,60 sehinggah instrumen penelitian ini dikatakan reliable.</w:t>
      </w:r>
    </w:p>
    <w:p w:rsidR="00110262" w:rsidRPr="004838C2" w:rsidRDefault="00110262" w:rsidP="00431337">
      <w:pPr>
        <w:spacing w:after="0" w:line="480" w:lineRule="auto"/>
        <w:ind w:left="284" w:hanging="284"/>
        <w:jc w:val="both"/>
        <w:rPr>
          <w:rFonts w:ascii="Times New Roman" w:hAnsi="Times New Roman" w:cs="Times New Roman"/>
          <w:color w:val="000000"/>
          <w:sz w:val="24"/>
          <w:szCs w:val="24"/>
        </w:rPr>
      </w:pPr>
      <w:r w:rsidRPr="004838C2">
        <w:rPr>
          <w:rFonts w:ascii="Times New Roman" w:hAnsi="Times New Roman" w:cs="Times New Roman"/>
          <w:sz w:val="24"/>
          <w:szCs w:val="24"/>
        </w:rPr>
        <w:t>2.  Teknik observasi</w:t>
      </w:r>
    </w:p>
    <w:p w:rsidR="00110262" w:rsidRPr="004838C2" w:rsidRDefault="00110262" w:rsidP="00431337">
      <w:pPr>
        <w:pStyle w:val="ListParagraph"/>
        <w:spacing w:after="0" w:line="480" w:lineRule="auto"/>
        <w:ind w:left="0" w:firstLine="720"/>
        <w:jc w:val="both"/>
        <w:rPr>
          <w:rFonts w:ascii="Times New Roman" w:hAnsi="Times New Roman" w:cs="Times New Roman"/>
          <w:color w:val="000000" w:themeColor="text1" w:themeShade="BF"/>
          <w:sz w:val="24"/>
          <w:szCs w:val="24"/>
        </w:rPr>
      </w:pPr>
      <w:r w:rsidRPr="004838C2">
        <w:rPr>
          <w:rFonts w:ascii="Times New Roman" w:hAnsi="Times New Roman" w:cs="Times New Roman"/>
          <w:color w:val="000000" w:themeColor="text1" w:themeShade="BF"/>
          <w:sz w:val="24"/>
          <w:szCs w:val="24"/>
        </w:rPr>
        <w:t xml:space="preserve">Teknik observasi ini dilakukan untuk mengetahui keseriusan siswa dalam mengikuti kegiatan konseling dengan menggunakan teknik modeling simbolis untuk meningkatkan  prososial siswa dengan melakukan pengamatan langsung terhadap objek penelitian. </w:t>
      </w:r>
      <w:r w:rsidRPr="004838C2">
        <w:rPr>
          <w:rFonts w:ascii="Times New Roman" w:hAnsi="Times New Roman" w:cs="Times New Roman"/>
          <w:color w:val="262626" w:themeColor="text1" w:themeTint="D9"/>
          <w:sz w:val="24"/>
          <w:szCs w:val="24"/>
        </w:rPr>
        <w:t>Teknik observasi dibuat oleh peneliti yang digunakan untuk mencatat reaksi-reaksi dan partisipasi siswa selama pemberian modeling simbolis melalui pengamatan secara langsung terhadap subjek penelitian. Adapun aspek-aspek yang diobservasi adalah partisipasi, perhatian, dan inisiatif.</w:t>
      </w:r>
      <w:r w:rsidRPr="004838C2">
        <w:rPr>
          <w:rFonts w:ascii="Times New Roman" w:hAnsi="Times New Roman" w:cs="Times New Roman"/>
          <w:color w:val="000000" w:themeColor="text1" w:themeShade="BF"/>
          <w:sz w:val="24"/>
          <w:szCs w:val="24"/>
        </w:rPr>
        <w:t xml:space="preserve"> Cara memberi tanda cek  (v) pada setiap aspek yang muncul. Adapun kriterianya ditentukan berdasarkan </w:t>
      </w:r>
      <w:r w:rsidRPr="004838C2">
        <w:rPr>
          <w:rFonts w:ascii="Times New Roman" w:hAnsi="Times New Roman" w:cs="Times New Roman"/>
          <w:color w:val="000000" w:themeColor="text1" w:themeShade="BF"/>
          <w:sz w:val="24"/>
          <w:szCs w:val="24"/>
        </w:rPr>
        <w:lastRenderedPageBreak/>
        <w:t>persentase kemunculan setiap aspek pada setiap kali pertemuan latihan dengan menggunakan rumus sebagai berikut:</w:t>
      </w:r>
    </w:p>
    <w:p w:rsidR="00110262" w:rsidRPr="004838C2" w:rsidRDefault="00B63726" w:rsidP="00110262">
      <w:pPr>
        <w:spacing w:line="240" w:lineRule="auto"/>
        <w:ind w:firstLine="900"/>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248.6pt;margin-top:8.05pt;width:161pt;height:48.7pt;z-index:251660288" filled="f" stroked="f">
            <v:textbox style="mso-next-textbox:#_x0000_s1026">
              <w:txbxContent>
                <w:p w:rsidR="00A72F7A" w:rsidRPr="006022A4" w:rsidRDefault="00A72F7A" w:rsidP="00110262">
                  <w:pPr>
                    <w:spacing w:line="360" w:lineRule="auto"/>
                    <w:jc w:val="both"/>
                    <w:rPr>
                      <w:rFonts w:ascii="Times New Roman" w:hAnsi="Times New Roman"/>
                      <w:sz w:val="24"/>
                      <w:szCs w:val="24"/>
                    </w:rPr>
                  </w:pPr>
                  <w:r w:rsidRPr="006022A4">
                    <w:rPr>
                      <w:rFonts w:ascii="Times New Roman" w:hAnsi="Times New Roman"/>
                      <w:sz w:val="24"/>
                      <w:szCs w:val="24"/>
                    </w:rPr>
                    <w:t>(</w:t>
                  </w:r>
                  <w:r>
                    <w:rPr>
                      <w:rFonts w:ascii="Times New Roman" w:hAnsi="Times New Roman"/>
                      <w:sz w:val="24"/>
                      <w:szCs w:val="24"/>
                    </w:rPr>
                    <w:t>Rahardjo &amp; Gudnanto, 2013</w:t>
                  </w:r>
                  <w:r w:rsidRPr="006022A4">
                    <w:rPr>
                      <w:rFonts w:ascii="Times New Roman" w:hAnsi="Times New Roman"/>
                      <w:sz w:val="24"/>
                      <w:szCs w:val="24"/>
                    </w:rPr>
                    <w:t>)</w:t>
                  </w:r>
                </w:p>
                <w:p w:rsidR="00A72F7A" w:rsidRDefault="00A72F7A" w:rsidP="00110262"/>
              </w:txbxContent>
            </v:textbox>
          </v:shape>
        </w:pict>
      </w:r>
      <w:r w:rsidR="00110262" w:rsidRPr="004838C2">
        <w:rPr>
          <w:rFonts w:ascii="Times New Roman" w:hAnsi="Times New Roman" w:cs="Times New Roman"/>
          <w:sz w:val="24"/>
          <w:szCs w:val="24"/>
        </w:rPr>
        <w:t>Analisis individu</w:t>
      </w:r>
      <w:r w:rsidR="00110262" w:rsidRPr="004838C2">
        <w:rPr>
          <w:rFonts w:ascii="Times New Roman" w:hAnsi="Times New Roman" w:cs="Times New Roman"/>
          <w:sz w:val="24"/>
          <w:szCs w:val="24"/>
        </w:rPr>
        <w:tab/>
      </w:r>
      <w:r w:rsidR="00110262" w:rsidRPr="004838C2">
        <w:rPr>
          <w:rFonts w:ascii="Times New Roman" w:hAnsi="Times New Roman" w:cs="Times New Roman"/>
          <w:sz w:val="24"/>
          <w:szCs w:val="24"/>
        </w:rPr>
        <w:tab/>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rPr>
              <m:t>nm</m:t>
            </m:r>
          </m:num>
          <m:den>
            <m:r>
              <m:rPr>
                <m:sty m:val="p"/>
              </m:rPr>
              <w:rPr>
                <w:rFonts w:ascii="Cambria Math" w:hAnsi="Times New Roman" w:cs="Times New Roman"/>
                <w:sz w:val="24"/>
                <w:szCs w:val="24"/>
              </w:rPr>
              <m:t>N</m:t>
            </m:r>
          </m:den>
        </m:f>
      </m:oMath>
      <w:r w:rsidR="00110262" w:rsidRPr="004838C2">
        <w:rPr>
          <w:rFonts w:ascii="Times New Roman" w:hAnsi="Times New Roman" w:cs="Times New Roman"/>
          <w:sz w:val="24"/>
          <w:szCs w:val="24"/>
        </w:rPr>
        <w:t xml:space="preserve"> x 100%</w:t>
      </w:r>
    </w:p>
    <w:p w:rsidR="00110262" w:rsidRPr="004838C2" w:rsidRDefault="00110262" w:rsidP="00110262">
      <w:pPr>
        <w:spacing w:line="240" w:lineRule="auto"/>
        <w:ind w:firstLine="900"/>
        <w:jc w:val="both"/>
        <w:rPr>
          <w:rFonts w:ascii="Times New Roman" w:hAnsi="Times New Roman" w:cs="Times New Roman"/>
          <w:sz w:val="24"/>
          <w:szCs w:val="24"/>
        </w:rPr>
      </w:pPr>
    </w:p>
    <w:p w:rsidR="00110262" w:rsidRPr="004838C2" w:rsidRDefault="00110262" w:rsidP="00110262">
      <w:pPr>
        <w:spacing w:line="240" w:lineRule="auto"/>
        <w:ind w:firstLine="900"/>
        <w:jc w:val="both"/>
        <w:rPr>
          <w:rFonts w:ascii="Times New Roman" w:hAnsi="Times New Roman" w:cs="Times New Roman"/>
          <w:sz w:val="24"/>
          <w:szCs w:val="24"/>
        </w:rPr>
      </w:pPr>
      <w:r w:rsidRPr="004838C2">
        <w:rPr>
          <w:rFonts w:ascii="Times New Roman" w:hAnsi="Times New Roman" w:cs="Times New Roman"/>
          <w:sz w:val="24"/>
          <w:szCs w:val="24"/>
        </w:rPr>
        <w:t xml:space="preserve">Analisis Kelompok              = </w:t>
      </w:r>
      <m:oMath>
        <m:f>
          <m:fPr>
            <m:ctrlPr>
              <w:rPr>
                <w:rFonts w:ascii="Cambria Math" w:hAnsi="Times New Roman" w:cs="Times New Roman"/>
                <w:sz w:val="24"/>
                <w:szCs w:val="24"/>
              </w:rPr>
            </m:ctrlPr>
          </m:fPr>
          <m:num>
            <m:r>
              <m:rPr>
                <m:sty m:val="p"/>
              </m:rPr>
              <w:rPr>
                <w:rFonts w:ascii="Cambria Math" w:hAnsi="Times New Roman" w:cs="Times New Roman"/>
                <w:sz w:val="24"/>
                <w:szCs w:val="24"/>
              </w:rPr>
              <m:t>Nm</m:t>
            </m:r>
          </m:num>
          <m:den>
            <m:r>
              <m:rPr>
                <m:sty m:val="p"/>
              </m:rPr>
              <w:rPr>
                <w:rFonts w:ascii="Cambria Math" w:hAnsi="Times New Roman" w:cs="Times New Roman"/>
                <w:sz w:val="24"/>
                <w:szCs w:val="24"/>
              </w:rPr>
              <m:t>M</m:t>
            </m:r>
          </m:den>
        </m:f>
      </m:oMath>
      <w:r w:rsidRPr="004838C2">
        <w:rPr>
          <w:rFonts w:ascii="Times New Roman" w:hAnsi="Times New Roman" w:cs="Times New Roman"/>
          <w:sz w:val="24"/>
          <w:szCs w:val="24"/>
        </w:rPr>
        <w:t xml:space="preserve"> x 100%</w:t>
      </w:r>
    </w:p>
    <w:p w:rsidR="00110262" w:rsidRPr="004838C2" w:rsidRDefault="00110262" w:rsidP="00110262">
      <w:pPr>
        <w:spacing w:line="240" w:lineRule="auto"/>
        <w:ind w:firstLine="900"/>
        <w:jc w:val="both"/>
        <w:rPr>
          <w:rFonts w:ascii="Times New Roman" w:hAnsi="Times New Roman" w:cs="Times New Roman"/>
          <w:sz w:val="24"/>
          <w:szCs w:val="24"/>
        </w:rPr>
      </w:pPr>
      <w:r w:rsidRPr="004838C2">
        <w:rPr>
          <w:rFonts w:ascii="Times New Roman" w:hAnsi="Times New Roman" w:cs="Times New Roman"/>
          <w:sz w:val="24"/>
          <w:szCs w:val="24"/>
        </w:rPr>
        <w:t>Dimana :</w:t>
      </w:r>
    </w:p>
    <w:p w:rsidR="00110262" w:rsidRPr="004838C2" w:rsidRDefault="00110262" w:rsidP="00110262">
      <w:pPr>
        <w:tabs>
          <w:tab w:val="left" w:pos="1276"/>
          <w:tab w:val="left" w:pos="1418"/>
        </w:tabs>
        <w:spacing w:line="240" w:lineRule="auto"/>
        <w:ind w:firstLine="900"/>
        <w:jc w:val="both"/>
        <w:rPr>
          <w:rFonts w:ascii="Times New Roman" w:hAnsi="Times New Roman" w:cs="Times New Roman"/>
          <w:sz w:val="24"/>
          <w:szCs w:val="24"/>
        </w:rPr>
      </w:pPr>
      <w:r w:rsidRPr="004838C2">
        <w:rPr>
          <w:rFonts w:ascii="Times New Roman" w:hAnsi="Times New Roman" w:cs="Times New Roman"/>
          <w:sz w:val="24"/>
          <w:szCs w:val="24"/>
        </w:rPr>
        <w:t>nm</w:t>
      </w:r>
      <w:r w:rsidRPr="004838C2">
        <w:rPr>
          <w:rFonts w:ascii="Times New Roman" w:hAnsi="Times New Roman" w:cs="Times New Roman"/>
          <w:sz w:val="24"/>
          <w:szCs w:val="24"/>
        </w:rPr>
        <w:tab/>
        <w:t>:</w:t>
      </w:r>
      <w:r w:rsidRPr="004838C2">
        <w:rPr>
          <w:rFonts w:ascii="Times New Roman" w:hAnsi="Times New Roman" w:cs="Times New Roman"/>
          <w:sz w:val="24"/>
          <w:szCs w:val="24"/>
        </w:rPr>
        <w:tab/>
        <w:t>Jumlah item yang tercek dari satu siswa</w:t>
      </w:r>
    </w:p>
    <w:p w:rsidR="00110262" w:rsidRPr="004838C2" w:rsidRDefault="00110262" w:rsidP="00110262">
      <w:pPr>
        <w:tabs>
          <w:tab w:val="left" w:pos="1276"/>
          <w:tab w:val="left" w:pos="1418"/>
        </w:tabs>
        <w:spacing w:line="240" w:lineRule="auto"/>
        <w:ind w:firstLine="900"/>
        <w:jc w:val="both"/>
        <w:rPr>
          <w:rFonts w:ascii="Times New Roman" w:hAnsi="Times New Roman" w:cs="Times New Roman"/>
          <w:sz w:val="24"/>
          <w:szCs w:val="24"/>
        </w:rPr>
      </w:pPr>
      <w:r w:rsidRPr="004838C2">
        <w:rPr>
          <w:rFonts w:ascii="Times New Roman" w:hAnsi="Times New Roman" w:cs="Times New Roman"/>
          <w:sz w:val="24"/>
          <w:szCs w:val="24"/>
        </w:rPr>
        <w:t>N</w:t>
      </w:r>
      <w:r w:rsidRPr="004838C2">
        <w:rPr>
          <w:rFonts w:ascii="Times New Roman" w:hAnsi="Times New Roman" w:cs="Times New Roman"/>
          <w:sz w:val="24"/>
          <w:szCs w:val="24"/>
        </w:rPr>
        <w:tab/>
        <w:t>:</w:t>
      </w:r>
      <w:r w:rsidRPr="004838C2">
        <w:rPr>
          <w:rFonts w:ascii="Times New Roman" w:hAnsi="Times New Roman" w:cs="Times New Roman"/>
          <w:sz w:val="24"/>
          <w:szCs w:val="24"/>
        </w:rPr>
        <w:tab/>
        <w:t>Jumlah item yang terobservasi</w:t>
      </w:r>
    </w:p>
    <w:p w:rsidR="00110262" w:rsidRPr="004838C2" w:rsidRDefault="00110262" w:rsidP="00110262">
      <w:pPr>
        <w:tabs>
          <w:tab w:val="left" w:pos="1276"/>
          <w:tab w:val="left" w:pos="1418"/>
        </w:tabs>
        <w:spacing w:line="240" w:lineRule="auto"/>
        <w:ind w:firstLine="900"/>
        <w:jc w:val="both"/>
        <w:rPr>
          <w:rFonts w:ascii="Times New Roman" w:hAnsi="Times New Roman" w:cs="Times New Roman"/>
          <w:sz w:val="24"/>
          <w:szCs w:val="24"/>
        </w:rPr>
      </w:pPr>
      <w:r w:rsidRPr="004838C2">
        <w:rPr>
          <w:rFonts w:ascii="Times New Roman" w:hAnsi="Times New Roman" w:cs="Times New Roman"/>
          <w:sz w:val="24"/>
          <w:szCs w:val="24"/>
        </w:rPr>
        <w:t>Nm</w:t>
      </w:r>
      <w:r w:rsidRPr="004838C2">
        <w:rPr>
          <w:rFonts w:ascii="Times New Roman" w:hAnsi="Times New Roman" w:cs="Times New Roman"/>
          <w:sz w:val="24"/>
          <w:szCs w:val="24"/>
        </w:rPr>
        <w:tab/>
        <w:t>:</w:t>
      </w:r>
      <w:r w:rsidRPr="004838C2">
        <w:rPr>
          <w:rFonts w:ascii="Times New Roman" w:hAnsi="Times New Roman" w:cs="Times New Roman"/>
          <w:sz w:val="24"/>
          <w:szCs w:val="24"/>
        </w:rPr>
        <w:tab/>
      </w:r>
      <w:r w:rsidRPr="004838C2">
        <w:rPr>
          <w:rFonts w:ascii="Times New Roman" w:hAnsi="Times New Roman" w:cs="Times New Roman"/>
          <w:sz w:val="24"/>
          <w:szCs w:val="24"/>
        </w:rPr>
        <w:tab/>
        <w:t>Jumlah cek pada item aspek tertentu yang tercek dari seluruh siswa</w:t>
      </w:r>
    </w:p>
    <w:p w:rsidR="00110262" w:rsidRPr="004838C2" w:rsidRDefault="00110262" w:rsidP="00110262">
      <w:pPr>
        <w:tabs>
          <w:tab w:val="left" w:pos="1276"/>
          <w:tab w:val="left" w:pos="1418"/>
        </w:tabs>
        <w:spacing w:line="240" w:lineRule="auto"/>
        <w:ind w:firstLine="900"/>
        <w:jc w:val="both"/>
        <w:rPr>
          <w:rFonts w:ascii="Times New Roman" w:hAnsi="Times New Roman" w:cs="Times New Roman"/>
          <w:sz w:val="24"/>
          <w:szCs w:val="24"/>
        </w:rPr>
      </w:pPr>
      <w:r w:rsidRPr="004838C2">
        <w:rPr>
          <w:rFonts w:ascii="Times New Roman" w:hAnsi="Times New Roman" w:cs="Times New Roman"/>
          <w:sz w:val="24"/>
          <w:szCs w:val="24"/>
        </w:rPr>
        <w:t>M</w:t>
      </w:r>
      <w:r w:rsidRPr="004838C2">
        <w:rPr>
          <w:rFonts w:ascii="Times New Roman" w:hAnsi="Times New Roman" w:cs="Times New Roman"/>
          <w:sz w:val="24"/>
          <w:szCs w:val="24"/>
        </w:rPr>
        <w:tab/>
        <w:t>:</w:t>
      </w:r>
      <w:r w:rsidRPr="004838C2">
        <w:rPr>
          <w:rFonts w:ascii="Times New Roman" w:hAnsi="Times New Roman" w:cs="Times New Roman"/>
          <w:sz w:val="24"/>
          <w:szCs w:val="24"/>
        </w:rPr>
        <w:tab/>
        <w:t>Jumlah Siswa</w:t>
      </w:r>
    </w:p>
    <w:p w:rsidR="00110262" w:rsidRDefault="00110262" w:rsidP="00CE1F4F">
      <w:pPr>
        <w:spacing w:after="0" w:line="480" w:lineRule="auto"/>
        <w:ind w:firstLine="426"/>
        <w:jc w:val="both"/>
        <w:rPr>
          <w:rFonts w:ascii="Times New Roman" w:hAnsi="Times New Roman" w:cs="Times New Roman"/>
          <w:sz w:val="24"/>
          <w:szCs w:val="24"/>
        </w:rPr>
      </w:pPr>
      <w:r w:rsidRPr="004838C2">
        <w:rPr>
          <w:rFonts w:ascii="Times New Roman" w:hAnsi="Times New Roman" w:cs="Times New Roman"/>
          <w:sz w:val="24"/>
          <w:szCs w:val="24"/>
        </w:rPr>
        <w:t>Kriteria untuk penentuan hasil observasi dibuat berdasarkan hasil analisis persentase Individu dan kelompok yaitu nilai tertinggi 100 % dan terendah 0% sehingga diperoleh kriteria sebagai berikut :</w:t>
      </w:r>
    </w:p>
    <w:p w:rsidR="00110262" w:rsidRPr="004838C2" w:rsidRDefault="00110262" w:rsidP="00CE1F4F">
      <w:pPr>
        <w:spacing w:after="0" w:line="480" w:lineRule="auto"/>
        <w:ind w:firstLine="900"/>
        <w:rPr>
          <w:rFonts w:ascii="Times New Roman" w:hAnsi="Times New Roman" w:cs="Times New Roman"/>
          <w:b/>
          <w:sz w:val="24"/>
          <w:szCs w:val="24"/>
        </w:rPr>
      </w:pPr>
      <w:r w:rsidRPr="004838C2">
        <w:rPr>
          <w:rFonts w:ascii="Times New Roman" w:hAnsi="Times New Roman" w:cs="Times New Roman"/>
          <w:b/>
          <w:sz w:val="24"/>
          <w:szCs w:val="24"/>
        </w:rPr>
        <w:t>Tabel 3.5: kriteria penentuan hasil observasi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4155"/>
      </w:tblGrid>
      <w:tr w:rsidR="00110262" w:rsidRPr="004838C2" w:rsidTr="00A72F7A">
        <w:tc>
          <w:tcPr>
            <w:tcW w:w="3794" w:type="dxa"/>
            <w:tcBorders>
              <w:left w:val="nil"/>
              <w:right w:val="nil"/>
            </w:tcBorders>
          </w:tcPr>
          <w:p w:rsidR="00110262" w:rsidRPr="004838C2" w:rsidRDefault="00110262" w:rsidP="0012195E">
            <w:pPr>
              <w:pStyle w:val="ListParagraph"/>
              <w:spacing w:after="0" w:line="240" w:lineRule="auto"/>
              <w:ind w:left="0"/>
              <w:jc w:val="center"/>
              <w:rPr>
                <w:rFonts w:ascii="Times New Roman" w:hAnsi="Times New Roman" w:cs="Times New Roman"/>
                <w:sz w:val="24"/>
                <w:szCs w:val="24"/>
              </w:rPr>
            </w:pPr>
            <w:r w:rsidRPr="004838C2">
              <w:rPr>
                <w:rFonts w:ascii="Times New Roman" w:hAnsi="Times New Roman" w:cs="Times New Roman"/>
                <w:b/>
                <w:sz w:val="24"/>
                <w:szCs w:val="24"/>
              </w:rPr>
              <w:t>Persentase</w:t>
            </w:r>
          </w:p>
        </w:tc>
        <w:tc>
          <w:tcPr>
            <w:tcW w:w="4155" w:type="dxa"/>
            <w:tcBorders>
              <w:left w:val="nil"/>
              <w:right w:val="nil"/>
            </w:tcBorders>
          </w:tcPr>
          <w:p w:rsidR="00110262" w:rsidRPr="004838C2" w:rsidRDefault="00110262" w:rsidP="0012195E">
            <w:pPr>
              <w:pStyle w:val="ListParagraph"/>
              <w:spacing w:after="0" w:line="240" w:lineRule="auto"/>
              <w:ind w:left="0"/>
              <w:jc w:val="center"/>
              <w:rPr>
                <w:rFonts w:ascii="Times New Roman" w:hAnsi="Times New Roman" w:cs="Times New Roman"/>
                <w:sz w:val="24"/>
                <w:szCs w:val="24"/>
              </w:rPr>
            </w:pPr>
            <w:r w:rsidRPr="004838C2">
              <w:rPr>
                <w:rFonts w:ascii="Times New Roman" w:hAnsi="Times New Roman" w:cs="Times New Roman"/>
                <w:b/>
                <w:sz w:val="24"/>
                <w:szCs w:val="24"/>
              </w:rPr>
              <w:t>Kategori</w:t>
            </w:r>
          </w:p>
        </w:tc>
      </w:tr>
      <w:tr w:rsidR="00110262" w:rsidRPr="004838C2" w:rsidTr="00A72F7A">
        <w:tc>
          <w:tcPr>
            <w:tcW w:w="3794" w:type="dxa"/>
            <w:tcBorders>
              <w:left w:val="nil"/>
              <w:right w:val="nil"/>
            </w:tcBorders>
          </w:tcPr>
          <w:p w:rsidR="00110262" w:rsidRPr="004838C2" w:rsidRDefault="00110262" w:rsidP="0012195E">
            <w:pPr>
              <w:pStyle w:val="ListParagraph"/>
              <w:spacing w:after="0" w:line="240" w:lineRule="auto"/>
              <w:ind w:left="0"/>
              <w:jc w:val="center"/>
              <w:rPr>
                <w:rFonts w:ascii="Times New Roman" w:hAnsi="Times New Roman" w:cs="Times New Roman"/>
                <w:sz w:val="24"/>
                <w:szCs w:val="24"/>
              </w:rPr>
            </w:pPr>
            <w:r w:rsidRPr="004838C2">
              <w:rPr>
                <w:rFonts w:ascii="Times New Roman" w:hAnsi="Times New Roman" w:cs="Times New Roman"/>
                <w:sz w:val="24"/>
                <w:szCs w:val="24"/>
              </w:rPr>
              <w:t>80%-100%</w:t>
            </w:r>
          </w:p>
        </w:tc>
        <w:tc>
          <w:tcPr>
            <w:tcW w:w="4155" w:type="dxa"/>
            <w:tcBorders>
              <w:left w:val="nil"/>
              <w:right w:val="nil"/>
            </w:tcBorders>
          </w:tcPr>
          <w:p w:rsidR="00110262" w:rsidRPr="004838C2" w:rsidRDefault="00110262" w:rsidP="0012195E">
            <w:pPr>
              <w:pStyle w:val="ListParagraph"/>
              <w:spacing w:after="0" w:line="240" w:lineRule="auto"/>
              <w:ind w:left="0"/>
              <w:jc w:val="center"/>
              <w:rPr>
                <w:rFonts w:ascii="Times New Roman" w:hAnsi="Times New Roman" w:cs="Times New Roman"/>
                <w:sz w:val="24"/>
                <w:szCs w:val="24"/>
              </w:rPr>
            </w:pPr>
            <w:r w:rsidRPr="004838C2">
              <w:rPr>
                <w:rFonts w:ascii="Times New Roman" w:hAnsi="Times New Roman" w:cs="Times New Roman"/>
                <w:sz w:val="24"/>
                <w:szCs w:val="24"/>
              </w:rPr>
              <w:t>Sangat Tinggi</w:t>
            </w:r>
          </w:p>
        </w:tc>
      </w:tr>
      <w:tr w:rsidR="00110262" w:rsidRPr="004838C2" w:rsidTr="00A72F7A">
        <w:tc>
          <w:tcPr>
            <w:tcW w:w="3794" w:type="dxa"/>
            <w:tcBorders>
              <w:left w:val="nil"/>
              <w:right w:val="nil"/>
            </w:tcBorders>
          </w:tcPr>
          <w:p w:rsidR="00110262" w:rsidRPr="004838C2" w:rsidRDefault="00110262" w:rsidP="0012195E">
            <w:pPr>
              <w:pStyle w:val="ListParagraph"/>
              <w:spacing w:after="0" w:line="240" w:lineRule="auto"/>
              <w:ind w:left="0"/>
              <w:jc w:val="center"/>
              <w:rPr>
                <w:rFonts w:ascii="Times New Roman" w:hAnsi="Times New Roman" w:cs="Times New Roman"/>
                <w:sz w:val="24"/>
                <w:szCs w:val="24"/>
              </w:rPr>
            </w:pPr>
            <w:r w:rsidRPr="004838C2">
              <w:rPr>
                <w:rFonts w:ascii="Times New Roman" w:hAnsi="Times New Roman" w:cs="Times New Roman"/>
                <w:sz w:val="24"/>
                <w:szCs w:val="24"/>
              </w:rPr>
              <w:t>60%-79%</w:t>
            </w:r>
          </w:p>
        </w:tc>
        <w:tc>
          <w:tcPr>
            <w:tcW w:w="4155" w:type="dxa"/>
            <w:tcBorders>
              <w:left w:val="nil"/>
              <w:right w:val="nil"/>
            </w:tcBorders>
          </w:tcPr>
          <w:p w:rsidR="00110262" w:rsidRPr="004838C2" w:rsidRDefault="00110262" w:rsidP="0012195E">
            <w:pPr>
              <w:pStyle w:val="ListParagraph"/>
              <w:spacing w:after="0" w:line="240" w:lineRule="auto"/>
              <w:ind w:left="0"/>
              <w:jc w:val="center"/>
              <w:rPr>
                <w:rFonts w:ascii="Times New Roman" w:hAnsi="Times New Roman" w:cs="Times New Roman"/>
                <w:sz w:val="24"/>
                <w:szCs w:val="24"/>
              </w:rPr>
            </w:pPr>
            <w:r w:rsidRPr="004838C2">
              <w:rPr>
                <w:rFonts w:ascii="Times New Roman" w:hAnsi="Times New Roman" w:cs="Times New Roman"/>
                <w:sz w:val="24"/>
                <w:szCs w:val="24"/>
              </w:rPr>
              <w:t>Tinggi</w:t>
            </w:r>
          </w:p>
        </w:tc>
      </w:tr>
      <w:tr w:rsidR="00110262" w:rsidRPr="004838C2" w:rsidTr="00A72F7A">
        <w:tc>
          <w:tcPr>
            <w:tcW w:w="3794" w:type="dxa"/>
            <w:tcBorders>
              <w:left w:val="nil"/>
              <w:right w:val="nil"/>
            </w:tcBorders>
          </w:tcPr>
          <w:p w:rsidR="00110262" w:rsidRPr="004838C2" w:rsidRDefault="00110262" w:rsidP="0012195E">
            <w:pPr>
              <w:pStyle w:val="ListParagraph"/>
              <w:spacing w:after="0" w:line="240" w:lineRule="auto"/>
              <w:ind w:left="0"/>
              <w:jc w:val="center"/>
              <w:rPr>
                <w:rFonts w:ascii="Times New Roman" w:hAnsi="Times New Roman" w:cs="Times New Roman"/>
                <w:sz w:val="24"/>
                <w:szCs w:val="24"/>
              </w:rPr>
            </w:pPr>
            <w:r w:rsidRPr="004838C2">
              <w:rPr>
                <w:rFonts w:ascii="Times New Roman" w:hAnsi="Times New Roman" w:cs="Times New Roman"/>
                <w:sz w:val="24"/>
                <w:szCs w:val="24"/>
              </w:rPr>
              <w:t>40%-59%</w:t>
            </w:r>
          </w:p>
        </w:tc>
        <w:tc>
          <w:tcPr>
            <w:tcW w:w="4155" w:type="dxa"/>
            <w:tcBorders>
              <w:left w:val="nil"/>
              <w:right w:val="nil"/>
            </w:tcBorders>
          </w:tcPr>
          <w:p w:rsidR="00110262" w:rsidRPr="004838C2" w:rsidRDefault="00110262" w:rsidP="0012195E">
            <w:pPr>
              <w:pStyle w:val="ListParagraph"/>
              <w:spacing w:after="0" w:line="240" w:lineRule="auto"/>
              <w:ind w:left="0"/>
              <w:jc w:val="center"/>
              <w:rPr>
                <w:rFonts w:ascii="Times New Roman" w:hAnsi="Times New Roman" w:cs="Times New Roman"/>
                <w:sz w:val="24"/>
                <w:szCs w:val="24"/>
              </w:rPr>
            </w:pPr>
            <w:r w:rsidRPr="004838C2">
              <w:rPr>
                <w:rFonts w:ascii="Times New Roman" w:hAnsi="Times New Roman" w:cs="Times New Roman"/>
                <w:sz w:val="24"/>
                <w:szCs w:val="24"/>
              </w:rPr>
              <w:t>Sedang</w:t>
            </w:r>
          </w:p>
        </w:tc>
      </w:tr>
      <w:tr w:rsidR="00110262" w:rsidRPr="004838C2" w:rsidTr="00A72F7A">
        <w:tc>
          <w:tcPr>
            <w:tcW w:w="3794" w:type="dxa"/>
            <w:tcBorders>
              <w:left w:val="nil"/>
              <w:right w:val="nil"/>
            </w:tcBorders>
          </w:tcPr>
          <w:p w:rsidR="00110262" w:rsidRPr="004838C2" w:rsidRDefault="00110262" w:rsidP="0012195E">
            <w:pPr>
              <w:pStyle w:val="ListParagraph"/>
              <w:spacing w:after="0" w:line="240" w:lineRule="auto"/>
              <w:ind w:left="0"/>
              <w:jc w:val="center"/>
              <w:rPr>
                <w:rFonts w:ascii="Times New Roman" w:hAnsi="Times New Roman" w:cs="Times New Roman"/>
                <w:sz w:val="24"/>
                <w:szCs w:val="24"/>
              </w:rPr>
            </w:pPr>
            <w:r w:rsidRPr="004838C2">
              <w:rPr>
                <w:rFonts w:ascii="Times New Roman" w:hAnsi="Times New Roman" w:cs="Times New Roman"/>
                <w:sz w:val="24"/>
                <w:szCs w:val="24"/>
              </w:rPr>
              <w:t>20%-39%</w:t>
            </w:r>
          </w:p>
        </w:tc>
        <w:tc>
          <w:tcPr>
            <w:tcW w:w="4155" w:type="dxa"/>
            <w:tcBorders>
              <w:left w:val="nil"/>
              <w:right w:val="nil"/>
            </w:tcBorders>
          </w:tcPr>
          <w:p w:rsidR="00110262" w:rsidRPr="004838C2" w:rsidRDefault="00110262" w:rsidP="0012195E">
            <w:pPr>
              <w:pStyle w:val="ListParagraph"/>
              <w:spacing w:after="0" w:line="240" w:lineRule="auto"/>
              <w:ind w:left="0"/>
              <w:jc w:val="center"/>
              <w:rPr>
                <w:rFonts w:ascii="Times New Roman" w:hAnsi="Times New Roman" w:cs="Times New Roman"/>
                <w:sz w:val="24"/>
                <w:szCs w:val="24"/>
              </w:rPr>
            </w:pPr>
            <w:r w:rsidRPr="004838C2">
              <w:rPr>
                <w:rFonts w:ascii="Times New Roman" w:hAnsi="Times New Roman" w:cs="Times New Roman"/>
                <w:sz w:val="24"/>
                <w:szCs w:val="24"/>
              </w:rPr>
              <w:t>Rendah</w:t>
            </w:r>
          </w:p>
        </w:tc>
      </w:tr>
      <w:tr w:rsidR="00110262" w:rsidRPr="004838C2" w:rsidTr="00A72F7A">
        <w:tc>
          <w:tcPr>
            <w:tcW w:w="3794" w:type="dxa"/>
            <w:tcBorders>
              <w:left w:val="nil"/>
              <w:right w:val="nil"/>
            </w:tcBorders>
          </w:tcPr>
          <w:p w:rsidR="00110262" w:rsidRPr="004838C2" w:rsidRDefault="00110262" w:rsidP="0012195E">
            <w:pPr>
              <w:pStyle w:val="ListParagraph"/>
              <w:spacing w:after="0" w:line="240" w:lineRule="auto"/>
              <w:ind w:left="0"/>
              <w:jc w:val="center"/>
              <w:rPr>
                <w:rFonts w:ascii="Times New Roman" w:hAnsi="Times New Roman" w:cs="Times New Roman"/>
                <w:sz w:val="24"/>
                <w:szCs w:val="24"/>
              </w:rPr>
            </w:pPr>
            <w:r w:rsidRPr="004838C2">
              <w:rPr>
                <w:rFonts w:ascii="Times New Roman" w:hAnsi="Times New Roman" w:cs="Times New Roman"/>
                <w:sz w:val="24"/>
                <w:szCs w:val="24"/>
              </w:rPr>
              <w:t>0%-19%</w:t>
            </w:r>
          </w:p>
        </w:tc>
        <w:tc>
          <w:tcPr>
            <w:tcW w:w="4155" w:type="dxa"/>
            <w:tcBorders>
              <w:left w:val="nil"/>
              <w:right w:val="nil"/>
            </w:tcBorders>
          </w:tcPr>
          <w:p w:rsidR="00110262" w:rsidRPr="004838C2" w:rsidRDefault="00110262" w:rsidP="0012195E">
            <w:pPr>
              <w:pStyle w:val="ListParagraph"/>
              <w:spacing w:after="0" w:line="240" w:lineRule="auto"/>
              <w:ind w:left="0"/>
              <w:jc w:val="center"/>
              <w:rPr>
                <w:rFonts w:ascii="Times New Roman" w:hAnsi="Times New Roman" w:cs="Times New Roman"/>
                <w:sz w:val="24"/>
                <w:szCs w:val="24"/>
              </w:rPr>
            </w:pPr>
            <w:r w:rsidRPr="004838C2">
              <w:rPr>
                <w:rFonts w:ascii="Times New Roman" w:hAnsi="Times New Roman" w:cs="Times New Roman"/>
                <w:sz w:val="24"/>
                <w:szCs w:val="24"/>
              </w:rPr>
              <w:t>Sangat Rendah</w:t>
            </w:r>
          </w:p>
        </w:tc>
      </w:tr>
    </w:tbl>
    <w:p w:rsidR="00110262" w:rsidRDefault="000523E0" w:rsidP="00121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Rahardjo dan gudnanto (2013)</w:t>
      </w:r>
    </w:p>
    <w:p w:rsidR="009E5F4C" w:rsidRPr="000523E0" w:rsidRDefault="009E5F4C" w:rsidP="00110262">
      <w:pPr>
        <w:spacing w:line="240" w:lineRule="auto"/>
        <w:jc w:val="both"/>
        <w:rPr>
          <w:rFonts w:ascii="Times New Roman" w:hAnsi="Times New Roman" w:cs="Times New Roman"/>
          <w:sz w:val="24"/>
          <w:szCs w:val="24"/>
        </w:rPr>
      </w:pPr>
    </w:p>
    <w:p w:rsidR="00110262" w:rsidRPr="004838C2" w:rsidRDefault="00110262" w:rsidP="00110262">
      <w:pPr>
        <w:pStyle w:val="ListParagraph"/>
        <w:numPr>
          <w:ilvl w:val="0"/>
          <w:numId w:val="5"/>
        </w:numPr>
        <w:spacing w:line="480" w:lineRule="auto"/>
        <w:ind w:left="426" w:hanging="426"/>
        <w:jc w:val="both"/>
        <w:outlineLvl w:val="0"/>
        <w:rPr>
          <w:rFonts w:ascii="Times New Roman" w:hAnsi="Times New Roman" w:cs="Times New Roman"/>
          <w:bCs/>
          <w:color w:val="000000"/>
          <w:sz w:val="24"/>
          <w:szCs w:val="24"/>
        </w:rPr>
      </w:pPr>
      <w:r w:rsidRPr="004838C2">
        <w:rPr>
          <w:rFonts w:ascii="Times New Roman" w:hAnsi="Times New Roman" w:cs="Times New Roman"/>
          <w:b/>
          <w:sz w:val="24"/>
          <w:szCs w:val="24"/>
        </w:rPr>
        <w:t>Teknik analisis data</w:t>
      </w:r>
    </w:p>
    <w:p w:rsidR="00110262" w:rsidRDefault="00110262" w:rsidP="00110262">
      <w:pPr>
        <w:pStyle w:val="ListParagraph"/>
        <w:spacing w:line="480" w:lineRule="auto"/>
        <w:ind w:left="0" w:firstLine="720"/>
        <w:jc w:val="both"/>
        <w:rPr>
          <w:rFonts w:ascii="Times New Roman" w:hAnsi="Times New Roman" w:cs="Times New Roman"/>
          <w:sz w:val="24"/>
          <w:szCs w:val="24"/>
        </w:rPr>
      </w:pPr>
      <w:r w:rsidRPr="004838C2">
        <w:rPr>
          <w:rFonts w:ascii="Times New Roman" w:hAnsi="Times New Roman" w:cs="Times New Roman"/>
          <w:sz w:val="24"/>
          <w:szCs w:val="24"/>
        </w:rPr>
        <w:t xml:space="preserve">Analisis data penelitian dimaksudkan untuk menganalisis data hasil tes penelitian berkaitan dengan prososial. Teknik analisis data yang digunakan adalah </w:t>
      </w:r>
      <w:r w:rsidRPr="004838C2">
        <w:rPr>
          <w:rFonts w:ascii="Times New Roman" w:hAnsi="Times New Roman" w:cs="Times New Roman"/>
          <w:sz w:val="24"/>
          <w:szCs w:val="24"/>
        </w:rPr>
        <w:lastRenderedPageBreak/>
        <w:t xml:space="preserve">statistik deskriptif dan statistik inferensial non parametric </w:t>
      </w:r>
      <w:r w:rsidRPr="004838C2">
        <w:rPr>
          <w:rFonts w:ascii="Times New Roman" w:hAnsi="Times New Roman" w:cs="Times New Roman"/>
          <w:i/>
          <w:sz w:val="24"/>
          <w:szCs w:val="24"/>
        </w:rPr>
        <w:t xml:space="preserve">Wilcoxon Signed Rank Test </w:t>
      </w:r>
      <w:r w:rsidRPr="004838C2">
        <w:rPr>
          <w:rFonts w:ascii="Times New Roman" w:hAnsi="Times New Roman" w:cs="Times New Roman"/>
          <w:sz w:val="24"/>
          <w:szCs w:val="24"/>
        </w:rPr>
        <w:t>(Z).</w:t>
      </w:r>
    </w:p>
    <w:p w:rsidR="00110262" w:rsidRPr="004838C2" w:rsidRDefault="00110262" w:rsidP="00110262">
      <w:pPr>
        <w:pStyle w:val="ListParagraph"/>
        <w:numPr>
          <w:ilvl w:val="0"/>
          <w:numId w:val="1"/>
        </w:numPr>
        <w:spacing w:line="480" w:lineRule="auto"/>
        <w:ind w:left="284" w:hanging="284"/>
        <w:jc w:val="both"/>
        <w:rPr>
          <w:rFonts w:ascii="Times New Roman" w:hAnsi="Times New Roman" w:cs="Times New Roman"/>
          <w:sz w:val="24"/>
          <w:szCs w:val="24"/>
        </w:rPr>
      </w:pPr>
      <w:r w:rsidRPr="004838C2">
        <w:rPr>
          <w:rFonts w:ascii="Times New Roman" w:hAnsi="Times New Roman" w:cs="Times New Roman"/>
          <w:sz w:val="24"/>
          <w:szCs w:val="24"/>
        </w:rPr>
        <w:t>Analisis statistik deskriptif</w:t>
      </w:r>
    </w:p>
    <w:p w:rsidR="00110262" w:rsidRPr="004838C2" w:rsidRDefault="00110262" w:rsidP="009E5F4C">
      <w:pPr>
        <w:spacing w:after="0" w:line="480" w:lineRule="auto"/>
        <w:ind w:firstLine="720"/>
        <w:jc w:val="both"/>
        <w:rPr>
          <w:rFonts w:ascii="Times New Roman" w:hAnsi="Times New Roman" w:cs="Times New Roman"/>
          <w:sz w:val="24"/>
          <w:szCs w:val="24"/>
        </w:rPr>
      </w:pPr>
      <w:r w:rsidRPr="004838C2">
        <w:rPr>
          <w:rFonts w:ascii="Times New Roman" w:hAnsi="Times New Roman" w:cs="Times New Roman"/>
          <w:sz w:val="24"/>
          <w:szCs w:val="24"/>
        </w:rPr>
        <w:t>Analisis statistik deskriptif dimaksudkan untuk menggambarkan tingkat prososial siswa sebelum dan sesudah pemberian teknik modeling simbolis, dengan menggunakan tabel distribusi frekuensi dan persentase dengan rumus yaitu:</w:t>
      </w:r>
    </w:p>
    <w:p w:rsidR="00110262" w:rsidRPr="004838C2" w:rsidRDefault="00110262" w:rsidP="009E5F4C">
      <w:pPr>
        <w:spacing w:after="0" w:line="480" w:lineRule="auto"/>
        <w:ind w:left="1276" w:hanging="283"/>
        <w:jc w:val="both"/>
        <w:outlineLvl w:val="0"/>
        <w:rPr>
          <w:rFonts w:ascii="Times New Roman" w:hAnsi="Times New Roman" w:cs="Times New Roman"/>
          <w:sz w:val="24"/>
          <w:szCs w:val="24"/>
        </w:rPr>
      </w:pPr>
      <w:r w:rsidRPr="004838C2">
        <w:rPr>
          <w:rFonts w:ascii="Times New Roman" w:hAnsi="Times New Roman" w:cs="Times New Roman"/>
          <w:position w:val="-24"/>
          <w:sz w:val="24"/>
          <w:szCs w:val="24"/>
        </w:rPr>
        <w:object w:dxaOrig="14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33pt" o:ole="">
            <v:imagedata r:id="rId7" o:title=""/>
          </v:shape>
          <o:OLEObject Type="Embed" ProgID="Equation.3" ShapeID="_x0000_i1025" DrawAspect="Content" ObjectID="_1563302452" r:id="rId8"/>
        </w:object>
      </w:r>
      <w:r w:rsidRPr="004838C2">
        <w:rPr>
          <w:rFonts w:ascii="Times New Roman" w:hAnsi="Times New Roman" w:cs="Times New Roman"/>
          <w:sz w:val="24"/>
          <w:szCs w:val="24"/>
        </w:rPr>
        <w:tab/>
      </w:r>
      <w:r w:rsidRPr="004838C2">
        <w:rPr>
          <w:rFonts w:ascii="Times New Roman" w:hAnsi="Times New Roman" w:cs="Times New Roman"/>
          <w:sz w:val="24"/>
          <w:szCs w:val="24"/>
        </w:rPr>
        <w:tab/>
        <w:t>(Bungin, 2005)</w:t>
      </w:r>
      <w:r w:rsidRPr="004838C2">
        <w:rPr>
          <w:rFonts w:ascii="Times New Roman" w:hAnsi="Times New Roman" w:cs="Times New Roman"/>
          <w:sz w:val="24"/>
          <w:szCs w:val="24"/>
        </w:rPr>
        <w:tab/>
      </w:r>
    </w:p>
    <w:p w:rsidR="00110262" w:rsidRPr="004838C2" w:rsidRDefault="00110262" w:rsidP="009E5F4C">
      <w:pPr>
        <w:spacing w:after="0" w:line="240" w:lineRule="auto"/>
        <w:ind w:left="284" w:hanging="283"/>
        <w:jc w:val="both"/>
        <w:outlineLvl w:val="0"/>
        <w:rPr>
          <w:rFonts w:ascii="Times New Roman" w:hAnsi="Times New Roman" w:cs="Times New Roman"/>
          <w:sz w:val="24"/>
          <w:szCs w:val="24"/>
        </w:rPr>
      </w:pPr>
      <w:r w:rsidRPr="004838C2">
        <w:rPr>
          <w:rFonts w:ascii="Times New Roman" w:hAnsi="Times New Roman" w:cs="Times New Roman"/>
          <w:sz w:val="24"/>
          <w:szCs w:val="24"/>
        </w:rPr>
        <w:t>Dimana :</w:t>
      </w:r>
    </w:p>
    <w:p w:rsidR="00110262" w:rsidRPr="004838C2" w:rsidRDefault="00110262" w:rsidP="000A2FC0">
      <w:pPr>
        <w:spacing w:after="0" w:line="240" w:lineRule="auto"/>
        <w:ind w:left="567" w:hanging="283"/>
        <w:jc w:val="both"/>
        <w:outlineLvl w:val="0"/>
        <w:rPr>
          <w:rFonts w:ascii="Times New Roman" w:hAnsi="Times New Roman" w:cs="Times New Roman"/>
          <w:sz w:val="24"/>
          <w:szCs w:val="24"/>
        </w:rPr>
      </w:pPr>
      <w:r w:rsidRPr="004838C2">
        <w:rPr>
          <w:rFonts w:ascii="Times New Roman" w:hAnsi="Times New Roman" w:cs="Times New Roman"/>
          <w:sz w:val="24"/>
          <w:szCs w:val="24"/>
        </w:rPr>
        <w:t>P          : persentase</w:t>
      </w:r>
    </w:p>
    <w:p w:rsidR="00110262" w:rsidRPr="004838C2" w:rsidRDefault="00110262" w:rsidP="00110262">
      <w:pPr>
        <w:spacing w:line="240" w:lineRule="auto"/>
        <w:ind w:left="567" w:hanging="283"/>
        <w:jc w:val="both"/>
        <w:outlineLvl w:val="0"/>
        <w:rPr>
          <w:rFonts w:ascii="Times New Roman" w:hAnsi="Times New Roman" w:cs="Times New Roman"/>
          <w:sz w:val="24"/>
          <w:szCs w:val="24"/>
        </w:rPr>
      </w:pPr>
      <w:r w:rsidRPr="004838C2">
        <w:rPr>
          <w:rFonts w:ascii="Times New Roman" w:hAnsi="Times New Roman" w:cs="Times New Roman"/>
          <w:sz w:val="24"/>
          <w:szCs w:val="24"/>
        </w:rPr>
        <w:t>f           : frekuensi individu</w:t>
      </w:r>
    </w:p>
    <w:p w:rsidR="00110262" w:rsidRPr="004838C2" w:rsidRDefault="00110262" w:rsidP="00CE1F4F">
      <w:pPr>
        <w:spacing w:line="240" w:lineRule="auto"/>
        <w:ind w:left="567" w:hanging="283"/>
        <w:jc w:val="both"/>
        <w:outlineLvl w:val="0"/>
        <w:rPr>
          <w:rFonts w:ascii="Times New Roman" w:hAnsi="Times New Roman" w:cs="Times New Roman"/>
          <w:sz w:val="24"/>
          <w:szCs w:val="24"/>
        </w:rPr>
      </w:pPr>
      <w:r w:rsidRPr="004838C2">
        <w:rPr>
          <w:rFonts w:ascii="Times New Roman" w:hAnsi="Times New Roman" w:cs="Times New Roman"/>
          <w:sz w:val="24"/>
          <w:szCs w:val="24"/>
        </w:rPr>
        <w:t>N          : jumlah subyek ( sampel )</w:t>
      </w:r>
    </w:p>
    <w:p w:rsidR="00110262" w:rsidRPr="004838C2" w:rsidRDefault="00110262" w:rsidP="009E5F4C">
      <w:pPr>
        <w:spacing w:after="0" w:line="480" w:lineRule="auto"/>
        <w:ind w:firstLine="709"/>
        <w:jc w:val="both"/>
        <w:rPr>
          <w:rFonts w:ascii="Times New Roman" w:hAnsi="Times New Roman" w:cs="Times New Roman"/>
          <w:sz w:val="24"/>
          <w:szCs w:val="24"/>
        </w:rPr>
      </w:pPr>
      <w:r w:rsidRPr="004838C2">
        <w:rPr>
          <w:rFonts w:ascii="Times New Roman" w:hAnsi="Times New Roman" w:cs="Times New Roman"/>
          <w:sz w:val="24"/>
          <w:szCs w:val="24"/>
        </w:rPr>
        <w:t>Untuk memperoleh gambaran umum tentang prososial sebelum dan sesudah perlakuan berupa pemberian teknik modeling simbolis, maka untuk keperluan tersebut</w:t>
      </w:r>
      <w:r w:rsidR="00CE1F4F">
        <w:rPr>
          <w:rFonts w:ascii="Times New Roman" w:hAnsi="Times New Roman" w:cs="Times New Roman"/>
          <w:sz w:val="24"/>
          <w:szCs w:val="24"/>
        </w:rPr>
        <w:t xml:space="preserve"> dilakukan perhitungan rata-</w:t>
      </w:r>
      <w:r w:rsidRPr="004838C2">
        <w:rPr>
          <w:rFonts w:ascii="Times New Roman" w:hAnsi="Times New Roman" w:cs="Times New Roman"/>
          <w:sz w:val="24"/>
          <w:szCs w:val="24"/>
        </w:rPr>
        <w:t>rata skor variabel dengan rumus:</w:t>
      </w:r>
    </w:p>
    <w:p w:rsidR="00110262" w:rsidRPr="004838C2" w:rsidRDefault="00110262" w:rsidP="009E5F4C">
      <w:pPr>
        <w:spacing w:after="0" w:line="240" w:lineRule="auto"/>
        <w:ind w:left="709"/>
        <w:jc w:val="both"/>
        <w:rPr>
          <w:rFonts w:ascii="Times New Roman" w:hAnsi="Times New Roman" w:cs="Times New Roman"/>
          <w:sz w:val="24"/>
          <w:szCs w:val="24"/>
          <w:lang w:val="fi-FI"/>
        </w:rPr>
      </w:pPr>
      <w:r w:rsidRPr="004838C2">
        <w:rPr>
          <w:rFonts w:ascii="Times New Roman" w:hAnsi="Times New Roman" w:cs="Times New Roman"/>
          <w:position w:val="-24"/>
          <w:sz w:val="24"/>
          <w:szCs w:val="24"/>
        </w:rPr>
        <w:object w:dxaOrig="1200" w:dyaOrig="680">
          <v:shape id="_x0000_i1026" type="#_x0000_t75" style="width:60.75pt;height:33pt" o:ole="">
            <v:imagedata r:id="rId9" o:title=""/>
          </v:shape>
          <o:OLEObject Type="Embed" ProgID="Equation.3" ShapeID="_x0000_i1026" DrawAspect="Content" ObjectID="_1563302453" r:id="rId10"/>
        </w:object>
      </w:r>
      <w:r w:rsidRPr="004838C2">
        <w:rPr>
          <w:rFonts w:ascii="Times New Roman" w:hAnsi="Times New Roman" w:cs="Times New Roman"/>
          <w:sz w:val="24"/>
          <w:szCs w:val="24"/>
        </w:rPr>
        <w:tab/>
      </w:r>
      <w:r w:rsidRPr="004838C2">
        <w:rPr>
          <w:rFonts w:ascii="Times New Roman" w:hAnsi="Times New Roman" w:cs="Times New Roman"/>
          <w:sz w:val="24"/>
          <w:szCs w:val="24"/>
        </w:rPr>
        <w:tab/>
        <w:t>(Bungin, 2005)</w:t>
      </w:r>
    </w:p>
    <w:p w:rsidR="00110262" w:rsidRPr="004838C2" w:rsidRDefault="00110262" w:rsidP="009E5F4C">
      <w:pPr>
        <w:spacing w:after="0" w:line="240" w:lineRule="auto"/>
        <w:ind w:left="284" w:hanging="283"/>
        <w:jc w:val="both"/>
        <w:rPr>
          <w:rFonts w:ascii="Times New Roman" w:hAnsi="Times New Roman" w:cs="Times New Roman"/>
          <w:sz w:val="24"/>
          <w:szCs w:val="24"/>
        </w:rPr>
      </w:pPr>
      <w:r w:rsidRPr="004838C2">
        <w:rPr>
          <w:rFonts w:ascii="Times New Roman" w:hAnsi="Times New Roman" w:cs="Times New Roman"/>
          <w:sz w:val="24"/>
          <w:szCs w:val="24"/>
        </w:rPr>
        <w:t xml:space="preserve">Di mana: </w:t>
      </w:r>
    </w:p>
    <w:p w:rsidR="00110262" w:rsidRPr="004838C2" w:rsidRDefault="00110262" w:rsidP="00110262">
      <w:pPr>
        <w:tabs>
          <w:tab w:val="left" w:pos="709"/>
          <w:tab w:val="left" w:pos="851"/>
        </w:tabs>
        <w:spacing w:line="240" w:lineRule="auto"/>
        <w:ind w:left="709"/>
        <w:jc w:val="both"/>
        <w:rPr>
          <w:rFonts w:ascii="Times New Roman" w:hAnsi="Times New Roman" w:cs="Times New Roman"/>
          <w:sz w:val="24"/>
          <w:szCs w:val="24"/>
        </w:rPr>
      </w:pPr>
      <w:r w:rsidRPr="004838C2">
        <w:rPr>
          <w:rFonts w:ascii="Times New Roman" w:hAnsi="Times New Roman" w:cs="Times New Roman"/>
          <w:position w:val="-6"/>
          <w:sz w:val="24"/>
          <w:szCs w:val="24"/>
        </w:rPr>
        <w:t>M</w:t>
      </w:r>
      <w:r w:rsidRPr="004838C2">
        <w:rPr>
          <w:rFonts w:ascii="Times New Roman" w:hAnsi="Times New Roman" w:cs="Times New Roman"/>
          <w:position w:val="-6"/>
          <w:sz w:val="24"/>
          <w:szCs w:val="24"/>
        </w:rPr>
        <w:tab/>
      </w:r>
      <w:r w:rsidRPr="004838C2">
        <w:rPr>
          <w:rFonts w:ascii="Times New Roman" w:hAnsi="Times New Roman" w:cs="Times New Roman"/>
          <w:sz w:val="24"/>
          <w:szCs w:val="24"/>
        </w:rPr>
        <w:t>: Mean (rata-rata)</w:t>
      </w:r>
    </w:p>
    <w:p w:rsidR="00110262" w:rsidRPr="004838C2" w:rsidRDefault="00110262" w:rsidP="00110262">
      <w:pPr>
        <w:tabs>
          <w:tab w:val="left" w:pos="709"/>
          <w:tab w:val="left" w:pos="851"/>
        </w:tabs>
        <w:spacing w:line="240" w:lineRule="auto"/>
        <w:ind w:left="284"/>
        <w:jc w:val="both"/>
        <w:rPr>
          <w:rFonts w:ascii="Times New Roman" w:hAnsi="Times New Roman" w:cs="Times New Roman"/>
          <w:sz w:val="24"/>
          <w:szCs w:val="24"/>
        </w:rPr>
      </w:pPr>
      <w:r w:rsidRPr="004838C2">
        <w:rPr>
          <w:rFonts w:ascii="Times New Roman" w:hAnsi="Times New Roman" w:cs="Times New Roman"/>
          <w:sz w:val="24"/>
          <w:szCs w:val="24"/>
        </w:rPr>
        <w:tab/>
      </w:r>
      <m:oMath>
        <m:nary>
          <m:naryPr>
            <m:chr m:val="∑"/>
            <m:limLoc m:val="undOvr"/>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fx</m:t>
            </m:r>
          </m:e>
        </m:nary>
      </m:oMath>
      <w:r w:rsidRPr="004838C2">
        <w:rPr>
          <w:rFonts w:ascii="Times New Roman" w:hAnsi="Times New Roman" w:cs="Times New Roman"/>
          <w:sz w:val="24"/>
          <w:szCs w:val="24"/>
        </w:rPr>
        <w:tab/>
        <w:t>: Jumlah keseluruhan frekuensi</w:t>
      </w:r>
    </w:p>
    <w:p w:rsidR="00110262" w:rsidRPr="004838C2" w:rsidRDefault="00110262" w:rsidP="00110262">
      <w:pPr>
        <w:tabs>
          <w:tab w:val="left" w:pos="709"/>
          <w:tab w:val="left" w:pos="851"/>
        </w:tabs>
        <w:spacing w:line="240" w:lineRule="auto"/>
        <w:ind w:left="284"/>
        <w:jc w:val="both"/>
        <w:rPr>
          <w:rFonts w:ascii="Times New Roman" w:hAnsi="Times New Roman" w:cs="Times New Roman"/>
          <w:sz w:val="24"/>
          <w:szCs w:val="24"/>
        </w:rPr>
      </w:pPr>
      <w:r w:rsidRPr="004838C2">
        <w:rPr>
          <w:rFonts w:ascii="Times New Roman" w:hAnsi="Times New Roman" w:cs="Times New Roman"/>
          <w:sz w:val="24"/>
          <w:szCs w:val="24"/>
        </w:rPr>
        <w:tab/>
        <w:t>N</w:t>
      </w:r>
      <w:r w:rsidRPr="004838C2">
        <w:rPr>
          <w:rFonts w:ascii="Times New Roman" w:hAnsi="Times New Roman" w:cs="Times New Roman"/>
          <w:sz w:val="24"/>
          <w:szCs w:val="24"/>
        </w:rPr>
        <w:tab/>
        <w:t>: Banyaknya subjek</w:t>
      </w:r>
    </w:p>
    <w:p w:rsidR="00110262" w:rsidRPr="004838C2" w:rsidRDefault="00110262" w:rsidP="00CE1F4F">
      <w:pPr>
        <w:spacing w:after="0" w:line="480" w:lineRule="auto"/>
        <w:ind w:firstLine="720"/>
        <w:jc w:val="both"/>
        <w:rPr>
          <w:rFonts w:ascii="Times New Roman" w:hAnsi="Times New Roman" w:cs="Times New Roman"/>
          <w:sz w:val="24"/>
          <w:szCs w:val="24"/>
        </w:rPr>
      </w:pPr>
      <w:r w:rsidRPr="004838C2">
        <w:rPr>
          <w:rFonts w:ascii="Times New Roman" w:hAnsi="Times New Roman" w:cs="Times New Roman"/>
          <w:sz w:val="24"/>
          <w:szCs w:val="24"/>
        </w:rPr>
        <w:t xml:space="preserve">Guna mengetahui tingkat prososial siswa diperlukan kategorisasi-kategorisasi prososial. Kategorisasi ini disusun berdasarkan indikator-indikator prososial yang dikemukakan oleh Mussen (Nashori, 2008). Banyaknya kategori yang diinginkan </w:t>
      </w:r>
      <w:r w:rsidRPr="004838C2">
        <w:rPr>
          <w:rFonts w:ascii="Times New Roman" w:hAnsi="Times New Roman" w:cs="Times New Roman"/>
          <w:sz w:val="24"/>
          <w:szCs w:val="24"/>
        </w:rPr>
        <w:lastRenderedPageBreak/>
        <w:t>dalam penelitian ini adalah 5, yaitu sangat tinggi, tinggi, sedang, rendah dan sangat rendah. Maka perhitungannya adalah sebagai berikut:</w:t>
      </w:r>
    </w:p>
    <w:p w:rsidR="00110262" w:rsidRPr="004838C2" w:rsidRDefault="00110262" w:rsidP="00110262">
      <w:pPr>
        <w:pStyle w:val="Default"/>
        <w:spacing w:line="480" w:lineRule="auto"/>
        <w:rPr>
          <w:color w:val="auto"/>
        </w:rPr>
      </w:pPr>
      <w:r w:rsidRPr="004838C2">
        <w:rPr>
          <w:color w:val="auto"/>
        </w:rPr>
        <w:t xml:space="preserve">a. Menentukan rentang: </w:t>
      </w:r>
    </w:p>
    <w:p w:rsidR="00110262" w:rsidRPr="001F07A0" w:rsidRDefault="00110262" w:rsidP="00110262">
      <w:pPr>
        <w:pStyle w:val="Default"/>
        <w:spacing w:line="480" w:lineRule="auto"/>
        <w:rPr>
          <w:color w:val="auto"/>
          <w:lang w:val="en-US"/>
        </w:rPr>
      </w:pPr>
      <w:r>
        <w:rPr>
          <w:color w:val="auto"/>
          <w:lang w:val="en-US"/>
        </w:rPr>
        <w:t xml:space="preserve">1) </w:t>
      </w:r>
      <w:r w:rsidRPr="004838C2">
        <w:rPr>
          <w:color w:val="auto"/>
        </w:rPr>
        <w:t xml:space="preserve">Skor ideal tertinggi = Jumlah item x nilai skor tertinggi= </w:t>
      </w:r>
      <w:r w:rsidR="001F07A0">
        <w:rPr>
          <w:color w:val="auto"/>
          <w:lang w:val="en-US"/>
        </w:rPr>
        <w:t>30</w:t>
      </w:r>
      <w:r w:rsidRPr="004838C2">
        <w:rPr>
          <w:color w:val="auto"/>
        </w:rPr>
        <w:t xml:space="preserve"> x 5 = </w:t>
      </w:r>
      <w:r w:rsidR="001F07A0">
        <w:rPr>
          <w:color w:val="auto"/>
          <w:lang w:val="en-US"/>
        </w:rPr>
        <w:t>150</w:t>
      </w:r>
    </w:p>
    <w:p w:rsidR="00110262" w:rsidRPr="004838C2" w:rsidRDefault="00110262" w:rsidP="00110262">
      <w:pPr>
        <w:pStyle w:val="Default"/>
        <w:spacing w:line="480" w:lineRule="auto"/>
        <w:rPr>
          <w:color w:val="auto"/>
        </w:rPr>
      </w:pPr>
      <w:r>
        <w:rPr>
          <w:color w:val="auto"/>
        </w:rPr>
        <w:t>2</w:t>
      </w:r>
      <w:r>
        <w:rPr>
          <w:color w:val="auto"/>
          <w:lang w:val="en-US"/>
        </w:rPr>
        <w:t xml:space="preserve">) </w:t>
      </w:r>
      <w:r w:rsidRPr="004838C2">
        <w:rPr>
          <w:color w:val="auto"/>
        </w:rPr>
        <w:t xml:space="preserve">Skor ideal terendah = Jumlah item x nilai skor terendah=  </w:t>
      </w:r>
      <w:r w:rsidR="001F07A0">
        <w:rPr>
          <w:color w:val="auto"/>
          <w:lang w:val="en-US"/>
        </w:rPr>
        <w:t>30</w:t>
      </w:r>
      <w:r w:rsidRPr="004838C2">
        <w:rPr>
          <w:color w:val="auto"/>
        </w:rPr>
        <w:t xml:space="preserve"> x 1 = </w:t>
      </w:r>
      <w:r w:rsidR="001F07A0">
        <w:rPr>
          <w:color w:val="auto"/>
          <w:lang w:val="en-US"/>
        </w:rPr>
        <w:t>30</w:t>
      </w:r>
    </w:p>
    <w:p w:rsidR="00110262" w:rsidRPr="004838C2" w:rsidRDefault="00110262" w:rsidP="00110262">
      <w:pPr>
        <w:pStyle w:val="Default"/>
        <w:spacing w:line="480" w:lineRule="auto"/>
        <w:rPr>
          <w:color w:val="auto"/>
          <w:lang w:val="en-US"/>
        </w:rPr>
      </w:pPr>
      <w:r w:rsidRPr="004838C2">
        <w:rPr>
          <w:color w:val="auto"/>
        </w:rPr>
        <w:t xml:space="preserve">   Rentang = </w:t>
      </w:r>
      <w:r w:rsidR="001F07A0">
        <w:rPr>
          <w:color w:val="auto"/>
          <w:lang w:val="en-US"/>
        </w:rPr>
        <w:t>150</w:t>
      </w:r>
      <w:r w:rsidRPr="004838C2">
        <w:rPr>
          <w:color w:val="auto"/>
        </w:rPr>
        <w:t>-</w:t>
      </w:r>
      <w:r w:rsidR="001F07A0">
        <w:rPr>
          <w:color w:val="auto"/>
          <w:lang w:val="en-US"/>
        </w:rPr>
        <w:t>30</w:t>
      </w:r>
      <w:r w:rsidRPr="004838C2">
        <w:rPr>
          <w:color w:val="auto"/>
        </w:rPr>
        <w:t xml:space="preserve"> = </w:t>
      </w:r>
      <w:r w:rsidR="001F07A0">
        <w:rPr>
          <w:color w:val="auto"/>
          <w:lang w:val="en-US"/>
        </w:rPr>
        <w:t>12</w:t>
      </w:r>
      <w:r w:rsidRPr="004838C2">
        <w:rPr>
          <w:color w:val="auto"/>
          <w:lang w:val="en-US"/>
        </w:rPr>
        <w:t>0</w:t>
      </w:r>
    </w:p>
    <w:p w:rsidR="00110262" w:rsidRPr="004838C2" w:rsidRDefault="00110262" w:rsidP="00110262">
      <w:pPr>
        <w:pStyle w:val="Default"/>
        <w:spacing w:line="480" w:lineRule="auto"/>
        <w:rPr>
          <w:color w:val="auto"/>
        </w:rPr>
      </w:pPr>
      <w:r w:rsidRPr="004838C2">
        <w:rPr>
          <w:color w:val="auto"/>
        </w:rPr>
        <w:t xml:space="preserve">b. Kelas interval = 5 </w:t>
      </w:r>
    </w:p>
    <w:p w:rsidR="00110262" w:rsidRPr="004838C2" w:rsidRDefault="00110262" w:rsidP="00110262">
      <w:pPr>
        <w:pStyle w:val="Default"/>
        <w:spacing w:line="480" w:lineRule="auto"/>
        <w:rPr>
          <w:color w:val="auto"/>
          <w:lang w:val="en-US"/>
        </w:rPr>
      </w:pPr>
      <w:r w:rsidRPr="004838C2">
        <w:rPr>
          <w:color w:val="auto"/>
        </w:rPr>
        <w:t xml:space="preserve">c. Panjang kelas interval = </w:t>
      </w:r>
      <w:r w:rsidR="001F07A0">
        <w:rPr>
          <w:color w:val="auto"/>
          <w:lang w:val="en-US"/>
        </w:rPr>
        <w:t>120</w:t>
      </w:r>
      <w:r w:rsidRPr="004838C2">
        <w:rPr>
          <w:color w:val="auto"/>
        </w:rPr>
        <w:t xml:space="preserve">/5 = </w:t>
      </w:r>
      <w:r w:rsidR="001F07A0">
        <w:rPr>
          <w:color w:val="auto"/>
          <w:lang w:val="en-US"/>
        </w:rPr>
        <w:t>24</w:t>
      </w:r>
    </w:p>
    <w:p w:rsidR="00110262" w:rsidRPr="004838C2" w:rsidRDefault="00110262" w:rsidP="00CE1F4F">
      <w:pPr>
        <w:tabs>
          <w:tab w:val="left" w:pos="709"/>
          <w:tab w:val="left" w:pos="851"/>
        </w:tabs>
        <w:spacing w:after="0" w:line="480" w:lineRule="auto"/>
        <w:jc w:val="both"/>
        <w:rPr>
          <w:rFonts w:ascii="Times New Roman" w:hAnsi="Times New Roman" w:cs="Times New Roman"/>
          <w:sz w:val="24"/>
          <w:szCs w:val="24"/>
        </w:rPr>
      </w:pPr>
      <w:r w:rsidRPr="004838C2">
        <w:rPr>
          <w:rFonts w:ascii="Times New Roman" w:hAnsi="Times New Roman" w:cs="Times New Roman"/>
          <w:sz w:val="24"/>
          <w:szCs w:val="24"/>
        </w:rPr>
        <w:tab/>
        <w:t>Adapun kategorisasi tingkat prososial yaitu :</w:t>
      </w:r>
    </w:p>
    <w:p w:rsidR="00110262" w:rsidRPr="004838C2" w:rsidRDefault="00110262" w:rsidP="00CE1F4F">
      <w:pPr>
        <w:tabs>
          <w:tab w:val="left" w:pos="709"/>
          <w:tab w:val="left" w:pos="851"/>
        </w:tabs>
        <w:spacing w:after="0" w:line="480" w:lineRule="auto"/>
        <w:rPr>
          <w:rFonts w:ascii="Times New Roman" w:hAnsi="Times New Roman" w:cs="Times New Roman"/>
          <w:b/>
          <w:sz w:val="24"/>
          <w:szCs w:val="24"/>
          <w:u w:val="single"/>
        </w:rPr>
      </w:pPr>
      <w:r w:rsidRPr="004838C2">
        <w:rPr>
          <w:rFonts w:ascii="Times New Roman" w:hAnsi="Times New Roman" w:cs="Times New Roman"/>
          <w:sz w:val="24"/>
          <w:szCs w:val="24"/>
        </w:rPr>
        <w:tab/>
      </w:r>
      <w:r w:rsidRPr="004838C2">
        <w:rPr>
          <w:rFonts w:ascii="Times New Roman" w:hAnsi="Times New Roman" w:cs="Times New Roman"/>
          <w:b/>
          <w:sz w:val="24"/>
          <w:szCs w:val="24"/>
        </w:rPr>
        <w:t>Tabel 3.6: Kategorisasi</w:t>
      </w:r>
      <w:r w:rsidR="00F06C88">
        <w:rPr>
          <w:rFonts w:ascii="Times New Roman" w:hAnsi="Times New Roman" w:cs="Times New Roman"/>
          <w:b/>
          <w:sz w:val="24"/>
          <w:szCs w:val="24"/>
        </w:rPr>
        <w:t xml:space="preserve"> tingkat perilaku</w:t>
      </w:r>
      <w:r w:rsidRPr="004838C2">
        <w:rPr>
          <w:rFonts w:ascii="Times New Roman" w:hAnsi="Times New Roman" w:cs="Times New Roman"/>
          <w:b/>
          <w:sz w:val="24"/>
          <w:szCs w:val="24"/>
        </w:rPr>
        <w:t xml:space="preserve"> prososial </w:t>
      </w:r>
    </w:p>
    <w:tbl>
      <w:tblPr>
        <w:tblStyle w:val="TableGrid"/>
        <w:tblW w:w="0" w:type="auto"/>
        <w:tblInd w:w="108" w:type="dxa"/>
        <w:tblLook w:val="04A0"/>
      </w:tblPr>
      <w:tblGrid>
        <w:gridCol w:w="3261"/>
        <w:gridCol w:w="3834"/>
      </w:tblGrid>
      <w:tr w:rsidR="00110262" w:rsidRPr="004838C2" w:rsidTr="00A72F7A">
        <w:trPr>
          <w:trHeight w:val="413"/>
        </w:trPr>
        <w:tc>
          <w:tcPr>
            <w:tcW w:w="3261" w:type="dxa"/>
            <w:tcBorders>
              <w:left w:val="nil"/>
              <w:right w:val="nil"/>
            </w:tcBorders>
          </w:tcPr>
          <w:p w:rsidR="00110262" w:rsidRPr="004838C2" w:rsidRDefault="00110262" w:rsidP="00CE1F4F">
            <w:pPr>
              <w:tabs>
                <w:tab w:val="left" w:pos="709"/>
                <w:tab w:val="left" w:pos="851"/>
              </w:tabs>
              <w:jc w:val="center"/>
              <w:rPr>
                <w:rFonts w:ascii="Times New Roman" w:hAnsi="Times New Roman" w:cs="Times New Roman"/>
                <w:b/>
                <w:sz w:val="24"/>
                <w:szCs w:val="24"/>
              </w:rPr>
            </w:pPr>
            <w:r w:rsidRPr="004838C2">
              <w:rPr>
                <w:rFonts w:ascii="Times New Roman" w:hAnsi="Times New Roman" w:cs="Times New Roman"/>
                <w:b/>
                <w:sz w:val="24"/>
                <w:szCs w:val="24"/>
              </w:rPr>
              <w:t>Interval</w:t>
            </w:r>
          </w:p>
        </w:tc>
        <w:tc>
          <w:tcPr>
            <w:tcW w:w="3834" w:type="dxa"/>
            <w:tcBorders>
              <w:left w:val="nil"/>
              <w:right w:val="nil"/>
            </w:tcBorders>
          </w:tcPr>
          <w:p w:rsidR="00110262" w:rsidRPr="004838C2" w:rsidRDefault="00110262" w:rsidP="00CE1F4F">
            <w:pPr>
              <w:tabs>
                <w:tab w:val="left" w:pos="709"/>
                <w:tab w:val="left" w:pos="851"/>
              </w:tabs>
              <w:jc w:val="center"/>
              <w:rPr>
                <w:rFonts w:ascii="Times New Roman" w:hAnsi="Times New Roman" w:cs="Times New Roman"/>
                <w:b/>
                <w:sz w:val="24"/>
                <w:szCs w:val="24"/>
              </w:rPr>
            </w:pPr>
            <w:r w:rsidRPr="004838C2">
              <w:rPr>
                <w:rFonts w:ascii="Times New Roman" w:hAnsi="Times New Roman" w:cs="Times New Roman"/>
                <w:b/>
                <w:sz w:val="24"/>
                <w:szCs w:val="24"/>
              </w:rPr>
              <w:t>Kategori</w:t>
            </w:r>
          </w:p>
        </w:tc>
      </w:tr>
      <w:tr w:rsidR="00110262" w:rsidRPr="004838C2" w:rsidTr="00A72F7A">
        <w:tc>
          <w:tcPr>
            <w:tcW w:w="3261" w:type="dxa"/>
            <w:tcBorders>
              <w:left w:val="nil"/>
              <w:right w:val="nil"/>
            </w:tcBorders>
          </w:tcPr>
          <w:p w:rsidR="00110262" w:rsidRPr="004838C2" w:rsidRDefault="001F07A0" w:rsidP="00CE1F4F">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127</w:t>
            </w:r>
            <w:r w:rsidR="00110262" w:rsidRPr="004838C2">
              <w:rPr>
                <w:rFonts w:ascii="Times New Roman" w:hAnsi="Times New Roman" w:cs="Times New Roman"/>
                <w:sz w:val="24"/>
                <w:szCs w:val="24"/>
              </w:rPr>
              <w:t>-</w:t>
            </w:r>
            <w:r>
              <w:rPr>
                <w:rFonts w:ascii="Times New Roman" w:hAnsi="Times New Roman" w:cs="Times New Roman"/>
                <w:sz w:val="24"/>
                <w:szCs w:val="24"/>
              </w:rPr>
              <w:t>150</w:t>
            </w:r>
          </w:p>
        </w:tc>
        <w:tc>
          <w:tcPr>
            <w:tcW w:w="3834" w:type="dxa"/>
            <w:tcBorders>
              <w:left w:val="nil"/>
              <w:right w:val="nil"/>
            </w:tcBorders>
          </w:tcPr>
          <w:p w:rsidR="00110262" w:rsidRPr="004838C2" w:rsidRDefault="00110262" w:rsidP="00CE1F4F">
            <w:pPr>
              <w:tabs>
                <w:tab w:val="left" w:pos="709"/>
                <w:tab w:val="left" w:pos="851"/>
              </w:tabs>
              <w:jc w:val="center"/>
              <w:rPr>
                <w:rFonts w:ascii="Times New Roman" w:hAnsi="Times New Roman" w:cs="Times New Roman"/>
                <w:sz w:val="24"/>
                <w:szCs w:val="24"/>
              </w:rPr>
            </w:pPr>
            <w:r w:rsidRPr="004838C2">
              <w:rPr>
                <w:rFonts w:ascii="Times New Roman" w:hAnsi="Times New Roman" w:cs="Times New Roman"/>
                <w:sz w:val="24"/>
                <w:szCs w:val="24"/>
              </w:rPr>
              <w:t>Sangat Tinggi</w:t>
            </w:r>
          </w:p>
        </w:tc>
      </w:tr>
      <w:tr w:rsidR="00110262" w:rsidRPr="004838C2" w:rsidTr="00A72F7A">
        <w:tc>
          <w:tcPr>
            <w:tcW w:w="3261" w:type="dxa"/>
            <w:tcBorders>
              <w:left w:val="nil"/>
              <w:right w:val="nil"/>
            </w:tcBorders>
          </w:tcPr>
          <w:p w:rsidR="00110262" w:rsidRPr="004838C2" w:rsidRDefault="001F07A0" w:rsidP="00CE1F4F">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103</w:t>
            </w:r>
            <w:r w:rsidR="00110262" w:rsidRPr="004838C2">
              <w:rPr>
                <w:rFonts w:ascii="Times New Roman" w:hAnsi="Times New Roman" w:cs="Times New Roman"/>
                <w:sz w:val="24"/>
                <w:szCs w:val="24"/>
              </w:rPr>
              <w:t>-</w:t>
            </w:r>
            <w:r>
              <w:rPr>
                <w:rFonts w:ascii="Times New Roman" w:hAnsi="Times New Roman" w:cs="Times New Roman"/>
                <w:sz w:val="24"/>
                <w:szCs w:val="24"/>
              </w:rPr>
              <w:t>126</w:t>
            </w:r>
          </w:p>
        </w:tc>
        <w:tc>
          <w:tcPr>
            <w:tcW w:w="3834" w:type="dxa"/>
            <w:tcBorders>
              <w:left w:val="nil"/>
              <w:right w:val="nil"/>
            </w:tcBorders>
          </w:tcPr>
          <w:p w:rsidR="00110262" w:rsidRPr="004838C2" w:rsidRDefault="00110262" w:rsidP="00A72F7A">
            <w:pPr>
              <w:tabs>
                <w:tab w:val="left" w:pos="709"/>
                <w:tab w:val="left" w:pos="851"/>
              </w:tabs>
              <w:jc w:val="center"/>
              <w:rPr>
                <w:rFonts w:ascii="Times New Roman" w:hAnsi="Times New Roman" w:cs="Times New Roman"/>
                <w:sz w:val="24"/>
                <w:szCs w:val="24"/>
              </w:rPr>
            </w:pPr>
            <w:r w:rsidRPr="004838C2">
              <w:rPr>
                <w:rFonts w:ascii="Times New Roman" w:hAnsi="Times New Roman" w:cs="Times New Roman"/>
                <w:sz w:val="24"/>
                <w:szCs w:val="24"/>
              </w:rPr>
              <w:t>Tinggi</w:t>
            </w:r>
          </w:p>
        </w:tc>
      </w:tr>
      <w:tr w:rsidR="00110262" w:rsidRPr="004838C2" w:rsidTr="00A72F7A">
        <w:tc>
          <w:tcPr>
            <w:tcW w:w="3261" w:type="dxa"/>
            <w:tcBorders>
              <w:left w:val="nil"/>
              <w:right w:val="nil"/>
            </w:tcBorders>
          </w:tcPr>
          <w:p w:rsidR="00110262" w:rsidRPr="004838C2" w:rsidRDefault="001F07A0" w:rsidP="00A72F7A">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79</w:t>
            </w:r>
            <w:r w:rsidR="00110262" w:rsidRPr="004838C2">
              <w:rPr>
                <w:rFonts w:ascii="Times New Roman" w:hAnsi="Times New Roman" w:cs="Times New Roman"/>
                <w:sz w:val="24"/>
                <w:szCs w:val="24"/>
              </w:rPr>
              <w:t>-</w:t>
            </w:r>
            <w:r>
              <w:rPr>
                <w:rFonts w:ascii="Times New Roman" w:hAnsi="Times New Roman" w:cs="Times New Roman"/>
                <w:sz w:val="24"/>
                <w:szCs w:val="24"/>
              </w:rPr>
              <w:t>102</w:t>
            </w:r>
          </w:p>
        </w:tc>
        <w:tc>
          <w:tcPr>
            <w:tcW w:w="3834" w:type="dxa"/>
            <w:tcBorders>
              <w:left w:val="nil"/>
              <w:right w:val="nil"/>
            </w:tcBorders>
          </w:tcPr>
          <w:p w:rsidR="00110262" w:rsidRPr="004838C2" w:rsidRDefault="00110262" w:rsidP="00A72F7A">
            <w:pPr>
              <w:tabs>
                <w:tab w:val="left" w:pos="709"/>
                <w:tab w:val="left" w:pos="851"/>
              </w:tabs>
              <w:jc w:val="center"/>
              <w:rPr>
                <w:rFonts w:ascii="Times New Roman" w:hAnsi="Times New Roman" w:cs="Times New Roman"/>
                <w:sz w:val="24"/>
                <w:szCs w:val="24"/>
              </w:rPr>
            </w:pPr>
            <w:r w:rsidRPr="004838C2">
              <w:rPr>
                <w:rFonts w:ascii="Times New Roman" w:hAnsi="Times New Roman" w:cs="Times New Roman"/>
                <w:sz w:val="24"/>
                <w:szCs w:val="24"/>
              </w:rPr>
              <w:t>Sedang</w:t>
            </w:r>
          </w:p>
        </w:tc>
      </w:tr>
      <w:tr w:rsidR="00110262" w:rsidRPr="004838C2" w:rsidTr="00A72F7A">
        <w:tc>
          <w:tcPr>
            <w:tcW w:w="3261" w:type="dxa"/>
            <w:tcBorders>
              <w:left w:val="nil"/>
              <w:right w:val="nil"/>
            </w:tcBorders>
          </w:tcPr>
          <w:p w:rsidR="00110262" w:rsidRPr="004838C2" w:rsidRDefault="001F07A0" w:rsidP="00A72F7A">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55</w:t>
            </w:r>
            <w:r w:rsidR="00110262" w:rsidRPr="004838C2">
              <w:rPr>
                <w:rFonts w:ascii="Times New Roman" w:hAnsi="Times New Roman" w:cs="Times New Roman"/>
                <w:sz w:val="24"/>
                <w:szCs w:val="24"/>
              </w:rPr>
              <w:t>-</w:t>
            </w:r>
            <w:r>
              <w:rPr>
                <w:rFonts w:ascii="Times New Roman" w:hAnsi="Times New Roman" w:cs="Times New Roman"/>
                <w:sz w:val="24"/>
                <w:szCs w:val="24"/>
              </w:rPr>
              <w:t>78</w:t>
            </w:r>
          </w:p>
        </w:tc>
        <w:tc>
          <w:tcPr>
            <w:tcW w:w="3834" w:type="dxa"/>
            <w:tcBorders>
              <w:left w:val="nil"/>
              <w:right w:val="nil"/>
            </w:tcBorders>
          </w:tcPr>
          <w:p w:rsidR="00110262" w:rsidRPr="004838C2" w:rsidRDefault="00110262" w:rsidP="00A72F7A">
            <w:pPr>
              <w:tabs>
                <w:tab w:val="left" w:pos="709"/>
                <w:tab w:val="left" w:pos="851"/>
              </w:tabs>
              <w:jc w:val="center"/>
              <w:rPr>
                <w:rFonts w:ascii="Times New Roman" w:hAnsi="Times New Roman" w:cs="Times New Roman"/>
                <w:sz w:val="24"/>
                <w:szCs w:val="24"/>
              </w:rPr>
            </w:pPr>
            <w:r w:rsidRPr="004838C2">
              <w:rPr>
                <w:rFonts w:ascii="Times New Roman" w:hAnsi="Times New Roman" w:cs="Times New Roman"/>
                <w:sz w:val="24"/>
                <w:szCs w:val="24"/>
              </w:rPr>
              <w:t>Rendah</w:t>
            </w:r>
          </w:p>
        </w:tc>
      </w:tr>
      <w:tr w:rsidR="00110262" w:rsidRPr="004838C2" w:rsidTr="00A72F7A">
        <w:trPr>
          <w:trHeight w:val="305"/>
        </w:trPr>
        <w:tc>
          <w:tcPr>
            <w:tcW w:w="3261" w:type="dxa"/>
            <w:tcBorders>
              <w:left w:val="nil"/>
              <w:right w:val="nil"/>
            </w:tcBorders>
          </w:tcPr>
          <w:p w:rsidR="00110262" w:rsidRPr="004838C2" w:rsidRDefault="001F07A0" w:rsidP="00A72F7A">
            <w:pPr>
              <w:tabs>
                <w:tab w:val="left" w:pos="709"/>
                <w:tab w:val="left" w:pos="851"/>
              </w:tabs>
              <w:jc w:val="center"/>
              <w:rPr>
                <w:rFonts w:ascii="Times New Roman" w:hAnsi="Times New Roman" w:cs="Times New Roman"/>
                <w:sz w:val="24"/>
                <w:szCs w:val="24"/>
              </w:rPr>
            </w:pPr>
            <w:r>
              <w:rPr>
                <w:rFonts w:ascii="Times New Roman" w:hAnsi="Times New Roman" w:cs="Times New Roman"/>
                <w:sz w:val="24"/>
                <w:szCs w:val="24"/>
              </w:rPr>
              <w:t>30</w:t>
            </w:r>
            <w:r w:rsidR="00110262" w:rsidRPr="004838C2">
              <w:rPr>
                <w:rFonts w:ascii="Times New Roman" w:hAnsi="Times New Roman" w:cs="Times New Roman"/>
                <w:sz w:val="24"/>
                <w:szCs w:val="24"/>
              </w:rPr>
              <w:t>-</w:t>
            </w:r>
            <w:r>
              <w:rPr>
                <w:rFonts w:ascii="Times New Roman" w:hAnsi="Times New Roman" w:cs="Times New Roman"/>
                <w:sz w:val="24"/>
                <w:szCs w:val="24"/>
              </w:rPr>
              <w:t>54</w:t>
            </w:r>
          </w:p>
        </w:tc>
        <w:tc>
          <w:tcPr>
            <w:tcW w:w="3834" w:type="dxa"/>
            <w:tcBorders>
              <w:left w:val="nil"/>
              <w:right w:val="nil"/>
            </w:tcBorders>
          </w:tcPr>
          <w:p w:rsidR="00110262" w:rsidRPr="004838C2" w:rsidRDefault="00110262" w:rsidP="00A72F7A">
            <w:pPr>
              <w:tabs>
                <w:tab w:val="left" w:pos="709"/>
                <w:tab w:val="left" w:pos="851"/>
              </w:tabs>
              <w:jc w:val="center"/>
              <w:rPr>
                <w:rFonts w:ascii="Times New Roman" w:hAnsi="Times New Roman" w:cs="Times New Roman"/>
                <w:sz w:val="24"/>
                <w:szCs w:val="24"/>
              </w:rPr>
            </w:pPr>
            <w:r w:rsidRPr="004838C2">
              <w:rPr>
                <w:rFonts w:ascii="Times New Roman" w:hAnsi="Times New Roman" w:cs="Times New Roman"/>
                <w:sz w:val="24"/>
                <w:szCs w:val="24"/>
              </w:rPr>
              <w:t>Sangat Rendah</w:t>
            </w:r>
          </w:p>
        </w:tc>
      </w:tr>
    </w:tbl>
    <w:p w:rsidR="00110262" w:rsidRDefault="000523E0" w:rsidP="00CE1F4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Sumber Perhitungan kategorisasi kuisioner</w:t>
      </w:r>
    </w:p>
    <w:p w:rsidR="00110262" w:rsidRPr="004838C2" w:rsidRDefault="00110262" w:rsidP="00CE1F4F">
      <w:pPr>
        <w:pStyle w:val="ListParagraph"/>
        <w:numPr>
          <w:ilvl w:val="0"/>
          <w:numId w:val="1"/>
        </w:numPr>
        <w:spacing w:after="0" w:line="480" w:lineRule="auto"/>
        <w:jc w:val="both"/>
        <w:rPr>
          <w:rFonts w:ascii="Times New Roman" w:hAnsi="Times New Roman" w:cs="Times New Roman"/>
          <w:sz w:val="24"/>
          <w:szCs w:val="24"/>
        </w:rPr>
      </w:pPr>
      <w:r w:rsidRPr="004838C2">
        <w:rPr>
          <w:rFonts w:ascii="Times New Roman" w:hAnsi="Times New Roman" w:cs="Times New Roman"/>
          <w:sz w:val="24"/>
          <w:szCs w:val="24"/>
        </w:rPr>
        <w:t>Analisis Statistik Inferensial</w:t>
      </w:r>
    </w:p>
    <w:p w:rsidR="00A72F7A" w:rsidRDefault="00110262" w:rsidP="00CE1F4F">
      <w:pPr>
        <w:spacing w:after="0" w:line="480" w:lineRule="auto"/>
        <w:ind w:firstLine="720"/>
        <w:jc w:val="both"/>
        <w:rPr>
          <w:rFonts w:ascii="Times New Roman" w:hAnsi="Times New Roman" w:cs="Times New Roman"/>
          <w:sz w:val="24"/>
          <w:szCs w:val="24"/>
        </w:rPr>
      </w:pPr>
      <w:r w:rsidRPr="004838C2">
        <w:rPr>
          <w:rFonts w:ascii="Times New Roman" w:hAnsi="Times New Roman" w:cs="Times New Roman"/>
          <w:sz w:val="24"/>
          <w:szCs w:val="24"/>
        </w:rPr>
        <w:t>Untuk menganalisis data digunakan metode statistik yaitu cara-cara ilmiah yang dipersiapkan untuk mengumpulkan, menyusun, menyajikan dan menganalisis data penyelidikan yang berwujud angka-angka. Dengan analisis data maka akan dapat membuktikan hipotesis dan menarik kesimpulan tent</w:t>
      </w:r>
      <w:r w:rsidR="00A72F7A">
        <w:rPr>
          <w:rFonts w:ascii="Times New Roman" w:hAnsi="Times New Roman" w:cs="Times New Roman"/>
          <w:sz w:val="24"/>
          <w:szCs w:val="24"/>
        </w:rPr>
        <w:t>ang masalah yang akan diteliti.</w:t>
      </w:r>
    </w:p>
    <w:p w:rsidR="00A72F7A" w:rsidRDefault="00110262" w:rsidP="00A72F7A">
      <w:pPr>
        <w:spacing w:after="0" w:line="480" w:lineRule="auto"/>
        <w:ind w:firstLine="720"/>
        <w:jc w:val="both"/>
        <w:rPr>
          <w:rFonts w:ascii="Times New Roman" w:hAnsi="Times New Roman" w:cs="Times New Roman"/>
          <w:sz w:val="24"/>
          <w:szCs w:val="24"/>
        </w:rPr>
      </w:pPr>
      <w:r w:rsidRPr="004838C2">
        <w:rPr>
          <w:rFonts w:ascii="Times New Roman" w:hAnsi="Times New Roman" w:cs="Times New Roman"/>
          <w:sz w:val="24"/>
          <w:szCs w:val="24"/>
        </w:rPr>
        <w:t xml:space="preserve">Dalam penelitian ini menggunakan </w:t>
      </w:r>
      <w:r w:rsidRPr="004838C2">
        <w:rPr>
          <w:rFonts w:ascii="Times New Roman" w:hAnsi="Times New Roman" w:cs="Times New Roman"/>
          <w:i/>
          <w:sz w:val="24"/>
          <w:szCs w:val="24"/>
        </w:rPr>
        <w:t>statistik non parametrik</w:t>
      </w:r>
      <w:r w:rsidRPr="004838C2">
        <w:rPr>
          <w:rFonts w:ascii="Times New Roman" w:hAnsi="Times New Roman" w:cs="Times New Roman"/>
          <w:sz w:val="24"/>
          <w:szCs w:val="24"/>
        </w:rPr>
        <w:t xml:space="preserve">. </w:t>
      </w:r>
      <w:r w:rsidR="00A72F7A">
        <w:rPr>
          <w:rFonts w:ascii="Times New Roman" w:hAnsi="Times New Roman" w:cs="Times New Roman"/>
          <w:sz w:val="24"/>
          <w:szCs w:val="24"/>
        </w:rPr>
        <w:t xml:space="preserve">Pada dasarnya penggunaan uji non parametrik memiliki persyaratan yang lebih longgar dimana data </w:t>
      </w:r>
      <w:r w:rsidR="00A72F7A">
        <w:rPr>
          <w:rFonts w:ascii="Times New Roman" w:hAnsi="Times New Roman" w:cs="Times New Roman"/>
          <w:sz w:val="24"/>
          <w:szCs w:val="24"/>
        </w:rPr>
        <w:lastRenderedPageBreak/>
        <w:t>tidak harus berdistribusi normal. Kadir (2015) menjelaskan bahwa penggunaan uji non parametrik dimaksudkan untuk menguji data yang bersifat skala atau ordinal. Dalam penelitian ini, data yang didap</w:t>
      </w:r>
      <w:r w:rsidR="001A6E51">
        <w:rPr>
          <w:rFonts w:ascii="Times New Roman" w:hAnsi="Times New Roman" w:cs="Times New Roman"/>
          <w:sz w:val="24"/>
          <w:szCs w:val="24"/>
        </w:rPr>
        <w:t>a</w:t>
      </w:r>
      <w:r w:rsidR="00A72F7A">
        <w:rPr>
          <w:rFonts w:ascii="Times New Roman" w:hAnsi="Times New Roman" w:cs="Times New Roman"/>
          <w:sz w:val="24"/>
          <w:szCs w:val="24"/>
        </w:rPr>
        <w:t xml:space="preserve">tkan dari hasil penyebaran kusioner adalah data yang bersifat skala (tingkatan). </w:t>
      </w:r>
    </w:p>
    <w:p w:rsidR="00110262" w:rsidRPr="004838C2" w:rsidRDefault="00A72F7A" w:rsidP="001A6E5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Adapun pengujian hipotesis yaitu dengan menggunakan uji </w:t>
      </w:r>
      <w:r>
        <w:rPr>
          <w:rFonts w:ascii="Times New Roman" w:hAnsi="Times New Roman" w:cs="Times New Roman"/>
          <w:i/>
          <w:sz w:val="24"/>
          <w:szCs w:val="24"/>
        </w:rPr>
        <w:t>wilcoxon</w:t>
      </w:r>
      <w:r w:rsidR="007C6C65">
        <w:rPr>
          <w:rFonts w:ascii="Times New Roman" w:hAnsi="Times New Roman" w:cs="Times New Roman"/>
          <w:i/>
          <w:sz w:val="24"/>
          <w:szCs w:val="24"/>
        </w:rPr>
        <w:t xml:space="preserve">. </w:t>
      </w:r>
      <w:r w:rsidR="007C6C65">
        <w:rPr>
          <w:rFonts w:ascii="Times New Roman" w:hAnsi="Times New Roman" w:cs="Times New Roman"/>
          <w:sz w:val="24"/>
          <w:szCs w:val="24"/>
        </w:rPr>
        <w:t xml:space="preserve">Pemilihan </w:t>
      </w:r>
      <w:r w:rsidR="007C6C65" w:rsidRPr="007C6C65">
        <w:rPr>
          <w:rFonts w:ascii="Times New Roman" w:hAnsi="Times New Roman" w:cs="Times New Roman"/>
          <w:i/>
          <w:sz w:val="24"/>
          <w:szCs w:val="24"/>
        </w:rPr>
        <w:t>uji wilcoxon</w:t>
      </w:r>
      <w:r w:rsidR="007C6C65">
        <w:rPr>
          <w:rFonts w:ascii="Times New Roman" w:hAnsi="Times New Roman" w:cs="Times New Roman"/>
          <w:sz w:val="24"/>
          <w:szCs w:val="24"/>
        </w:rPr>
        <w:t xml:space="preserve"> dengan menggunakan </w:t>
      </w:r>
      <w:r w:rsidR="007C6C65" w:rsidRPr="007C6C65">
        <w:rPr>
          <w:rFonts w:ascii="Times New Roman" w:hAnsi="Times New Roman" w:cs="Times New Roman"/>
          <w:i/>
          <w:sz w:val="24"/>
          <w:szCs w:val="24"/>
        </w:rPr>
        <w:t>2 tailed sig</w:t>
      </w:r>
      <w:r w:rsidR="007C6C65">
        <w:rPr>
          <w:rFonts w:ascii="Times New Roman" w:hAnsi="Times New Roman" w:cs="Times New Roman"/>
          <w:sz w:val="24"/>
          <w:szCs w:val="24"/>
        </w:rPr>
        <w:t xml:space="preserve"> didasarkan pada asumsi dari Kadir (2015) yang menjelaskan bahwa uji wilcoxon atau </w:t>
      </w:r>
      <w:r w:rsidR="007C6C65" w:rsidRPr="007C6C65">
        <w:rPr>
          <w:rFonts w:ascii="Times New Roman" w:hAnsi="Times New Roman" w:cs="Times New Roman"/>
          <w:i/>
          <w:sz w:val="24"/>
          <w:szCs w:val="24"/>
        </w:rPr>
        <w:t>run test</w:t>
      </w:r>
      <w:r w:rsidR="007C6C65">
        <w:rPr>
          <w:rFonts w:ascii="Times New Roman" w:hAnsi="Times New Roman" w:cs="Times New Roman"/>
          <w:sz w:val="24"/>
          <w:szCs w:val="24"/>
        </w:rPr>
        <w:t xml:space="preserve"> merupakan uji yang dilakukan pada kelompok random dan presentasi kuantitas yang kecil. Dalam penelitian ini menggunakan teknik </w:t>
      </w:r>
      <w:r w:rsidR="007C6C65">
        <w:rPr>
          <w:rFonts w:ascii="Times New Roman" w:hAnsi="Times New Roman" w:cs="Times New Roman"/>
          <w:i/>
          <w:sz w:val="24"/>
          <w:szCs w:val="24"/>
        </w:rPr>
        <w:t xml:space="preserve">proporsional </w:t>
      </w:r>
      <w:r w:rsidR="007C6C65" w:rsidRPr="007C6C65">
        <w:rPr>
          <w:rFonts w:ascii="Times New Roman" w:hAnsi="Times New Roman" w:cs="Times New Roman"/>
          <w:i/>
          <w:sz w:val="24"/>
          <w:szCs w:val="24"/>
        </w:rPr>
        <w:t>random sampling</w:t>
      </w:r>
      <w:r w:rsidR="007C6C65">
        <w:rPr>
          <w:rFonts w:ascii="Times New Roman" w:hAnsi="Times New Roman" w:cs="Times New Roman"/>
          <w:sz w:val="24"/>
          <w:szCs w:val="24"/>
        </w:rPr>
        <w:t xml:space="preserve"> dan jumlah sampel yang ditetapkan yaitu 10 siswa. Selain itu, penggunaan </w:t>
      </w:r>
      <w:r>
        <w:rPr>
          <w:rFonts w:ascii="Times New Roman" w:hAnsi="Times New Roman" w:cs="Times New Roman"/>
          <w:sz w:val="24"/>
          <w:szCs w:val="24"/>
        </w:rPr>
        <w:t xml:space="preserve">uji </w:t>
      </w:r>
      <w:r w:rsidRPr="00A72F7A">
        <w:rPr>
          <w:rFonts w:ascii="Times New Roman" w:hAnsi="Times New Roman" w:cs="Times New Roman"/>
          <w:i/>
          <w:sz w:val="24"/>
          <w:szCs w:val="24"/>
        </w:rPr>
        <w:t>wilcoxon</w:t>
      </w:r>
      <w:r>
        <w:rPr>
          <w:rFonts w:ascii="Times New Roman" w:hAnsi="Times New Roman" w:cs="Times New Roman"/>
          <w:sz w:val="24"/>
          <w:szCs w:val="24"/>
        </w:rPr>
        <w:t xml:space="preserve"> sebagai uji beda </w:t>
      </w:r>
      <w:r w:rsidR="00300F1B">
        <w:rPr>
          <w:rFonts w:ascii="Times New Roman" w:hAnsi="Times New Roman" w:cs="Times New Roman"/>
          <w:sz w:val="24"/>
          <w:szCs w:val="24"/>
        </w:rPr>
        <w:t xml:space="preserve">rata-rata </w:t>
      </w:r>
      <w:r>
        <w:rPr>
          <w:rFonts w:ascii="Times New Roman" w:hAnsi="Times New Roman" w:cs="Times New Roman"/>
          <w:sz w:val="24"/>
          <w:szCs w:val="24"/>
        </w:rPr>
        <w:t xml:space="preserve">antara </w:t>
      </w:r>
      <w:r w:rsidR="001A6E51">
        <w:rPr>
          <w:rFonts w:ascii="Times New Roman" w:hAnsi="Times New Roman" w:cs="Times New Roman"/>
          <w:sz w:val="24"/>
          <w:szCs w:val="24"/>
        </w:rPr>
        <w:t xml:space="preserve">sebelum perlakuan dan setelah perlakuan berupa modeling simbolik. Adapun </w:t>
      </w:r>
      <w:r>
        <w:rPr>
          <w:rFonts w:ascii="Times New Roman" w:hAnsi="Times New Roman" w:cs="Times New Roman"/>
          <w:sz w:val="24"/>
          <w:szCs w:val="24"/>
        </w:rPr>
        <w:t xml:space="preserve">taraf </w:t>
      </w:r>
      <w:r w:rsidR="00110262" w:rsidRPr="004838C2">
        <w:rPr>
          <w:rFonts w:ascii="Times New Roman" w:hAnsi="Times New Roman" w:cs="Times New Roman"/>
          <w:sz w:val="24"/>
          <w:szCs w:val="24"/>
        </w:rPr>
        <w:t>ke</w:t>
      </w:r>
      <w:r w:rsidR="001A6E51">
        <w:rPr>
          <w:rFonts w:ascii="Times New Roman" w:hAnsi="Times New Roman" w:cs="Times New Roman"/>
          <w:sz w:val="24"/>
          <w:szCs w:val="24"/>
        </w:rPr>
        <w:t>salahan ditetapkan sebesar 0,05</w:t>
      </w:r>
      <w:r w:rsidR="00110262" w:rsidRPr="004838C2">
        <w:rPr>
          <w:rFonts w:ascii="Times New Roman" w:hAnsi="Times New Roman" w:cs="Times New Roman"/>
          <w:sz w:val="24"/>
          <w:szCs w:val="24"/>
        </w:rPr>
        <w:t>.</w:t>
      </w:r>
      <w:r w:rsidR="001A6E51">
        <w:rPr>
          <w:rFonts w:ascii="Times New Roman" w:hAnsi="Times New Roman" w:cs="Times New Roman"/>
          <w:sz w:val="24"/>
          <w:szCs w:val="24"/>
        </w:rPr>
        <w:t xml:space="preserve"> </w:t>
      </w:r>
      <w:r w:rsidR="00110262" w:rsidRPr="004838C2">
        <w:rPr>
          <w:rFonts w:ascii="Times New Roman" w:hAnsi="Times New Roman" w:cs="Times New Roman"/>
          <w:sz w:val="24"/>
          <w:szCs w:val="24"/>
        </w:rPr>
        <w:t>Uji</w:t>
      </w:r>
      <w:r w:rsidR="00110262" w:rsidRPr="004838C2">
        <w:rPr>
          <w:rFonts w:ascii="Times New Roman" w:hAnsi="Times New Roman" w:cs="Times New Roman"/>
          <w:i/>
          <w:sz w:val="24"/>
          <w:szCs w:val="24"/>
        </w:rPr>
        <w:t xml:space="preserve"> Wilcoxon</w:t>
      </w:r>
      <w:r w:rsidR="00110262" w:rsidRPr="004838C2">
        <w:rPr>
          <w:rFonts w:ascii="Times New Roman" w:hAnsi="Times New Roman" w:cs="Times New Roman"/>
          <w:sz w:val="24"/>
          <w:szCs w:val="24"/>
        </w:rPr>
        <w:t xml:space="preserve"> (Z) </w:t>
      </w:r>
      <w:r w:rsidR="001A6E51">
        <w:rPr>
          <w:rFonts w:ascii="Times New Roman" w:hAnsi="Times New Roman" w:cs="Times New Roman"/>
          <w:sz w:val="24"/>
          <w:szCs w:val="24"/>
        </w:rPr>
        <w:t xml:space="preserve">dilakukan </w:t>
      </w:r>
      <w:r w:rsidR="00110262" w:rsidRPr="004838C2">
        <w:rPr>
          <w:rFonts w:ascii="Times New Roman" w:hAnsi="Times New Roman" w:cs="Times New Roman"/>
          <w:sz w:val="24"/>
          <w:szCs w:val="24"/>
        </w:rPr>
        <w:t xml:space="preserve">dengan menggunakan SPSS 20,00. </w:t>
      </w:r>
      <w:r w:rsidR="001A6E51">
        <w:rPr>
          <w:rFonts w:ascii="Times New Roman" w:hAnsi="Times New Roman" w:cs="Times New Roman"/>
          <w:sz w:val="24"/>
          <w:szCs w:val="24"/>
        </w:rPr>
        <w:t>K</w:t>
      </w:r>
      <w:r w:rsidR="00110262" w:rsidRPr="004838C2">
        <w:rPr>
          <w:rFonts w:ascii="Times New Roman" w:hAnsi="Times New Roman" w:cs="Times New Roman"/>
          <w:sz w:val="24"/>
          <w:szCs w:val="24"/>
        </w:rPr>
        <w:t xml:space="preserve">riteria </w:t>
      </w:r>
      <w:r w:rsidR="001A6E51">
        <w:rPr>
          <w:rFonts w:ascii="Times New Roman" w:hAnsi="Times New Roman" w:cs="Times New Roman"/>
          <w:sz w:val="24"/>
          <w:szCs w:val="24"/>
        </w:rPr>
        <w:t xml:space="preserve">yang diajukan yaitu </w:t>
      </w:r>
      <w:r w:rsidR="00110262" w:rsidRPr="004838C2">
        <w:rPr>
          <w:rFonts w:ascii="Times New Roman" w:hAnsi="Times New Roman" w:cs="Times New Roman"/>
          <w:sz w:val="24"/>
          <w:szCs w:val="24"/>
        </w:rPr>
        <w:t xml:space="preserve">tolak Ho jika nilai </w:t>
      </w:r>
      <w:r w:rsidR="00110262" w:rsidRPr="004838C2">
        <w:rPr>
          <w:rFonts w:ascii="Times New Roman" w:hAnsi="Times New Roman" w:cs="Times New Roman"/>
          <w:i/>
          <w:sz w:val="24"/>
          <w:szCs w:val="24"/>
        </w:rPr>
        <w:t>Asymp. Sig</w:t>
      </w:r>
      <w:r w:rsidR="00110262" w:rsidRPr="004838C2">
        <w:rPr>
          <w:rFonts w:ascii="Times New Roman" w:hAnsi="Times New Roman" w:cs="Times New Roman"/>
          <w:sz w:val="24"/>
          <w:szCs w:val="24"/>
        </w:rPr>
        <w:t>&lt; α dan diterima H</w:t>
      </w:r>
      <w:r w:rsidR="00110262" w:rsidRPr="004838C2">
        <w:rPr>
          <w:rFonts w:ascii="Times New Roman" w:hAnsi="Times New Roman" w:cs="Times New Roman"/>
          <w:sz w:val="24"/>
          <w:szCs w:val="24"/>
          <w:vertAlign w:val="subscript"/>
        </w:rPr>
        <w:t xml:space="preserve">0  </w:t>
      </w:r>
      <w:r w:rsidR="00110262" w:rsidRPr="004838C2">
        <w:rPr>
          <w:rFonts w:ascii="Times New Roman" w:hAnsi="Times New Roman" w:cs="Times New Roman"/>
          <w:sz w:val="24"/>
          <w:szCs w:val="24"/>
        </w:rPr>
        <w:t xml:space="preserve">jika nilai </w:t>
      </w:r>
      <w:r w:rsidR="00110262" w:rsidRPr="004838C2">
        <w:rPr>
          <w:rFonts w:ascii="Times New Roman" w:hAnsi="Times New Roman" w:cs="Times New Roman"/>
          <w:i/>
          <w:sz w:val="24"/>
          <w:szCs w:val="24"/>
        </w:rPr>
        <w:t>Asymp. Sig</w:t>
      </w:r>
      <w:r w:rsidR="00110262" w:rsidRPr="004838C2">
        <w:rPr>
          <w:rFonts w:ascii="Times New Roman" w:hAnsi="Times New Roman" w:cs="Times New Roman"/>
          <w:sz w:val="24"/>
          <w:szCs w:val="24"/>
        </w:rPr>
        <w:sym w:font="Symbol" w:char="F03E"/>
      </w:r>
      <w:r w:rsidR="00110262" w:rsidRPr="004838C2">
        <w:rPr>
          <w:rFonts w:ascii="Times New Roman" w:hAnsi="Times New Roman" w:cs="Times New Roman"/>
          <w:sz w:val="24"/>
          <w:szCs w:val="24"/>
        </w:rPr>
        <w:sym w:font="Symbol" w:char="F061"/>
      </w:r>
      <w:r w:rsidR="00110262" w:rsidRPr="004838C2">
        <w:rPr>
          <w:rFonts w:ascii="Times New Roman" w:hAnsi="Times New Roman" w:cs="Times New Roman"/>
          <w:sz w:val="24"/>
          <w:szCs w:val="24"/>
        </w:rPr>
        <w:t>. (Sugiyono,2015).</w:t>
      </w:r>
    </w:p>
    <w:p w:rsidR="001E2F4D" w:rsidRDefault="001E2F4D" w:rsidP="00CE1F4F">
      <w:pPr>
        <w:spacing w:after="0"/>
      </w:pPr>
    </w:p>
    <w:sectPr w:rsidR="001E2F4D" w:rsidSect="005A62BB">
      <w:headerReference w:type="default" r:id="rId11"/>
      <w:headerReference w:type="first" r:id="rId12"/>
      <w:footerReference w:type="first" r:id="rId13"/>
      <w:pgSz w:w="12240" w:h="15840" w:code="1"/>
      <w:pgMar w:top="2268" w:right="1701" w:bottom="1701" w:left="2268" w:header="720" w:footer="720" w:gutter="0"/>
      <w:pgNumType w:start="2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624" w:rsidRDefault="00226624" w:rsidP="00110262">
      <w:pPr>
        <w:spacing w:after="0" w:line="240" w:lineRule="auto"/>
      </w:pPr>
      <w:r>
        <w:separator/>
      </w:r>
    </w:p>
  </w:endnote>
  <w:endnote w:type="continuationSeparator" w:id="1">
    <w:p w:rsidR="00226624" w:rsidRDefault="00226624" w:rsidP="001102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7A" w:rsidRPr="00994AC8" w:rsidRDefault="005A62BB" w:rsidP="00A72F7A">
    <w:pPr>
      <w:pStyle w:val="Footer"/>
      <w:jc w:val="center"/>
      <w:rPr>
        <w:rFonts w:ascii="Times New Roman" w:hAnsi="Times New Roman" w:cs="Times New Roman"/>
      </w:rPr>
    </w:pPr>
    <w:r>
      <w:rPr>
        <w:rFonts w:ascii="Times New Roman" w:hAnsi="Times New Roman" w:cs="Times New Roman"/>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624" w:rsidRDefault="00226624" w:rsidP="00110262">
      <w:pPr>
        <w:spacing w:after="0" w:line="240" w:lineRule="auto"/>
      </w:pPr>
      <w:r>
        <w:separator/>
      </w:r>
    </w:p>
  </w:footnote>
  <w:footnote w:type="continuationSeparator" w:id="1">
    <w:p w:rsidR="00226624" w:rsidRDefault="00226624" w:rsidP="001102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01724"/>
      <w:docPartObj>
        <w:docPartGallery w:val="Page Numbers (Top of Page)"/>
        <w:docPartUnique/>
      </w:docPartObj>
    </w:sdtPr>
    <w:sdtContent>
      <w:p w:rsidR="005A62BB" w:rsidRDefault="00B63726">
        <w:pPr>
          <w:pStyle w:val="Header"/>
          <w:jc w:val="right"/>
        </w:pPr>
        <w:fldSimple w:instr=" PAGE   \* MERGEFORMAT ">
          <w:r w:rsidR="008D4E02">
            <w:rPr>
              <w:noProof/>
            </w:rPr>
            <w:t>40</w:t>
          </w:r>
        </w:fldSimple>
      </w:p>
    </w:sdtContent>
  </w:sdt>
  <w:p w:rsidR="00A72F7A" w:rsidRDefault="00A72F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F7A" w:rsidRDefault="00A72F7A">
    <w:pPr>
      <w:pStyle w:val="Header"/>
      <w:jc w:val="right"/>
    </w:pPr>
  </w:p>
  <w:p w:rsidR="00A72F7A" w:rsidRDefault="00A72F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9276B"/>
    <w:multiLevelType w:val="multilevel"/>
    <w:tmpl w:val="1D86EB04"/>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rPr>
        <w:rFonts w:hint="default"/>
        <w:i w:val="0"/>
      </w:rPr>
    </w:lvl>
    <w:lvl w:ilvl="2">
      <w:start w:val="1"/>
      <w:numFmt w:val="decimal"/>
      <w:lvlText w:val="%3."/>
      <w:lvlJc w:val="left"/>
      <w:pPr>
        <w:ind w:left="2160" w:hanging="360"/>
      </w:pPr>
      <w:rPr>
        <w:rFonts w:ascii="Times New Roman" w:eastAsiaTheme="minorHAnsi" w:hAnsi="Times New Roman" w:cs="Times New Roman"/>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46E94"/>
    <w:multiLevelType w:val="hybridMultilevel"/>
    <w:tmpl w:val="7C0C70EE"/>
    <w:lvl w:ilvl="0" w:tplc="04210011">
      <w:start w:val="1"/>
      <w:numFmt w:val="decimal"/>
      <w:lvlText w:val="%1)"/>
      <w:lvlJc w:val="left"/>
      <w:pPr>
        <w:ind w:left="786"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8A608BA"/>
    <w:multiLevelType w:val="hybridMultilevel"/>
    <w:tmpl w:val="76506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73318"/>
    <w:multiLevelType w:val="hybridMultilevel"/>
    <w:tmpl w:val="30847FC6"/>
    <w:lvl w:ilvl="0" w:tplc="72A6E358">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EC12506"/>
    <w:multiLevelType w:val="hybridMultilevel"/>
    <w:tmpl w:val="330E0E16"/>
    <w:lvl w:ilvl="0" w:tplc="B936EBE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1155D"/>
    <w:multiLevelType w:val="hybridMultilevel"/>
    <w:tmpl w:val="B2E46B20"/>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5E9534CE"/>
    <w:multiLevelType w:val="hybridMultilevel"/>
    <w:tmpl w:val="E29E6CEC"/>
    <w:lvl w:ilvl="0" w:tplc="F14CB358">
      <w:start w:val="1"/>
      <w:numFmt w:val="decimal"/>
      <w:lvlText w:val="%1."/>
      <w:lvlJc w:val="left"/>
      <w:pPr>
        <w:ind w:left="2340" w:hanging="360"/>
      </w:pPr>
      <w:rPr>
        <w:rFonts w:eastAsia="Times New Roman"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78837E94"/>
    <w:multiLevelType w:val="hybridMultilevel"/>
    <w:tmpl w:val="A1E2D296"/>
    <w:lvl w:ilvl="0" w:tplc="51CEC9D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4"/>
  </w:num>
  <w:num w:numId="6">
    <w:abstractNumId w:val="6"/>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10262"/>
    <w:rsid w:val="00040639"/>
    <w:rsid w:val="000523E0"/>
    <w:rsid w:val="000646F0"/>
    <w:rsid w:val="00064E5B"/>
    <w:rsid w:val="000A2FC0"/>
    <w:rsid w:val="000A3DB6"/>
    <w:rsid w:val="000B1C1A"/>
    <w:rsid w:val="000D0B9C"/>
    <w:rsid w:val="00101857"/>
    <w:rsid w:val="00110262"/>
    <w:rsid w:val="0012195E"/>
    <w:rsid w:val="00125BB3"/>
    <w:rsid w:val="001447C6"/>
    <w:rsid w:val="00167974"/>
    <w:rsid w:val="001A6E51"/>
    <w:rsid w:val="001B1901"/>
    <w:rsid w:val="001E2F4D"/>
    <w:rsid w:val="001F07A0"/>
    <w:rsid w:val="00221A1E"/>
    <w:rsid w:val="00226624"/>
    <w:rsid w:val="00261504"/>
    <w:rsid w:val="00296AB6"/>
    <w:rsid w:val="002B42E2"/>
    <w:rsid w:val="002D06A5"/>
    <w:rsid w:val="00300F1B"/>
    <w:rsid w:val="003649B5"/>
    <w:rsid w:val="003B73DD"/>
    <w:rsid w:val="003D3E63"/>
    <w:rsid w:val="003F1253"/>
    <w:rsid w:val="003F671D"/>
    <w:rsid w:val="00404830"/>
    <w:rsid w:val="00431337"/>
    <w:rsid w:val="004762BF"/>
    <w:rsid w:val="00485C5C"/>
    <w:rsid w:val="004A6D98"/>
    <w:rsid w:val="004F0F89"/>
    <w:rsid w:val="00530F41"/>
    <w:rsid w:val="00536DB4"/>
    <w:rsid w:val="00554F77"/>
    <w:rsid w:val="005568DB"/>
    <w:rsid w:val="005A62BB"/>
    <w:rsid w:val="005B1509"/>
    <w:rsid w:val="005C20E3"/>
    <w:rsid w:val="005C5606"/>
    <w:rsid w:val="005F3D33"/>
    <w:rsid w:val="006068F7"/>
    <w:rsid w:val="0065712D"/>
    <w:rsid w:val="00675363"/>
    <w:rsid w:val="00676E51"/>
    <w:rsid w:val="0068755A"/>
    <w:rsid w:val="006B00EF"/>
    <w:rsid w:val="006B6D0C"/>
    <w:rsid w:val="0070663C"/>
    <w:rsid w:val="0072426F"/>
    <w:rsid w:val="00733ED6"/>
    <w:rsid w:val="00746036"/>
    <w:rsid w:val="00761442"/>
    <w:rsid w:val="007C5727"/>
    <w:rsid w:val="007C6C65"/>
    <w:rsid w:val="0080444E"/>
    <w:rsid w:val="00837FD9"/>
    <w:rsid w:val="0085423F"/>
    <w:rsid w:val="008D4E02"/>
    <w:rsid w:val="008E65FF"/>
    <w:rsid w:val="00905E7F"/>
    <w:rsid w:val="00915CA0"/>
    <w:rsid w:val="00932989"/>
    <w:rsid w:val="00936B6E"/>
    <w:rsid w:val="00943530"/>
    <w:rsid w:val="00944009"/>
    <w:rsid w:val="009631C8"/>
    <w:rsid w:val="00971ABC"/>
    <w:rsid w:val="00987371"/>
    <w:rsid w:val="009A384C"/>
    <w:rsid w:val="009E5F4C"/>
    <w:rsid w:val="00A105C7"/>
    <w:rsid w:val="00A12636"/>
    <w:rsid w:val="00A1553D"/>
    <w:rsid w:val="00A72F7A"/>
    <w:rsid w:val="00AC226F"/>
    <w:rsid w:val="00AE5683"/>
    <w:rsid w:val="00B50404"/>
    <w:rsid w:val="00B57623"/>
    <w:rsid w:val="00B63726"/>
    <w:rsid w:val="00B83C95"/>
    <w:rsid w:val="00BB1F28"/>
    <w:rsid w:val="00BB72E3"/>
    <w:rsid w:val="00BF76B6"/>
    <w:rsid w:val="00C179C4"/>
    <w:rsid w:val="00C55B4A"/>
    <w:rsid w:val="00C6324C"/>
    <w:rsid w:val="00CB3E17"/>
    <w:rsid w:val="00CE1F4F"/>
    <w:rsid w:val="00CE6D2A"/>
    <w:rsid w:val="00D60B43"/>
    <w:rsid w:val="00DA6320"/>
    <w:rsid w:val="00DB2205"/>
    <w:rsid w:val="00DB49DF"/>
    <w:rsid w:val="00DC450A"/>
    <w:rsid w:val="00DE110A"/>
    <w:rsid w:val="00E176D9"/>
    <w:rsid w:val="00E36A7C"/>
    <w:rsid w:val="00E904F6"/>
    <w:rsid w:val="00EB35FF"/>
    <w:rsid w:val="00F0172E"/>
    <w:rsid w:val="00F06C88"/>
    <w:rsid w:val="00F66110"/>
    <w:rsid w:val="00F74DDA"/>
    <w:rsid w:val="00FB2603"/>
    <w:rsid w:val="00FD0F6C"/>
    <w:rsid w:val="00FE5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8" type="connector" idref="#_x0000_s1037"/>
        <o:r id="V:Rule9" type="connector" idref="#_x0000_s1035"/>
        <o:r id="V:Rule10" type="connector" idref="#_x0000_s1034"/>
        <o:r id="V:Rule11" type="connector" idref="#_x0000_s1036"/>
        <o:r id="V:Rule12" type="connector" idref="#_x0000_s1039"/>
        <o:r id="V:Rule13" type="connector" idref="#_x0000_s1040"/>
        <o:r id="V:Rule14"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2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262"/>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59"/>
    <w:rsid w:val="0011026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10262"/>
    <w:pPr>
      <w:ind w:left="720"/>
      <w:contextualSpacing/>
    </w:pPr>
  </w:style>
  <w:style w:type="paragraph" w:styleId="BodyText">
    <w:name w:val="Body Text"/>
    <w:basedOn w:val="Normal"/>
    <w:link w:val="BodyTextChar"/>
    <w:uiPriority w:val="99"/>
    <w:semiHidden/>
    <w:rsid w:val="00110262"/>
    <w:pPr>
      <w:widowControl w:val="0"/>
      <w:suppressAutoHyphens/>
      <w:spacing w:after="120" w:line="240" w:lineRule="auto"/>
    </w:pPr>
    <w:rPr>
      <w:rFonts w:ascii="Times New Roman" w:eastAsia="Times New Roman" w:hAnsi="Times New Roman" w:cs="Times New Roman"/>
      <w:kern w:val="1"/>
      <w:sz w:val="24"/>
      <w:szCs w:val="24"/>
    </w:rPr>
  </w:style>
  <w:style w:type="character" w:customStyle="1" w:styleId="BodyTextChar">
    <w:name w:val="Body Text Char"/>
    <w:basedOn w:val="DefaultParagraphFont"/>
    <w:link w:val="BodyText"/>
    <w:uiPriority w:val="99"/>
    <w:semiHidden/>
    <w:rsid w:val="00110262"/>
    <w:rPr>
      <w:rFonts w:ascii="Times New Roman" w:eastAsia="Times New Roman" w:hAnsi="Times New Roman" w:cs="Times New Roman"/>
      <w:kern w:val="1"/>
      <w:sz w:val="24"/>
      <w:szCs w:val="24"/>
    </w:rPr>
  </w:style>
  <w:style w:type="character" w:customStyle="1" w:styleId="ListParagraphChar">
    <w:name w:val="List Paragraph Char"/>
    <w:basedOn w:val="DefaultParagraphFont"/>
    <w:link w:val="ListParagraph"/>
    <w:uiPriority w:val="34"/>
    <w:locked/>
    <w:rsid w:val="00110262"/>
    <w:rPr>
      <w:rFonts w:eastAsiaTheme="minorEastAsia"/>
    </w:rPr>
  </w:style>
  <w:style w:type="paragraph" w:styleId="Header">
    <w:name w:val="header"/>
    <w:basedOn w:val="Normal"/>
    <w:link w:val="HeaderChar"/>
    <w:uiPriority w:val="99"/>
    <w:unhideWhenUsed/>
    <w:rsid w:val="00110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262"/>
    <w:rPr>
      <w:rFonts w:eastAsiaTheme="minorEastAsia"/>
    </w:rPr>
  </w:style>
  <w:style w:type="paragraph" w:styleId="Footer">
    <w:name w:val="footer"/>
    <w:basedOn w:val="Normal"/>
    <w:link w:val="FooterChar"/>
    <w:uiPriority w:val="99"/>
    <w:unhideWhenUsed/>
    <w:rsid w:val="00110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262"/>
    <w:rPr>
      <w:rFonts w:eastAsiaTheme="minorEastAsia"/>
    </w:rPr>
  </w:style>
  <w:style w:type="paragraph" w:styleId="BalloonText">
    <w:name w:val="Balloon Text"/>
    <w:basedOn w:val="Normal"/>
    <w:link w:val="BalloonTextChar"/>
    <w:uiPriority w:val="99"/>
    <w:semiHidden/>
    <w:unhideWhenUsed/>
    <w:rsid w:val="0011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262"/>
    <w:rPr>
      <w:rFonts w:ascii="Tahoma" w:eastAsiaTheme="minorEastAsia" w:hAnsi="Tahoma" w:cs="Tahoma"/>
      <w:sz w:val="16"/>
      <w:szCs w:val="16"/>
    </w:rPr>
  </w:style>
  <w:style w:type="character" w:styleId="PlaceholderText">
    <w:name w:val="Placeholder Text"/>
    <w:basedOn w:val="DefaultParagraphFont"/>
    <w:uiPriority w:val="99"/>
    <w:semiHidden/>
    <w:rsid w:val="00D60B43"/>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14</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takdir</dc:creator>
  <cp:lastModifiedBy>TITIN</cp:lastModifiedBy>
  <cp:revision>49</cp:revision>
  <cp:lastPrinted>2017-08-04T04:51:00Z</cp:lastPrinted>
  <dcterms:created xsi:type="dcterms:W3CDTF">2017-03-15T20:38:00Z</dcterms:created>
  <dcterms:modified xsi:type="dcterms:W3CDTF">2017-08-04T04:54:00Z</dcterms:modified>
</cp:coreProperties>
</file>