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9" w:rsidRPr="00A82566" w:rsidRDefault="003336B9" w:rsidP="003336B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 w:rsidR="00F06E66">
        <w:rPr>
          <w:rFonts w:ascii="Times New Roman" w:hAnsi="Times New Roman"/>
          <w:sz w:val="24"/>
          <w:szCs w:val="24"/>
        </w:rPr>
        <w:t>6</w:t>
      </w:r>
    </w:p>
    <w:p w:rsidR="003336B9" w:rsidRPr="00DC563A" w:rsidRDefault="003336B9" w:rsidP="003336B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C563A">
        <w:rPr>
          <w:rFonts w:ascii="Times New Roman" w:hAnsi="Times New Roman"/>
          <w:b/>
          <w:sz w:val="24"/>
          <w:szCs w:val="24"/>
          <w:lang w:val="sv-SE"/>
        </w:rPr>
        <w:t>BAHAN INFORMASI</w:t>
      </w:r>
    </w:p>
    <w:p w:rsidR="003336B9" w:rsidRPr="00DC563A" w:rsidRDefault="003336B9" w:rsidP="00F06E66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DC563A">
        <w:rPr>
          <w:rFonts w:ascii="Times New Roman" w:hAnsi="Times New Roman"/>
          <w:b/>
          <w:sz w:val="24"/>
          <w:szCs w:val="24"/>
          <w:lang w:val="sv-SE"/>
        </w:rPr>
        <w:t xml:space="preserve">TEKNIK </w:t>
      </w:r>
      <w:r>
        <w:rPr>
          <w:rFonts w:ascii="Times New Roman" w:hAnsi="Times New Roman"/>
          <w:b/>
          <w:i/>
          <w:sz w:val="24"/>
          <w:szCs w:val="24"/>
          <w:lang w:val="sv-SE"/>
        </w:rPr>
        <w:t xml:space="preserve">SELF </w:t>
      </w:r>
      <w:r w:rsidRPr="00DC563A">
        <w:rPr>
          <w:rFonts w:ascii="Times New Roman" w:hAnsi="Times New Roman"/>
          <w:b/>
          <w:i/>
          <w:sz w:val="24"/>
          <w:szCs w:val="24"/>
          <w:lang w:val="sv-SE"/>
        </w:rPr>
        <w:t>T</w:t>
      </w:r>
      <w:r>
        <w:rPr>
          <w:rFonts w:ascii="Times New Roman" w:hAnsi="Times New Roman"/>
          <w:b/>
          <w:i/>
          <w:sz w:val="24"/>
          <w:szCs w:val="24"/>
          <w:lang w:val="sv-SE"/>
        </w:rPr>
        <w:t>ALK</w:t>
      </w:r>
    </w:p>
    <w:p w:rsidR="003336B9" w:rsidRPr="00DC563A" w:rsidRDefault="003336B9" w:rsidP="00F06E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63A">
        <w:rPr>
          <w:rFonts w:ascii="Times New Roman" w:hAnsi="Times New Roman"/>
          <w:sz w:val="24"/>
          <w:szCs w:val="24"/>
        </w:rPr>
        <w:t xml:space="preserve">Salah </w:t>
      </w:r>
      <w:proofErr w:type="spellStart"/>
      <w:r w:rsidRPr="00DC563A">
        <w:rPr>
          <w:rFonts w:ascii="Times New Roman" w:hAnsi="Times New Roman"/>
          <w:sz w:val="24"/>
          <w:szCs w:val="24"/>
        </w:rPr>
        <w:t>satu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C563A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DC56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563A">
        <w:rPr>
          <w:rFonts w:ascii="Times New Roman" w:hAnsi="Times New Roman"/>
          <w:sz w:val="24"/>
          <w:szCs w:val="24"/>
        </w:rPr>
        <w:t>dapat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dilakukan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pada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siswa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adalah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melalui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layanan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kelompok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dengan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menggunakan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salah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satu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teknik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yaitu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teknik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i/>
          <w:sz w:val="24"/>
          <w:szCs w:val="24"/>
        </w:rPr>
        <w:t xml:space="preserve">self </w:t>
      </w:r>
      <w:r>
        <w:rPr>
          <w:rFonts w:ascii="Times New Roman" w:hAnsi="Times New Roman"/>
          <w:i/>
          <w:sz w:val="24"/>
          <w:szCs w:val="24"/>
        </w:rPr>
        <w:t>talk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4A6BF1" w:rsidRDefault="003336B9" w:rsidP="00F06E66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563A">
        <w:rPr>
          <w:rFonts w:ascii="Times New Roman" w:hAnsi="Times New Roman"/>
          <w:b/>
          <w:sz w:val="24"/>
          <w:szCs w:val="24"/>
        </w:rPr>
        <w:t>Pengertian</w:t>
      </w:r>
      <w:proofErr w:type="spellEnd"/>
      <w:r w:rsidRPr="00DC5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 xml:space="preserve">self </w:t>
      </w:r>
      <w:r w:rsidRPr="00DC563A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alk</w:t>
      </w:r>
      <w:proofErr w:type="spellEnd"/>
    </w:p>
    <w:p w:rsidR="004A6BF1" w:rsidRPr="0046095E" w:rsidRDefault="004A6BF1" w:rsidP="00F06E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F1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atau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pembicaraan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pribadi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A6BF1">
        <w:rPr>
          <w:rFonts w:ascii="Times New Roman" w:hAnsi="Times New Roman"/>
          <w:sz w:val="24"/>
          <w:szCs w:val="24"/>
        </w:rPr>
        <w:t>bicara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pada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diri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sendiri</w:t>
      </w:r>
      <w:proofErr w:type="spellEnd"/>
      <w:proofErr w:type="gramStart"/>
      <w:r w:rsidRPr="004A6BF1">
        <w:rPr>
          <w:rFonts w:ascii="Times New Roman" w:hAnsi="Times New Roman"/>
          <w:sz w:val="24"/>
          <w:szCs w:val="24"/>
        </w:rPr>
        <w:t>)</w:t>
      </w:r>
      <w:r w:rsidRPr="004A6BF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sesuatu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yang</w:t>
      </w:r>
      <w:r w:rsidRPr="004A6BF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A6BF1">
        <w:rPr>
          <w:rFonts w:ascii="Times New Roman" w:hAnsi="Times New Roman"/>
          <w:sz w:val="24"/>
          <w:szCs w:val="24"/>
        </w:rPr>
        <w:t>tampaknya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sangat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sederhana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hampir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tidak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pernah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A6BF1">
        <w:rPr>
          <w:rFonts w:ascii="Times New Roman" w:hAnsi="Times New Roman"/>
          <w:sz w:val="24"/>
          <w:szCs w:val="24"/>
        </w:rPr>
        <w:t>bahas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namun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dampaknya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sangat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besar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bagi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diri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kita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6BF1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4A6B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adalah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salah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satu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6BF1">
        <w:rPr>
          <w:rFonts w:ascii="Times New Roman" w:hAnsi="Times New Roman"/>
          <w:sz w:val="24"/>
          <w:szCs w:val="24"/>
        </w:rPr>
        <w:t>sangat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menentukan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6BF1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menjadi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seperti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apakah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seseorang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dimasa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A6BF1">
        <w:rPr>
          <w:rFonts w:ascii="Times New Roman" w:hAnsi="Times New Roman"/>
          <w:sz w:val="24"/>
          <w:szCs w:val="24"/>
        </w:rPr>
        <w:t>akan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mendatang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6BF1"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adalah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akar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permasalahan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psikologis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4A6BF1">
        <w:rPr>
          <w:rFonts w:ascii="Times New Roman" w:hAnsi="Times New Roman"/>
          <w:sz w:val="24"/>
          <w:szCs w:val="24"/>
        </w:rPr>
        <w:t>utama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dari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situlah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kebiasaan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karakter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dan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keyakinan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seseorang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terbentuk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A6BF1">
        <w:rPr>
          <w:rFonts w:ascii="Times New Roman" w:hAnsi="Times New Roman"/>
          <w:sz w:val="24"/>
          <w:szCs w:val="24"/>
        </w:rPr>
        <w:t>Selama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r w:rsidRPr="004A6BF1">
        <w:rPr>
          <w:rFonts w:ascii="Times New Roman" w:hAnsi="Times New Roman"/>
          <w:i/>
          <w:sz w:val="24"/>
          <w:szCs w:val="24"/>
        </w:rPr>
        <w:t>Self talk</w:t>
      </w:r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seseorang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tetap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positif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6BF1">
        <w:rPr>
          <w:rFonts w:ascii="Times New Roman" w:hAnsi="Times New Roman"/>
          <w:sz w:val="24"/>
          <w:szCs w:val="24"/>
        </w:rPr>
        <w:t>dia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tidak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mudah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terpengaruh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hal-hal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negatif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dari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luar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4A6BF1">
        <w:rPr>
          <w:rFonts w:ascii="Times New Roman" w:hAnsi="Times New Roman"/>
          <w:sz w:val="24"/>
          <w:szCs w:val="24"/>
        </w:rPr>
        <w:t>negatif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dari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luar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hanya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akan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berdampak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negatif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terhadap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diri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kita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jika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diperkuat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6BF1">
        <w:rPr>
          <w:rFonts w:ascii="Times New Roman" w:hAnsi="Times New Roman"/>
          <w:sz w:val="24"/>
          <w:szCs w:val="24"/>
        </w:rPr>
        <w:t>dengan</w:t>
      </w:r>
      <w:proofErr w:type="spellEnd"/>
      <w:r w:rsidRPr="004A6BF1">
        <w:rPr>
          <w:rFonts w:ascii="Times New Roman" w:hAnsi="Times New Roman"/>
          <w:sz w:val="24"/>
          <w:szCs w:val="24"/>
        </w:rPr>
        <w:t xml:space="preserve">  </w:t>
      </w:r>
      <w:r w:rsidRPr="004A6BF1">
        <w:rPr>
          <w:rFonts w:ascii="Times New Roman" w:hAnsi="Times New Roman"/>
          <w:i/>
          <w:sz w:val="24"/>
          <w:szCs w:val="24"/>
        </w:rPr>
        <w:t>Self</w:t>
      </w:r>
      <w:proofErr w:type="gramEnd"/>
      <w:r w:rsidRPr="004A6BF1">
        <w:rPr>
          <w:rFonts w:ascii="Times New Roman" w:hAnsi="Times New Roman"/>
          <w:i/>
          <w:sz w:val="24"/>
          <w:szCs w:val="24"/>
        </w:rPr>
        <w:t xml:space="preserve"> talk</w:t>
      </w:r>
      <w:r w:rsidRP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6BF1">
        <w:rPr>
          <w:rFonts w:ascii="Times New Roman" w:hAnsi="Times New Roman"/>
          <w:sz w:val="24"/>
          <w:szCs w:val="24"/>
        </w:rPr>
        <w:t>negatif</w:t>
      </w:r>
      <w:proofErr w:type="spellEnd"/>
      <w:r w:rsidRPr="004A6BF1">
        <w:rPr>
          <w:rFonts w:ascii="Times New Roman" w:hAnsi="Times New Roman"/>
          <w:sz w:val="24"/>
          <w:szCs w:val="24"/>
        </w:rPr>
        <w:t>.</w:t>
      </w:r>
    </w:p>
    <w:p w:rsidR="0046095E" w:rsidRPr="0046095E" w:rsidRDefault="0046095E" w:rsidP="00F06E6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Cara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b/>
          <w:i/>
          <w:sz w:val="24"/>
          <w:szCs w:val="24"/>
        </w:rPr>
        <w:t>self talk</w:t>
      </w:r>
      <w:proofErr w:type="spellEnd"/>
    </w:p>
    <w:p w:rsidR="0046095E" w:rsidRPr="0046095E" w:rsidRDefault="0046095E" w:rsidP="00F06E6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095E">
        <w:rPr>
          <w:rFonts w:ascii="Times New Roman" w:hAnsi="Times New Roman"/>
          <w:sz w:val="24"/>
          <w:szCs w:val="24"/>
        </w:rPr>
        <w:t>Pertama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self talk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bekerja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memprogram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alam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bawah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sadar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5E">
        <w:rPr>
          <w:rFonts w:ascii="Times New Roman" w:hAnsi="Times New Roman"/>
          <w:sz w:val="24"/>
          <w:szCs w:val="24"/>
        </w:rPr>
        <w:t>kemudian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self talk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memengaruhi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tindakan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kita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5E">
        <w:rPr>
          <w:rFonts w:ascii="Times New Roman" w:hAnsi="Times New Roman"/>
          <w:sz w:val="24"/>
          <w:szCs w:val="24"/>
        </w:rPr>
        <w:t>lalu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46095E">
        <w:rPr>
          <w:rFonts w:ascii="Times New Roman" w:hAnsi="Times New Roman"/>
          <w:sz w:val="24"/>
          <w:szCs w:val="24"/>
        </w:rPr>
        <w:t>kelamaan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tindakan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kita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tersebut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berubah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menjadi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kebiasaan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lama-lama </w:t>
      </w:r>
      <w:proofErr w:type="spellStart"/>
      <w:r w:rsidRPr="0046095E">
        <w:rPr>
          <w:rFonts w:ascii="Times New Roman" w:hAnsi="Times New Roman"/>
          <w:sz w:val="24"/>
          <w:szCs w:val="24"/>
        </w:rPr>
        <w:t>menyatu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dengan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karakter</w:t>
      </w:r>
      <w:proofErr w:type="spellEnd"/>
      <w:r w:rsidRPr="0046095E">
        <w:rPr>
          <w:rFonts w:ascii="Times New Roman" w:hAnsi="Times New Roman"/>
          <w:sz w:val="24"/>
          <w:szCs w:val="24"/>
        </w:rPr>
        <w:t>/</w:t>
      </w:r>
      <w:proofErr w:type="spellStart"/>
      <w:r w:rsidRPr="0046095E">
        <w:rPr>
          <w:rFonts w:ascii="Times New Roman" w:hAnsi="Times New Roman"/>
          <w:sz w:val="24"/>
          <w:szCs w:val="24"/>
        </w:rPr>
        <w:t>sifat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anda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5E">
        <w:rPr>
          <w:rFonts w:ascii="Times New Roman" w:hAnsi="Times New Roman"/>
          <w:sz w:val="24"/>
          <w:szCs w:val="24"/>
        </w:rPr>
        <w:t>dan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setelah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menyatu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dengan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sifat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95E">
        <w:rPr>
          <w:rFonts w:ascii="Times New Roman" w:hAnsi="Times New Roman"/>
          <w:sz w:val="24"/>
          <w:szCs w:val="24"/>
        </w:rPr>
        <w:t>self talk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akan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menjadi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realitas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dalam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kehidupan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anda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46095E">
        <w:rPr>
          <w:rFonts w:ascii="Times New Roman" w:hAnsi="Times New Roman"/>
          <w:sz w:val="24"/>
          <w:szCs w:val="24"/>
        </w:rPr>
        <w:t>akhirnya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membuat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anda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percaya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bahwa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keyakinan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anda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memang</w:t>
      </w:r>
      <w:proofErr w:type="spellEnd"/>
      <w:r w:rsidRPr="00460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95E">
        <w:rPr>
          <w:rFonts w:ascii="Times New Roman" w:hAnsi="Times New Roman"/>
          <w:sz w:val="24"/>
          <w:szCs w:val="24"/>
        </w:rPr>
        <w:t>benar</w:t>
      </w:r>
      <w:proofErr w:type="spellEnd"/>
      <w:r w:rsidRPr="0046095E">
        <w:rPr>
          <w:rFonts w:ascii="Times New Roman" w:hAnsi="Times New Roman"/>
          <w:sz w:val="24"/>
          <w:szCs w:val="24"/>
        </w:rPr>
        <w:t>.</w:t>
      </w:r>
    </w:p>
    <w:p w:rsidR="003336B9" w:rsidRPr="0046095E" w:rsidRDefault="0046095E" w:rsidP="00F06E66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76BC">
        <w:rPr>
          <w:rFonts w:ascii="Times New Roman" w:hAnsi="Times New Roman"/>
          <w:b/>
          <w:i/>
          <w:sz w:val="24"/>
          <w:szCs w:val="24"/>
        </w:rPr>
        <w:t xml:space="preserve">self </w:t>
      </w:r>
      <w:r w:rsidR="003336B9" w:rsidRPr="00DC563A">
        <w:rPr>
          <w:rFonts w:ascii="Times New Roman" w:hAnsi="Times New Roman"/>
          <w:b/>
          <w:i/>
          <w:sz w:val="24"/>
          <w:szCs w:val="24"/>
        </w:rPr>
        <w:t>t</w:t>
      </w:r>
      <w:r w:rsidR="006E76BC">
        <w:rPr>
          <w:rFonts w:ascii="Times New Roman" w:hAnsi="Times New Roman"/>
          <w:b/>
          <w:i/>
          <w:sz w:val="24"/>
          <w:szCs w:val="24"/>
        </w:rPr>
        <w:t>alk</w:t>
      </w:r>
      <w:proofErr w:type="spellEnd"/>
    </w:p>
    <w:p w:rsidR="0046095E" w:rsidRDefault="0046095E" w:rsidP="00F06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/>
          <w:sz w:val="24"/>
          <w:szCs w:val="24"/>
        </w:rPr>
        <w:t>mengambil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</w:p>
    <w:p w:rsidR="0046095E" w:rsidRDefault="0046095E" w:rsidP="00F06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6095E" w:rsidRDefault="0046095E" w:rsidP="00F06E6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</w:p>
    <w:p w:rsidR="0046095E" w:rsidRPr="00F06E66" w:rsidRDefault="0046095E" w:rsidP="00F06E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36B9" w:rsidRPr="00DC563A" w:rsidRDefault="003336B9" w:rsidP="00F06E66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C563A">
        <w:rPr>
          <w:rFonts w:ascii="Times New Roman" w:hAnsi="Times New Roman"/>
          <w:b/>
          <w:sz w:val="24"/>
          <w:szCs w:val="24"/>
        </w:rPr>
        <w:lastRenderedPageBreak/>
        <w:t>Prinsip</w:t>
      </w:r>
      <w:proofErr w:type="spellEnd"/>
      <w:r w:rsidRPr="00DC5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 xml:space="preserve">self </w:t>
      </w:r>
      <w:r w:rsidRPr="00DC563A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alk</w:t>
      </w:r>
      <w:proofErr w:type="spellEnd"/>
      <w:r w:rsidRPr="00DC563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konseling</w:t>
      </w:r>
      <w:proofErr w:type="spellEnd"/>
      <w:r w:rsidRPr="00DC5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b/>
          <w:sz w:val="24"/>
          <w:szCs w:val="24"/>
        </w:rPr>
        <w:t>kelompok</w:t>
      </w:r>
      <w:proofErr w:type="spellEnd"/>
    </w:p>
    <w:p w:rsidR="003336B9" w:rsidRPr="00DC563A" w:rsidRDefault="003336B9" w:rsidP="00F06E66">
      <w:pPr>
        <w:pStyle w:val="ListParagraph"/>
        <w:numPr>
          <w:ilvl w:val="0"/>
          <w:numId w:val="2"/>
        </w:numPr>
        <w:tabs>
          <w:tab w:val="left" w:pos="630"/>
          <w:tab w:val="left" w:pos="8190"/>
          <w:tab w:val="left" w:pos="8266"/>
        </w:tabs>
        <w:spacing w:line="360" w:lineRule="auto"/>
        <w:ind w:left="630" w:right="-14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Self Talk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dilakukan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oleh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masing-masing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siswa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dalam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kelompok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63A">
        <w:rPr>
          <w:rFonts w:ascii="Times New Roman" w:hAnsi="Times New Roman"/>
          <w:sz w:val="24"/>
          <w:szCs w:val="24"/>
        </w:rPr>
        <w:t>tiap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siswa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mendapat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kesempatan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36B9">
        <w:rPr>
          <w:rFonts w:ascii="Times New Roman" w:hAnsi="Times New Roman"/>
          <w:i/>
          <w:sz w:val="24"/>
          <w:szCs w:val="24"/>
        </w:rPr>
        <w:t>self thought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2"/>
        </w:numPr>
        <w:tabs>
          <w:tab w:val="left" w:pos="630"/>
          <w:tab w:val="left" w:pos="8190"/>
          <w:tab w:val="left" w:pos="8266"/>
        </w:tabs>
        <w:spacing w:line="360" w:lineRule="auto"/>
        <w:ind w:left="630" w:right="-14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Semua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siswa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harus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terlibat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langsung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dalam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kegiatan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treatment </w:t>
      </w:r>
      <w:proofErr w:type="spellStart"/>
      <w:r>
        <w:rPr>
          <w:rFonts w:ascii="Times New Roman" w:hAnsi="Times New Roman"/>
          <w:i/>
          <w:sz w:val="24"/>
          <w:szCs w:val="24"/>
        </w:rPr>
        <w:t xml:space="preserve">self </w:t>
      </w:r>
      <w:r w:rsidRPr="00DC563A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alk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2"/>
        </w:numPr>
        <w:tabs>
          <w:tab w:val="left" w:pos="630"/>
          <w:tab w:val="left" w:pos="8190"/>
          <w:tab w:val="left" w:pos="8266"/>
        </w:tabs>
        <w:spacing w:line="360" w:lineRule="auto"/>
        <w:ind w:left="630" w:right="-14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Penentuan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topik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disesuaikan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dengan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tingkat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kemampuan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kelas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63A">
        <w:rPr>
          <w:rFonts w:ascii="Times New Roman" w:hAnsi="Times New Roman"/>
          <w:sz w:val="24"/>
          <w:szCs w:val="24"/>
        </w:rPr>
        <w:t>dilaksanakan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oleh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siswa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guru.</w:t>
      </w:r>
    </w:p>
    <w:p w:rsidR="003336B9" w:rsidRPr="00DC563A" w:rsidRDefault="003336B9" w:rsidP="00F06E66">
      <w:pPr>
        <w:pStyle w:val="ListParagraph"/>
        <w:numPr>
          <w:ilvl w:val="0"/>
          <w:numId w:val="2"/>
        </w:numPr>
        <w:tabs>
          <w:tab w:val="left" w:pos="630"/>
          <w:tab w:val="left" w:pos="8190"/>
          <w:tab w:val="left" w:pos="8266"/>
        </w:tabs>
        <w:spacing w:line="360" w:lineRule="auto"/>
        <w:ind w:left="630" w:right="-14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Petunjuk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r w:rsidRPr="00DC563A">
        <w:rPr>
          <w:rFonts w:ascii="Times New Roman" w:hAnsi="Times New Roman"/>
          <w:i/>
          <w:sz w:val="24"/>
          <w:szCs w:val="24"/>
        </w:rPr>
        <w:t>treatment</w:t>
      </w:r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diberikan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terlebih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dahulu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2"/>
        </w:numPr>
        <w:tabs>
          <w:tab w:val="left" w:pos="630"/>
          <w:tab w:val="left" w:pos="8190"/>
          <w:tab w:val="left" w:pos="8266"/>
        </w:tabs>
        <w:spacing w:line="360" w:lineRule="auto"/>
        <w:ind w:left="630" w:right="-14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Dalam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simulasi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hendaknya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memikirkan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1"/>
        </w:numPr>
        <w:spacing w:after="0" w:line="360" w:lineRule="auto"/>
        <w:ind w:left="360" w:right="474"/>
        <w:jc w:val="both"/>
        <w:rPr>
          <w:rFonts w:ascii="Times New Roman" w:hAnsi="Times New Roman"/>
          <w:b/>
          <w:sz w:val="24"/>
          <w:szCs w:val="24"/>
        </w:rPr>
      </w:pPr>
      <w:r w:rsidRPr="00DC563A">
        <w:rPr>
          <w:rFonts w:ascii="Times New Roman" w:hAnsi="Times New Roman"/>
          <w:b/>
          <w:sz w:val="24"/>
          <w:szCs w:val="24"/>
        </w:rPr>
        <w:t xml:space="preserve">Cara </w:t>
      </w:r>
      <w:proofErr w:type="spellStart"/>
      <w:r w:rsidRPr="00DC563A">
        <w:rPr>
          <w:rFonts w:ascii="Times New Roman" w:hAnsi="Times New Roman"/>
          <w:b/>
          <w:sz w:val="24"/>
          <w:szCs w:val="24"/>
        </w:rPr>
        <w:t>melaksanakan</w:t>
      </w:r>
      <w:proofErr w:type="spellEnd"/>
      <w:r w:rsidRPr="00DC56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 xml:space="preserve">self </w:t>
      </w:r>
      <w:r w:rsidRPr="00DC563A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alk</w:t>
      </w:r>
      <w:proofErr w:type="spellEnd"/>
    </w:p>
    <w:p w:rsidR="003336B9" w:rsidRPr="00DC563A" w:rsidRDefault="003336B9" w:rsidP="00F06E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Menyediakan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alat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bahan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563A">
        <w:rPr>
          <w:rFonts w:ascii="Times New Roman" w:hAnsi="Times New Roman"/>
          <w:sz w:val="24"/>
          <w:szCs w:val="24"/>
        </w:rPr>
        <w:t>diperlukan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Fasilitator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menjelaskan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tujuan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kegiatan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C563A">
        <w:rPr>
          <w:rFonts w:ascii="Times New Roman" w:hAnsi="Times New Roman"/>
          <w:sz w:val="24"/>
          <w:szCs w:val="24"/>
        </w:rPr>
        <w:t>Dalam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kegiatan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bimbingan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kelompok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563A">
        <w:rPr>
          <w:rFonts w:ascii="Times New Roman" w:hAnsi="Times New Roman"/>
          <w:sz w:val="24"/>
          <w:szCs w:val="24"/>
        </w:rPr>
        <w:t>menjadi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fasilitator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adalah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konselor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, guru, </w:t>
      </w:r>
      <w:proofErr w:type="spellStart"/>
      <w:r w:rsidRPr="00DC563A">
        <w:rPr>
          <w:rFonts w:ascii="Times New Roman" w:hAnsi="Times New Roman"/>
          <w:sz w:val="24"/>
          <w:szCs w:val="24"/>
        </w:rPr>
        <w:t>atau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wali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kelas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Menjelaskan</w:t>
      </w:r>
      <w:proofErr w:type="spellEnd"/>
      <w:r w:rsidR="004A6B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aturan-aturan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 xml:space="preserve">self </w:t>
      </w:r>
      <w:r w:rsidRPr="00DC563A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alk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DC563A">
        <w:rPr>
          <w:rFonts w:ascii="Times New Roman" w:hAnsi="Times New Roman"/>
          <w:sz w:val="24"/>
          <w:szCs w:val="24"/>
        </w:rPr>
        <w:t>anya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jawab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diskusi</w:t>
      </w:r>
      <w:proofErr w:type="spellEnd"/>
    </w:p>
    <w:p w:rsidR="003336B9" w:rsidRPr="00DC563A" w:rsidRDefault="003336B9" w:rsidP="00F06E66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right="47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63A">
        <w:rPr>
          <w:rFonts w:ascii="Times New Roman" w:hAnsi="Times New Roman"/>
          <w:sz w:val="24"/>
          <w:szCs w:val="24"/>
        </w:rPr>
        <w:t>Menyimpulkan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hasil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diskusi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setelah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kegiatan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selesai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mengemukakan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masalah-masalah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C563A">
        <w:rPr>
          <w:rFonts w:ascii="Times New Roman" w:hAnsi="Times New Roman"/>
          <w:sz w:val="24"/>
          <w:szCs w:val="24"/>
        </w:rPr>
        <w:t>belum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sempat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diselesaikan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pada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saat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r w:rsidRPr="00DC563A">
        <w:rPr>
          <w:rFonts w:ascii="Times New Roman" w:hAnsi="Times New Roman"/>
          <w:i/>
          <w:sz w:val="24"/>
          <w:szCs w:val="24"/>
        </w:rPr>
        <w:t>treatment</w:t>
      </w:r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kemudian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menutup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kegiatan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menentukan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waktu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dan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tempat</w:t>
      </w:r>
      <w:proofErr w:type="spellEnd"/>
      <w:r w:rsidRPr="00DC56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63A">
        <w:rPr>
          <w:rFonts w:ascii="Times New Roman" w:hAnsi="Times New Roman"/>
          <w:sz w:val="24"/>
          <w:szCs w:val="24"/>
        </w:rPr>
        <w:t>berikutnya</w:t>
      </w:r>
      <w:proofErr w:type="spellEnd"/>
      <w:r w:rsidRPr="00DC563A">
        <w:rPr>
          <w:rFonts w:ascii="Times New Roman" w:hAnsi="Times New Roman"/>
          <w:sz w:val="24"/>
          <w:szCs w:val="24"/>
        </w:rPr>
        <w:t>.</w:t>
      </w:r>
    </w:p>
    <w:p w:rsidR="003336B9" w:rsidRPr="00DC563A" w:rsidRDefault="003336B9" w:rsidP="00F06E66">
      <w:pPr>
        <w:pStyle w:val="ListParagraph"/>
        <w:tabs>
          <w:tab w:val="left" w:pos="0"/>
        </w:tabs>
        <w:spacing w:line="360" w:lineRule="auto"/>
        <w:ind w:right="474"/>
        <w:jc w:val="both"/>
        <w:rPr>
          <w:rFonts w:ascii="Times New Roman" w:hAnsi="Times New Roman"/>
          <w:sz w:val="24"/>
          <w:szCs w:val="24"/>
        </w:rPr>
      </w:pPr>
    </w:p>
    <w:p w:rsidR="003336B9" w:rsidRPr="00DC563A" w:rsidRDefault="004A6BF1" w:rsidP="00F06E66">
      <w:pPr>
        <w:pStyle w:val="ListParagraph"/>
        <w:numPr>
          <w:ilvl w:val="0"/>
          <w:numId w:val="4"/>
        </w:numPr>
        <w:tabs>
          <w:tab w:val="left" w:pos="0"/>
        </w:tabs>
        <w:spacing w:after="0" w:line="360" w:lineRule="auto"/>
        <w:ind w:left="360" w:right="4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AKTIVITAS BELAJAR</w:t>
      </w:r>
    </w:p>
    <w:p w:rsidR="003336B9" w:rsidRPr="00E72EB5" w:rsidRDefault="004A6BF1" w:rsidP="00F06E66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b/>
          <w:sz w:val="24"/>
          <w:szCs w:val="24"/>
        </w:rPr>
        <w:t>aktivitas</w:t>
      </w:r>
      <w:proofErr w:type="spellEnd"/>
      <w:r w:rsidR="00F02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b/>
          <w:sz w:val="24"/>
          <w:szCs w:val="24"/>
        </w:rPr>
        <w:t>b</w:t>
      </w:r>
      <w:r w:rsidR="00E72EB5">
        <w:rPr>
          <w:rFonts w:ascii="Times New Roman" w:hAnsi="Times New Roman"/>
          <w:b/>
          <w:sz w:val="24"/>
          <w:szCs w:val="24"/>
        </w:rPr>
        <w:t>elajar</w:t>
      </w:r>
      <w:proofErr w:type="spellEnd"/>
      <w:r w:rsidR="00E72EB5">
        <w:rPr>
          <w:rFonts w:ascii="Times New Roman" w:hAnsi="Times New Roman"/>
          <w:b/>
          <w:sz w:val="24"/>
          <w:szCs w:val="24"/>
        </w:rPr>
        <w:t xml:space="preserve"> </w:t>
      </w:r>
    </w:p>
    <w:p w:rsidR="00F02A2F" w:rsidRPr="00F02A2F" w:rsidRDefault="00F02A2F" w:rsidP="00F06E66">
      <w:pPr>
        <w:tabs>
          <w:tab w:val="left" w:pos="801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A2F">
        <w:rPr>
          <w:rFonts w:ascii="Times New Roman" w:hAnsi="Times New Roman"/>
          <w:sz w:val="24"/>
          <w:szCs w:val="24"/>
        </w:rPr>
        <w:t>Pengertian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aktivitas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belajar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menurut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Sardiman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(2010: 100) “</w:t>
      </w:r>
      <w:proofErr w:type="spellStart"/>
      <w:r w:rsidRPr="00F02A2F">
        <w:rPr>
          <w:rFonts w:ascii="Times New Roman" w:hAnsi="Times New Roman"/>
          <w:sz w:val="24"/>
          <w:szCs w:val="24"/>
        </w:rPr>
        <w:t>aktivitas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belajar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adalah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aktivitas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02A2F">
        <w:rPr>
          <w:rFonts w:ascii="Times New Roman" w:hAnsi="Times New Roman"/>
          <w:sz w:val="24"/>
          <w:szCs w:val="24"/>
        </w:rPr>
        <w:t>bersifat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fisik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maupun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mental”. </w:t>
      </w:r>
      <w:proofErr w:type="spellStart"/>
      <w:r w:rsidRPr="00F02A2F">
        <w:rPr>
          <w:rFonts w:ascii="Times New Roman" w:hAnsi="Times New Roman"/>
          <w:sz w:val="24"/>
          <w:szCs w:val="24"/>
        </w:rPr>
        <w:t>Dalam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kegiatan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belajar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kedua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aktivitas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itu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harus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selalu</w:t>
      </w:r>
      <w:proofErr w:type="spellEnd"/>
      <w:r w:rsidRP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2A2F">
        <w:rPr>
          <w:rFonts w:ascii="Times New Roman" w:hAnsi="Times New Roman"/>
          <w:sz w:val="24"/>
          <w:szCs w:val="24"/>
        </w:rPr>
        <w:t>terkait</w:t>
      </w:r>
      <w:proofErr w:type="spellEnd"/>
      <w:r w:rsidRPr="00F02A2F">
        <w:rPr>
          <w:rFonts w:ascii="Times New Roman" w:hAnsi="Times New Roman"/>
          <w:sz w:val="24"/>
          <w:szCs w:val="24"/>
        </w:rPr>
        <w:t>.</w:t>
      </w:r>
    </w:p>
    <w:p w:rsidR="00E72EB5" w:rsidRPr="00E72EB5" w:rsidRDefault="00E72EB5" w:rsidP="00F06E6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menekankan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bermakna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mengesankan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terlibat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merangsang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memecahkan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2A2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F02A2F">
        <w:rPr>
          <w:rFonts w:ascii="Times New Roman" w:hAnsi="Times New Roman"/>
          <w:sz w:val="24"/>
          <w:szCs w:val="24"/>
        </w:rPr>
        <w:t>mengarah</w:t>
      </w:r>
      <w:proofErr w:type="spellEnd"/>
      <w:r w:rsid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sz w:val="24"/>
          <w:szCs w:val="24"/>
        </w:rPr>
        <w:t>terhadap</w:t>
      </w:r>
      <w:proofErr w:type="spellEnd"/>
      <w:r w:rsid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sz w:val="24"/>
          <w:szCs w:val="24"/>
        </w:rPr>
        <w:t>peningkatan</w:t>
      </w:r>
      <w:proofErr w:type="spellEnd"/>
      <w:r w:rsid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sz w:val="24"/>
          <w:szCs w:val="24"/>
        </w:rPr>
        <w:t>hasil</w:t>
      </w:r>
      <w:proofErr w:type="spellEnd"/>
      <w:r w:rsidR="00F02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A2F">
        <w:rPr>
          <w:rFonts w:ascii="Times New Roman" w:hAnsi="Times New Roman"/>
          <w:sz w:val="24"/>
          <w:szCs w:val="24"/>
        </w:rPr>
        <w:t>belajar</w:t>
      </w:r>
      <w:proofErr w:type="spellEnd"/>
      <w:r w:rsidR="00F02A2F">
        <w:rPr>
          <w:rFonts w:ascii="Times New Roman" w:hAnsi="Times New Roman"/>
          <w:sz w:val="24"/>
          <w:szCs w:val="24"/>
        </w:rPr>
        <w:t>.</w:t>
      </w:r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Aktivitas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belajar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11BBA">
        <w:rPr>
          <w:rFonts w:ascii="Times New Roman" w:hAnsi="Times New Roman"/>
          <w:sz w:val="24"/>
          <w:szCs w:val="24"/>
        </w:rPr>
        <w:t>mencakup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visual,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lisan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mendengarkan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menulis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menggambar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mental </w:t>
      </w:r>
      <w:proofErr w:type="spellStart"/>
      <w:r w:rsidR="00E11BBA">
        <w:rPr>
          <w:rFonts w:ascii="Times New Roman" w:hAnsi="Times New Roman"/>
          <w:sz w:val="24"/>
          <w:szCs w:val="24"/>
        </w:rPr>
        <w:t>dan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kegiatan-kegiatan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BBA">
        <w:rPr>
          <w:rFonts w:ascii="Times New Roman" w:hAnsi="Times New Roman"/>
          <w:sz w:val="24"/>
          <w:szCs w:val="24"/>
        </w:rPr>
        <w:t>emosional</w:t>
      </w:r>
      <w:proofErr w:type="spellEnd"/>
      <w:r w:rsidR="00E11BBA">
        <w:rPr>
          <w:rFonts w:ascii="Times New Roman" w:hAnsi="Times New Roman"/>
          <w:sz w:val="24"/>
          <w:szCs w:val="24"/>
        </w:rPr>
        <w:t xml:space="preserve">. </w:t>
      </w:r>
    </w:p>
    <w:p w:rsidR="003336B9" w:rsidRDefault="00F02A2F" w:rsidP="00F06E6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Faktor-faktor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mempengaruhi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2A2F" w:rsidRPr="00714DA9" w:rsidRDefault="00F02A2F" w:rsidP="00F06E66">
      <w:pPr>
        <w:pStyle w:val="ListParagraph"/>
        <w:tabs>
          <w:tab w:val="left" w:pos="8010"/>
        </w:tabs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DA9">
        <w:rPr>
          <w:rFonts w:ascii="Times New Roman" w:hAnsi="Times New Roman"/>
          <w:sz w:val="24"/>
          <w:szCs w:val="24"/>
        </w:rPr>
        <w:t>Telah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dikemukakan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bahwa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belajar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adalah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suatu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proses yang </w:t>
      </w:r>
      <w:proofErr w:type="spellStart"/>
      <w:r w:rsidRPr="00714DA9">
        <w:rPr>
          <w:rFonts w:ascii="Times New Roman" w:hAnsi="Times New Roman"/>
          <w:sz w:val="24"/>
          <w:szCs w:val="24"/>
        </w:rPr>
        <w:t>menimbulkan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terjadinya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suatu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perubahan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DA9">
        <w:rPr>
          <w:rFonts w:ascii="Times New Roman" w:hAnsi="Times New Roman"/>
          <w:sz w:val="24"/>
          <w:szCs w:val="24"/>
        </w:rPr>
        <w:t>Berhasil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atau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tidaknya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belajar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itu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tergantung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kepada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bermacam-macam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faktor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14DA9">
        <w:rPr>
          <w:rFonts w:ascii="Times New Roman" w:hAnsi="Times New Roman"/>
          <w:sz w:val="24"/>
          <w:szCs w:val="24"/>
        </w:rPr>
        <w:t>Adapun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faktor-faktor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itu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DA9">
        <w:rPr>
          <w:rFonts w:ascii="Times New Roman" w:hAnsi="Times New Roman"/>
          <w:sz w:val="24"/>
          <w:szCs w:val="24"/>
        </w:rPr>
        <w:t>dapat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kita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bedakan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menjadi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dua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golongan</w:t>
      </w:r>
      <w:proofErr w:type="spellEnd"/>
      <w:r w:rsidRPr="00714DA9">
        <w:rPr>
          <w:rFonts w:ascii="Times New Roman" w:hAnsi="Times New Roman"/>
          <w:sz w:val="24"/>
          <w:szCs w:val="24"/>
        </w:rPr>
        <w:t>:</w:t>
      </w:r>
    </w:p>
    <w:p w:rsidR="00F02A2F" w:rsidRDefault="00F02A2F" w:rsidP="00F06E66">
      <w:pPr>
        <w:pStyle w:val="ListParagraph"/>
        <w:numPr>
          <w:ilvl w:val="0"/>
          <w:numId w:val="9"/>
        </w:numPr>
        <w:tabs>
          <w:tab w:val="left" w:pos="8010"/>
        </w:tabs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DA9">
        <w:rPr>
          <w:rFonts w:ascii="Times New Roman" w:hAnsi="Times New Roman"/>
          <w:sz w:val="24"/>
          <w:szCs w:val="24"/>
        </w:rPr>
        <w:t>Faktor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individual, </w:t>
      </w:r>
      <w:proofErr w:type="spellStart"/>
      <w:r w:rsidRPr="00714DA9">
        <w:rPr>
          <w:rFonts w:ascii="Times New Roman" w:hAnsi="Times New Roman"/>
          <w:sz w:val="24"/>
          <w:szCs w:val="24"/>
        </w:rPr>
        <w:t>antara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lain: </w:t>
      </w:r>
      <w:proofErr w:type="spellStart"/>
      <w:r w:rsidRPr="00714DA9">
        <w:rPr>
          <w:rFonts w:ascii="Times New Roman" w:hAnsi="Times New Roman"/>
          <w:sz w:val="24"/>
          <w:szCs w:val="24"/>
        </w:rPr>
        <w:t>faktor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kematangan</w:t>
      </w:r>
      <w:proofErr w:type="spellEnd"/>
      <w:r w:rsidRPr="00714DA9">
        <w:rPr>
          <w:rFonts w:ascii="Times New Roman" w:hAnsi="Times New Roman"/>
          <w:sz w:val="24"/>
          <w:szCs w:val="24"/>
        </w:rPr>
        <w:t>/</w:t>
      </w:r>
      <w:proofErr w:type="spellStart"/>
      <w:r w:rsidRPr="00714DA9">
        <w:rPr>
          <w:rFonts w:ascii="Times New Roman" w:hAnsi="Times New Roman"/>
          <w:sz w:val="24"/>
          <w:szCs w:val="24"/>
        </w:rPr>
        <w:t>pertumbuhan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DA9">
        <w:rPr>
          <w:rFonts w:ascii="Times New Roman" w:hAnsi="Times New Roman"/>
          <w:sz w:val="24"/>
          <w:szCs w:val="24"/>
        </w:rPr>
        <w:t>kecerdasan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DA9">
        <w:rPr>
          <w:rFonts w:ascii="Times New Roman" w:hAnsi="Times New Roman"/>
          <w:sz w:val="24"/>
          <w:szCs w:val="24"/>
        </w:rPr>
        <w:t>latihan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DA9">
        <w:rPr>
          <w:rFonts w:ascii="Times New Roman" w:hAnsi="Times New Roman"/>
          <w:sz w:val="24"/>
          <w:szCs w:val="24"/>
        </w:rPr>
        <w:t>motivasi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4DA9">
        <w:rPr>
          <w:rFonts w:ascii="Times New Roman" w:hAnsi="Times New Roman"/>
          <w:sz w:val="24"/>
          <w:szCs w:val="24"/>
        </w:rPr>
        <w:t>dan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faktor</w:t>
      </w:r>
      <w:proofErr w:type="spellEnd"/>
      <w:r w:rsidRPr="00714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4DA9">
        <w:rPr>
          <w:rFonts w:ascii="Times New Roman" w:hAnsi="Times New Roman"/>
          <w:sz w:val="24"/>
          <w:szCs w:val="24"/>
        </w:rPr>
        <w:t>pribadi</w:t>
      </w:r>
      <w:proofErr w:type="spellEnd"/>
      <w:r w:rsidRPr="00714DA9">
        <w:rPr>
          <w:rFonts w:ascii="Times New Roman" w:hAnsi="Times New Roman"/>
          <w:sz w:val="24"/>
          <w:szCs w:val="24"/>
        </w:rPr>
        <w:t>.</w:t>
      </w:r>
    </w:p>
    <w:p w:rsidR="00F02A2F" w:rsidRPr="002E40DC" w:rsidRDefault="00F02A2F" w:rsidP="00F06E66">
      <w:pPr>
        <w:pStyle w:val="ListParagraph"/>
        <w:numPr>
          <w:ilvl w:val="0"/>
          <w:numId w:val="9"/>
        </w:numPr>
        <w:tabs>
          <w:tab w:val="left" w:pos="8010"/>
        </w:tabs>
        <w:spacing w:line="48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B94">
        <w:rPr>
          <w:rFonts w:ascii="Times New Roman" w:hAnsi="Times New Roman"/>
          <w:sz w:val="24"/>
          <w:szCs w:val="24"/>
        </w:rPr>
        <w:t>Faktor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sosial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B94">
        <w:rPr>
          <w:rFonts w:ascii="Times New Roman" w:hAnsi="Times New Roman"/>
          <w:sz w:val="24"/>
          <w:szCs w:val="24"/>
        </w:rPr>
        <w:t>antara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lain: </w:t>
      </w:r>
      <w:proofErr w:type="spellStart"/>
      <w:r w:rsidRPr="00252B94">
        <w:rPr>
          <w:rFonts w:ascii="Times New Roman" w:hAnsi="Times New Roman"/>
          <w:sz w:val="24"/>
          <w:szCs w:val="24"/>
        </w:rPr>
        <w:t>faktor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keluarga</w:t>
      </w:r>
      <w:proofErr w:type="spellEnd"/>
      <w:r w:rsidRPr="00252B94">
        <w:rPr>
          <w:rFonts w:ascii="Times New Roman" w:hAnsi="Times New Roman"/>
          <w:sz w:val="24"/>
          <w:szCs w:val="24"/>
        </w:rPr>
        <w:t>/</w:t>
      </w:r>
      <w:proofErr w:type="spellStart"/>
      <w:r w:rsidRPr="00252B94">
        <w:rPr>
          <w:rFonts w:ascii="Times New Roman" w:hAnsi="Times New Roman"/>
          <w:sz w:val="24"/>
          <w:szCs w:val="24"/>
        </w:rPr>
        <w:t>keadaan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rumah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tangga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Pr="00252B94">
        <w:rPr>
          <w:rFonts w:ascii="Times New Roman" w:hAnsi="Times New Roman"/>
          <w:sz w:val="24"/>
          <w:szCs w:val="24"/>
        </w:rPr>
        <w:t>dan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2B94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mengajarnya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B94">
        <w:rPr>
          <w:rFonts w:ascii="Times New Roman" w:hAnsi="Times New Roman"/>
          <w:sz w:val="24"/>
          <w:szCs w:val="24"/>
        </w:rPr>
        <w:t>alat-alat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2B94">
        <w:rPr>
          <w:rFonts w:ascii="Times New Roman" w:hAnsi="Times New Roman"/>
          <w:sz w:val="24"/>
          <w:szCs w:val="24"/>
        </w:rPr>
        <w:t>dipergunakan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dalam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belajar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mengajar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B94">
        <w:rPr>
          <w:rFonts w:ascii="Times New Roman" w:hAnsi="Times New Roman"/>
          <w:sz w:val="24"/>
          <w:szCs w:val="24"/>
        </w:rPr>
        <w:t>lingkungan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dan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kesempatan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52B94">
        <w:rPr>
          <w:rFonts w:ascii="Times New Roman" w:hAnsi="Times New Roman"/>
          <w:sz w:val="24"/>
          <w:szCs w:val="24"/>
        </w:rPr>
        <w:t>tersedia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B94">
        <w:rPr>
          <w:rFonts w:ascii="Times New Roman" w:hAnsi="Times New Roman"/>
          <w:sz w:val="24"/>
          <w:szCs w:val="24"/>
        </w:rPr>
        <w:t>dan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motivasi</w:t>
      </w:r>
      <w:proofErr w:type="spellEnd"/>
      <w:r w:rsidRPr="00252B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B94">
        <w:rPr>
          <w:rFonts w:ascii="Times New Roman" w:hAnsi="Times New Roman"/>
          <w:sz w:val="24"/>
          <w:szCs w:val="24"/>
        </w:rPr>
        <w:t>sosial</w:t>
      </w:r>
      <w:proofErr w:type="spellEnd"/>
      <w:r w:rsidRPr="00252B94">
        <w:rPr>
          <w:rFonts w:ascii="Times New Roman" w:hAnsi="Times New Roman"/>
          <w:sz w:val="24"/>
          <w:szCs w:val="24"/>
        </w:rPr>
        <w:t>.</w:t>
      </w:r>
    </w:p>
    <w:p w:rsidR="003336B9" w:rsidRDefault="003336B9" w:rsidP="00F06E6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C563A">
        <w:rPr>
          <w:rFonts w:ascii="Times New Roman" w:hAnsi="Times New Roman"/>
          <w:b/>
          <w:bCs/>
          <w:sz w:val="24"/>
          <w:szCs w:val="24"/>
        </w:rPr>
        <w:t>U</w:t>
      </w:r>
      <w:r w:rsidR="004A6BF1">
        <w:rPr>
          <w:rFonts w:ascii="Times New Roman" w:hAnsi="Times New Roman"/>
          <w:b/>
          <w:bCs/>
          <w:sz w:val="24"/>
          <w:szCs w:val="24"/>
        </w:rPr>
        <w:t>paya</w:t>
      </w:r>
      <w:proofErr w:type="spellEnd"/>
      <w:r w:rsidR="004A6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BF1">
        <w:rPr>
          <w:rFonts w:ascii="Times New Roman" w:hAnsi="Times New Roman"/>
          <w:b/>
          <w:bCs/>
          <w:sz w:val="24"/>
          <w:szCs w:val="24"/>
        </w:rPr>
        <w:t>untuk</w:t>
      </w:r>
      <w:proofErr w:type="spellEnd"/>
      <w:r w:rsidR="004A6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BF1">
        <w:rPr>
          <w:rFonts w:ascii="Times New Roman" w:hAnsi="Times New Roman"/>
          <w:b/>
          <w:bCs/>
          <w:sz w:val="24"/>
          <w:szCs w:val="24"/>
        </w:rPr>
        <w:t>Meningkatkan</w:t>
      </w:r>
      <w:proofErr w:type="spellEnd"/>
      <w:r w:rsidR="004A6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BF1">
        <w:rPr>
          <w:rFonts w:ascii="Times New Roman" w:hAnsi="Times New Roman"/>
          <w:b/>
          <w:bCs/>
          <w:sz w:val="24"/>
          <w:szCs w:val="24"/>
        </w:rPr>
        <w:t>Aktivitas</w:t>
      </w:r>
      <w:proofErr w:type="spellEnd"/>
      <w:r w:rsidR="004A6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BF1">
        <w:rPr>
          <w:rFonts w:ascii="Times New Roman" w:hAnsi="Times New Roman"/>
          <w:b/>
          <w:bCs/>
          <w:sz w:val="24"/>
          <w:szCs w:val="24"/>
        </w:rPr>
        <w:t>Belajar</w:t>
      </w:r>
      <w:proofErr w:type="spellEnd"/>
      <w:r w:rsidR="004A6B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A6BF1">
        <w:rPr>
          <w:rFonts w:ascii="Times New Roman" w:hAnsi="Times New Roman"/>
          <w:b/>
          <w:bCs/>
          <w:sz w:val="24"/>
          <w:szCs w:val="24"/>
        </w:rPr>
        <w:t>Siswa</w:t>
      </w:r>
      <w:proofErr w:type="spellEnd"/>
    </w:p>
    <w:p w:rsidR="002E40DC" w:rsidRDefault="002E40DC" w:rsidP="00F06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diskusi</w:t>
      </w:r>
      <w:proofErr w:type="spellEnd"/>
    </w:p>
    <w:p w:rsidR="002E40DC" w:rsidRDefault="00504110" w:rsidP="00F06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Penggunaan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metode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inklusi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kelompok</w:t>
      </w:r>
      <w:proofErr w:type="spellEnd"/>
    </w:p>
    <w:p w:rsidR="00504110" w:rsidRPr="002E40DC" w:rsidRDefault="00504110" w:rsidP="00F06E6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kooperatif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336B9" w:rsidRPr="00DC563A" w:rsidRDefault="003336B9" w:rsidP="003336B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27B0" w:rsidRDefault="0046095E" w:rsidP="0046095E">
      <w:pPr>
        <w:tabs>
          <w:tab w:val="left" w:pos="4620"/>
        </w:tabs>
      </w:pPr>
      <w:r>
        <w:tab/>
      </w:r>
    </w:p>
    <w:sectPr w:rsidR="00E927B0" w:rsidSect="00F06E66">
      <w:headerReference w:type="default" r:id="rId8"/>
      <w:headerReference w:type="first" r:id="rId9"/>
      <w:pgSz w:w="12240" w:h="15840" w:code="1"/>
      <w:pgMar w:top="2268" w:right="1701" w:bottom="1701" w:left="2268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7B" w:rsidRDefault="00B26A7B">
      <w:pPr>
        <w:spacing w:after="0" w:line="240" w:lineRule="auto"/>
      </w:pPr>
      <w:r>
        <w:separator/>
      </w:r>
    </w:p>
  </w:endnote>
  <w:endnote w:type="continuationSeparator" w:id="0">
    <w:p w:rsidR="00B26A7B" w:rsidRDefault="00B2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7B" w:rsidRDefault="00B26A7B">
      <w:pPr>
        <w:spacing w:after="0" w:line="240" w:lineRule="auto"/>
      </w:pPr>
      <w:r>
        <w:separator/>
      </w:r>
    </w:p>
  </w:footnote>
  <w:footnote w:type="continuationSeparator" w:id="0">
    <w:p w:rsidR="00B26A7B" w:rsidRDefault="00B26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765838"/>
      <w:docPartObj>
        <w:docPartGallery w:val="Page Numbers (Top of Page)"/>
        <w:docPartUnique/>
      </w:docPartObj>
    </w:sdtPr>
    <w:sdtEndPr/>
    <w:sdtContent>
      <w:p w:rsidR="00B35A47" w:rsidRPr="00824C71" w:rsidRDefault="006E76BC" w:rsidP="00824C71">
        <w:pPr>
          <w:pStyle w:val="Header"/>
          <w:spacing w:after="0" w:line="480" w:lineRule="auto"/>
          <w:jc w:val="right"/>
          <w:rPr>
            <w:rFonts w:ascii="Times New Roman" w:hAnsi="Times New Roman"/>
            <w:sz w:val="24"/>
            <w:szCs w:val="24"/>
          </w:rPr>
        </w:pPr>
        <w:r w:rsidRPr="00824C71">
          <w:rPr>
            <w:rFonts w:ascii="Times New Roman" w:hAnsi="Times New Roman"/>
            <w:sz w:val="24"/>
            <w:szCs w:val="24"/>
          </w:rPr>
          <w:fldChar w:fldCharType="begin"/>
        </w:r>
        <w:r w:rsidRPr="00824C7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24C71">
          <w:rPr>
            <w:rFonts w:ascii="Times New Roman" w:hAnsi="Times New Roman"/>
            <w:sz w:val="24"/>
            <w:szCs w:val="24"/>
          </w:rPr>
          <w:fldChar w:fldCharType="separate"/>
        </w:r>
        <w:r w:rsidR="00F06E66">
          <w:rPr>
            <w:rFonts w:ascii="Times New Roman" w:hAnsi="Times New Roman"/>
            <w:noProof/>
            <w:sz w:val="24"/>
            <w:szCs w:val="24"/>
          </w:rPr>
          <w:t>136</w:t>
        </w:r>
        <w:r w:rsidRPr="00824C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8348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10C52" w:rsidRPr="00010C52" w:rsidRDefault="00010C52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010C52">
          <w:rPr>
            <w:rFonts w:ascii="Times New Roman" w:hAnsi="Times New Roman"/>
            <w:sz w:val="24"/>
            <w:szCs w:val="24"/>
          </w:rPr>
          <w:fldChar w:fldCharType="begin"/>
        </w:r>
        <w:r w:rsidRPr="00010C5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10C52">
          <w:rPr>
            <w:rFonts w:ascii="Times New Roman" w:hAnsi="Times New Roman"/>
            <w:sz w:val="24"/>
            <w:szCs w:val="24"/>
          </w:rPr>
          <w:fldChar w:fldCharType="separate"/>
        </w:r>
        <w:r w:rsidR="00F06E66">
          <w:rPr>
            <w:rFonts w:ascii="Times New Roman" w:hAnsi="Times New Roman"/>
            <w:noProof/>
            <w:sz w:val="24"/>
            <w:szCs w:val="24"/>
          </w:rPr>
          <w:t>135</w:t>
        </w:r>
        <w:r w:rsidRPr="00010C5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824C71" w:rsidRPr="00824C71" w:rsidRDefault="00B26A7B" w:rsidP="00824C71">
    <w:pPr>
      <w:pStyle w:val="Header"/>
      <w:spacing w:after="0" w:line="480" w:lineRule="auto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F66"/>
    <w:multiLevelType w:val="hybridMultilevel"/>
    <w:tmpl w:val="310CFF84"/>
    <w:lvl w:ilvl="0" w:tplc="FF1EA6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442"/>
    <w:multiLevelType w:val="hybridMultilevel"/>
    <w:tmpl w:val="5B7AE53A"/>
    <w:lvl w:ilvl="0" w:tplc="AB848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74F3E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36C4"/>
    <w:multiLevelType w:val="hybridMultilevel"/>
    <w:tmpl w:val="4C94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C84A66"/>
    <w:multiLevelType w:val="hybridMultilevel"/>
    <w:tmpl w:val="229E7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DD0620"/>
    <w:multiLevelType w:val="hybridMultilevel"/>
    <w:tmpl w:val="6A62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3F57"/>
    <w:multiLevelType w:val="hybridMultilevel"/>
    <w:tmpl w:val="5FB654E0"/>
    <w:lvl w:ilvl="0" w:tplc="04090019">
      <w:start w:val="1"/>
      <w:numFmt w:val="lowerLetter"/>
      <w:lvlText w:val="%1."/>
      <w:lvlJc w:val="left"/>
      <w:pPr>
        <w:ind w:left="18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  <w:rPr>
        <w:rFonts w:cs="Times New Roman"/>
      </w:rPr>
    </w:lvl>
  </w:abstractNum>
  <w:abstractNum w:abstractNumId="6">
    <w:nsid w:val="538F5C75"/>
    <w:multiLevelType w:val="hybridMultilevel"/>
    <w:tmpl w:val="6820F4B2"/>
    <w:lvl w:ilvl="0" w:tplc="EC08A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5205F"/>
    <w:multiLevelType w:val="hybridMultilevel"/>
    <w:tmpl w:val="094E4E62"/>
    <w:lvl w:ilvl="0" w:tplc="9C10A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85A32"/>
    <w:multiLevelType w:val="hybridMultilevel"/>
    <w:tmpl w:val="A13E4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1749"/>
    <w:multiLevelType w:val="hybridMultilevel"/>
    <w:tmpl w:val="506A8AA6"/>
    <w:lvl w:ilvl="0" w:tplc="AD3E90C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9"/>
    <w:rsid w:val="00010C52"/>
    <w:rsid w:val="002E40DC"/>
    <w:rsid w:val="003336B9"/>
    <w:rsid w:val="0046095E"/>
    <w:rsid w:val="004A6BF1"/>
    <w:rsid w:val="00504110"/>
    <w:rsid w:val="006E76BC"/>
    <w:rsid w:val="007F26E8"/>
    <w:rsid w:val="00B26A7B"/>
    <w:rsid w:val="00B711A5"/>
    <w:rsid w:val="00E11BBA"/>
    <w:rsid w:val="00E72EB5"/>
    <w:rsid w:val="00E927B0"/>
    <w:rsid w:val="00F02A2F"/>
    <w:rsid w:val="00F0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36B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3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B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33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6B9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336B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6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336B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33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6B9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333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36B9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336B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6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6</cp:revision>
  <dcterms:created xsi:type="dcterms:W3CDTF">2016-08-23T04:28:00Z</dcterms:created>
  <dcterms:modified xsi:type="dcterms:W3CDTF">2016-10-24T08:41:00Z</dcterms:modified>
</cp:coreProperties>
</file>