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3A" w:rsidRPr="00827CBF" w:rsidRDefault="00895F3A" w:rsidP="0082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B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5F3A" w:rsidRDefault="00895F3A" w:rsidP="00827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CBF" w:rsidRPr="00827CBF" w:rsidRDefault="00827CBF" w:rsidP="00827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Abimanyu,</w:t>
      </w:r>
      <w:r w:rsidR="00827CBF" w:rsidRPr="00827CBF">
        <w:rPr>
          <w:rFonts w:ascii="Times New Roman" w:hAnsi="Times New Roman" w:cs="Times New Roman"/>
          <w:sz w:val="24"/>
          <w:szCs w:val="24"/>
        </w:rPr>
        <w:t xml:space="preserve"> S.</w:t>
      </w:r>
      <w:r w:rsidRPr="00827CBF">
        <w:rPr>
          <w:rFonts w:ascii="Times New Roman" w:hAnsi="Times New Roman" w:cs="Times New Roman"/>
          <w:sz w:val="24"/>
          <w:szCs w:val="24"/>
        </w:rPr>
        <w:t xml:space="preserve"> 1983. </w:t>
      </w:r>
      <w:r w:rsidRPr="00827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r w:rsidR="00364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27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Pemahaman</w:t>
      </w:r>
      <w:r w:rsidR="00364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27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Individu (Teknik Non Tes). 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>Makassar: FIP UNM.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A</w:t>
      </w:r>
      <w:r w:rsidR="001D7779" w:rsidRPr="00827CBF">
        <w:rPr>
          <w:rFonts w:ascii="Times New Roman" w:hAnsi="Times New Roman" w:cs="Times New Roman"/>
          <w:sz w:val="24"/>
          <w:szCs w:val="24"/>
        </w:rPr>
        <w:t>nastasi</w:t>
      </w:r>
      <w:r w:rsidRPr="00827CBF">
        <w:rPr>
          <w:rFonts w:ascii="Times New Roman" w:hAnsi="Times New Roman" w:cs="Times New Roman"/>
          <w:sz w:val="24"/>
          <w:szCs w:val="24"/>
        </w:rPr>
        <w:t>, A. 1982</w:t>
      </w:r>
      <w:r w:rsidR="001D7779" w:rsidRPr="00827CB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="00364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Testing Fifth Edition.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Macmillan.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eastAsia="Times New Roman" w:hAnsi="Times New Roman" w:cs="Times New Roman"/>
          <w:sz w:val="24"/>
          <w:szCs w:val="24"/>
        </w:rPr>
        <w:t>Baharudin dan Esa, N. 2007.</w:t>
      </w:r>
      <w:r w:rsidRPr="00827CBF">
        <w:rPr>
          <w:rFonts w:ascii="Times New Roman" w:hAnsi="Times New Roman" w:cs="Times New Roman"/>
          <w:i/>
          <w:sz w:val="24"/>
          <w:szCs w:val="24"/>
        </w:rPr>
        <w:t>Strategi Belajar Efektif di Kelas</w:t>
      </w:r>
      <w:r w:rsidRPr="00827CBF">
        <w:rPr>
          <w:rFonts w:ascii="Times New Roman" w:hAnsi="Times New Roman" w:cs="Times New Roman"/>
          <w:sz w:val="24"/>
          <w:szCs w:val="24"/>
        </w:rPr>
        <w:t xml:space="preserve">. Jakarta: Citra Umbara. 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Ballon, et al. 2007. </w:t>
      </w:r>
      <w:r w:rsidRPr="00827C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Assertive skills. </w:t>
      </w:r>
      <w:r w:rsidRPr="00827CBF">
        <w:rPr>
          <w:rFonts w:ascii="Times New Roman" w:hAnsi="Times New Roman" w:cs="Times New Roman"/>
          <w:color w:val="000000"/>
          <w:sz w:val="24"/>
          <w:szCs w:val="24"/>
        </w:rPr>
        <w:t>Stratum: Stratum Press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Campbell, Coie &amp; Reid, dalam Bennett, Brown, Lipman, Racine, Boyle &amp; Offord, 1999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The Role Cognitive Engagement in Classroom  Learning and Motivation.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Educational Psychologist</w:t>
      </w:r>
      <w:r w:rsidR="00895F3A" w:rsidRPr="00827CBF">
        <w:rPr>
          <w:rFonts w:ascii="Times New Roman" w:hAnsi="Times New Roman" w:cs="Times New Roman"/>
          <w:sz w:val="24"/>
          <w:szCs w:val="24"/>
        </w:rPr>
        <w:t>. (18): 88-208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Carr, Alan. 2001. </w:t>
      </w:r>
      <w:r w:rsidRPr="00827CBF">
        <w:rPr>
          <w:rFonts w:ascii="Times New Roman" w:eastAsia="Times New Roman" w:hAnsi="Times New Roman" w:cs="Times New Roman"/>
          <w:i/>
          <w:sz w:val="24"/>
          <w:szCs w:val="24"/>
        </w:rPr>
        <w:t>Abnormal psychology ; Psychology focus</w:t>
      </w:r>
      <w:r w:rsidRPr="00827CBF">
        <w:rPr>
          <w:rFonts w:ascii="Times New Roman" w:eastAsia="Times New Roman" w:hAnsi="Times New Roman" w:cs="Times New Roman"/>
          <w:sz w:val="24"/>
          <w:szCs w:val="24"/>
        </w:rPr>
        <w:t>. Psychology Press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Cartledge &amp; Milburn, 1995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eastAsia="Times New Roman" w:hAnsi="Times New Roman" w:cs="Times New Roman"/>
          <w:i/>
          <w:sz w:val="24"/>
          <w:szCs w:val="24"/>
        </w:rPr>
        <w:t>General Education in a Free Society. Cambridge</w:t>
      </w:r>
      <w:r w:rsidR="00895F3A" w:rsidRPr="00827CBF">
        <w:rPr>
          <w:rFonts w:ascii="Times New Roman" w:eastAsia="Times New Roman" w:hAnsi="Times New Roman" w:cs="Times New Roman"/>
          <w:sz w:val="24"/>
          <w:szCs w:val="24"/>
        </w:rPr>
        <w:t>, Massachusstetts : Harvard University Press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Casanovas, dkk. </w:t>
      </w:r>
      <w:r w:rsidR="001D7779" w:rsidRPr="00827CBF">
        <w:rPr>
          <w:rFonts w:ascii="Times New Roman" w:hAnsi="Times New Roman" w:cs="Times New Roman"/>
          <w:sz w:val="24"/>
          <w:szCs w:val="24"/>
        </w:rPr>
        <w:t xml:space="preserve">2010. </w:t>
      </w:r>
      <w:r w:rsidR="001D7779" w:rsidRPr="00827CBF"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 w:rsidR="003647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7779" w:rsidRPr="00827CBF">
        <w:rPr>
          <w:rFonts w:ascii="Times New Roman" w:eastAsia="Times New Roman" w:hAnsi="Times New Roman" w:cs="Times New Roman"/>
          <w:i/>
          <w:sz w:val="24"/>
          <w:szCs w:val="24"/>
        </w:rPr>
        <w:t>Development: Life Span Approach.</w:t>
      </w:r>
      <w:r w:rsidR="001D7779" w:rsidRPr="00827CBF">
        <w:rPr>
          <w:rFonts w:ascii="Times New Roman" w:eastAsia="Times New Roman" w:hAnsi="Times New Roman" w:cs="Times New Roman"/>
          <w:sz w:val="24"/>
          <w:szCs w:val="24"/>
        </w:rPr>
        <w:t xml:space="preserve"> Prantice Hall. New Jersey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Darmiany. </w:t>
      </w:r>
      <w:r w:rsidR="001D7779" w:rsidRPr="00827CBF">
        <w:rPr>
          <w:rFonts w:ascii="Times New Roman" w:hAnsi="Times New Roman" w:cs="Times New Roman"/>
          <w:sz w:val="24"/>
          <w:szCs w:val="24"/>
        </w:rPr>
        <w:t>2009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Penerapan Belajar Eksperiensial Efektif Mengembangkan </w:t>
      </w:r>
      <w:r w:rsidR="00895F3A" w:rsidRPr="00827CBF">
        <w:rPr>
          <w:rFonts w:ascii="Times New Roman" w:hAnsi="Times New Roman" w:cs="Times New Roman"/>
          <w:i/>
          <w:sz w:val="24"/>
          <w:szCs w:val="24"/>
          <w:lang w:val="en-US"/>
        </w:rPr>
        <w:t>Self-Regulated  Learning Mahasiswa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sz w:val="24"/>
          <w:szCs w:val="24"/>
        </w:rPr>
        <w:t>Skripsi. Tidak diterbitkan. Bandung. UPI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Davis, 1990. </w:t>
      </w:r>
      <w:r w:rsidRPr="00827C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Social-Skills Training, A Practical Guide for Interventions. </w:t>
      </w:r>
      <w:r w:rsidRPr="00827CBF">
        <w:rPr>
          <w:rFonts w:ascii="Times New Roman" w:hAnsi="Times New Roman" w:cs="Times New Roman"/>
          <w:color w:val="000000"/>
          <w:sz w:val="24"/>
          <w:szCs w:val="24"/>
        </w:rPr>
        <w:t xml:space="preserve">New York: Springer Publishing Co. Meichenbaum, D., 1979, </w:t>
      </w:r>
      <w:r w:rsidRPr="00827C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Cognitive-Behavioral Mod~flcation. </w:t>
      </w:r>
      <w:r w:rsidRPr="00827CBF">
        <w:rPr>
          <w:rFonts w:ascii="Times New Roman" w:hAnsi="Times New Roman" w:cs="Times New Roman"/>
          <w:color w:val="000000"/>
          <w:sz w:val="24"/>
          <w:szCs w:val="24"/>
        </w:rPr>
        <w:t>New York: Plenum Press.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eastAsia="Times New Roman" w:hAnsi="Times New Roman" w:cs="Times New Roman"/>
          <w:sz w:val="24"/>
          <w:szCs w:val="24"/>
        </w:rPr>
        <w:t xml:space="preserve">Depdiknas, 2002. </w:t>
      </w:r>
      <w:r w:rsidRPr="00827CBF">
        <w:rPr>
          <w:rFonts w:ascii="Times New Roman" w:eastAsia="Times New Roman" w:hAnsi="Times New Roman" w:cs="Times New Roman"/>
          <w:i/>
          <w:sz w:val="24"/>
          <w:szCs w:val="24"/>
        </w:rPr>
        <w:t>Kurikulum Sosiologi</w:t>
      </w:r>
      <w:r w:rsidRPr="00827CBF">
        <w:rPr>
          <w:rFonts w:ascii="Times New Roman" w:eastAsia="Times New Roman" w:hAnsi="Times New Roman" w:cs="Times New Roman"/>
          <w:sz w:val="24"/>
          <w:szCs w:val="24"/>
        </w:rPr>
        <w:t>. Jakarta : Balitbang.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eastAsia="Times New Roman" w:hAnsi="Times New Roman" w:cs="Times New Roman"/>
          <w:sz w:val="24"/>
          <w:szCs w:val="24"/>
        </w:rPr>
        <w:t>Grainger, 2003</w:t>
      </w:r>
      <w:r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Pr="00827CBF">
        <w:rPr>
          <w:rFonts w:ascii="Times New Roman" w:eastAsia="Times New Roman" w:hAnsi="Times New Roman" w:cs="Times New Roman"/>
          <w:i/>
          <w:sz w:val="24"/>
          <w:szCs w:val="24"/>
        </w:rPr>
        <w:t>Power System Analysis</w:t>
      </w:r>
      <w:r w:rsidRPr="00827CBF">
        <w:rPr>
          <w:rFonts w:ascii="Times New Roman" w:eastAsia="Times New Roman" w:hAnsi="Times New Roman" w:cs="Times New Roman"/>
          <w:sz w:val="24"/>
          <w:szCs w:val="24"/>
        </w:rPr>
        <w:t>. McGraw-Hill Education (India) Pvt Ltd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Gimpel &amp; Merrell, 1998. </w:t>
      </w:r>
      <w:r w:rsidRPr="00827CBF">
        <w:rPr>
          <w:rFonts w:ascii="Times New Roman" w:eastAsia="Times New Roman" w:hAnsi="Times New Roman" w:cs="Times New Roman"/>
          <w:i/>
          <w:sz w:val="24"/>
          <w:szCs w:val="24"/>
        </w:rPr>
        <w:t>Child psychology; a contemporary viewpoint.</w:t>
      </w:r>
      <w:r w:rsidR="003647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7CBF">
        <w:rPr>
          <w:rFonts w:ascii="Times New Roman" w:eastAsia="Times New Roman" w:hAnsi="Times New Roman" w:cs="Times New Roman"/>
          <w:i/>
          <w:sz w:val="24"/>
          <w:szCs w:val="24"/>
        </w:rPr>
        <w:t>McGraw-Hill, Cornell University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Hadi, 2004. </w:t>
      </w:r>
      <w:r w:rsidRPr="00827CBF">
        <w:rPr>
          <w:rFonts w:ascii="Times New Roman" w:hAnsi="Times New Roman" w:cs="Times New Roman"/>
          <w:i/>
          <w:sz w:val="24"/>
          <w:szCs w:val="24"/>
        </w:rPr>
        <w:t>Statistik Jilid 2</w:t>
      </w:r>
      <w:r w:rsidRPr="00827CBF">
        <w:rPr>
          <w:rFonts w:ascii="Times New Roman" w:hAnsi="Times New Roman" w:cs="Times New Roman"/>
          <w:sz w:val="24"/>
          <w:szCs w:val="24"/>
        </w:rPr>
        <w:t>. Yogyakarta: Andi Press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eastAsia="Times New Roman" w:hAnsi="Times New Roman" w:cs="Times New Roman"/>
          <w:sz w:val="24"/>
          <w:szCs w:val="24"/>
        </w:rPr>
        <w:t xml:space="preserve">Hamalik, M. 2001. </w:t>
      </w:r>
      <w:r w:rsidRPr="00827CBF">
        <w:rPr>
          <w:rFonts w:ascii="Times New Roman" w:hAnsi="Times New Roman" w:cs="Times New Roman"/>
          <w:i/>
          <w:sz w:val="24"/>
          <w:szCs w:val="24"/>
        </w:rPr>
        <w:t>Disiplin Diri dalam Belajar Dihubungkan dengan Penanaman Disiplin yang Dilakukan Orang Tua dan Guru</w:t>
      </w:r>
      <w:r w:rsidRPr="00827CBF">
        <w:rPr>
          <w:rFonts w:ascii="Times New Roman" w:hAnsi="Times New Roman" w:cs="Times New Roman"/>
          <w:sz w:val="24"/>
          <w:szCs w:val="24"/>
        </w:rPr>
        <w:t>. Bandung: FPS IKIP Bandung.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lastRenderedPageBreak/>
        <w:t>Johnson d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an Johnson. </w:t>
      </w:r>
      <w:r w:rsidRPr="00827CBF">
        <w:rPr>
          <w:rFonts w:ascii="Times New Roman" w:hAnsi="Times New Roman" w:cs="Times New Roman"/>
          <w:sz w:val="24"/>
          <w:szCs w:val="24"/>
        </w:rPr>
        <w:t>1999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Student conception of learning and their use of self-regulated learning strategies: A cross-cultural comparison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Journal of educational psychology</w:t>
      </w:r>
      <w:r w:rsidR="00895F3A" w:rsidRPr="00827CBF">
        <w:rPr>
          <w:rFonts w:ascii="Times New Roman" w:hAnsi="Times New Roman" w:cs="Times New Roman"/>
          <w:sz w:val="24"/>
          <w:szCs w:val="24"/>
        </w:rPr>
        <w:t>. American Psycological  Association Inc</w:t>
      </w: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Kemendikbud. </w:t>
      </w:r>
      <w:r w:rsidR="001D7779"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>. Sistem Pendidikan Nasional. Jakarta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Kolb, D. A. 1984. </w:t>
      </w:r>
      <w:r w:rsidRPr="00827CBF">
        <w:rPr>
          <w:rFonts w:ascii="Times New Roman" w:hAnsi="Times New Roman" w:cs="Times New Roman"/>
          <w:i/>
          <w:sz w:val="24"/>
          <w:szCs w:val="24"/>
        </w:rPr>
        <w:t>Experiential Learning</w:t>
      </w:r>
      <w:r w:rsidRPr="00827CBF">
        <w:rPr>
          <w:rFonts w:ascii="Times New Roman" w:hAnsi="Times New Roman" w:cs="Times New Roman"/>
          <w:sz w:val="24"/>
          <w:szCs w:val="24"/>
        </w:rPr>
        <w:t xml:space="preserve">:  </w:t>
      </w:r>
      <w:r w:rsidRPr="00827CBF">
        <w:rPr>
          <w:rFonts w:ascii="Times New Roman" w:hAnsi="Times New Roman" w:cs="Times New Roman"/>
          <w:i/>
          <w:sz w:val="24"/>
          <w:szCs w:val="24"/>
        </w:rPr>
        <w:t>Experience as the source of learning and development</w:t>
      </w:r>
      <w:r w:rsidRPr="00827CBF">
        <w:rPr>
          <w:rFonts w:ascii="Times New Roman" w:hAnsi="Times New Roman" w:cs="Times New Roman"/>
          <w:sz w:val="24"/>
          <w:szCs w:val="24"/>
        </w:rPr>
        <w:t>. New Jersey: Prentice-Hall Inc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L’Abate &amp; Milan, 1985</w:t>
      </w:r>
      <w:r w:rsidR="00895F3A" w:rsidRPr="00827CBF">
        <w:rPr>
          <w:rFonts w:ascii="Times New Roman" w:hAnsi="Times New Roman" w:cs="Times New Roman"/>
          <w:sz w:val="24"/>
          <w:szCs w:val="24"/>
        </w:rPr>
        <w:t>.</w:t>
      </w:r>
      <w:r w:rsidR="00364749">
        <w:rPr>
          <w:rFonts w:ascii="Times New Roman" w:hAnsi="Times New Roman" w:cs="Times New Roman"/>
          <w:sz w:val="24"/>
          <w:szCs w:val="24"/>
        </w:rPr>
        <w:t xml:space="preserve"> </w:t>
      </w:r>
      <w:r w:rsidR="00895F3A" w:rsidRPr="00827CBF">
        <w:rPr>
          <w:rFonts w:ascii="Times New Roman" w:eastAsia="Times New Roman" w:hAnsi="Times New Roman" w:cs="Times New Roman"/>
          <w:i/>
          <w:sz w:val="24"/>
          <w:szCs w:val="24"/>
        </w:rPr>
        <w:t>Teaching social skills to children and youth: innovative approaches.</w:t>
      </w:r>
      <w:r w:rsidR="00895F3A" w:rsidRPr="00827CBF">
        <w:rPr>
          <w:rFonts w:ascii="Times New Roman" w:eastAsia="Times New Roman" w:hAnsi="Times New Roman" w:cs="Times New Roman"/>
          <w:sz w:val="24"/>
          <w:szCs w:val="24"/>
        </w:rPr>
        <w:t xml:space="preserve"> University of Virginia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Lemb</w:t>
      </w:r>
      <w:r w:rsidR="00895F3A" w:rsidRPr="00827CBF">
        <w:rPr>
          <w:rFonts w:ascii="Times New Roman" w:hAnsi="Times New Roman" w:cs="Times New Roman"/>
          <w:sz w:val="24"/>
          <w:szCs w:val="24"/>
        </w:rPr>
        <w:t>aga Advokasi Anak-Damar Lampung.</w:t>
      </w:r>
      <w:r w:rsidRPr="00827CBF">
        <w:rPr>
          <w:rFonts w:ascii="Times New Roman" w:hAnsi="Times New Roman" w:cs="Times New Roman"/>
          <w:sz w:val="24"/>
          <w:szCs w:val="24"/>
        </w:rPr>
        <w:t xml:space="preserve"> 2002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Dampak Sosial Anak Terlantar</w:t>
      </w:r>
      <w:r w:rsidR="00895F3A" w:rsidRPr="00827CBF">
        <w:rPr>
          <w:rFonts w:ascii="Times New Roman" w:hAnsi="Times New Roman" w:cs="Times New Roman"/>
          <w:sz w:val="24"/>
          <w:szCs w:val="24"/>
        </w:rPr>
        <w:t>. Artikel. Post Lampung. Diterbitkan 15 Februari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McCabe, Hough, Wood &amp; Yeh, 2001. </w:t>
      </w:r>
      <w:r w:rsidRPr="00827CBF">
        <w:rPr>
          <w:rFonts w:ascii="Times New Roman" w:eastAsia="Times New Roman" w:hAnsi="Times New Roman" w:cs="Times New Roman"/>
          <w:i/>
          <w:sz w:val="24"/>
          <w:szCs w:val="24"/>
        </w:rPr>
        <w:t xml:space="preserve">librarianship: renewing the social mission of the public library </w:t>
      </w:r>
      <w:hyperlink r:id="rId6" w:history="1">
        <w:r w:rsidRPr="00827CBF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G - Reference, Information and Interdisciplinary Subjects Series</w:t>
        </w:r>
      </w:hyperlink>
      <w:r w:rsidRPr="00827CBF">
        <w:rPr>
          <w:rFonts w:ascii="Times New Roman" w:eastAsia="Times New Roman" w:hAnsi="Times New Roman" w:cs="Times New Roman"/>
          <w:sz w:val="24"/>
          <w:szCs w:val="24"/>
        </w:rPr>
        <w:t>. Scarecrow Press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Mu’tadin. </w:t>
      </w:r>
      <w:r w:rsidR="001D7779" w:rsidRPr="00827CBF">
        <w:rPr>
          <w:rFonts w:ascii="Times New Roman" w:hAnsi="Times New Roman" w:cs="Times New Roman"/>
          <w:sz w:val="24"/>
          <w:szCs w:val="24"/>
        </w:rPr>
        <w:t>2006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Strategi Keterampilan Sosial pada Remaja</w:t>
      </w:r>
      <w:r w:rsidR="00895F3A" w:rsidRPr="00827CBF">
        <w:rPr>
          <w:rFonts w:ascii="Times New Roman" w:hAnsi="Times New Roman" w:cs="Times New Roman"/>
          <w:sz w:val="24"/>
          <w:szCs w:val="24"/>
        </w:rPr>
        <w:t>. Jakarta: PT. BPK Gunung Mulia.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Nurihsan. </w:t>
      </w:r>
      <w:r w:rsidR="001D7779" w:rsidRPr="00827CBF">
        <w:rPr>
          <w:rFonts w:ascii="Times New Roman" w:hAnsi="Times New Roman" w:cs="Times New Roman"/>
          <w:sz w:val="24"/>
          <w:szCs w:val="24"/>
        </w:rPr>
        <w:t>2009</w:t>
      </w:r>
      <w:r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Pr="00827CBF">
        <w:rPr>
          <w:rFonts w:ascii="Times New Roman" w:hAnsi="Times New Roman" w:cs="Times New Roman"/>
          <w:i/>
          <w:sz w:val="24"/>
          <w:szCs w:val="24"/>
        </w:rPr>
        <w:t>Trik dan Tips Aplikasi Statistik</w:t>
      </w:r>
      <w:r w:rsidRPr="00827CBF">
        <w:rPr>
          <w:rFonts w:ascii="Times New Roman" w:hAnsi="Times New Roman" w:cs="Times New Roman"/>
          <w:sz w:val="24"/>
          <w:szCs w:val="24"/>
        </w:rPr>
        <w:t>. Jakarta: Raja Grafindo Persada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Patterson &amp; Bank</w:t>
      </w:r>
      <w:r w:rsidR="001D7779" w:rsidRPr="00827CBF">
        <w:rPr>
          <w:rFonts w:ascii="Times New Roman" w:hAnsi="Times New Roman" w:cs="Times New Roman"/>
          <w:sz w:val="24"/>
          <w:szCs w:val="24"/>
        </w:rPr>
        <w:t xml:space="preserve"> CPPRG 1999. </w:t>
      </w:r>
      <w:r w:rsidRPr="00827CBF">
        <w:rPr>
          <w:rFonts w:ascii="Times New Roman" w:hAnsi="Times New Roman" w:cs="Times New Roman"/>
          <w:i/>
          <w:sz w:val="24"/>
          <w:szCs w:val="24"/>
        </w:rPr>
        <w:t>Helping People Change second edition</w:t>
      </w:r>
      <w:r w:rsidRPr="00827CBF">
        <w:rPr>
          <w:rFonts w:ascii="Times New Roman" w:hAnsi="Times New Roman" w:cs="Times New Roman"/>
          <w:sz w:val="24"/>
          <w:szCs w:val="24"/>
        </w:rPr>
        <w:t>. United  States: Pergamon Press Inc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Rosemary. 2001. </w:t>
      </w:r>
      <w:r w:rsidRPr="00827CBF">
        <w:rPr>
          <w:rFonts w:ascii="Times New Roman" w:hAnsi="Times New Roman" w:cs="Times New Roman"/>
          <w:i/>
          <w:sz w:val="24"/>
          <w:szCs w:val="24"/>
        </w:rPr>
        <w:t>Kemampuan Mahasiswa Keperawatan Untuk Memberikan Layanan Berkualitas Kepada Pasien Yang Menggunakan Obat-Obatan Terlarang Di Semua Bidang Organisasi Pelayanan Kesehatan</w:t>
      </w:r>
      <w:r w:rsidRPr="00827CBF">
        <w:rPr>
          <w:rFonts w:ascii="Times New Roman" w:hAnsi="Times New Roman" w:cs="Times New Roman"/>
          <w:sz w:val="24"/>
          <w:szCs w:val="24"/>
        </w:rPr>
        <w:t>. Skripsi. Tidak Diterbitkan. Surabaya. STIKES Pelayaran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Simon, Stephen. 2011. </w:t>
      </w:r>
      <w:r w:rsidRPr="00827CBF">
        <w:rPr>
          <w:rFonts w:ascii="Times New Roman" w:hAnsi="Times New Roman" w:cs="Times New Roman"/>
          <w:iCs/>
          <w:sz w:val="24"/>
          <w:szCs w:val="24"/>
        </w:rPr>
        <w:t xml:space="preserve">Penerapan Model </w:t>
      </w:r>
      <w:r w:rsidRPr="00827CBF">
        <w:rPr>
          <w:rFonts w:ascii="Times New Roman" w:hAnsi="Times New Roman" w:cs="Times New Roman"/>
          <w:i/>
          <w:iCs/>
          <w:sz w:val="24"/>
          <w:szCs w:val="24"/>
        </w:rPr>
        <w:t xml:space="preserve">Experiential Learning </w:t>
      </w:r>
      <w:r w:rsidRPr="00827CBF">
        <w:rPr>
          <w:rFonts w:ascii="Times New Roman" w:hAnsi="Times New Roman" w:cs="Times New Roman"/>
          <w:iCs/>
          <w:sz w:val="24"/>
          <w:szCs w:val="24"/>
        </w:rPr>
        <w:t xml:space="preserve">sebagai Strategi untuk Meningkatkan Kemampuan </w:t>
      </w:r>
      <w:r w:rsidRPr="00827CBF">
        <w:rPr>
          <w:rFonts w:ascii="Times New Roman" w:hAnsi="Times New Roman" w:cs="Times New Roman"/>
          <w:i/>
          <w:iCs/>
          <w:sz w:val="24"/>
          <w:szCs w:val="24"/>
        </w:rPr>
        <w:t>Coping Self-Talk</w:t>
      </w:r>
      <w:r w:rsidRPr="00827CBF">
        <w:rPr>
          <w:rFonts w:ascii="Times New Roman" w:hAnsi="Times New Roman" w:cs="Times New Roman"/>
          <w:iCs/>
          <w:sz w:val="24"/>
          <w:szCs w:val="24"/>
        </w:rPr>
        <w:t xml:space="preserve"> bagi Calon Konselor. Skripsi. Tidak Di Terbitkan. Surabaya. UNESA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>Sinring, A., A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mri, 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A.L.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Pattaufi 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Amir, R. 2012. </w:t>
      </w:r>
      <w:r w:rsidRPr="00827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Pedoman Penulisan Skripsi Program S-1FIP UNM. </w:t>
      </w:r>
      <w:r w:rsidRPr="00827CBF">
        <w:rPr>
          <w:rFonts w:ascii="Times New Roman" w:hAnsi="Times New Roman" w:cs="Times New Roman"/>
          <w:color w:val="000000" w:themeColor="text1"/>
          <w:sz w:val="24"/>
          <w:szCs w:val="24"/>
        </w:rPr>
        <w:t>Makassar: FIP UNM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  <w:lang w:val="sv-SE"/>
        </w:rPr>
        <w:t>Sujianto, 2009</w:t>
      </w:r>
      <w:r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Pr="00827CBF">
        <w:rPr>
          <w:rFonts w:ascii="Times New Roman" w:hAnsi="Times New Roman" w:cs="Times New Roman"/>
          <w:i/>
          <w:sz w:val="24"/>
          <w:szCs w:val="24"/>
          <w:lang w:bidi="th-TH"/>
        </w:rPr>
        <w:t xml:space="preserve">Aplikasi Statistik dengan SPSS 16,0. </w:t>
      </w:r>
      <w:r w:rsidRPr="00827CBF">
        <w:rPr>
          <w:rFonts w:ascii="Times New Roman" w:hAnsi="Times New Roman" w:cs="Times New Roman"/>
          <w:sz w:val="24"/>
          <w:szCs w:val="24"/>
          <w:lang w:bidi="th-TH"/>
        </w:rPr>
        <w:t>Jakarta : P.T. Prestasi Pustakaraya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>Sugiono, 2011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Metode</w:t>
      </w:r>
      <w:r w:rsidR="00364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Penelitian</w:t>
      </w:r>
      <w:r w:rsidR="00364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Pendidikan</w:t>
      </w:r>
      <w:r w:rsidR="00364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Pendekatan</w:t>
      </w:r>
      <w:r w:rsidR="00364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Kuantitatif, Kualitatif, dan R &amp; D</w:t>
      </w:r>
      <w:r w:rsidR="00895F3A" w:rsidRPr="00827CBF">
        <w:rPr>
          <w:rFonts w:ascii="Times New Roman" w:hAnsi="Times New Roman" w:cs="Times New Roman"/>
          <w:sz w:val="24"/>
          <w:szCs w:val="24"/>
        </w:rPr>
        <w:t>. Bandung: Alfabeta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895F3A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Tiro, 2004. </w:t>
      </w:r>
      <w:r w:rsidRPr="00827CBF">
        <w:rPr>
          <w:rFonts w:ascii="Times New Roman" w:hAnsi="Times New Roman" w:cs="Times New Roman"/>
          <w:i/>
          <w:sz w:val="24"/>
          <w:szCs w:val="24"/>
        </w:rPr>
        <w:t>Dasar-Dasar</w:t>
      </w:r>
      <w:r w:rsidR="00364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CBF">
        <w:rPr>
          <w:rFonts w:ascii="Times New Roman" w:hAnsi="Times New Roman" w:cs="Times New Roman"/>
          <w:i/>
          <w:sz w:val="24"/>
          <w:szCs w:val="24"/>
        </w:rPr>
        <w:t>Statistik</w:t>
      </w:r>
      <w:r w:rsidRPr="00827CBF">
        <w:rPr>
          <w:rFonts w:ascii="Times New Roman" w:hAnsi="Times New Roman" w:cs="Times New Roman"/>
          <w:sz w:val="24"/>
          <w:szCs w:val="24"/>
        </w:rPr>
        <w:t>. Ujung Pandang: UNM.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7CBF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lastRenderedPageBreak/>
        <w:t>Tambunan,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 H.</w:t>
      </w:r>
      <w:r w:rsidRPr="00827CBF">
        <w:rPr>
          <w:rFonts w:ascii="Times New Roman" w:hAnsi="Times New Roman" w:cs="Times New Roman"/>
          <w:sz w:val="24"/>
          <w:szCs w:val="24"/>
        </w:rPr>
        <w:t xml:space="preserve"> 2003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Pola Perilaku Sosial Anak</w:t>
      </w:r>
      <w:r w:rsidR="00895F3A" w:rsidRPr="00827CBF">
        <w:rPr>
          <w:rFonts w:ascii="Times New Roman" w:hAnsi="Times New Roman" w:cs="Times New Roman"/>
          <w:sz w:val="24"/>
          <w:szCs w:val="24"/>
        </w:rPr>
        <w:t>. Yogyakarta: Kanisus</w:t>
      </w:r>
    </w:p>
    <w:p w:rsidR="00827CBF" w:rsidRPr="00827CBF" w:rsidRDefault="00827CBF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7779" w:rsidRPr="00827CBF" w:rsidRDefault="001D7779" w:rsidP="00827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7CBF">
        <w:rPr>
          <w:rFonts w:ascii="Times New Roman" w:hAnsi="Times New Roman" w:cs="Times New Roman"/>
          <w:sz w:val="24"/>
          <w:szCs w:val="24"/>
        </w:rPr>
        <w:t xml:space="preserve">Walgito, </w:t>
      </w:r>
      <w:r w:rsidR="00895F3A" w:rsidRPr="00827CBF">
        <w:rPr>
          <w:rFonts w:ascii="Times New Roman" w:hAnsi="Times New Roman" w:cs="Times New Roman"/>
          <w:sz w:val="24"/>
          <w:szCs w:val="24"/>
        </w:rPr>
        <w:t xml:space="preserve">Bimo. 1989. </w:t>
      </w:r>
      <w:r w:rsidR="00895F3A" w:rsidRPr="00827CBF">
        <w:rPr>
          <w:rFonts w:ascii="Times New Roman" w:hAnsi="Times New Roman" w:cs="Times New Roman"/>
          <w:i/>
          <w:sz w:val="24"/>
          <w:szCs w:val="24"/>
        </w:rPr>
        <w:t>Pelayanan Bimbingan dan Konseling di Sekolah</w:t>
      </w:r>
      <w:r w:rsidR="00895F3A" w:rsidRPr="00827CBF">
        <w:rPr>
          <w:rFonts w:ascii="Times New Roman" w:hAnsi="Times New Roman" w:cs="Times New Roman"/>
          <w:sz w:val="24"/>
          <w:szCs w:val="24"/>
        </w:rPr>
        <w:t>. Jakarta: PT. Ikrar Mandira Pustaka</w:t>
      </w:r>
    </w:p>
    <w:p w:rsidR="001D7779" w:rsidRPr="00827CBF" w:rsidRDefault="001D7779" w:rsidP="00827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7779" w:rsidRPr="00827CBF" w:rsidSect="00827CBF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F9" w:rsidRDefault="000D1DF9" w:rsidP="00827CBF">
      <w:pPr>
        <w:spacing w:after="0" w:line="240" w:lineRule="auto"/>
      </w:pPr>
      <w:r>
        <w:separator/>
      </w:r>
    </w:p>
  </w:endnote>
  <w:endnote w:type="continuationSeparator" w:id="1">
    <w:p w:rsidR="000D1DF9" w:rsidRDefault="000D1DF9" w:rsidP="0082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F" w:rsidRPr="00827CBF" w:rsidRDefault="00827CBF" w:rsidP="00827CB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27CBF">
      <w:rPr>
        <w:rFonts w:ascii="Times New Roman" w:hAnsi="Times New Roman" w:cs="Times New Roman"/>
        <w:sz w:val="24"/>
        <w:szCs w:val="24"/>
      </w:rP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F9" w:rsidRDefault="000D1DF9" w:rsidP="00827CBF">
      <w:pPr>
        <w:spacing w:after="0" w:line="240" w:lineRule="auto"/>
      </w:pPr>
      <w:r>
        <w:separator/>
      </w:r>
    </w:p>
  </w:footnote>
  <w:footnote w:type="continuationSeparator" w:id="1">
    <w:p w:rsidR="000D1DF9" w:rsidRDefault="000D1DF9" w:rsidP="0082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5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27CBF" w:rsidRPr="00827CBF" w:rsidRDefault="006F7A6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7C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7CBF" w:rsidRPr="00827C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C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749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827C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27CBF" w:rsidRDefault="00827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779"/>
    <w:rsid w:val="000D1DF9"/>
    <w:rsid w:val="001D7779"/>
    <w:rsid w:val="00364749"/>
    <w:rsid w:val="006F7A63"/>
    <w:rsid w:val="00827CBF"/>
    <w:rsid w:val="00895F3A"/>
    <w:rsid w:val="0099439B"/>
    <w:rsid w:val="00C4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77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7779"/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1D7779"/>
    <w:rPr>
      <w:color w:val="FF8800"/>
      <w:u w:val="single"/>
    </w:rPr>
  </w:style>
  <w:style w:type="paragraph" w:styleId="BodyTextIndent">
    <w:name w:val="Body Text Indent"/>
    <w:basedOn w:val="Normal"/>
    <w:link w:val="BodyTextIndentChar"/>
    <w:rsid w:val="001D7779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D7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BF"/>
  </w:style>
  <w:style w:type="paragraph" w:styleId="Footer">
    <w:name w:val="footer"/>
    <w:basedOn w:val="Normal"/>
    <w:link w:val="FooterChar"/>
    <w:uiPriority w:val="99"/>
    <w:unhideWhenUsed/>
    <w:rsid w:val="0082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d/search?tbo=p&amp;tbm=bks&amp;q=+bibliogroup:%22G+-+Reference,+Information+and+Interdisciplinary+Subjects+Series%22&amp;source=gbs_metadata_r&amp;cad=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Cahaya Langit Comp</cp:lastModifiedBy>
  <cp:revision>3</cp:revision>
  <dcterms:created xsi:type="dcterms:W3CDTF">2014-06-14T14:31:00Z</dcterms:created>
  <dcterms:modified xsi:type="dcterms:W3CDTF">2016-06-19T16:09:00Z</dcterms:modified>
</cp:coreProperties>
</file>