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682A" w:rsidRPr="00DC4440" w:rsidRDefault="0045404B" w:rsidP="00DC64C9">
      <w:pPr>
        <w:spacing w:after="0" w:line="480" w:lineRule="auto"/>
        <w:jc w:val="center"/>
        <w:rPr>
          <w:rFonts w:ascii="Times New Roman" w:hAnsi="Times New Roman"/>
          <w:b/>
          <w:sz w:val="24"/>
          <w:szCs w:val="24"/>
          <w:lang w:val="id-ID"/>
        </w:rPr>
      </w:pPr>
      <w:r>
        <w:rPr>
          <w:rFonts w:ascii="Times New Roman" w:hAnsi="Times New Roman"/>
          <w:b/>
          <w:noProof/>
          <w:sz w:val="24"/>
          <w:szCs w:val="24"/>
          <w:lang w:val="id-ID" w:eastAsia="id-ID"/>
        </w:rPr>
        <mc:AlternateContent>
          <mc:Choice Requires="wps">
            <w:drawing>
              <wp:anchor distT="0" distB="0" distL="114300" distR="114300" simplePos="0" relativeHeight="251659264" behindDoc="0" locked="0" layoutInCell="1" allowOverlap="1" wp14:anchorId="6AB39036" wp14:editId="05B063DA">
                <wp:simplePos x="0" y="0"/>
                <wp:positionH relativeFrom="column">
                  <wp:posOffset>4827270</wp:posOffset>
                </wp:positionH>
                <wp:positionV relativeFrom="paragraph">
                  <wp:posOffset>-1211580</wp:posOffset>
                </wp:positionV>
                <wp:extent cx="704850" cy="695325"/>
                <wp:effectExtent l="0" t="0" r="0" b="9525"/>
                <wp:wrapNone/>
                <wp:docPr id="1" name="Rectangle 1"/>
                <wp:cNvGraphicFramePr/>
                <a:graphic xmlns:a="http://schemas.openxmlformats.org/drawingml/2006/main">
                  <a:graphicData uri="http://schemas.microsoft.com/office/word/2010/wordprocessingShape">
                    <wps:wsp>
                      <wps:cNvSpPr/>
                      <wps:spPr>
                        <a:xfrm>
                          <a:off x="0" y="0"/>
                          <a:ext cx="704850" cy="69532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CBB3247" id="Rectangle 1" o:spid="_x0000_s1026" style="position:absolute;margin-left:380.1pt;margin-top:-95.4pt;width:55.5pt;height:54.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" fillcolor="white [3212]" stroked="f" strokeweight="1pt"/>
            </w:pict>
          </mc:Fallback>
        </mc:AlternateContent>
      </w:r>
      <w:r w:rsidR="0084682A" w:rsidRPr="00DC4440">
        <w:rPr>
          <w:rFonts w:ascii="Times New Roman" w:hAnsi="Times New Roman"/>
          <w:b/>
          <w:sz w:val="24"/>
          <w:szCs w:val="24"/>
          <w:lang w:val="id-ID"/>
        </w:rPr>
        <w:t xml:space="preserve">BAB </w:t>
      </w:r>
      <w:r w:rsidR="0084682A" w:rsidRPr="00DC4440">
        <w:rPr>
          <w:rFonts w:ascii="Times New Roman" w:hAnsi="Times New Roman"/>
          <w:b/>
          <w:sz w:val="24"/>
          <w:szCs w:val="24"/>
        </w:rPr>
        <w:t>II</w:t>
      </w:r>
    </w:p>
    <w:p w:rsidR="0084682A" w:rsidRDefault="0084682A" w:rsidP="00DC64C9">
      <w:pPr>
        <w:spacing w:after="0" w:line="480" w:lineRule="auto"/>
        <w:jc w:val="center"/>
        <w:rPr>
          <w:rFonts w:ascii="Times New Roman" w:hAnsi="Times New Roman"/>
          <w:b/>
          <w:sz w:val="24"/>
          <w:szCs w:val="24"/>
        </w:rPr>
      </w:pPr>
      <w:r w:rsidRPr="00DC4440">
        <w:rPr>
          <w:rFonts w:ascii="Times New Roman" w:hAnsi="Times New Roman"/>
          <w:b/>
          <w:sz w:val="24"/>
          <w:szCs w:val="24"/>
        </w:rPr>
        <w:t>TINJAUAN PUSTAKA</w:t>
      </w:r>
    </w:p>
    <w:p w:rsidR="00E9576C" w:rsidRPr="00DC4440" w:rsidRDefault="00E9576C" w:rsidP="00DC64C9">
      <w:pPr>
        <w:spacing w:after="0" w:line="480" w:lineRule="auto"/>
        <w:jc w:val="center"/>
        <w:rPr>
          <w:rFonts w:ascii="Times New Roman" w:hAnsi="Times New Roman"/>
          <w:b/>
          <w:sz w:val="24"/>
          <w:szCs w:val="24"/>
        </w:rPr>
      </w:pPr>
    </w:p>
    <w:p w:rsidR="0084682A" w:rsidRPr="00DC4440" w:rsidRDefault="0084682A" w:rsidP="0045404B">
      <w:pPr>
        <w:spacing w:line="480" w:lineRule="auto"/>
        <w:contextualSpacing/>
        <w:rPr>
          <w:rFonts w:ascii="Times New Roman" w:hAnsi="Times New Roman"/>
          <w:b/>
          <w:sz w:val="24"/>
          <w:szCs w:val="24"/>
        </w:rPr>
      </w:pPr>
      <w:r w:rsidRPr="00DC4440">
        <w:rPr>
          <w:rFonts w:ascii="Times New Roman" w:hAnsi="Times New Roman"/>
          <w:b/>
          <w:sz w:val="24"/>
          <w:szCs w:val="24"/>
        </w:rPr>
        <w:t>Tinjauan Pustaka</w:t>
      </w:r>
    </w:p>
    <w:p w:rsidR="0084682A" w:rsidRPr="00DC4440" w:rsidRDefault="0084682A" w:rsidP="0084682A">
      <w:pPr>
        <w:numPr>
          <w:ilvl w:val="0"/>
          <w:numId w:val="1"/>
        </w:numPr>
        <w:spacing w:line="480" w:lineRule="auto"/>
        <w:ind w:left="426" w:hanging="426"/>
        <w:contextualSpacing/>
        <w:rPr>
          <w:rFonts w:ascii="Times New Roman" w:hAnsi="Times New Roman"/>
          <w:b/>
          <w:sz w:val="24"/>
          <w:szCs w:val="24"/>
        </w:rPr>
      </w:pPr>
      <w:r w:rsidRPr="00DC4440">
        <w:rPr>
          <w:rFonts w:ascii="Times New Roman" w:hAnsi="Times New Roman"/>
          <w:b/>
          <w:sz w:val="24"/>
          <w:szCs w:val="24"/>
          <w:lang w:val="id-ID"/>
        </w:rPr>
        <w:t>Stres Kerja</w:t>
      </w:r>
    </w:p>
    <w:p w:rsidR="0084682A" w:rsidRPr="00DC4440" w:rsidRDefault="0084682A" w:rsidP="0084682A">
      <w:pPr>
        <w:numPr>
          <w:ilvl w:val="0"/>
          <w:numId w:val="19"/>
        </w:numPr>
        <w:spacing w:after="0" w:line="480" w:lineRule="auto"/>
        <w:ind w:left="426" w:hanging="426"/>
        <w:contextualSpacing/>
        <w:rPr>
          <w:rFonts w:ascii="Times New Roman" w:hAnsi="Times New Roman"/>
          <w:b/>
          <w:sz w:val="24"/>
          <w:szCs w:val="24"/>
        </w:rPr>
      </w:pPr>
      <w:r w:rsidRPr="00DC4440">
        <w:rPr>
          <w:rFonts w:ascii="Times New Roman" w:hAnsi="Times New Roman"/>
          <w:b/>
          <w:sz w:val="24"/>
          <w:szCs w:val="24"/>
          <w:lang w:val="id-ID"/>
        </w:rPr>
        <w:t>Pengertian Stres</w:t>
      </w:r>
      <w:r w:rsidR="00737F5F">
        <w:rPr>
          <w:rFonts w:ascii="Times New Roman" w:hAnsi="Times New Roman"/>
          <w:b/>
          <w:sz w:val="24"/>
          <w:szCs w:val="24"/>
          <w:lang w:val="id-ID"/>
        </w:rPr>
        <w:t xml:space="preserve"> Kerja</w:t>
      </w:r>
    </w:p>
    <w:p w:rsidR="008813AF" w:rsidRDefault="0084682A" w:rsidP="008813AF">
      <w:pPr>
        <w:spacing w:after="0" w:line="480" w:lineRule="auto"/>
        <w:ind w:firstLine="567"/>
        <w:jc w:val="both"/>
        <w:rPr>
          <w:rFonts w:ascii="Times New Roman" w:hAnsi="Times New Roman"/>
          <w:sz w:val="24"/>
          <w:szCs w:val="24"/>
          <w:lang w:val="id-ID"/>
        </w:rPr>
      </w:pPr>
      <w:r w:rsidRPr="00DC4440">
        <w:rPr>
          <w:rFonts w:ascii="Times New Roman" w:hAnsi="Times New Roman"/>
          <w:sz w:val="24"/>
          <w:szCs w:val="24"/>
        </w:rPr>
        <w:t>Pada dasarnya stres</w:t>
      </w:r>
      <w:r w:rsidRPr="00DC4440">
        <w:rPr>
          <w:rFonts w:ascii="Times New Roman" w:hAnsi="Times New Roman"/>
          <w:sz w:val="24"/>
          <w:szCs w:val="24"/>
          <w:lang w:val="id-ID"/>
        </w:rPr>
        <w:t xml:space="preserve"> </w:t>
      </w:r>
      <w:r w:rsidRPr="00DC4440">
        <w:rPr>
          <w:rFonts w:ascii="Times New Roman" w:hAnsi="Times New Roman"/>
          <w:sz w:val="24"/>
          <w:szCs w:val="24"/>
        </w:rPr>
        <w:t xml:space="preserve">merupakan respon terhadap suatu perubahan baik dari luar maupun dari dalam diri. Stres dapat diartikan sebagai reaksi seseorang, baik jasmani maupun kejiwaan, ketika </w:t>
      </w:r>
      <w:r w:rsidR="00DD3F89">
        <w:rPr>
          <w:rFonts w:ascii="Times New Roman" w:hAnsi="Times New Roman"/>
          <w:sz w:val="24"/>
          <w:szCs w:val="24"/>
        </w:rPr>
        <w:t xml:space="preserve">ada tuntutan pada dirinya. Nevid, dkk. </w:t>
      </w:r>
      <w:r w:rsidR="00AF7E8D">
        <w:rPr>
          <w:rFonts w:ascii="Times New Roman" w:hAnsi="Times New Roman"/>
          <w:sz w:val="24"/>
          <w:szCs w:val="24"/>
        </w:rPr>
        <w:t xml:space="preserve">(2005) berpendapat bahwa stres </w:t>
      </w:r>
      <w:r w:rsidR="00DD3F89">
        <w:rPr>
          <w:rFonts w:ascii="Times New Roman" w:hAnsi="Times New Roman"/>
          <w:sz w:val="24"/>
          <w:szCs w:val="24"/>
          <w:lang w:val="id-ID"/>
        </w:rPr>
        <w:t xml:space="preserve">adalah keadaan yang menunjukkan suatu tekanan atau tuntutan yang dialami oleh seseorang atau organisme agar mampu beradaptasi atau menyesuaikan diri. </w:t>
      </w:r>
      <w:r w:rsidRPr="00DC4440">
        <w:rPr>
          <w:rFonts w:ascii="Times New Roman" w:hAnsi="Times New Roman"/>
          <w:sz w:val="24"/>
          <w:szCs w:val="24"/>
        </w:rPr>
        <w:t xml:space="preserve">Pendapat lain </w:t>
      </w:r>
      <w:r w:rsidR="000C6987">
        <w:rPr>
          <w:rFonts w:ascii="Times New Roman" w:hAnsi="Times New Roman"/>
          <w:sz w:val="24"/>
          <w:szCs w:val="24"/>
          <w:lang w:val="id-ID"/>
        </w:rPr>
        <w:t>yang dikemukakan oleh Chaplin (2011</w:t>
      </w:r>
      <w:r w:rsidR="00055084">
        <w:rPr>
          <w:rFonts w:ascii="Times New Roman" w:hAnsi="Times New Roman"/>
          <w:sz w:val="24"/>
          <w:szCs w:val="24"/>
          <w:lang w:val="id-ID"/>
        </w:rPr>
        <w:t>:488</w:t>
      </w:r>
      <w:r w:rsidR="000C6987">
        <w:rPr>
          <w:rFonts w:ascii="Times New Roman" w:hAnsi="Times New Roman"/>
          <w:sz w:val="24"/>
          <w:szCs w:val="24"/>
          <w:lang w:val="id-ID"/>
        </w:rPr>
        <w:t>)</w:t>
      </w:r>
      <w:r w:rsidR="00055084">
        <w:rPr>
          <w:rFonts w:ascii="Times New Roman" w:hAnsi="Times New Roman"/>
          <w:sz w:val="24"/>
          <w:szCs w:val="24"/>
          <w:lang w:val="id-ID"/>
        </w:rPr>
        <w:t xml:space="preserve"> bahwa stres adalah “suatu keadaan tertekan, ba</w:t>
      </w:r>
      <w:r w:rsidR="008813AF">
        <w:rPr>
          <w:rFonts w:ascii="Times New Roman" w:hAnsi="Times New Roman"/>
          <w:sz w:val="24"/>
          <w:szCs w:val="24"/>
          <w:lang w:val="id-ID"/>
        </w:rPr>
        <w:t>ik secara fisik maupun psikis”.</w:t>
      </w:r>
    </w:p>
    <w:p w:rsidR="008813AF" w:rsidRDefault="00055084" w:rsidP="008813AF">
      <w:pPr>
        <w:spacing w:after="0" w:line="480" w:lineRule="auto"/>
        <w:ind w:firstLine="567"/>
        <w:jc w:val="both"/>
        <w:rPr>
          <w:rFonts w:ascii="Times New Roman" w:hAnsi="Times New Roman"/>
          <w:sz w:val="24"/>
          <w:szCs w:val="24"/>
        </w:rPr>
      </w:pPr>
      <w:r>
        <w:rPr>
          <w:rFonts w:ascii="Times New Roman" w:hAnsi="Times New Roman"/>
          <w:sz w:val="24"/>
          <w:szCs w:val="24"/>
        </w:rPr>
        <w:t>Slamet dan Markam (2015:</w:t>
      </w:r>
      <w:r w:rsidR="0084682A" w:rsidRPr="00DC4440">
        <w:rPr>
          <w:rFonts w:ascii="Times New Roman" w:hAnsi="Times New Roman"/>
          <w:sz w:val="24"/>
          <w:szCs w:val="24"/>
        </w:rPr>
        <w:t>35) mengatakan bahwa “stre</w:t>
      </w:r>
      <w:r w:rsidR="0084682A" w:rsidRPr="00DC4440">
        <w:rPr>
          <w:rFonts w:ascii="Times New Roman" w:hAnsi="Times New Roman"/>
          <w:sz w:val="24"/>
          <w:szCs w:val="24"/>
          <w:lang w:val="id-ID"/>
        </w:rPr>
        <w:t>s</w:t>
      </w:r>
      <w:r w:rsidR="0084682A" w:rsidRPr="00DC4440">
        <w:rPr>
          <w:rFonts w:ascii="Times New Roman" w:hAnsi="Times New Roman"/>
          <w:sz w:val="24"/>
          <w:szCs w:val="24"/>
        </w:rPr>
        <w:t xml:space="preserve"> adalah suatu keadaan dimana beban yang dirasakan seseorang tidak sepadan dengan kemampuan untuk mengatasi beban itu”. Batasan yang terbaik untuk mendefinisikan stre</w:t>
      </w:r>
      <w:r w:rsidR="0084682A" w:rsidRPr="00DC4440">
        <w:rPr>
          <w:rFonts w:ascii="Times New Roman" w:hAnsi="Times New Roman"/>
          <w:sz w:val="24"/>
          <w:szCs w:val="24"/>
          <w:lang w:val="id-ID"/>
        </w:rPr>
        <w:t>s</w:t>
      </w:r>
      <w:r w:rsidR="0084682A" w:rsidRPr="00DC4440">
        <w:rPr>
          <w:rFonts w:ascii="Times New Roman" w:hAnsi="Times New Roman"/>
          <w:sz w:val="24"/>
          <w:szCs w:val="24"/>
        </w:rPr>
        <w:t xml:space="preserve"> adalah reaksi</w:t>
      </w:r>
      <w:r w:rsidR="0084682A">
        <w:rPr>
          <w:rFonts w:ascii="Times New Roman" w:hAnsi="Times New Roman"/>
          <w:sz w:val="24"/>
          <w:szCs w:val="24"/>
          <w:lang w:val="id-ID"/>
        </w:rPr>
        <w:t xml:space="preserve"> </w:t>
      </w:r>
      <w:r w:rsidR="0045404B">
        <w:rPr>
          <w:rFonts w:ascii="Times New Roman" w:hAnsi="Times New Roman"/>
          <w:b/>
          <w:noProof/>
          <w:sz w:val="24"/>
          <w:szCs w:val="24"/>
          <w:lang w:val="id-ID" w:eastAsia="id-ID"/>
        </w:rPr>
        <mc:AlternateContent>
          <mc:Choice Requires="wps">
            <w:drawing>
              <wp:anchor distT="0" distB="0" distL="114300" distR="114300" simplePos="0" relativeHeight="251661312" behindDoc="0" locked="0" layoutInCell="1" allowOverlap="1" wp14:anchorId="054BC4FA" wp14:editId="46D05DC5">
                <wp:simplePos x="0" y="0"/>
                <wp:positionH relativeFrom="page">
                  <wp:align>center</wp:align>
                </wp:positionH>
                <wp:positionV relativeFrom="paragraph">
                  <wp:posOffset>482600</wp:posOffset>
                </wp:positionV>
                <wp:extent cx="885825" cy="381000"/>
                <wp:effectExtent l="0" t="0" r="0" b="0"/>
                <wp:wrapNone/>
                <wp:docPr id="4" name="Text Box 4"/>
                <wp:cNvGraphicFramePr/>
                <a:graphic xmlns:a="http://schemas.openxmlformats.org/drawingml/2006/main">
                  <a:graphicData uri="http://schemas.microsoft.com/office/word/2010/wordprocessingShape">
                    <wps:wsp>
                      <wps:cNvSpPr txBox="1"/>
                      <wps:spPr>
                        <a:xfrm>
                          <a:off x="0" y="0"/>
                          <a:ext cx="885825" cy="381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5404B" w:rsidRPr="0045404B" w:rsidRDefault="0045404B" w:rsidP="001143DF">
                            <w:pPr>
                              <w:rPr>
                                <w:rFonts w:ascii="Times New Roman" w:hAnsi="Times New Roman"/>
                                <w:sz w:val="24"/>
                                <w:szCs w:val="24"/>
                                <w:lang w:val="id-ID"/>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AC36B17" id="_x0000_t202" coordsize="21600,21600" o:spt="202" path="m,l,21600r21600,l21600,xe">
                <v:stroke joinstyle="miter"/>
                <v:path gradientshapeok="t" o:connecttype="rect"/>
              </v:shapetype>
              <v:shape id="Text Box 4" o:spid="_x0000_s1026" type="#_x0000_t202" style="position:absolute;left:0;text-align:left;margin-left:0;margin-top:38pt;width:69.75pt;height:30pt;z-index:251661312;visibility:visible;mso-wrap-style:square;mso-height-percent:0;mso-wrap-distance-left:9pt;mso-wrap-distance-top:0;mso-wrap-distance-right:9pt;mso-wrap-distance-bottom:0;mso-position-horizontal:center;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" filled="f" stroked="f" strokeweight=".5pt">
                <v:textbox>
                  <w:txbxContent>
                    <w:p w:rsidR="0045404B" w:rsidRPr="0045404B" w:rsidRDefault="0045404B" w:rsidP="001143DF">
                      <w:pPr>
                        <w:rPr>
                          <w:rFonts w:ascii="Times New Roman" w:hAnsi="Times New Roman"/>
                          <w:sz w:val="24"/>
                          <w:szCs w:val="24"/>
                          <w:lang w:val="id-ID"/>
                        </w:rPr>
                      </w:pPr>
                    </w:p>
                  </w:txbxContent>
                </v:textbox>
                <w10:wrap anchorx="page"/>
              </v:shape>
            </w:pict>
          </mc:Fallback>
        </mc:AlternateContent>
      </w:r>
      <w:r w:rsidR="001143DF">
        <w:rPr>
          <w:rFonts w:ascii="Times New Roman" w:hAnsi="Times New Roman"/>
          <w:sz w:val="24"/>
          <w:szCs w:val="24"/>
          <w:lang w:val="id-ID"/>
        </w:rPr>
        <w:t xml:space="preserve"> </w:t>
      </w:r>
      <w:r w:rsidR="00D81739">
        <w:rPr>
          <w:rFonts w:ascii="Times New Roman" w:hAnsi="Times New Roman"/>
          <w:sz w:val="24"/>
          <w:szCs w:val="24"/>
          <w:lang w:val="id-ID"/>
        </w:rPr>
        <w:t xml:space="preserve">jiwa </w:t>
      </w:r>
      <w:r w:rsidR="00AF6C96" w:rsidRPr="00190890">
        <w:rPr>
          <w:rFonts w:ascii="Times New Roman" w:hAnsi="Times New Roman"/>
          <w:sz w:val="24"/>
          <w:szCs w:val="24"/>
        </w:rPr>
        <w:t>dan raga terhadap perubahan. Stre</w:t>
      </w:r>
      <w:r w:rsidR="00AF6C96" w:rsidRPr="00190890">
        <w:rPr>
          <w:rFonts w:ascii="Times New Roman" w:hAnsi="Times New Roman"/>
          <w:sz w:val="24"/>
          <w:szCs w:val="24"/>
          <w:lang w:val="id-ID"/>
        </w:rPr>
        <w:t>s</w:t>
      </w:r>
      <w:r w:rsidR="00AF6C96" w:rsidRPr="00190890">
        <w:rPr>
          <w:rFonts w:ascii="Times New Roman" w:hAnsi="Times New Roman"/>
          <w:sz w:val="24"/>
          <w:szCs w:val="24"/>
        </w:rPr>
        <w:t xml:space="preserve"> tidak didefinisikan berdasarkan penyebabnya tetapi oleh reaksi orang tersebut terhadap penyebabnya (stresor).</w:t>
      </w:r>
    </w:p>
    <w:p w:rsidR="008813AF" w:rsidRDefault="00ED5CB4" w:rsidP="008813AF">
      <w:pPr>
        <w:spacing w:after="0" w:line="480" w:lineRule="auto"/>
        <w:ind w:firstLine="567"/>
        <w:jc w:val="both"/>
        <w:rPr>
          <w:rFonts w:ascii="Times New Roman" w:hAnsi="Times New Roman"/>
          <w:sz w:val="24"/>
          <w:szCs w:val="24"/>
        </w:rPr>
      </w:pPr>
      <w:r w:rsidRPr="00ED5CB4">
        <w:rPr>
          <w:rFonts w:ascii="Times New Roman" w:hAnsi="Times New Roman"/>
          <w:b/>
          <w:noProof/>
          <w:sz w:val="24"/>
          <w:szCs w:val="24"/>
          <w:lang w:val="id-ID" w:eastAsia="id-ID"/>
        </w:rPr>
        <mc:AlternateContent>
          <mc:Choice Requires="wps">
            <w:drawing>
              <wp:anchor distT="45720" distB="45720" distL="114300" distR="114300" simplePos="0" relativeHeight="251663360" behindDoc="0" locked="0" layoutInCell="1" allowOverlap="1" wp14:anchorId="5A5F3D05" wp14:editId="12B4BC97">
                <wp:simplePos x="0" y="0"/>
                <wp:positionH relativeFrom="margin">
                  <wp:posOffset>2225675</wp:posOffset>
                </wp:positionH>
                <wp:positionV relativeFrom="paragraph">
                  <wp:posOffset>1518920</wp:posOffset>
                </wp:positionV>
                <wp:extent cx="790575" cy="428625"/>
                <wp:effectExtent l="0" t="0" r="9525" b="952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0575" cy="428625"/>
                        </a:xfrm>
                        <a:prstGeom prst="rect">
                          <a:avLst/>
                        </a:prstGeom>
                        <a:solidFill>
                          <a:srgbClr val="FFFFFF"/>
                        </a:solidFill>
                        <a:ln w="9525">
                          <a:noFill/>
                          <a:miter lim="800000"/>
                          <a:headEnd/>
                          <a:tailEnd/>
                        </a:ln>
                      </wps:spPr>
                      <wps:txbx>
                        <w:txbxContent>
                          <w:p w:rsidR="00ED5CB4" w:rsidRPr="00ED5CB4" w:rsidRDefault="00926708" w:rsidP="00ED5CB4">
                            <w:pPr>
                              <w:jc w:val="center"/>
                              <w:rPr>
                                <w:rFonts w:ascii="Times New Roman" w:hAnsi="Times New Roman"/>
                                <w:sz w:val="24"/>
                                <w:szCs w:val="24"/>
                                <w:lang w:val="id-ID"/>
                              </w:rPr>
                            </w:pPr>
                            <w:r>
                              <w:rPr>
                                <w:rFonts w:ascii="Times New Roman" w:hAnsi="Times New Roman"/>
                                <w:sz w:val="24"/>
                                <w:szCs w:val="24"/>
                                <w:lang w:val="id-ID"/>
                              </w:rPr>
                              <w:t>12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5F3D05" id="_x0000_t202" coordsize="21600,21600" o:spt="202" path="m,l,21600r21600,l21600,xe">
                <v:stroke joinstyle="miter"/>
                <v:path gradientshapeok="t" o:connecttype="rect"/>
              </v:shapetype>
              <v:shape id="Text Box 2" o:spid="_x0000_s1027" type="#_x0000_t202" style="position:absolute;left:0;text-align:left;margin-left:175.25pt;margin-top:119.6pt;width:62.25pt;height:33.7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" stroked="f">
                <v:textbox>
                  <w:txbxContent>
                    <w:p w:rsidR="00ED5CB4" w:rsidRPr="00ED5CB4" w:rsidRDefault="00926708" w:rsidP="00ED5CB4">
                      <w:pPr>
                        <w:jc w:val="center"/>
                        <w:rPr>
                          <w:rFonts w:ascii="Times New Roman" w:hAnsi="Times New Roman"/>
                          <w:sz w:val="24"/>
                          <w:szCs w:val="24"/>
                          <w:lang w:val="id-ID"/>
                        </w:rPr>
                      </w:pPr>
                      <w:r>
                        <w:rPr>
                          <w:rFonts w:ascii="Times New Roman" w:hAnsi="Times New Roman"/>
                          <w:sz w:val="24"/>
                          <w:szCs w:val="24"/>
                          <w:lang w:val="id-ID"/>
                        </w:rPr>
                        <w:t>12</w:t>
                      </w:r>
                    </w:p>
                  </w:txbxContent>
                </v:textbox>
                <w10:wrap anchorx="margin"/>
              </v:shape>
            </w:pict>
          </mc:Fallback>
        </mc:AlternateContent>
      </w:r>
      <w:r w:rsidR="00055084">
        <w:rPr>
          <w:rFonts w:ascii="Times New Roman" w:hAnsi="Times New Roman"/>
          <w:color w:val="000000"/>
          <w:sz w:val="24"/>
          <w:szCs w:val="24"/>
          <w:lang w:val="id-ID" w:eastAsia="id-ID"/>
        </w:rPr>
        <w:t xml:space="preserve">Safaria &amp; Saputra (2009) mendefinisikan stres berdasarkan tiga komponen stres, salah satunya adalah komponen respon stres. Dimana stres dari sudut pandang komponen respon stres ini diartikan sebagai adanya peristiwa yang menekan sehingga seseorang dalam keadaan yang tidak berdaya, sehingga menimbulkan dampak negatif, </w:t>
      </w:r>
      <w:r w:rsidR="00055084">
        <w:rPr>
          <w:rFonts w:ascii="Times New Roman" w:hAnsi="Times New Roman"/>
          <w:color w:val="000000"/>
          <w:sz w:val="24"/>
          <w:szCs w:val="24"/>
          <w:lang w:val="id-ID" w:eastAsia="id-ID"/>
        </w:rPr>
        <w:lastRenderedPageBreak/>
        <w:t>seperti pusing,</w:t>
      </w:r>
      <w:r w:rsidR="00FD61F5">
        <w:rPr>
          <w:rFonts w:ascii="Times New Roman" w:hAnsi="Times New Roman"/>
          <w:color w:val="000000"/>
          <w:sz w:val="24"/>
          <w:szCs w:val="24"/>
          <w:lang w:val="id-ID" w:eastAsia="id-ID"/>
        </w:rPr>
        <w:t xml:space="preserve"> mudah marah, sulit berkonsentrasi, dan lain-lain. </w:t>
      </w:r>
      <w:r w:rsidR="007964B1" w:rsidRPr="00190890">
        <w:rPr>
          <w:rFonts w:ascii="Times New Roman" w:hAnsi="Times New Roman"/>
          <w:color w:val="000000"/>
          <w:sz w:val="24"/>
          <w:szCs w:val="24"/>
          <w:lang w:val="id-ID" w:eastAsia="id-ID"/>
        </w:rPr>
        <w:t xml:space="preserve">Lebih </w:t>
      </w:r>
      <w:r w:rsidR="007108AE" w:rsidRPr="00190890">
        <w:rPr>
          <w:rFonts w:ascii="Times New Roman" w:hAnsi="Times New Roman"/>
          <w:color w:val="000000"/>
          <w:sz w:val="24"/>
          <w:szCs w:val="24"/>
          <w:lang w:val="id-ID" w:eastAsia="id-ID"/>
        </w:rPr>
        <w:t xml:space="preserve">mendalam dijalaskan  bahwa </w:t>
      </w:r>
      <w:r w:rsidR="00FD61F5">
        <w:rPr>
          <w:rFonts w:ascii="Times New Roman" w:hAnsi="Times New Roman"/>
          <w:color w:val="000000"/>
          <w:sz w:val="24"/>
          <w:szCs w:val="24"/>
          <w:lang w:val="id-ID" w:eastAsia="id-ID"/>
        </w:rPr>
        <w:t>“</w:t>
      </w:r>
      <w:r w:rsidR="007108AE" w:rsidRPr="00190890">
        <w:rPr>
          <w:rFonts w:ascii="Times New Roman" w:hAnsi="Times New Roman"/>
          <w:color w:val="000000"/>
          <w:sz w:val="24"/>
          <w:szCs w:val="24"/>
          <w:lang w:val="id-ID" w:eastAsia="id-ID"/>
        </w:rPr>
        <w:t>stre</w:t>
      </w:r>
      <w:r w:rsidR="007964B1" w:rsidRPr="00190890">
        <w:rPr>
          <w:rFonts w:ascii="Times New Roman" w:hAnsi="Times New Roman"/>
          <w:color w:val="000000"/>
          <w:sz w:val="24"/>
          <w:szCs w:val="24"/>
          <w:lang w:val="id-ID" w:eastAsia="id-ID"/>
        </w:rPr>
        <w:t>s adalah suatu bentuk tanggapan seseorang, baik secara fisik maupun mental, terhadap suatu perubahan di lingkungannya yang dirasakan mengganggu dan mengakibatkan dirinya terancam</w:t>
      </w:r>
      <w:r w:rsidR="00FD61F5">
        <w:rPr>
          <w:rFonts w:ascii="Times New Roman" w:hAnsi="Times New Roman"/>
          <w:color w:val="000000"/>
          <w:sz w:val="24"/>
          <w:szCs w:val="24"/>
          <w:lang w:val="id-ID" w:eastAsia="id-ID"/>
        </w:rPr>
        <w:t>”</w:t>
      </w:r>
      <w:r w:rsidR="007964B1" w:rsidRPr="00190890">
        <w:rPr>
          <w:rFonts w:ascii="Times New Roman" w:hAnsi="Times New Roman"/>
          <w:color w:val="000000"/>
          <w:sz w:val="24"/>
          <w:szCs w:val="24"/>
          <w:lang w:val="id-ID" w:eastAsia="id-ID"/>
        </w:rPr>
        <w:t xml:space="preserve"> </w:t>
      </w:r>
      <w:r w:rsidR="00B55CD3">
        <w:rPr>
          <w:rFonts w:ascii="Times New Roman" w:hAnsi="Times New Roman"/>
          <w:color w:val="000000"/>
          <w:sz w:val="24"/>
          <w:szCs w:val="24"/>
          <w:lang w:val="id-ID" w:eastAsia="id-ID"/>
        </w:rPr>
        <w:t>(Anoraga</w:t>
      </w:r>
      <w:r w:rsidR="007964B1" w:rsidRPr="00190890">
        <w:rPr>
          <w:rFonts w:ascii="Times New Roman" w:hAnsi="Times New Roman"/>
          <w:color w:val="000000"/>
          <w:sz w:val="24"/>
          <w:szCs w:val="24"/>
          <w:lang w:val="id-ID" w:eastAsia="id-ID"/>
        </w:rPr>
        <w:t>, 2014:108).</w:t>
      </w:r>
      <w:r w:rsidR="00EB294F">
        <w:rPr>
          <w:rFonts w:ascii="Times New Roman" w:hAnsi="Times New Roman"/>
          <w:sz w:val="24"/>
          <w:szCs w:val="24"/>
          <w:lang w:val="id-ID"/>
        </w:rPr>
        <w:t xml:space="preserve"> </w:t>
      </w:r>
      <w:r w:rsidR="004C30A6" w:rsidRPr="00190890">
        <w:rPr>
          <w:rFonts w:ascii="Times New Roman" w:hAnsi="Times New Roman"/>
          <w:color w:val="000000"/>
          <w:sz w:val="24"/>
          <w:szCs w:val="24"/>
          <w:lang w:val="id-ID" w:eastAsia="id-ID"/>
        </w:rPr>
        <w:t>Selanjutnya menurut Hartono dan Soedar</w:t>
      </w:r>
      <w:r w:rsidR="003B5E75">
        <w:rPr>
          <w:rFonts w:ascii="Times New Roman" w:hAnsi="Times New Roman"/>
          <w:color w:val="000000"/>
          <w:sz w:val="24"/>
          <w:szCs w:val="24"/>
          <w:lang w:val="id-ID" w:eastAsia="id-ID"/>
        </w:rPr>
        <w:t xml:space="preserve">madji  (2012:86) </w:t>
      </w:r>
      <w:r w:rsidR="00FD61F5">
        <w:rPr>
          <w:rFonts w:ascii="Times New Roman" w:hAnsi="Times New Roman"/>
          <w:color w:val="000000"/>
          <w:sz w:val="24"/>
          <w:szCs w:val="24"/>
          <w:lang w:val="id-ID" w:eastAsia="id-ID"/>
        </w:rPr>
        <w:t>“</w:t>
      </w:r>
      <w:r w:rsidR="003B5E75">
        <w:rPr>
          <w:rFonts w:ascii="Times New Roman" w:hAnsi="Times New Roman"/>
          <w:color w:val="000000"/>
          <w:sz w:val="24"/>
          <w:szCs w:val="24"/>
          <w:lang w:val="id-ID" w:eastAsia="id-ID"/>
        </w:rPr>
        <w:t>stres adalah s</w:t>
      </w:r>
      <w:r w:rsidR="004C30A6" w:rsidRPr="00190890">
        <w:rPr>
          <w:rFonts w:ascii="Times New Roman" w:hAnsi="Times New Roman"/>
          <w:color w:val="000000"/>
          <w:sz w:val="24"/>
          <w:szCs w:val="24"/>
          <w:lang w:val="id-ID" w:eastAsia="id-ID"/>
        </w:rPr>
        <w:t>uatu bentuk gangguan emosi yang disebabkan adanya tekanan yang tid</w:t>
      </w:r>
      <w:r w:rsidR="004C5FBC" w:rsidRPr="00190890">
        <w:rPr>
          <w:rFonts w:ascii="Times New Roman" w:hAnsi="Times New Roman"/>
          <w:color w:val="000000"/>
          <w:sz w:val="24"/>
          <w:szCs w:val="24"/>
          <w:lang w:val="id-ID" w:eastAsia="id-ID"/>
        </w:rPr>
        <w:t>ak dapat diatasi oleh individu</w:t>
      </w:r>
      <w:r w:rsidR="00FD61F5">
        <w:rPr>
          <w:rFonts w:ascii="Times New Roman" w:hAnsi="Times New Roman"/>
          <w:color w:val="000000"/>
          <w:sz w:val="24"/>
          <w:szCs w:val="24"/>
          <w:lang w:val="id-ID" w:eastAsia="id-ID"/>
        </w:rPr>
        <w:t>”</w:t>
      </w:r>
      <w:r w:rsidR="00F40ADB">
        <w:rPr>
          <w:rFonts w:ascii="Times New Roman" w:hAnsi="Times New Roman"/>
          <w:color w:val="000000"/>
          <w:sz w:val="24"/>
          <w:szCs w:val="24"/>
          <w:lang w:val="id-ID" w:eastAsia="id-ID"/>
        </w:rPr>
        <w:t>.</w:t>
      </w:r>
    </w:p>
    <w:p w:rsidR="0034728F" w:rsidRPr="008813AF" w:rsidRDefault="00EB294F" w:rsidP="008813AF">
      <w:pPr>
        <w:spacing w:after="0" w:line="480" w:lineRule="auto"/>
        <w:ind w:firstLine="567"/>
        <w:jc w:val="both"/>
        <w:rPr>
          <w:rFonts w:ascii="Times New Roman" w:hAnsi="Times New Roman"/>
          <w:sz w:val="24"/>
          <w:szCs w:val="24"/>
        </w:rPr>
      </w:pPr>
      <w:r>
        <w:rPr>
          <w:rFonts w:ascii="Times New Roman" w:hAnsi="Times New Roman"/>
          <w:color w:val="000000"/>
          <w:sz w:val="24"/>
          <w:szCs w:val="24"/>
          <w:lang w:val="id-ID" w:eastAsia="id-ID"/>
        </w:rPr>
        <w:t xml:space="preserve">Dari beberapa penjelasan tentang stres tersebut, peneliti menyimpulkan bahwa </w:t>
      </w:r>
      <w:r w:rsidR="0036614C" w:rsidRPr="00190890">
        <w:rPr>
          <w:rFonts w:ascii="Times New Roman" w:hAnsi="Times New Roman"/>
          <w:color w:val="000000"/>
          <w:sz w:val="24"/>
          <w:szCs w:val="24"/>
          <w:lang w:val="id-ID" w:eastAsia="id-ID"/>
        </w:rPr>
        <w:t>stres adalah suatu gejala yang dialami seseorang karena adanya kesenjangan yang dialami seseorang antara harapan dan keinginan yang tidak sesuai, serta tuntutan atau beban yang bersifat non fisik sehingga dapat menyebabkan taraf ke</w:t>
      </w:r>
      <w:r w:rsidR="00AF6C96">
        <w:rPr>
          <w:rFonts w:ascii="Times New Roman" w:hAnsi="Times New Roman"/>
          <w:color w:val="000000"/>
          <w:sz w:val="24"/>
          <w:szCs w:val="24"/>
          <w:lang w:val="id-ID" w:eastAsia="id-ID"/>
        </w:rPr>
        <w:t xml:space="preserve">sehatan seseorang </w:t>
      </w:r>
    </w:p>
    <w:p w:rsidR="008813AF" w:rsidRDefault="00AF6C96" w:rsidP="008813AF">
      <w:pPr>
        <w:spacing w:after="0" w:line="480" w:lineRule="auto"/>
        <w:jc w:val="both"/>
        <w:rPr>
          <w:rFonts w:ascii="Times New Roman" w:hAnsi="Times New Roman"/>
          <w:color w:val="000000"/>
          <w:sz w:val="24"/>
          <w:szCs w:val="24"/>
          <w:lang w:val="id-ID" w:eastAsia="id-ID"/>
        </w:rPr>
      </w:pPr>
      <w:r>
        <w:rPr>
          <w:rFonts w:ascii="Times New Roman" w:hAnsi="Times New Roman"/>
          <w:color w:val="000000"/>
          <w:sz w:val="24"/>
          <w:szCs w:val="24"/>
          <w:lang w:val="id-ID" w:eastAsia="id-ID"/>
        </w:rPr>
        <w:t>akan menurun.</w:t>
      </w:r>
    </w:p>
    <w:p w:rsidR="008813AF" w:rsidRDefault="008813AF" w:rsidP="008813AF">
      <w:pPr>
        <w:spacing w:after="0" w:line="480" w:lineRule="auto"/>
        <w:ind w:firstLine="567"/>
        <w:jc w:val="both"/>
        <w:rPr>
          <w:rFonts w:ascii="Times New Roman" w:hAnsi="Times New Roman"/>
          <w:color w:val="000000"/>
          <w:sz w:val="24"/>
          <w:szCs w:val="24"/>
          <w:lang w:val="id-ID" w:eastAsia="id-ID"/>
        </w:rPr>
      </w:pPr>
      <w:r>
        <w:rPr>
          <w:rFonts w:ascii="Times New Roman" w:hAnsi="Times New Roman"/>
          <w:color w:val="000000"/>
          <w:sz w:val="24"/>
          <w:szCs w:val="24"/>
          <w:lang w:val="id-ID" w:eastAsia="id-ID"/>
        </w:rPr>
        <w:t>D</w:t>
      </w:r>
      <w:r w:rsidR="00FF4C1C" w:rsidRPr="006D387B">
        <w:rPr>
          <w:rFonts w:ascii="Times New Roman" w:hAnsi="Times New Roman"/>
          <w:color w:val="000000"/>
          <w:sz w:val="24"/>
          <w:szCs w:val="24"/>
          <w:lang w:val="id-ID" w:eastAsia="id-ID"/>
        </w:rPr>
        <w:t xml:space="preserve">alam bekerja hampir setiap orang mempunyai stres yang berkaitan dengan pekerjaan mereka. </w:t>
      </w:r>
      <w:r w:rsidR="009B092A">
        <w:rPr>
          <w:rFonts w:ascii="Times New Roman" w:hAnsi="Times New Roman"/>
          <w:color w:val="000000"/>
          <w:sz w:val="24"/>
          <w:szCs w:val="24"/>
          <w:lang w:val="id-ID" w:eastAsia="id-ID"/>
        </w:rPr>
        <w:t xml:space="preserve">Menurut </w:t>
      </w:r>
      <w:r w:rsidR="00B55CD3" w:rsidRPr="006D387B">
        <w:rPr>
          <w:rFonts w:ascii="Times New Roman" w:hAnsi="Times New Roman"/>
          <w:color w:val="000000"/>
          <w:sz w:val="24"/>
          <w:szCs w:val="24"/>
          <w:lang w:val="id-ID" w:eastAsia="id-ID"/>
        </w:rPr>
        <w:t>Anoraga</w:t>
      </w:r>
      <w:r w:rsidR="009B092A">
        <w:rPr>
          <w:rFonts w:ascii="Times New Roman" w:hAnsi="Times New Roman"/>
          <w:color w:val="000000"/>
          <w:sz w:val="24"/>
          <w:szCs w:val="24"/>
          <w:lang w:val="id-ID" w:eastAsia="id-ID"/>
        </w:rPr>
        <w:t xml:space="preserve"> (</w:t>
      </w:r>
      <w:r w:rsidR="000943DF" w:rsidRPr="006D387B">
        <w:rPr>
          <w:rFonts w:ascii="Times New Roman" w:hAnsi="Times New Roman"/>
          <w:color w:val="000000"/>
          <w:sz w:val="24"/>
          <w:szCs w:val="24"/>
          <w:lang w:val="id-ID" w:eastAsia="id-ID"/>
        </w:rPr>
        <w:t>2014</w:t>
      </w:r>
      <w:r w:rsidR="00FF4C1C" w:rsidRPr="006D387B">
        <w:rPr>
          <w:rFonts w:ascii="Times New Roman" w:hAnsi="Times New Roman"/>
          <w:color w:val="000000"/>
          <w:sz w:val="24"/>
          <w:szCs w:val="24"/>
          <w:lang w:val="id-ID" w:eastAsia="id-ID"/>
        </w:rPr>
        <w:t>), stres kerja adalah suatu kondisi</w:t>
      </w:r>
      <w:r>
        <w:rPr>
          <w:rFonts w:ascii="Times New Roman" w:hAnsi="Times New Roman"/>
          <w:color w:val="000000"/>
          <w:sz w:val="24"/>
          <w:szCs w:val="24"/>
          <w:lang w:val="id-ID" w:eastAsia="id-ID"/>
        </w:rPr>
        <w:t xml:space="preserve"> dimana seseorang kurang mampu mengadaptasikan keinginan-keinginan dengan kenyataan-kenyataan yang ada, baik kenyataan yang ada di dalam maupun di luar dirinya saat bekerja.</w:t>
      </w:r>
    </w:p>
    <w:p w:rsidR="008813AF" w:rsidRDefault="008813AF" w:rsidP="008813AF">
      <w:pPr>
        <w:spacing w:after="0" w:line="480" w:lineRule="auto"/>
        <w:ind w:firstLine="567"/>
        <w:jc w:val="both"/>
        <w:rPr>
          <w:rFonts w:ascii="Times New Roman" w:hAnsi="Times New Roman"/>
          <w:color w:val="000000"/>
          <w:sz w:val="24"/>
          <w:szCs w:val="24"/>
          <w:lang w:val="id-ID" w:eastAsia="id-ID"/>
        </w:rPr>
      </w:pPr>
      <w:r>
        <w:rPr>
          <w:rFonts w:ascii="Times New Roman" w:hAnsi="Times New Roman"/>
          <w:color w:val="000000"/>
          <w:sz w:val="24"/>
          <w:szCs w:val="24"/>
          <w:lang w:val="id-ID" w:eastAsia="id-ID"/>
        </w:rPr>
        <w:t>Morgan &amp; King</w:t>
      </w:r>
      <w:r w:rsidR="00F8460E">
        <w:rPr>
          <w:rFonts w:ascii="Times New Roman" w:hAnsi="Times New Roman"/>
          <w:color w:val="000000"/>
          <w:sz w:val="24"/>
          <w:szCs w:val="24"/>
          <w:lang w:val="id-ID" w:eastAsia="id-ID"/>
        </w:rPr>
        <w:t xml:space="preserve"> (Sedanayasa, 2014</w:t>
      </w:r>
      <w:r w:rsidR="00FF4C1C" w:rsidRPr="00190890">
        <w:rPr>
          <w:rFonts w:ascii="Times New Roman" w:hAnsi="Times New Roman"/>
          <w:color w:val="000000"/>
          <w:sz w:val="24"/>
          <w:szCs w:val="24"/>
          <w:lang w:val="id-ID" w:eastAsia="id-ID"/>
        </w:rPr>
        <w:t>), menyatakan</w:t>
      </w:r>
      <w:r w:rsidR="00F8460E">
        <w:rPr>
          <w:rFonts w:ascii="Times New Roman" w:hAnsi="Times New Roman"/>
          <w:color w:val="000000"/>
          <w:sz w:val="24"/>
          <w:szCs w:val="24"/>
          <w:lang w:val="id-ID" w:eastAsia="id-ID"/>
        </w:rPr>
        <w:t xml:space="preserve"> bahwa stres kerja adalah keadaan internal yang dapat diakibatkan oleh tuntutan fisik, seperti kondisi tubuh, penyakit, latihan, dan lain-lain atau kondisi lingkungan dan sosial yang dinilai potensial membahayakan, tidak terkendali atau melebihi kemampuan individu untuk melakukan </w:t>
      </w:r>
      <w:r w:rsidR="00F8460E" w:rsidRPr="00F8460E">
        <w:rPr>
          <w:rFonts w:ascii="Times New Roman" w:hAnsi="Times New Roman"/>
          <w:i/>
          <w:color w:val="000000"/>
          <w:sz w:val="24"/>
          <w:szCs w:val="24"/>
          <w:lang w:val="id-ID" w:eastAsia="id-ID"/>
        </w:rPr>
        <w:t>coping</w:t>
      </w:r>
      <w:r w:rsidR="00F8460E">
        <w:rPr>
          <w:rFonts w:ascii="Times New Roman" w:hAnsi="Times New Roman"/>
          <w:color w:val="000000"/>
          <w:sz w:val="24"/>
          <w:szCs w:val="24"/>
          <w:lang w:val="id-ID" w:eastAsia="id-ID"/>
        </w:rPr>
        <w:t xml:space="preserve"> sehingga berakibat dapat merusak dan tidak terkontrol.</w:t>
      </w:r>
    </w:p>
    <w:p w:rsidR="00C67927" w:rsidRDefault="00C67927" w:rsidP="008813AF">
      <w:pPr>
        <w:spacing w:after="0" w:line="480" w:lineRule="auto"/>
        <w:ind w:firstLine="567"/>
        <w:jc w:val="both"/>
        <w:rPr>
          <w:rFonts w:ascii="Times New Roman" w:hAnsi="Times New Roman"/>
          <w:color w:val="000000"/>
          <w:sz w:val="24"/>
          <w:szCs w:val="24"/>
          <w:lang w:val="id-ID" w:eastAsia="id-ID"/>
        </w:rPr>
      </w:pPr>
      <w:r>
        <w:rPr>
          <w:rFonts w:ascii="Times New Roman" w:hAnsi="Times New Roman"/>
          <w:color w:val="000000"/>
          <w:sz w:val="24"/>
          <w:szCs w:val="24"/>
          <w:lang w:val="id-ID" w:eastAsia="id-ID"/>
        </w:rPr>
        <w:lastRenderedPageBreak/>
        <w:t>Sedangkan menurut Robbins (Sedanayasa, 2014), stres kerja adalah suatu kondisi yang dialami seseorang ketika bekerja yang menekan keadaan psikoligis dalam mencapai suatu kesempatan dimana untuk mencapai kesempatan tersebut terdapat batasan atau penghalang yang dapat mengganggu pelaksanaan kerja mereka.</w:t>
      </w:r>
    </w:p>
    <w:p w:rsidR="00E9576C" w:rsidRDefault="00C67927" w:rsidP="00E9576C">
      <w:pPr>
        <w:spacing w:after="0" w:line="480" w:lineRule="auto"/>
        <w:ind w:firstLine="567"/>
        <w:jc w:val="both"/>
        <w:rPr>
          <w:rFonts w:ascii="Times New Roman" w:hAnsi="Times New Roman"/>
          <w:color w:val="000000"/>
          <w:sz w:val="24"/>
          <w:szCs w:val="24"/>
          <w:lang w:val="id-ID" w:eastAsia="id-ID"/>
        </w:rPr>
      </w:pPr>
      <w:r>
        <w:rPr>
          <w:rFonts w:ascii="Times New Roman" w:hAnsi="Times New Roman"/>
          <w:color w:val="000000"/>
          <w:sz w:val="24"/>
          <w:szCs w:val="24"/>
          <w:lang w:val="id-ID" w:eastAsia="id-ID"/>
        </w:rPr>
        <w:t xml:space="preserve">Dari penjelasan di atas, dapat disimpulkan bahwa stres kerja adalah </w:t>
      </w:r>
      <w:r w:rsidR="00795533">
        <w:rPr>
          <w:rFonts w:ascii="Times New Roman" w:hAnsi="Times New Roman"/>
          <w:color w:val="000000"/>
          <w:sz w:val="24"/>
          <w:szCs w:val="24"/>
          <w:lang w:val="id-ID" w:eastAsia="id-ID"/>
        </w:rPr>
        <w:t>suatu ketegangan yang dirasakan ketika menghadapi situasi kerja yang tidak menyenangkan atau mengancam sehingga individu yang bekerja meresponnya berupa perubahan pada fisiologis, psikologis, dan perilaku.</w:t>
      </w:r>
    </w:p>
    <w:p w:rsidR="00E9576C" w:rsidRDefault="00E9576C" w:rsidP="00E9576C">
      <w:pPr>
        <w:spacing w:after="0" w:line="240" w:lineRule="auto"/>
        <w:ind w:firstLine="567"/>
        <w:jc w:val="both"/>
        <w:rPr>
          <w:rFonts w:ascii="Times New Roman" w:hAnsi="Times New Roman"/>
          <w:color w:val="000000"/>
          <w:sz w:val="24"/>
          <w:szCs w:val="24"/>
          <w:lang w:val="id-ID" w:eastAsia="id-ID"/>
        </w:rPr>
      </w:pPr>
    </w:p>
    <w:p w:rsidR="00AC327D" w:rsidRPr="00AC327D" w:rsidRDefault="0067652B" w:rsidP="008235FB">
      <w:pPr>
        <w:pStyle w:val="ListParagraph"/>
        <w:numPr>
          <w:ilvl w:val="0"/>
          <w:numId w:val="19"/>
        </w:numPr>
        <w:spacing w:after="217" w:line="480" w:lineRule="auto"/>
        <w:ind w:left="426" w:hanging="426"/>
        <w:jc w:val="both"/>
        <w:rPr>
          <w:rFonts w:ascii="Times New Roman" w:hAnsi="Times New Roman"/>
          <w:color w:val="000000"/>
          <w:sz w:val="24"/>
          <w:szCs w:val="24"/>
          <w:lang w:val="id-ID" w:eastAsia="id-ID"/>
        </w:rPr>
      </w:pPr>
      <w:r w:rsidRPr="00AC327D">
        <w:rPr>
          <w:rFonts w:ascii="Times New Roman" w:hAnsi="Times New Roman"/>
          <w:b/>
          <w:color w:val="000000"/>
          <w:sz w:val="24"/>
          <w:szCs w:val="24"/>
          <w:lang w:val="id-ID" w:eastAsia="id-ID"/>
        </w:rPr>
        <w:t>Gejala Stres Kerja</w:t>
      </w:r>
    </w:p>
    <w:p w:rsidR="00FF4C1C" w:rsidRPr="00AC327D" w:rsidRDefault="009656C0" w:rsidP="008235FB">
      <w:pPr>
        <w:pStyle w:val="ListParagraph"/>
        <w:spacing w:after="217" w:line="480" w:lineRule="auto"/>
        <w:ind w:left="426" w:firstLine="283"/>
        <w:jc w:val="both"/>
        <w:rPr>
          <w:rFonts w:ascii="Times New Roman" w:hAnsi="Times New Roman"/>
          <w:color w:val="000000"/>
          <w:sz w:val="24"/>
          <w:szCs w:val="24"/>
          <w:lang w:val="id-ID" w:eastAsia="id-ID"/>
        </w:rPr>
      </w:pPr>
      <w:r>
        <w:rPr>
          <w:rFonts w:ascii="Times New Roman" w:hAnsi="Times New Roman"/>
          <w:color w:val="000000"/>
          <w:sz w:val="24"/>
          <w:szCs w:val="24"/>
          <w:lang w:val="id-ID" w:eastAsia="id-ID"/>
        </w:rPr>
        <w:t>Sedanayasa (2014</w:t>
      </w:r>
      <w:r w:rsidR="00FF4C1C" w:rsidRPr="00AC327D">
        <w:rPr>
          <w:rFonts w:ascii="Times New Roman" w:hAnsi="Times New Roman"/>
          <w:color w:val="000000"/>
          <w:sz w:val="24"/>
          <w:szCs w:val="24"/>
          <w:lang w:val="id-ID" w:eastAsia="id-ID"/>
        </w:rPr>
        <w:t>), me</w:t>
      </w:r>
      <w:r w:rsidR="00A635C6">
        <w:rPr>
          <w:rFonts w:ascii="Times New Roman" w:hAnsi="Times New Roman"/>
          <w:color w:val="000000"/>
          <w:sz w:val="24"/>
          <w:szCs w:val="24"/>
          <w:lang w:val="id-ID" w:eastAsia="id-ID"/>
        </w:rPr>
        <w:t xml:space="preserve">ngelompokkan gejala stres </w:t>
      </w:r>
      <w:r w:rsidR="00FF4C1C" w:rsidRPr="00AC327D">
        <w:rPr>
          <w:rFonts w:ascii="Times New Roman" w:hAnsi="Times New Roman"/>
          <w:color w:val="000000"/>
          <w:sz w:val="24"/>
          <w:szCs w:val="24"/>
          <w:lang w:val="id-ID" w:eastAsia="id-ID"/>
        </w:rPr>
        <w:t xml:space="preserve">ke dalam tiga aspek, yaitu: </w:t>
      </w:r>
    </w:p>
    <w:p w:rsidR="00ED37C2" w:rsidRDefault="004C57BA" w:rsidP="008235FB">
      <w:pPr>
        <w:pStyle w:val="ListParagraph"/>
        <w:keepNext/>
        <w:keepLines/>
        <w:numPr>
          <w:ilvl w:val="0"/>
          <w:numId w:val="9"/>
        </w:numPr>
        <w:spacing w:after="221" w:line="480" w:lineRule="auto"/>
        <w:ind w:left="426" w:hanging="426"/>
        <w:outlineLvl w:val="0"/>
        <w:rPr>
          <w:rFonts w:ascii="Times New Roman" w:hAnsi="Times New Roman"/>
          <w:color w:val="000000"/>
          <w:sz w:val="24"/>
          <w:szCs w:val="24"/>
          <w:lang w:val="id-ID" w:eastAsia="id-ID"/>
        </w:rPr>
      </w:pPr>
      <w:r w:rsidRPr="00154215">
        <w:rPr>
          <w:rFonts w:ascii="Times New Roman" w:hAnsi="Times New Roman"/>
          <w:color w:val="000000"/>
          <w:sz w:val="24"/>
          <w:szCs w:val="24"/>
          <w:lang w:val="id-ID" w:eastAsia="id-ID"/>
        </w:rPr>
        <w:t>Gejala F</w:t>
      </w:r>
      <w:r w:rsidR="009656C0">
        <w:rPr>
          <w:rFonts w:ascii="Times New Roman" w:hAnsi="Times New Roman"/>
          <w:color w:val="000000"/>
          <w:sz w:val="24"/>
          <w:szCs w:val="24"/>
          <w:lang w:val="id-ID" w:eastAsia="id-ID"/>
        </w:rPr>
        <w:t>i</w:t>
      </w:r>
      <w:r w:rsidR="004C4607">
        <w:rPr>
          <w:rFonts w:ascii="Times New Roman" w:hAnsi="Times New Roman"/>
          <w:color w:val="000000"/>
          <w:sz w:val="24"/>
          <w:szCs w:val="24"/>
          <w:lang w:val="id-ID" w:eastAsia="id-ID"/>
        </w:rPr>
        <w:t>s</w:t>
      </w:r>
      <w:r w:rsidR="009656C0">
        <w:rPr>
          <w:rFonts w:ascii="Times New Roman" w:hAnsi="Times New Roman"/>
          <w:color w:val="000000"/>
          <w:sz w:val="24"/>
          <w:szCs w:val="24"/>
          <w:lang w:val="id-ID" w:eastAsia="id-ID"/>
        </w:rPr>
        <w:t>ologis</w:t>
      </w:r>
    </w:p>
    <w:p w:rsidR="00FF4C1C" w:rsidRPr="00ED37C2" w:rsidRDefault="00FF4C1C" w:rsidP="00AC327D">
      <w:pPr>
        <w:pStyle w:val="ListParagraph"/>
        <w:keepNext/>
        <w:keepLines/>
        <w:spacing w:after="221" w:line="480" w:lineRule="auto"/>
        <w:ind w:left="426"/>
        <w:outlineLvl w:val="0"/>
        <w:rPr>
          <w:rFonts w:ascii="Times New Roman" w:hAnsi="Times New Roman"/>
          <w:color w:val="000000"/>
          <w:sz w:val="24"/>
          <w:szCs w:val="24"/>
          <w:lang w:val="id-ID" w:eastAsia="id-ID"/>
        </w:rPr>
      </w:pPr>
      <w:r w:rsidRPr="00ED37C2">
        <w:rPr>
          <w:rFonts w:ascii="Times New Roman" w:hAnsi="Times New Roman"/>
          <w:color w:val="000000"/>
          <w:sz w:val="24"/>
          <w:szCs w:val="24"/>
          <w:lang w:val="id-ID" w:eastAsia="id-ID"/>
        </w:rPr>
        <w:t>Yang</w:t>
      </w:r>
      <w:r w:rsidR="00ED37C2">
        <w:rPr>
          <w:rFonts w:ascii="Times New Roman" w:hAnsi="Times New Roman"/>
          <w:color w:val="000000"/>
          <w:sz w:val="24"/>
          <w:szCs w:val="24"/>
          <w:lang w:val="id-ID" w:eastAsia="id-ID"/>
        </w:rPr>
        <w:t xml:space="preserve"> termasuk dalam gejala-gejala </w:t>
      </w:r>
      <w:r w:rsidR="00D90B8D">
        <w:rPr>
          <w:rFonts w:ascii="Times New Roman" w:hAnsi="Times New Roman"/>
          <w:color w:val="000000"/>
          <w:sz w:val="24"/>
          <w:szCs w:val="24"/>
          <w:lang w:val="id-ID" w:eastAsia="id-ID"/>
        </w:rPr>
        <w:t xml:space="preserve">ini, </w:t>
      </w:r>
      <w:r w:rsidRPr="00ED37C2">
        <w:rPr>
          <w:rFonts w:ascii="Times New Roman" w:hAnsi="Times New Roman"/>
          <w:color w:val="000000"/>
          <w:sz w:val="24"/>
          <w:szCs w:val="24"/>
          <w:lang w:val="id-ID" w:eastAsia="id-ID"/>
        </w:rPr>
        <w:t>yaitu:</w:t>
      </w:r>
      <w:r w:rsidRPr="00ED37C2">
        <w:rPr>
          <w:rFonts w:ascii="Times New Roman" w:hAnsi="Times New Roman"/>
          <w:b/>
          <w:color w:val="000000"/>
          <w:sz w:val="24"/>
          <w:szCs w:val="24"/>
          <w:lang w:val="id-ID" w:eastAsia="id-ID"/>
        </w:rPr>
        <w:t xml:space="preserve"> </w:t>
      </w:r>
    </w:p>
    <w:p w:rsidR="00ED37C2" w:rsidRPr="00501CB9" w:rsidRDefault="00C537E0" w:rsidP="00501CB9">
      <w:pPr>
        <w:pStyle w:val="ListParagraph"/>
        <w:numPr>
          <w:ilvl w:val="0"/>
          <w:numId w:val="2"/>
        </w:numPr>
        <w:spacing w:after="217" w:line="480" w:lineRule="auto"/>
        <w:ind w:left="709" w:hanging="283"/>
        <w:jc w:val="both"/>
        <w:rPr>
          <w:rFonts w:ascii="Times New Roman" w:hAnsi="Times New Roman"/>
          <w:color w:val="000000"/>
          <w:sz w:val="24"/>
          <w:szCs w:val="24"/>
          <w:lang w:val="id-ID" w:eastAsia="id-ID"/>
        </w:rPr>
      </w:pPr>
      <w:r>
        <w:rPr>
          <w:rFonts w:ascii="Times New Roman" w:hAnsi="Times New Roman"/>
          <w:color w:val="000000"/>
          <w:sz w:val="24"/>
          <w:szCs w:val="24"/>
          <w:lang w:val="id-ID" w:eastAsia="id-ID"/>
        </w:rPr>
        <w:t>M</w:t>
      </w:r>
      <w:r w:rsidR="00C052B9">
        <w:rPr>
          <w:rFonts w:ascii="Times New Roman" w:hAnsi="Times New Roman"/>
          <w:color w:val="000000"/>
          <w:sz w:val="24"/>
          <w:szCs w:val="24"/>
          <w:lang w:val="id-ID" w:eastAsia="id-ID"/>
        </w:rPr>
        <w:t>eningkatnya denyut jantung</w:t>
      </w:r>
      <w:r w:rsidR="00501CB9">
        <w:rPr>
          <w:rFonts w:ascii="Times New Roman" w:hAnsi="Times New Roman"/>
          <w:color w:val="000000"/>
          <w:sz w:val="24"/>
          <w:szCs w:val="24"/>
          <w:lang w:val="id-ID" w:eastAsia="id-ID"/>
        </w:rPr>
        <w:t xml:space="preserve"> </w:t>
      </w:r>
    </w:p>
    <w:p w:rsidR="00501CB9" w:rsidRDefault="00501CB9" w:rsidP="00D00DCB">
      <w:pPr>
        <w:pStyle w:val="ListParagraph"/>
        <w:numPr>
          <w:ilvl w:val="0"/>
          <w:numId w:val="2"/>
        </w:numPr>
        <w:spacing w:after="217" w:line="480" w:lineRule="auto"/>
        <w:ind w:left="709" w:hanging="283"/>
        <w:jc w:val="both"/>
        <w:rPr>
          <w:rFonts w:ascii="Times New Roman" w:hAnsi="Times New Roman"/>
          <w:color w:val="000000"/>
          <w:sz w:val="24"/>
          <w:szCs w:val="24"/>
          <w:lang w:val="id-ID" w:eastAsia="id-ID"/>
        </w:rPr>
      </w:pPr>
      <w:r>
        <w:rPr>
          <w:rFonts w:ascii="Times New Roman" w:hAnsi="Times New Roman"/>
          <w:color w:val="000000"/>
          <w:sz w:val="24"/>
          <w:szCs w:val="24"/>
          <w:lang w:val="id-ID" w:eastAsia="id-ID"/>
        </w:rPr>
        <w:t>Gangguan lambung</w:t>
      </w:r>
      <w:r w:rsidR="00AF0975">
        <w:rPr>
          <w:rFonts w:ascii="Times New Roman" w:hAnsi="Times New Roman"/>
          <w:color w:val="000000"/>
          <w:sz w:val="24"/>
          <w:szCs w:val="24"/>
          <w:lang w:val="id-ID" w:eastAsia="id-ID"/>
        </w:rPr>
        <w:t>, gangguan pernapasan, dan gangguan tidur</w:t>
      </w:r>
    </w:p>
    <w:p w:rsidR="00AF0975" w:rsidRPr="00795533" w:rsidRDefault="00AF0975" w:rsidP="00DC64C9">
      <w:pPr>
        <w:pStyle w:val="ListParagraph"/>
        <w:numPr>
          <w:ilvl w:val="0"/>
          <w:numId w:val="2"/>
        </w:numPr>
        <w:spacing w:after="0" w:line="480" w:lineRule="auto"/>
        <w:ind w:left="709" w:hanging="283"/>
        <w:jc w:val="both"/>
        <w:rPr>
          <w:rFonts w:ascii="Times New Roman" w:hAnsi="Times New Roman"/>
          <w:color w:val="000000"/>
          <w:sz w:val="24"/>
          <w:szCs w:val="24"/>
          <w:lang w:val="id-ID" w:eastAsia="id-ID"/>
        </w:rPr>
      </w:pPr>
      <w:r>
        <w:rPr>
          <w:rFonts w:ascii="Times New Roman" w:hAnsi="Times New Roman"/>
          <w:color w:val="000000"/>
          <w:sz w:val="24"/>
          <w:szCs w:val="24"/>
          <w:lang w:val="id-ID" w:eastAsia="id-ID"/>
        </w:rPr>
        <w:t>Sakit kepala</w:t>
      </w:r>
      <w:r w:rsidR="001D25E6">
        <w:rPr>
          <w:rFonts w:ascii="Times New Roman" w:hAnsi="Times New Roman"/>
          <w:color w:val="000000"/>
          <w:sz w:val="24"/>
          <w:szCs w:val="24"/>
          <w:lang w:val="id-ID" w:eastAsia="id-ID"/>
        </w:rPr>
        <w:t xml:space="preserve"> </w:t>
      </w:r>
      <w:r>
        <w:rPr>
          <w:rFonts w:ascii="Times New Roman" w:hAnsi="Times New Roman"/>
          <w:color w:val="000000"/>
          <w:sz w:val="24"/>
          <w:szCs w:val="24"/>
          <w:lang w:val="id-ID" w:eastAsia="id-ID"/>
        </w:rPr>
        <w:t>dan tegangan otot</w:t>
      </w:r>
    </w:p>
    <w:p w:rsidR="004E6DD0" w:rsidRDefault="00ED37C2" w:rsidP="00DC64C9">
      <w:pPr>
        <w:spacing w:after="0" w:line="480" w:lineRule="auto"/>
        <w:ind w:firstLine="709"/>
        <w:jc w:val="both"/>
        <w:rPr>
          <w:rFonts w:ascii="Times New Roman" w:hAnsi="Times New Roman"/>
          <w:color w:val="000000"/>
          <w:sz w:val="24"/>
          <w:szCs w:val="24"/>
          <w:lang w:val="id-ID" w:eastAsia="id-ID"/>
        </w:rPr>
      </w:pPr>
      <w:r>
        <w:rPr>
          <w:rFonts w:ascii="Times New Roman" w:hAnsi="Times New Roman"/>
          <w:color w:val="000000"/>
          <w:sz w:val="24"/>
          <w:szCs w:val="24"/>
          <w:lang w:val="id-ID" w:eastAsia="id-ID"/>
        </w:rPr>
        <w:t xml:space="preserve">Gejala-gejala </w:t>
      </w:r>
      <w:r w:rsidR="00C537E0">
        <w:rPr>
          <w:rFonts w:ascii="Times New Roman" w:hAnsi="Times New Roman"/>
          <w:color w:val="000000"/>
          <w:sz w:val="24"/>
          <w:szCs w:val="24"/>
          <w:lang w:val="id-ID" w:eastAsia="id-ID"/>
        </w:rPr>
        <w:t xml:space="preserve">pada fisiologis </w:t>
      </w:r>
      <w:r w:rsidR="00FF4C1C" w:rsidRPr="00190890">
        <w:rPr>
          <w:rFonts w:ascii="Times New Roman" w:hAnsi="Times New Roman"/>
          <w:color w:val="000000"/>
          <w:sz w:val="24"/>
          <w:szCs w:val="24"/>
          <w:lang w:val="id-ID" w:eastAsia="id-ID"/>
        </w:rPr>
        <w:t>memang tidak banyak ditampilka</w:t>
      </w:r>
      <w:r w:rsidR="00C537E0">
        <w:rPr>
          <w:rFonts w:ascii="Times New Roman" w:hAnsi="Times New Roman"/>
          <w:color w:val="000000"/>
          <w:sz w:val="24"/>
          <w:szCs w:val="24"/>
          <w:lang w:val="id-ID" w:eastAsia="id-ID"/>
        </w:rPr>
        <w:t xml:space="preserve">n, karena </w:t>
      </w:r>
      <w:r w:rsidR="00FF4C1C" w:rsidRPr="00190890">
        <w:rPr>
          <w:rFonts w:ascii="Times New Roman" w:hAnsi="Times New Roman"/>
          <w:color w:val="000000"/>
          <w:sz w:val="24"/>
          <w:szCs w:val="24"/>
          <w:lang w:val="id-ID" w:eastAsia="id-ID"/>
        </w:rPr>
        <w:t>pada kenyataannya selain hal ini menjadi kontribusi terhadap kesukaran untuk menguku</w:t>
      </w:r>
      <w:r w:rsidR="00C537E0">
        <w:rPr>
          <w:rFonts w:ascii="Times New Roman" w:hAnsi="Times New Roman"/>
          <w:color w:val="000000"/>
          <w:sz w:val="24"/>
          <w:szCs w:val="24"/>
          <w:lang w:val="id-ID" w:eastAsia="id-ID"/>
        </w:rPr>
        <w:t>r stres kerja secara objektif, h</w:t>
      </w:r>
      <w:r w:rsidR="00FF4C1C" w:rsidRPr="00190890">
        <w:rPr>
          <w:rFonts w:ascii="Times New Roman" w:hAnsi="Times New Roman"/>
          <w:color w:val="000000"/>
          <w:sz w:val="24"/>
          <w:szCs w:val="24"/>
          <w:lang w:val="id-ID" w:eastAsia="id-ID"/>
        </w:rPr>
        <w:t>al yang l</w:t>
      </w:r>
      <w:r>
        <w:rPr>
          <w:rFonts w:ascii="Times New Roman" w:hAnsi="Times New Roman"/>
          <w:color w:val="000000"/>
          <w:sz w:val="24"/>
          <w:szCs w:val="24"/>
          <w:lang w:val="id-ID" w:eastAsia="id-ID"/>
        </w:rPr>
        <w:t>ebih menarik lagi adalah gejala</w:t>
      </w:r>
      <w:r w:rsidR="00C537E0">
        <w:rPr>
          <w:rFonts w:ascii="Times New Roman" w:hAnsi="Times New Roman"/>
          <w:color w:val="000000"/>
          <w:sz w:val="24"/>
          <w:szCs w:val="24"/>
          <w:lang w:val="id-ID" w:eastAsia="id-ID"/>
        </w:rPr>
        <w:t xml:space="preserve"> fisiologis</w:t>
      </w:r>
      <w:r w:rsidR="00FF4C1C" w:rsidRPr="00190890">
        <w:rPr>
          <w:rFonts w:ascii="Times New Roman" w:hAnsi="Times New Roman"/>
          <w:color w:val="000000"/>
          <w:sz w:val="24"/>
          <w:szCs w:val="24"/>
          <w:lang w:val="id-ID" w:eastAsia="id-ID"/>
        </w:rPr>
        <w:t xml:space="preserve"> hanya mempunyai sedikit keterkaitan untuk m</w:t>
      </w:r>
      <w:r w:rsidR="001A5391">
        <w:rPr>
          <w:rFonts w:ascii="Times New Roman" w:hAnsi="Times New Roman"/>
          <w:color w:val="000000"/>
          <w:sz w:val="24"/>
          <w:szCs w:val="24"/>
          <w:lang w:val="id-ID" w:eastAsia="id-ID"/>
        </w:rPr>
        <w:t>empelajari perilaku guru bimbingan dan konseling</w:t>
      </w:r>
      <w:r w:rsidR="004E6DD0">
        <w:rPr>
          <w:rFonts w:ascii="Times New Roman" w:hAnsi="Times New Roman"/>
          <w:color w:val="000000"/>
          <w:sz w:val="24"/>
          <w:szCs w:val="24"/>
          <w:lang w:val="id-ID" w:eastAsia="id-ID"/>
        </w:rPr>
        <w:t xml:space="preserve">. </w:t>
      </w:r>
    </w:p>
    <w:p w:rsidR="00DC64C9" w:rsidRDefault="00DC64C9" w:rsidP="00DC64C9">
      <w:pPr>
        <w:spacing w:after="0" w:line="480" w:lineRule="auto"/>
        <w:ind w:firstLine="709"/>
        <w:jc w:val="both"/>
        <w:rPr>
          <w:rFonts w:ascii="Times New Roman" w:hAnsi="Times New Roman"/>
          <w:color w:val="000000"/>
          <w:sz w:val="24"/>
          <w:szCs w:val="24"/>
          <w:lang w:val="id-ID" w:eastAsia="id-ID"/>
        </w:rPr>
      </w:pPr>
    </w:p>
    <w:p w:rsidR="00ED37C2" w:rsidRDefault="004C57BA" w:rsidP="00D00DCB">
      <w:pPr>
        <w:pStyle w:val="ListParagraph"/>
        <w:numPr>
          <w:ilvl w:val="0"/>
          <w:numId w:val="9"/>
        </w:numPr>
        <w:spacing w:after="217" w:line="480" w:lineRule="auto"/>
        <w:ind w:left="426" w:hanging="426"/>
        <w:jc w:val="both"/>
        <w:rPr>
          <w:rFonts w:ascii="Times New Roman" w:hAnsi="Times New Roman"/>
          <w:color w:val="000000"/>
          <w:sz w:val="24"/>
          <w:szCs w:val="24"/>
          <w:lang w:val="id-ID" w:eastAsia="id-ID"/>
        </w:rPr>
      </w:pPr>
      <w:r w:rsidRPr="004E6DD0">
        <w:rPr>
          <w:rFonts w:ascii="Times New Roman" w:hAnsi="Times New Roman"/>
          <w:color w:val="000000"/>
          <w:sz w:val="24"/>
          <w:szCs w:val="24"/>
          <w:lang w:val="id-ID" w:eastAsia="id-ID"/>
        </w:rPr>
        <w:lastRenderedPageBreak/>
        <w:t>Gejala P</w:t>
      </w:r>
      <w:r w:rsidR="00C537E0">
        <w:rPr>
          <w:rFonts w:ascii="Times New Roman" w:hAnsi="Times New Roman"/>
          <w:color w:val="000000"/>
          <w:sz w:val="24"/>
          <w:szCs w:val="24"/>
          <w:lang w:val="id-ID" w:eastAsia="id-ID"/>
        </w:rPr>
        <w:t>sikologis</w:t>
      </w:r>
    </w:p>
    <w:p w:rsidR="00ED37C2" w:rsidRDefault="00ED37C2" w:rsidP="00ED37C2">
      <w:pPr>
        <w:pStyle w:val="ListParagraph"/>
        <w:spacing w:after="217" w:line="480" w:lineRule="auto"/>
        <w:ind w:left="426"/>
        <w:jc w:val="both"/>
        <w:rPr>
          <w:rFonts w:ascii="Times New Roman" w:hAnsi="Times New Roman"/>
          <w:color w:val="000000"/>
          <w:sz w:val="24"/>
          <w:szCs w:val="24"/>
          <w:lang w:val="id-ID" w:eastAsia="id-ID"/>
        </w:rPr>
      </w:pPr>
      <w:r>
        <w:rPr>
          <w:rFonts w:ascii="Times New Roman" w:hAnsi="Times New Roman"/>
          <w:color w:val="000000"/>
          <w:sz w:val="24"/>
          <w:szCs w:val="24"/>
          <w:lang w:val="id-ID" w:eastAsia="id-ID"/>
        </w:rPr>
        <w:t>Adapun gejala-gejalanya adalah sebagai berikut:</w:t>
      </w:r>
    </w:p>
    <w:p w:rsidR="002D5934" w:rsidRDefault="002D5934" w:rsidP="002F48B0">
      <w:pPr>
        <w:pStyle w:val="ListParagraph"/>
        <w:numPr>
          <w:ilvl w:val="0"/>
          <w:numId w:val="3"/>
        </w:numPr>
        <w:spacing w:after="217" w:line="480" w:lineRule="auto"/>
        <w:ind w:hanging="284"/>
        <w:jc w:val="both"/>
        <w:rPr>
          <w:rFonts w:ascii="Times New Roman" w:hAnsi="Times New Roman"/>
          <w:color w:val="000000"/>
          <w:sz w:val="24"/>
          <w:szCs w:val="24"/>
          <w:lang w:val="id-ID" w:eastAsia="id-ID"/>
        </w:rPr>
      </w:pPr>
      <w:r>
        <w:rPr>
          <w:rFonts w:ascii="Times New Roman" w:hAnsi="Times New Roman"/>
          <w:color w:val="000000"/>
          <w:sz w:val="24"/>
          <w:szCs w:val="24"/>
          <w:lang w:val="id-ID" w:eastAsia="id-ID"/>
        </w:rPr>
        <w:t>Kecemasan, ketegangan, kebingungan, dan mudah tersinggung</w:t>
      </w:r>
    </w:p>
    <w:p w:rsidR="002D5934" w:rsidRPr="00FB21FB" w:rsidRDefault="00D07713" w:rsidP="00FB21FB">
      <w:pPr>
        <w:pStyle w:val="ListParagraph"/>
        <w:numPr>
          <w:ilvl w:val="0"/>
          <w:numId w:val="3"/>
        </w:numPr>
        <w:spacing w:after="217" w:line="480" w:lineRule="auto"/>
        <w:ind w:hanging="284"/>
        <w:jc w:val="both"/>
        <w:rPr>
          <w:rFonts w:ascii="Times New Roman" w:hAnsi="Times New Roman"/>
          <w:color w:val="000000"/>
          <w:sz w:val="24"/>
          <w:szCs w:val="24"/>
          <w:lang w:val="id-ID" w:eastAsia="id-ID"/>
        </w:rPr>
      </w:pPr>
      <w:r>
        <w:rPr>
          <w:rFonts w:ascii="Times New Roman" w:hAnsi="Times New Roman"/>
          <w:color w:val="000000"/>
          <w:sz w:val="24"/>
          <w:szCs w:val="24"/>
          <w:lang w:val="id-ID" w:eastAsia="id-ID"/>
        </w:rPr>
        <w:t>R</w:t>
      </w:r>
      <w:r w:rsidR="002F48B0">
        <w:rPr>
          <w:rFonts w:ascii="Times New Roman" w:hAnsi="Times New Roman"/>
          <w:color w:val="000000"/>
          <w:sz w:val="24"/>
          <w:szCs w:val="24"/>
          <w:lang w:val="id-ID" w:eastAsia="id-ID"/>
        </w:rPr>
        <w:t>asa marah</w:t>
      </w:r>
    </w:p>
    <w:p w:rsidR="00ED37C2" w:rsidRDefault="00FB21FB" w:rsidP="00D00DCB">
      <w:pPr>
        <w:pStyle w:val="ListParagraph"/>
        <w:numPr>
          <w:ilvl w:val="0"/>
          <w:numId w:val="3"/>
        </w:numPr>
        <w:spacing w:after="217" w:line="480" w:lineRule="auto"/>
        <w:ind w:left="709" w:hanging="283"/>
        <w:jc w:val="both"/>
        <w:rPr>
          <w:rFonts w:ascii="Times New Roman" w:hAnsi="Times New Roman"/>
          <w:color w:val="000000"/>
          <w:sz w:val="24"/>
          <w:szCs w:val="24"/>
          <w:lang w:val="id-ID" w:eastAsia="id-ID"/>
        </w:rPr>
      </w:pPr>
      <w:r>
        <w:rPr>
          <w:rFonts w:ascii="Times New Roman" w:hAnsi="Times New Roman"/>
          <w:color w:val="000000"/>
          <w:sz w:val="24"/>
          <w:szCs w:val="24"/>
          <w:lang w:val="id-ID" w:eastAsia="id-ID"/>
        </w:rPr>
        <w:t>P</w:t>
      </w:r>
      <w:r w:rsidR="002D5934">
        <w:rPr>
          <w:rFonts w:ascii="Times New Roman" w:hAnsi="Times New Roman"/>
          <w:color w:val="000000"/>
          <w:sz w:val="24"/>
          <w:szCs w:val="24"/>
          <w:lang w:val="id-ID" w:eastAsia="id-ID"/>
        </w:rPr>
        <w:t>enarikan diri</w:t>
      </w:r>
    </w:p>
    <w:p w:rsidR="00ED37C2" w:rsidRDefault="002F48B0" w:rsidP="00D00DCB">
      <w:pPr>
        <w:pStyle w:val="ListParagraph"/>
        <w:numPr>
          <w:ilvl w:val="0"/>
          <w:numId w:val="3"/>
        </w:numPr>
        <w:spacing w:after="217" w:line="480" w:lineRule="auto"/>
        <w:ind w:left="709" w:hanging="283"/>
        <w:jc w:val="both"/>
        <w:rPr>
          <w:rFonts w:ascii="Times New Roman" w:hAnsi="Times New Roman"/>
          <w:color w:val="000000"/>
          <w:sz w:val="24"/>
          <w:szCs w:val="24"/>
          <w:lang w:val="id-ID" w:eastAsia="id-ID"/>
        </w:rPr>
      </w:pPr>
      <w:r>
        <w:rPr>
          <w:rFonts w:ascii="Times New Roman" w:hAnsi="Times New Roman"/>
          <w:color w:val="000000"/>
          <w:sz w:val="24"/>
          <w:szCs w:val="24"/>
          <w:lang w:val="id-ID" w:eastAsia="id-ID"/>
        </w:rPr>
        <w:t>Komunikasi yang tidak efektif</w:t>
      </w:r>
    </w:p>
    <w:p w:rsidR="00FF4C1C" w:rsidRDefault="002F48B0" w:rsidP="00D00DCB">
      <w:pPr>
        <w:pStyle w:val="ListParagraph"/>
        <w:numPr>
          <w:ilvl w:val="0"/>
          <w:numId w:val="3"/>
        </w:numPr>
        <w:spacing w:after="217" w:line="480" w:lineRule="auto"/>
        <w:ind w:left="709" w:hanging="283"/>
        <w:jc w:val="both"/>
        <w:rPr>
          <w:rFonts w:ascii="Times New Roman" w:hAnsi="Times New Roman"/>
          <w:color w:val="000000"/>
          <w:sz w:val="24"/>
          <w:szCs w:val="24"/>
          <w:lang w:val="id-ID" w:eastAsia="id-ID"/>
        </w:rPr>
      </w:pPr>
      <w:r>
        <w:rPr>
          <w:rFonts w:ascii="Times New Roman" w:hAnsi="Times New Roman"/>
          <w:color w:val="000000"/>
          <w:sz w:val="24"/>
          <w:szCs w:val="24"/>
          <w:lang w:val="id-ID" w:eastAsia="id-ID"/>
        </w:rPr>
        <w:t>Perasaan terkucilkan dan terasing</w:t>
      </w:r>
    </w:p>
    <w:p w:rsidR="002F48B0" w:rsidRDefault="003D4C8C" w:rsidP="00D00DCB">
      <w:pPr>
        <w:pStyle w:val="ListParagraph"/>
        <w:numPr>
          <w:ilvl w:val="0"/>
          <w:numId w:val="3"/>
        </w:numPr>
        <w:spacing w:after="217" w:line="480" w:lineRule="auto"/>
        <w:ind w:left="709" w:hanging="283"/>
        <w:jc w:val="both"/>
        <w:rPr>
          <w:rFonts w:ascii="Times New Roman" w:hAnsi="Times New Roman"/>
          <w:color w:val="000000"/>
          <w:sz w:val="24"/>
          <w:szCs w:val="24"/>
          <w:lang w:val="id-ID" w:eastAsia="id-ID"/>
        </w:rPr>
      </w:pPr>
      <w:r>
        <w:rPr>
          <w:rFonts w:ascii="Times New Roman" w:hAnsi="Times New Roman"/>
          <w:color w:val="000000"/>
          <w:sz w:val="24"/>
          <w:szCs w:val="24"/>
          <w:lang w:val="id-ID" w:eastAsia="id-ID"/>
        </w:rPr>
        <w:t xml:space="preserve">Kehilangan konsetrasi </w:t>
      </w:r>
    </w:p>
    <w:p w:rsidR="003D4C8C" w:rsidRPr="003D4C8C" w:rsidRDefault="003D4C8C" w:rsidP="00DC64C9">
      <w:pPr>
        <w:pStyle w:val="ListParagraph"/>
        <w:numPr>
          <w:ilvl w:val="0"/>
          <w:numId w:val="3"/>
        </w:numPr>
        <w:spacing w:after="0" w:line="480" w:lineRule="auto"/>
        <w:ind w:left="709" w:hanging="283"/>
        <w:jc w:val="both"/>
        <w:rPr>
          <w:rFonts w:ascii="Times New Roman" w:hAnsi="Times New Roman"/>
          <w:color w:val="000000"/>
          <w:sz w:val="24"/>
          <w:szCs w:val="24"/>
          <w:lang w:val="id-ID" w:eastAsia="id-ID"/>
        </w:rPr>
      </w:pPr>
      <w:r>
        <w:rPr>
          <w:rFonts w:ascii="Times New Roman" w:hAnsi="Times New Roman"/>
          <w:color w:val="000000"/>
          <w:sz w:val="24"/>
          <w:szCs w:val="24"/>
          <w:lang w:val="id-ID" w:eastAsia="id-ID"/>
        </w:rPr>
        <w:t>Kehilangan kreativitas</w:t>
      </w:r>
    </w:p>
    <w:p w:rsidR="001D25E6" w:rsidRDefault="00FF4C1C" w:rsidP="00DC64C9">
      <w:pPr>
        <w:spacing w:after="0" w:line="480" w:lineRule="auto"/>
        <w:ind w:firstLine="709"/>
        <w:jc w:val="both"/>
        <w:rPr>
          <w:rFonts w:ascii="Times New Roman" w:hAnsi="Times New Roman"/>
          <w:color w:val="000000"/>
          <w:sz w:val="24"/>
          <w:szCs w:val="24"/>
          <w:lang w:val="id-ID" w:eastAsia="id-ID"/>
        </w:rPr>
      </w:pPr>
      <w:r w:rsidRPr="00190890">
        <w:rPr>
          <w:rFonts w:ascii="Times New Roman" w:hAnsi="Times New Roman"/>
          <w:color w:val="000000"/>
          <w:sz w:val="24"/>
          <w:szCs w:val="24"/>
          <w:lang w:val="id-ID" w:eastAsia="id-ID"/>
        </w:rPr>
        <w:t>G</w:t>
      </w:r>
      <w:r w:rsidR="003D4C8C">
        <w:rPr>
          <w:rFonts w:ascii="Times New Roman" w:hAnsi="Times New Roman"/>
          <w:color w:val="000000"/>
          <w:sz w:val="24"/>
          <w:szCs w:val="24"/>
          <w:lang w:val="id-ID" w:eastAsia="id-ID"/>
        </w:rPr>
        <w:t xml:space="preserve">ejala-gejala psikologis </w:t>
      </w:r>
      <w:r w:rsidRPr="00190890">
        <w:rPr>
          <w:rFonts w:ascii="Times New Roman" w:hAnsi="Times New Roman"/>
          <w:color w:val="000000"/>
          <w:sz w:val="24"/>
          <w:szCs w:val="24"/>
          <w:lang w:val="id-ID" w:eastAsia="id-ID"/>
        </w:rPr>
        <w:t>tersebut merupakan gejala yang paling sering dijumpai, dan diprediksikan dari terjadiny</w:t>
      </w:r>
      <w:r w:rsidR="001A5391">
        <w:rPr>
          <w:rFonts w:ascii="Times New Roman" w:hAnsi="Times New Roman"/>
          <w:color w:val="000000"/>
          <w:sz w:val="24"/>
          <w:szCs w:val="24"/>
          <w:lang w:val="id-ID" w:eastAsia="id-ID"/>
        </w:rPr>
        <w:t>a ketidakpuasan kerja. Guru bimbingan dan konseling k</w:t>
      </w:r>
      <w:r w:rsidRPr="00190890">
        <w:rPr>
          <w:rFonts w:ascii="Times New Roman" w:hAnsi="Times New Roman"/>
          <w:color w:val="000000"/>
          <w:sz w:val="24"/>
          <w:szCs w:val="24"/>
          <w:lang w:val="id-ID" w:eastAsia="id-ID"/>
        </w:rPr>
        <w:t>adang</w:t>
      </w:r>
      <w:r w:rsidR="00154215">
        <w:rPr>
          <w:rFonts w:ascii="Times New Roman" w:hAnsi="Times New Roman"/>
          <w:color w:val="000000"/>
          <w:sz w:val="24"/>
          <w:szCs w:val="24"/>
          <w:lang w:val="id-ID" w:eastAsia="id-ID"/>
        </w:rPr>
        <w:t>-</w:t>
      </w:r>
      <w:r w:rsidRPr="00190890">
        <w:rPr>
          <w:rFonts w:ascii="Times New Roman" w:hAnsi="Times New Roman"/>
          <w:color w:val="000000"/>
          <w:sz w:val="24"/>
          <w:szCs w:val="24"/>
          <w:lang w:val="id-ID" w:eastAsia="id-ID"/>
        </w:rPr>
        <w:t>kadang sudah berusaha untuk mengurangi gejala yang timbul, namun menemui kegagalan seh</w:t>
      </w:r>
      <w:r w:rsidR="00D07713">
        <w:rPr>
          <w:rFonts w:ascii="Times New Roman" w:hAnsi="Times New Roman"/>
          <w:color w:val="000000"/>
          <w:sz w:val="24"/>
          <w:szCs w:val="24"/>
          <w:lang w:val="id-ID" w:eastAsia="id-ID"/>
        </w:rPr>
        <w:t>ingga  menimbulkan keputusasaan</w:t>
      </w:r>
    </w:p>
    <w:p w:rsidR="0035519B" w:rsidRDefault="0092408A" w:rsidP="00D00DCB">
      <w:pPr>
        <w:pStyle w:val="ListParagraph"/>
        <w:numPr>
          <w:ilvl w:val="0"/>
          <w:numId w:val="9"/>
        </w:numPr>
        <w:spacing w:after="217" w:line="480" w:lineRule="auto"/>
        <w:ind w:left="426" w:hanging="426"/>
        <w:jc w:val="both"/>
        <w:rPr>
          <w:rFonts w:ascii="Times New Roman" w:hAnsi="Times New Roman"/>
          <w:color w:val="000000"/>
          <w:sz w:val="24"/>
          <w:szCs w:val="24"/>
          <w:lang w:val="id-ID" w:eastAsia="id-ID"/>
        </w:rPr>
      </w:pPr>
      <w:r w:rsidRPr="0035519B">
        <w:rPr>
          <w:rFonts w:ascii="Times New Roman" w:hAnsi="Times New Roman"/>
          <w:color w:val="000000"/>
          <w:sz w:val="24"/>
          <w:szCs w:val="24"/>
          <w:lang w:val="id-ID" w:eastAsia="id-ID"/>
        </w:rPr>
        <w:t>G</w:t>
      </w:r>
      <w:r w:rsidR="006A107B" w:rsidRPr="0035519B">
        <w:rPr>
          <w:rFonts w:ascii="Times New Roman" w:hAnsi="Times New Roman"/>
          <w:color w:val="000000"/>
          <w:sz w:val="24"/>
          <w:szCs w:val="24"/>
          <w:lang w:val="id-ID" w:eastAsia="id-ID"/>
        </w:rPr>
        <w:t>ejala Perilaku</w:t>
      </w:r>
    </w:p>
    <w:p w:rsidR="006A107B" w:rsidRPr="0035519B" w:rsidRDefault="00FF4C1C" w:rsidP="0035519B">
      <w:pPr>
        <w:pStyle w:val="ListParagraph"/>
        <w:spacing w:after="217" w:line="480" w:lineRule="auto"/>
        <w:ind w:left="426"/>
        <w:jc w:val="both"/>
        <w:rPr>
          <w:rFonts w:ascii="Times New Roman" w:hAnsi="Times New Roman"/>
          <w:color w:val="000000"/>
          <w:sz w:val="24"/>
          <w:szCs w:val="24"/>
          <w:lang w:val="id-ID" w:eastAsia="id-ID"/>
        </w:rPr>
      </w:pPr>
      <w:r w:rsidRPr="0035519B">
        <w:rPr>
          <w:rFonts w:ascii="Times New Roman" w:hAnsi="Times New Roman"/>
          <w:color w:val="000000"/>
          <w:sz w:val="24"/>
          <w:szCs w:val="24"/>
          <w:lang w:val="id-ID" w:eastAsia="id-ID"/>
        </w:rPr>
        <w:t xml:space="preserve">Yang termasuk dalam </w:t>
      </w:r>
      <w:r w:rsidR="003D4C8C">
        <w:rPr>
          <w:rFonts w:ascii="Times New Roman" w:hAnsi="Times New Roman"/>
          <w:color w:val="000000"/>
          <w:sz w:val="24"/>
          <w:szCs w:val="24"/>
          <w:lang w:val="id-ID" w:eastAsia="id-ID"/>
        </w:rPr>
        <w:t>gejala-gejal</w:t>
      </w:r>
      <w:r w:rsidR="00ED37C2" w:rsidRPr="0035519B">
        <w:rPr>
          <w:rFonts w:ascii="Times New Roman" w:hAnsi="Times New Roman"/>
          <w:color w:val="000000"/>
          <w:sz w:val="24"/>
          <w:szCs w:val="24"/>
          <w:lang w:val="id-ID" w:eastAsia="id-ID"/>
        </w:rPr>
        <w:t xml:space="preserve"> perilaku yaitu:</w:t>
      </w:r>
    </w:p>
    <w:p w:rsidR="0035519B" w:rsidRDefault="003D4C8C" w:rsidP="00D00DCB">
      <w:pPr>
        <w:pStyle w:val="ListParagraph"/>
        <w:numPr>
          <w:ilvl w:val="0"/>
          <w:numId w:val="15"/>
        </w:numPr>
        <w:spacing w:after="217" w:line="480" w:lineRule="auto"/>
        <w:ind w:left="709" w:hanging="283"/>
        <w:jc w:val="both"/>
        <w:rPr>
          <w:rFonts w:ascii="Times New Roman" w:hAnsi="Times New Roman"/>
          <w:color w:val="000000"/>
          <w:sz w:val="24"/>
          <w:szCs w:val="24"/>
          <w:lang w:val="id-ID" w:eastAsia="id-ID"/>
        </w:rPr>
      </w:pPr>
      <w:r>
        <w:rPr>
          <w:rFonts w:ascii="Times New Roman" w:hAnsi="Times New Roman"/>
          <w:color w:val="000000"/>
          <w:sz w:val="24"/>
          <w:szCs w:val="24"/>
          <w:lang w:val="id-ID" w:eastAsia="id-ID"/>
        </w:rPr>
        <w:t>Menunda, menghindari pekerjaan, dan absen dari pekerjaan</w:t>
      </w:r>
    </w:p>
    <w:p w:rsidR="003D4C8C" w:rsidRPr="003D4C8C" w:rsidRDefault="003D4C8C" w:rsidP="003D4C8C">
      <w:pPr>
        <w:pStyle w:val="ListParagraph"/>
        <w:numPr>
          <w:ilvl w:val="0"/>
          <w:numId w:val="15"/>
        </w:numPr>
        <w:spacing w:after="217" w:line="480" w:lineRule="auto"/>
        <w:ind w:left="709" w:hanging="283"/>
        <w:jc w:val="both"/>
        <w:rPr>
          <w:rFonts w:ascii="Times New Roman" w:hAnsi="Times New Roman"/>
          <w:color w:val="000000"/>
          <w:sz w:val="24"/>
          <w:szCs w:val="24"/>
          <w:lang w:val="id-ID" w:eastAsia="id-ID"/>
        </w:rPr>
      </w:pPr>
      <w:r>
        <w:rPr>
          <w:rFonts w:ascii="Times New Roman" w:hAnsi="Times New Roman"/>
          <w:color w:val="000000"/>
          <w:sz w:val="24"/>
          <w:szCs w:val="24"/>
          <w:lang w:val="id-ID" w:eastAsia="id-ID"/>
        </w:rPr>
        <w:t>Menurunnya prestasi dan produktivitas</w:t>
      </w:r>
    </w:p>
    <w:p w:rsidR="003D4C8C" w:rsidRDefault="003D4C8C" w:rsidP="00D00DCB">
      <w:pPr>
        <w:pStyle w:val="ListParagraph"/>
        <w:numPr>
          <w:ilvl w:val="0"/>
          <w:numId w:val="15"/>
        </w:numPr>
        <w:spacing w:after="217" w:line="480" w:lineRule="auto"/>
        <w:ind w:left="709" w:hanging="283"/>
        <w:jc w:val="both"/>
        <w:rPr>
          <w:rFonts w:ascii="Times New Roman" w:hAnsi="Times New Roman"/>
          <w:color w:val="000000"/>
          <w:sz w:val="24"/>
          <w:szCs w:val="24"/>
          <w:lang w:val="id-ID" w:eastAsia="id-ID"/>
        </w:rPr>
      </w:pPr>
      <w:r>
        <w:rPr>
          <w:rFonts w:ascii="Times New Roman" w:hAnsi="Times New Roman"/>
          <w:color w:val="000000"/>
          <w:sz w:val="24"/>
          <w:szCs w:val="24"/>
          <w:lang w:val="id-ID" w:eastAsia="id-ID"/>
        </w:rPr>
        <w:t>Perilaku makan yang tidak normal (kebanyakan) sebagai pelampiasan sehingga obesitas</w:t>
      </w:r>
    </w:p>
    <w:p w:rsidR="003D4C8C" w:rsidRDefault="003D4C8C" w:rsidP="00D00DCB">
      <w:pPr>
        <w:pStyle w:val="ListParagraph"/>
        <w:numPr>
          <w:ilvl w:val="0"/>
          <w:numId w:val="15"/>
        </w:numPr>
        <w:spacing w:after="217" w:line="480" w:lineRule="auto"/>
        <w:ind w:left="709" w:hanging="283"/>
        <w:jc w:val="both"/>
        <w:rPr>
          <w:rFonts w:ascii="Times New Roman" w:hAnsi="Times New Roman"/>
          <w:color w:val="000000"/>
          <w:sz w:val="24"/>
          <w:szCs w:val="24"/>
          <w:lang w:val="id-ID" w:eastAsia="id-ID"/>
        </w:rPr>
      </w:pPr>
      <w:r>
        <w:rPr>
          <w:rFonts w:ascii="Times New Roman" w:hAnsi="Times New Roman"/>
          <w:color w:val="000000"/>
          <w:sz w:val="24"/>
          <w:szCs w:val="24"/>
          <w:lang w:val="id-ID" w:eastAsia="id-ID"/>
        </w:rPr>
        <w:t>Perilaku makan yang tidak normal (kekurangan) sebagai bentuk penarikan diri dan kehilangan berat badan secara tiba-tiba</w:t>
      </w:r>
    </w:p>
    <w:p w:rsidR="003D4C8C" w:rsidRDefault="003D4C8C" w:rsidP="00D00DCB">
      <w:pPr>
        <w:pStyle w:val="ListParagraph"/>
        <w:numPr>
          <w:ilvl w:val="0"/>
          <w:numId w:val="15"/>
        </w:numPr>
        <w:spacing w:after="217" w:line="480" w:lineRule="auto"/>
        <w:ind w:left="709" w:hanging="283"/>
        <w:jc w:val="both"/>
        <w:rPr>
          <w:rFonts w:ascii="Times New Roman" w:hAnsi="Times New Roman"/>
          <w:color w:val="000000"/>
          <w:sz w:val="24"/>
          <w:szCs w:val="24"/>
          <w:lang w:val="id-ID" w:eastAsia="id-ID"/>
        </w:rPr>
      </w:pPr>
      <w:r>
        <w:rPr>
          <w:rFonts w:ascii="Times New Roman" w:hAnsi="Times New Roman"/>
          <w:color w:val="000000"/>
          <w:sz w:val="24"/>
          <w:szCs w:val="24"/>
          <w:lang w:val="id-ID" w:eastAsia="id-ID"/>
        </w:rPr>
        <w:t>Menurunnya kualitas hubungan in</w:t>
      </w:r>
      <w:r w:rsidR="00874D92">
        <w:rPr>
          <w:rFonts w:ascii="Times New Roman" w:hAnsi="Times New Roman"/>
          <w:color w:val="000000"/>
          <w:sz w:val="24"/>
          <w:szCs w:val="24"/>
          <w:lang w:val="id-ID" w:eastAsia="id-ID"/>
        </w:rPr>
        <w:t>terpersonal dengan rekan kerja</w:t>
      </w:r>
    </w:p>
    <w:p w:rsidR="007B6737" w:rsidRDefault="007B6737" w:rsidP="00DC64C9">
      <w:pPr>
        <w:spacing w:after="0" w:line="480" w:lineRule="auto"/>
        <w:ind w:firstLine="709"/>
        <w:jc w:val="both"/>
        <w:rPr>
          <w:rFonts w:ascii="Times New Roman" w:hAnsi="Times New Roman"/>
          <w:color w:val="000000"/>
          <w:sz w:val="24"/>
          <w:szCs w:val="24"/>
          <w:lang w:val="id-ID" w:eastAsia="id-ID"/>
        </w:rPr>
      </w:pPr>
      <w:r>
        <w:rPr>
          <w:rFonts w:ascii="Times New Roman" w:hAnsi="Times New Roman"/>
          <w:color w:val="000000"/>
          <w:sz w:val="24"/>
          <w:szCs w:val="24"/>
          <w:lang w:val="id-ID" w:eastAsia="id-ID"/>
        </w:rPr>
        <w:lastRenderedPageBreak/>
        <w:t>G</w:t>
      </w:r>
      <w:r w:rsidR="00121333">
        <w:rPr>
          <w:rFonts w:ascii="Times New Roman" w:hAnsi="Times New Roman"/>
          <w:color w:val="000000"/>
          <w:sz w:val="24"/>
          <w:szCs w:val="24"/>
          <w:lang w:val="id-ID" w:eastAsia="id-ID"/>
        </w:rPr>
        <w:t xml:space="preserve">ejala perilaku dari stres </w:t>
      </w:r>
      <w:r>
        <w:rPr>
          <w:rFonts w:ascii="Times New Roman" w:hAnsi="Times New Roman"/>
          <w:color w:val="000000"/>
          <w:sz w:val="24"/>
          <w:szCs w:val="24"/>
          <w:lang w:val="id-ID" w:eastAsia="id-ID"/>
        </w:rPr>
        <w:t>ini juga dapat dijadikan sebagai indikator-indikator untuk mengidentifikasi stres kerja guru bimbingan dan konseling. Akan lebih efektif jika gejala-gelaja perilaku ini di desain dalam bentuk observasi, guna unt</w:t>
      </w:r>
      <w:r w:rsidR="001A5391">
        <w:rPr>
          <w:rFonts w:ascii="Times New Roman" w:hAnsi="Times New Roman"/>
          <w:color w:val="000000"/>
          <w:sz w:val="24"/>
          <w:szCs w:val="24"/>
          <w:lang w:val="id-ID" w:eastAsia="id-ID"/>
        </w:rPr>
        <w:t>u</w:t>
      </w:r>
      <w:r>
        <w:rPr>
          <w:rFonts w:ascii="Times New Roman" w:hAnsi="Times New Roman"/>
          <w:color w:val="000000"/>
          <w:sz w:val="24"/>
          <w:szCs w:val="24"/>
          <w:lang w:val="id-ID" w:eastAsia="id-ID"/>
        </w:rPr>
        <w:t>k mengobservasi perilaku-perilaku yang menunjukkan kecenderungan untu</w:t>
      </w:r>
      <w:r w:rsidR="001A5391">
        <w:rPr>
          <w:rFonts w:ascii="Times New Roman" w:hAnsi="Times New Roman"/>
          <w:color w:val="000000"/>
          <w:sz w:val="24"/>
          <w:szCs w:val="24"/>
          <w:lang w:val="id-ID" w:eastAsia="id-ID"/>
        </w:rPr>
        <w:t>k</w:t>
      </w:r>
      <w:r>
        <w:rPr>
          <w:rFonts w:ascii="Times New Roman" w:hAnsi="Times New Roman"/>
          <w:color w:val="000000"/>
          <w:sz w:val="24"/>
          <w:szCs w:val="24"/>
          <w:lang w:val="id-ID" w:eastAsia="id-ID"/>
        </w:rPr>
        <w:t xml:space="preserve"> mengalami stres dalam melaksanakan pekerjaan sebagai guru bimbingan dan konseling. </w:t>
      </w:r>
    </w:p>
    <w:p w:rsidR="00195782" w:rsidRPr="00190890" w:rsidRDefault="001A5391" w:rsidP="00DC64C9">
      <w:pPr>
        <w:spacing w:after="0" w:line="480" w:lineRule="auto"/>
        <w:ind w:firstLine="709"/>
        <w:jc w:val="both"/>
        <w:rPr>
          <w:rFonts w:ascii="Times New Roman" w:hAnsi="Times New Roman"/>
          <w:color w:val="000000"/>
          <w:sz w:val="24"/>
          <w:szCs w:val="24"/>
          <w:lang w:val="id-ID" w:eastAsia="id-ID"/>
        </w:rPr>
      </w:pPr>
      <w:r>
        <w:rPr>
          <w:rFonts w:ascii="Times New Roman" w:hAnsi="Times New Roman"/>
          <w:color w:val="000000"/>
          <w:sz w:val="24"/>
          <w:szCs w:val="24"/>
          <w:lang w:val="id-ID" w:eastAsia="id-ID"/>
        </w:rPr>
        <w:t xml:space="preserve">Pendapat lain </w:t>
      </w:r>
      <w:r w:rsidR="002A00DA">
        <w:rPr>
          <w:rFonts w:ascii="Times New Roman" w:hAnsi="Times New Roman"/>
          <w:color w:val="000000"/>
          <w:sz w:val="24"/>
          <w:szCs w:val="24"/>
          <w:lang w:val="id-ID" w:eastAsia="id-ID"/>
        </w:rPr>
        <w:t>dikemukakan oleh</w:t>
      </w:r>
      <w:r>
        <w:rPr>
          <w:rFonts w:ascii="Times New Roman" w:hAnsi="Times New Roman"/>
          <w:color w:val="000000"/>
          <w:sz w:val="24"/>
          <w:szCs w:val="24"/>
          <w:lang w:val="id-ID" w:eastAsia="id-ID"/>
        </w:rPr>
        <w:t xml:space="preserve"> Rice (Safaria &amp; S</w:t>
      </w:r>
      <w:r w:rsidR="00121333">
        <w:rPr>
          <w:rFonts w:ascii="Times New Roman" w:hAnsi="Times New Roman"/>
          <w:color w:val="000000"/>
          <w:sz w:val="24"/>
          <w:szCs w:val="24"/>
          <w:lang w:val="id-ID" w:eastAsia="id-ID"/>
        </w:rPr>
        <w:t xml:space="preserve">aputra, 2009) bahwa stres </w:t>
      </w:r>
      <w:r w:rsidR="002A00DA">
        <w:rPr>
          <w:rFonts w:ascii="Times New Roman" w:hAnsi="Times New Roman"/>
          <w:color w:val="000000"/>
          <w:sz w:val="24"/>
          <w:szCs w:val="24"/>
          <w:lang w:val="id-ID" w:eastAsia="id-ID"/>
        </w:rPr>
        <w:t xml:space="preserve">digolongkan menjadi lima bagian, yakni gejala fisiologis, gejala emosional (psikologis), gejala kognitif (perilaku), gejala interpersonal, dan gejala organisasi. Dimana pada bagian </w:t>
      </w:r>
      <w:r w:rsidR="00207263">
        <w:rPr>
          <w:rFonts w:ascii="Times New Roman" w:hAnsi="Times New Roman"/>
          <w:color w:val="000000"/>
          <w:sz w:val="24"/>
          <w:szCs w:val="24"/>
          <w:lang w:val="id-ID" w:eastAsia="id-ID"/>
        </w:rPr>
        <w:t xml:space="preserve">gejala interpersonal dan organisasional penulis masukkan gejala kognitif (perilaku). Hal ini desebabkan karena baik gejala interpersonal maupun organisasional, sudah merupakan bagian dari gejala </w:t>
      </w:r>
      <w:r w:rsidR="00FF6392">
        <w:rPr>
          <w:rFonts w:ascii="Times New Roman" w:hAnsi="Times New Roman"/>
          <w:color w:val="000000"/>
          <w:sz w:val="24"/>
          <w:szCs w:val="24"/>
          <w:lang w:val="id-ID" w:eastAsia="id-ID"/>
        </w:rPr>
        <w:t>kognitif (</w:t>
      </w:r>
      <w:r w:rsidR="00207263">
        <w:rPr>
          <w:rFonts w:ascii="Times New Roman" w:hAnsi="Times New Roman"/>
          <w:color w:val="000000"/>
          <w:sz w:val="24"/>
          <w:szCs w:val="24"/>
          <w:lang w:val="id-ID" w:eastAsia="id-ID"/>
        </w:rPr>
        <w:t>perilaku</w:t>
      </w:r>
      <w:r w:rsidR="00FF6392">
        <w:rPr>
          <w:rFonts w:ascii="Times New Roman" w:hAnsi="Times New Roman"/>
          <w:color w:val="000000"/>
          <w:sz w:val="24"/>
          <w:szCs w:val="24"/>
          <w:lang w:val="id-ID" w:eastAsia="id-ID"/>
        </w:rPr>
        <w:t>)</w:t>
      </w:r>
      <w:r w:rsidR="00207263">
        <w:rPr>
          <w:rFonts w:ascii="Times New Roman" w:hAnsi="Times New Roman"/>
          <w:color w:val="000000"/>
          <w:sz w:val="24"/>
          <w:szCs w:val="24"/>
          <w:lang w:val="id-ID" w:eastAsia="id-ID"/>
        </w:rPr>
        <w:t xml:space="preserve">. Hanya saja kedua gejala tersebut dispesifikasikan. Berikut penjelasannya: </w:t>
      </w:r>
    </w:p>
    <w:p w:rsidR="00ED37C2" w:rsidRPr="0035519B" w:rsidRDefault="00207263" w:rsidP="00D00DCB">
      <w:pPr>
        <w:pStyle w:val="ListParagraph"/>
        <w:numPr>
          <w:ilvl w:val="0"/>
          <w:numId w:val="16"/>
        </w:numPr>
        <w:spacing w:after="217" w:line="480" w:lineRule="auto"/>
        <w:ind w:left="426" w:hanging="426"/>
        <w:jc w:val="both"/>
        <w:rPr>
          <w:rFonts w:ascii="Times New Roman" w:hAnsi="Times New Roman"/>
          <w:color w:val="000000"/>
          <w:sz w:val="24"/>
          <w:szCs w:val="24"/>
          <w:lang w:val="id-ID" w:eastAsia="id-ID"/>
        </w:rPr>
      </w:pPr>
      <w:r>
        <w:rPr>
          <w:rFonts w:ascii="Times New Roman" w:hAnsi="Times New Roman"/>
          <w:color w:val="000000"/>
          <w:sz w:val="24"/>
          <w:szCs w:val="24"/>
          <w:lang w:val="id-ID" w:eastAsia="id-ID"/>
        </w:rPr>
        <w:t>Gejala Fisiologis</w:t>
      </w:r>
      <w:r w:rsidR="00FF6392">
        <w:rPr>
          <w:rFonts w:ascii="Times New Roman" w:hAnsi="Times New Roman"/>
          <w:color w:val="000000"/>
          <w:sz w:val="24"/>
          <w:szCs w:val="24"/>
          <w:lang w:val="id-ID" w:eastAsia="id-ID"/>
        </w:rPr>
        <w:t>, meliputi:</w:t>
      </w:r>
    </w:p>
    <w:p w:rsidR="00121333" w:rsidRDefault="00121333" w:rsidP="00D00DCB">
      <w:pPr>
        <w:pStyle w:val="ListParagraph"/>
        <w:numPr>
          <w:ilvl w:val="1"/>
          <w:numId w:val="9"/>
        </w:numPr>
        <w:spacing w:after="217" w:line="480" w:lineRule="auto"/>
        <w:ind w:left="709" w:hanging="283"/>
        <w:jc w:val="both"/>
        <w:rPr>
          <w:rFonts w:ascii="Times New Roman" w:hAnsi="Times New Roman"/>
          <w:color w:val="000000"/>
          <w:sz w:val="24"/>
          <w:szCs w:val="24"/>
          <w:lang w:val="id-ID" w:eastAsia="id-ID"/>
        </w:rPr>
      </w:pPr>
      <w:r>
        <w:rPr>
          <w:rFonts w:ascii="Times New Roman" w:hAnsi="Times New Roman"/>
          <w:color w:val="000000"/>
          <w:sz w:val="24"/>
          <w:szCs w:val="24"/>
          <w:lang w:val="id-ID" w:eastAsia="id-ID"/>
        </w:rPr>
        <w:t xml:space="preserve">Sakit kepala, sakit pinggang, </w:t>
      </w:r>
      <w:r w:rsidR="00852DFD">
        <w:rPr>
          <w:rFonts w:ascii="Times New Roman" w:hAnsi="Times New Roman"/>
          <w:color w:val="000000"/>
          <w:sz w:val="24"/>
          <w:szCs w:val="24"/>
          <w:lang w:val="id-ID" w:eastAsia="id-ID"/>
        </w:rPr>
        <w:t>s</w:t>
      </w:r>
      <w:r>
        <w:rPr>
          <w:rFonts w:ascii="Times New Roman" w:hAnsi="Times New Roman"/>
          <w:color w:val="000000"/>
          <w:sz w:val="24"/>
          <w:szCs w:val="24"/>
          <w:lang w:val="id-ID" w:eastAsia="id-ID"/>
        </w:rPr>
        <w:t>akit perut</w:t>
      </w:r>
      <w:r w:rsidR="00852DFD">
        <w:rPr>
          <w:rFonts w:ascii="Times New Roman" w:hAnsi="Times New Roman"/>
          <w:color w:val="000000"/>
          <w:sz w:val="24"/>
          <w:szCs w:val="24"/>
          <w:lang w:val="id-ID" w:eastAsia="id-ID"/>
        </w:rPr>
        <w:t>, dan urat tegang pada tengkuk</w:t>
      </w:r>
    </w:p>
    <w:p w:rsidR="000E4050" w:rsidRDefault="000E4050" w:rsidP="00D00DCB">
      <w:pPr>
        <w:pStyle w:val="ListParagraph"/>
        <w:numPr>
          <w:ilvl w:val="1"/>
          <w:numId w:val="9"/>
        </w:numPr>
        <w:spacing w:after="217" w:line="480" w:lineRule="auto"/>
        <w:ind w:left="709" w:hanging="283"/>
        <w:jc w:val="both"/>
        <w:rPr>
          <w:rFonts w:ascii="Times New Roman" w:hAnsi="Times New Roman"/>
          <w:color w:val="000000"/>
          <w:sz w:val="24"/>
          <w:szCs w:val="24"/>
          <w:lang w:val="id-ID" w:eastAsia="id-ID"/>
        </w:rPr>
      </w:pPr>
      <w:r>
        <w:rPr>
          <w:rFonts w:ascii="Times New Roman" w:hAnsi="Times New Roman"/>
          <w:color w:val="000000"/>
          <w:sz w:val="24"/>
          <w:szCs w:val="24"/>
          <w:lang w:val="id-ID" w:eastAsia="id-ID"/>
        </w:rPr>
        <w:t>Susah tidur</w:t>
      </w:r>
    </w:p>
    <w:p w:rsidR="000E4050" w:rsidRPr="00D24B6C" w:rsidRDefault="00121333" w:rsidP="00D24B6C">
      <w:pPr>
        <w:pStyle w:val="ListParagraph"/>
        <w:numPr>
          <w:ilvl w:val="1"/>
          <w:numId w:val="9"/>
        </w:numPr>
        <w:spacing w:after="217" w:line="480" w:lineRule="auto"/>
        <w:ind w:left="709" w:hanging="283"/>
        <w:jc w:val="both"/>
        <w:rPr>
          <w:rFonts w:ascii="Times New Roman" w:hAnsi="Times New Roman"/>
          <w:color w:val="000000"/>
          <w:sz w:val="24"/>
          <w:szCs w:val="24"/>
          <w:lang w:val="id-ID" w:eastAsia="id-ID"/>
        </w:rPr>
      </w:pPr>
      <w:r>
        <w:rPr>
          <w:rFonts w:ascii="Times New Roman" w:hAnsi="Times New Roman"/>
          <w:color w:val="000000"/>
          <w:sz w:val="24"/>
          <w:szCs w:val="24"/>
          <w:lang w:val="id-ID" w:eastAsia="id-ID"/>
        </w:rPr>
        <w:t>Berubah selera makan</w:t>
      </w:r>
    </w:p>
    <w:p w:rsidR="002A1272" w:rsidRPr="002A1272" w:rsidRDefault="00FF4C1C" w:rsidP="00D12B84">
      <w:pPr>
        <w:pStyle w:val="ListParagraph"/>
        <w:numPr>
          <w:ilvl w:val="0"/>
          <w:numId w:val="16"/>
        </w:numPr>
        <w:spacing w:after="217" w:line="480" w:lineRule="auto"/>
        <w:ind w:left="426" w:hanging="426"/>
        <w:jc w:val="both"/>
        <w:rPr>
          <w:rFonts w:ascii="Times New Roman" w:hAnsi="Times New Roman"/>
          <w:color w:val="000000"/>
          <w:sz w:val="24"/>
          <w:szCs w:val="24"/>
          <w:lang w:val="id-ID" w:eastAsia="id-ID"/>
        </w:rPr>
      </w:pPr>
      <w:r w:rsidRPr="002A1272">
        <w:rPr>
          <w:rFonts w:ascii="Times New Roman" w:hAnsi="Times New Roman"/>
          <w:color w:val="000000"/>
          <w:sz w:val="24"/>
          <w:szCs w:val="24"/>
          <w:lang w:val="id-ID" w:eastAsia="id-ID"/>
        </w:rPr>
        <w:t>G</w:t>
      </w:r>
      <w:r w:rsidR="000E4050">
        <w:rPr>
          <w:rFonts w:ascii="Times New Roman" w:hAnsi="Times New Roman"/>
          <w:color w:val="000000"/>
          <w:sz w:val="24"/>
          <w:szCs w:val="24"/>
          <w:lang w:val="id-ID" w:eastAsia="id-ID"/>
        </w:rPr>
        <w:t>ejala Emosional (Psikologis)</w:t>
      </w:r>
      <w:r w:rsidR="00FF6392">
        <w:rPr>
          <w:rFonts w:ascii="Times New Roman" w:hAnsi="Times New Roman"/>
          <w:color w:val="000000"/>
          <w:sz w:val="24"/>
          <w:szCs w:val="24"/>
          <w:lang w:val="id-ID" w:eastAsia="id-ID"/>
        </w:rPr>
        <w:t>, meliputi:</w:t>
      </w:r>
    </w:p>
    <w:p w:rsidR="002A1272" w:rsidRDefault="0003135E" w:rsidP="00D00DCB">
      <w:pPr>
        <w:pStyle w:val="ListParagraph"/>
        <w:numPr>
          <w:ilvl w:val="0"/>
          <w:numId w:val="17"/>
        </w:numPr>
        <w:spacing w:after="217" w:line="480" w:lineRule="auto"/>
        <w:ind w:left="709" w:hanging="283"/>
        <w:jc w:val="both"/>
        <w:rPr>
          <w:rFonts w:ascii="Times New Roman" w:hAnsi="Times New Roman"/>
          <w:color w:val="000000"/>
          <w:sz w:val="24"/>
          <w:szCs w:val="24"/>
          <w:lang w:val="id-ID" w:eastAsia="id-ID"/>
        </w:rPr>
      </w:pPr>
      <w:r>
        <w:rPr>
          <w:rFonts w:ascii="Times New Roman" w:hAnsi="Times New Roman"/>
          <w:color w:val="000000"/>
          <w:sz w:val="24"/>
          <w:szCs w:val="24"/>
          <w:lang w:val="id-ID" w:eastAsia="id-ID"/>
        </w:rPr>
        <w:t>Gelisah</w:t>
      </w:r>
    </w:p>
    <w:p w:rsidR="0003135E" w:rsidRDefault="0003135E" w:rsidP="00D00DCB">
      <w:pPr>
        <w:pStyle w:val="ListParagraph"/>
        <w:numPr>
          <w:ilvl w:val="0"/>
          <w:numId w:val="17"/>
        </w:numPr>
        <w:spacing w:after="217" w:line="480" w:lineRule="auto"/>
        <w:ind w:left="709" w:hanging="283"/>
        <w:jc w:val="both"/>
        <w:rPr>
          <w:rFonts w:ascii="Times New Roman" w:hAnsi="Times New Roman"/>
          <w:color w:val="000000"/>
          <w:sz w:val="24"/>
          <w:szCs w:val="24"/>
          <w:lang w:val="id-ID" w:eastAsia="id-ID"/>
        </w:rPr>
      </w:pPr>
      <w:r>
        <w:rPr>
          <w:rFonts w:ascii="Times New Roman" w:hAnsi="Times New Roman"/>
          <w:color w:val="000000"/>
          <w:sz w:val="24"/>
          <w:szCs w:val="24"/>
          <w:lang w:val="id-ID" w:eastAsia="id-ID"/>
        </w:rPr>
        <w:t>Cemas</w:t>
      </w:r>
    </w:p>
    <w:p w:rsidR="0003135E" w:rsidRDefault="0003135E" w:rsidP="00D00DCB">
      <w:pPr>
        <w:pStyle w:val="ListParagraph"/>
        <w:numPr>
          <w:ilvl w:val="0"/>
          <w:numId w:val="17"/>
        </w:numPr>
        <w:spacing w:after="217" w:line="480" w:lineRule="auto"/>
        <w:ind w:left="709" w:hanging="283"/>
        <w:jc w:val="both"/>
        <w:rPr>
          <w:rFonts w:ascii="Times New Roman" w:hAnsi="Times New Roman"/>
          <w:color w:val="000000"/>
          <w:sz w:val="24"/>
          <w:szCs w:val="24"/>
          <w:lang w:val="id-ID" w:eastAsia="id-ID"/>
        </w:rPr>
      </w:pPr>
      <w:r>
        <w:rPr>
          <w:rFonts w:ascii="Times New Roman" w:hAnsi="Times New Roman"/>
          <w:color w:val="000000"/>
          <w:sz w:val="24"/>
          <w:szCs w:val="24"/>
          <w:lang w:val="id-ID" w:eastAsia="id-ID"/>
        </w:rPr>
        <w:t>Mudah marah</w:t>
      </w:r>
    </w:p>
    <w:p w:rsidR="00FF6392" w:rsidRDefault="0003135E" w:rsidP="00FF6392">
      <w:pPr>
        <w:pStyle w:val="ListParagraph"/>
        <w:numPr>
          <w:ilvl w:val="0"/>
          <w:numId w:val="17"/>
        </w:numPr>
        <w:spacing w:after="217" w:line="480" w:lineRule="auto"/>
        <w:ind w:left="709" w:hanging="283"/>
        <w:jc w:val="both"/>
        <w:rPr>
          <w:rFonts w:ascii="Times New Roman" w:hAnsi="Times New Roman"/>
          <w:color w:val="000000"/>
          <w:sz w:val="24"/>
          <w:szCs w:val="24"/>
          <w:lang w:val="id-ID" w:eastAsia="id-ID"/>
        </w:rPr>
      </w:pPr>
      <w:r>
        <w:rPr>
          <w:rFonts w:ascii="Times New Roman" w:hAnsi="Times New Roman"/>
          <w:color w:val="000000"/>
          <w:sz w:val="24"/>
          <w:szCs w:val="24"/>
          <w:lang w:val="id-ID" w:eastAsia="id-ID"/>
        </w:rPr>
        <w:t>Mudah tersinggung</w:t>
      </w:r>
    </w:p>
    <w:p w:rsidR="00FF6392" w:rsidRPr="00FF6392" w:rsidRDefault="00FF6392" w:rsidP="00FF6392">
      <w:pPr>
        <w:pStyle w:val="ListParagraph"/>
        <w:numPr>
          <w:ilvl w:val="0"/>
          <w:numId w:val="17"/>
        </w:numPr>
        <w:spacing w:after="217" w:line="480" w:lineRule="auto"/>
        <w:ind w:left="709" w:hanging="283"/>
        <w:jc w:val="both"/>
        <w:rPr>
          <w:rFonts w:ascii="Times New Roman" w:hAnsi="Times New Roman"/>
          <w:color w:val="000000"/>
          <w:sz w:val="24"/>
          <w:szCs w:val="24"/>
          <w:lang w:val="id-ID" w:eastAsia="id-ID"/>
        </w:rPr>
      </w:pPr>
      <w:r>
        <w:rPr>
          <w:rFonts w:ascii="Times New Roman" w:hAnsi="Times New Roman"/>
          <w:color w:val="000000"/>
          <w:sz w:val="24"/>
          <w:szCs w:val="24"/>
          <w:lang w:val="id-ID" w:eastAsia="id-ID"/>
        </w:rPr>
        <w:t>Sedih</w:t>
      </w:r>
      <w:r w:rsidR="00D24B6C">
        <w:rPr>
          <w:rFonts w:ascii="Times New Roman" w:hAnsi="Times New Roman"/>
          <w:color w:val="000000"/>
          <w:sz w:val="24"/>
          <w:szCs w:val="24"/>
          <w:lang w:val="id-ID" w:eastAsia="id-ID"/>
        </w:rPr>
        <w:t xml:space="preserve"> secara berlebihan</w:t>
      </w:r>
    </w:p>
    <w:p w:rsidR="00D12B84" w:rsidRPr="00D12B84" w:rsidRDefault="00DC4AD9" w:rsidP="00D12B84">
      <w:pPr>
        <w:pStyle w:val="ListParagraph"/>
        <w:numPr>
          <w:ilvl w:val="0"/>
          <w:numId w:val="16"/>
        </w:numPr>
        <w:spacing w:after="217" w:line="480" w:lineRule="auto"/>
        <w:ind w:left="426" w:hanging="426"/>
        <w:jc w:val="both"/>
        <w:rPr>
          <w:rFonts w:ascii="Times New Roman" w:hAnsi="Times New Roman"/>
          <w:color w:val="000000"/>
          <w:sz w:val="24"/>
          <w:szCs w:val="24"/>
          <w:lang w:val="id-ID" w:eastAsia="id-ID"/>
        </w:rPr>
      </w:pPr>
      <w:r w:rsidRPr="00D12B84">
        <w:rPr>
          <w:rFonts w:ascii="Times New Roman" w:hAnsi="Times New Roman"/>
          <w:color w:val="000000"/>
          <w:sz w:val="24"/>
          <w:szCs w:val="24"/>
          <w:lang w:val="id-ID" w:eastAsia="id-ID"/>
        </w:rPr>
        <w:lastRenderedPageBreak/>
        <w:t>G</w:t>
      </w:r>
      <w:r w:rsidR="00FF6392">
        <w:rPr>
          <w:rFonts w:ascii="Times New Roman" w:hAnsi="Times New Roman"/>
          <w:color w:val="000000"/>
          <w:sz w:val="24"/>
          <w:szCs w:val="24"/>
          <w:lang w:val="id-ID" w:eastAsia="id-ID"/>
        </w:rPr>
        <w:t>ejala Kogni</w:t>
      </w:r>
      <w:bookmarkStart w:id="0" w:name="_GoBack"/>
      <w:bookmarkEnd w:id="0"/>
      <w:r w:rsidR="00FF6392">
        <w:rPr>
          <w:rFonts w:ascii="Times New Roman" w:hAnsi="Times New Roman"/>
          <w:color w:val="000000"/>
          <w:sz w:val="24"/>
          <w:szCs w:val="24"/>
          <w:lang w:val="id-ID" w:eastAsia="id-ID"/>
        </w:rPr>
        <w:t>tif (Perilaku)</w:t>
      </w:r>
      <w:r w:rsidR="007F5299" w:rsidRPr="00D12B84">
        <w:rPr>
          <w:rFonts w:ascii="Times New Roman" w:hAnsi="Times New Roman"/>
          <w:color w:val="000000"/>
          <w:sz w:val="24"/>
          <w:szCs w:val="24"/>
          <w:lang w:val="id-ID" w:eastAsia="id-ID"/>
        </w:rPr>
        <w:t>, meliputi :</w:t>
      </w:r>
    </w:p>
    <w:p w:rsidR="00BB70ED" w:rsidRDefault="00FF6392" w:rsidP="00BB70ED">
      <w:pPr>
        <w:pStyle w:val="ListParagraph"/>
        <w:numPr>
          <w:ilvl w:val="0"/>
          <w:numId w:val="20"/>
        </w:numPr>
        <w:spacing w:after="217" w:line="480" w:lineRule="auto"/>
        <w:ind w:hanging="294"/>
        <w:jc w:val="both"/>
        <w:rPr>
          <w:rFonts w:ascii="Times New Roman" w:hAnsi="Times New Roman"/>
          <w:color w:val="000000"/>
          <w:sz w:val="24"/>
          <w:szCs w:val="24"/>
          <w:lang w:val="id-ID" w:eastAsia="id-ID"/>
        </w:rPr>
      </w:pPr>
      <w:r>
        <w:rPr>
          <w:rFonts w:ascii="Times New Roman" w:hAnsi="Times New Roman"/>
          <w:color w:val="000000"/>
          <w:sz w:val="24"/>
          <w:szCs w:val="24"/>
          <w:lang w:val="id-ID" w:eastAsia="id-ID"/>
        </w:rPr>
        <w:t>Susah berkonsentrasi</w:t>
      </w:r>
    </w:p>
    <w:p w:rsidR="00852DFD" w:rsidRPr="00BB70ED" w:rsidRDefault="00852DFD" w:rsidP="00BB70ED">
      <w:pPr>
        <w:pStyle w:val="ListParagraph"/>
        <w:numPr>
          <w:ilvl w:val="0"/>
          <w:numId w:val="20"/>
        </w:numPr>
        <w:spacing w:after="217" w:line="480" w:lineRule="auto"/>
        <w:ind w:hanging="294"/>
        <w:jc w:val="both"/>
        <w:rPr>
          <w:rFonts w:ascii="Times New Roman" w:hAnsi="Times New Roman"/>
          <w:color w:val="000000"/>
          <w:sz w:val="24"/>
          <w:szCs w:val="24"/>
          <w:lang w:val="id-ID" w:eastAsia="id-ID"/>
        </w:rPr>
      </w:pPr>
      <w:r w:rsidRPr="00BB70ED">
        <w:rPr>
          <w:rFonts w:ascii="Times New Roman" w:hAnsi="Times New Roman"/>
          <w:color w:val="000000"/>
          <w:sz w:val="24"/>
          <w:szCs w:val="24"/>
          <w:lang w:val="id-ID" w:eastAsia="id-ID"/>
        </w:rPr>
        <w:t>Melamun secara berlebihan</w:t>
      </w:r>
    </w:p>
    <w:p w:rsidR="0042253C" w:rsidRDefault="0042253C" w:rsidP="00D12B84">
      <w:pPr>
        <w:pStyle w:val="ListParagraph"/>
        <w:numPr>
          <w:ilvl w:val="0"/>
          <w:numId w:val="20"/>
        </w:numPr>
        <w:spacing w:after="217" w:line="480" w:lineRule="auto"/>
        <w:ind w:hanging="294"/>
        <w:jc w:val="both"/>
        <w:rPr>
          <w:rFonts w:ascii="Times New Roman" w:hAnsi="Times New Roman"/>
          <w:color w:val="000000"/>
          <w:sz w:val="24"/>
          <w:szCs w:val="24"/>
          <w:lang w:val="id-ID" w:eastAsia="id-ID"/>
        </w:rPr>
      </w:pPr>
      <w:r>
        <w:rPr>
          <w:rFonts w:ascii="Times New Roman" w:hAnsi="Times New Roman"/>
          <w:color w:val="000000"/>
          <w:sz w:val="24"/>
          <w:szCs w:val="24"/>
          <w:lang w:val="id-ID" w:eastAsia="id-ID"/>
        </w:rPr>
        <w:t>Acuh tak acuh pada lingkungan</w:t>
      </w:r>
    </w:p>
    <w:p w:rsidR="0042253C" w:rsidRDefault="0042253C" w:rsidP="00D12B84">
      <w:pPr>
        <w:pStyle w:val="ListParagraph"/>
        <w:numPr>
          <w:ilvl w:val="0"/>
          <w:numId w:val="20"/>
        </w:numPr>
        <w:spacing w:after="217" w:line="480" w:lineRule="auto"/>
        <w:ind w:hanging="294"/>
        <w:jc w:val="both"/>
        <w:rPr>
          <w:rFonts w:ascii="Times New Roman" w:hAnsi="Times New Roman"/>
          <w:color w:val="000000"/>
          <w:sz w:val="24"/>
          <w:szCs w:val="24"/>
          <w:lang w:val="id-ID" w:eastAsia="id-ID"/>
        </w:rPr>
      </w:pPr>
      <w:r>
        <w:rPr>
          <w:rFonts w:ascii="Times New Roman" w:hAnsi="Times New Roman"/>
          <w:color w:val="000000"/>
          <w:sz w:val="24"/>
          <w:szCs w:val="24"/>
          <w:lang w:val="id-ID" w:eastAsia="id-ID"/>
        </w:rPr>
        <w:t>Meningkatnya keabsenan dalam bekerja</w:t>
      </w:r>
    </w:p>
    <w:p w:rsidR="0042253C" w:rsidRDefault="0042253C" w:rsidP="00D12B84">
      <w:pPr>
        <w:pStyle w:val="ListParagraph"/>
        <w:numPr>
          <w:ilvl w:val="0"/>
          <w:numId w:val="20"/>
        </w:numPr>
        <w:spacing w:after="217" w:line="480" w:lineRule="auto"/>
        <w:ind w:hanging="294"/>
        <w:jc w:val="both"/>
        <w:rPr>
          <w:rFonts w:ascii="Times New Roman" w:hAnsi="Times New Roman"/>
          <w:color w:val="000000"/>
          <w:sz w:val="24"/>
          <w:szCs w:val="24"/>
          <w:lang w:val="id-ID" w:eastAsia="id-ID"/>
        </w:rPr>
      </w:pPr>
      <w:r>
        <w:rPr>
          <w:rFonts w:ascii="Times New Roman" w:hAnsi="Times New Roman"/>
          <w:color w:val="000000"/>
          <w:sz w:val="24"/>
          <w:szCs w:val="24"/>
          <w:lang w:val="id-ID" w:eastAsia="id-ID"/>
        </w:rPr>
        <w:t>Menurunnya produktivitas</w:t>
      </w:r>
    </w:p>
    <w:p w:rsidR="0042253C" w:rsidRDefault="0042253C" w:rsidP="00D12B84">
      <w:pPr>
        <w:pStyle w:val="ListParagraph"/>
        <w:numPr>
          <w:ilvl w:val="0"/>
          <w:numId w:val="20"/>
        </w:numPr>
        <w:spacing w:after="217" w:line="480" w:lineRule="auto"/>
        <w:ind w:hanging="294"/>
        <w:jc w:val="both"/>
        <w:rPr>
          <w:rFonts w:ascii="Times New Roman" w:hAnsi="Times New Roman"/>
          <w:color w:val="000000"/>
          <w:sz w:val="24"/>
          <w:szCs w:val="24"/>
          <w:lang w:val="id-ID" w:eastAsia="id-ID"/>
        </w:rPr>
      </w:pPr>
      <w:r>
        <w:rPr>
          <w:rFonts w:ascii="Times New Roman" w:hAnsi="Times New Roman"/>
          <w:color w:val="000000"/>
          <w:sz w:val="24"/>
          <w:szCs w:val="24"/>
          <w:lang w:val="id-ID" w:eastAsia="id-ID"/>
        </w:rPr>
        <w:t>Ketegangan dengan rekan kerja</w:t>
      </w:r>
    </w:p>
    <w:p w:rsidR="00852DFD" w:rsidRPr="00BB70ED" w:rsidRDefault="0042253C" w:rsidP="00852DFD">
      <w:pPr>
        <w:pStyle w:val="ListParagraph"/>
        <w:numPr>
          <w:ilvl w:val="0"/>
          <w:numId w:val="20"/>
        </w:numPr>
        <w:spacing w:after="217" w:line="480" w:lineRule="auto"/>
        <w:ind w:hanging="294"/>
        <w:jc w:val="both"/>
        <w:rPr>
          <w:rFonts w:ascii="Times New Roman" w:hAnsi="Times New Roman"/>
          <w:color w:val="000000"/>
          <w:sz w:val="24"/>
          <w:szCs w:val="24"/>
          <w:lang w:val="id-ID" w:eastAsia="id-ID"/>
        </w:rPr>
      </w:pPr>
      <w:r>
        <w:rPr>
          <w:rFonts w:ascii="Times New Roman" w:hAnsi="Times New Roman"/>
          <w:color w:val="000000"/>
          <w:sz w:val="24"/>
          <w:szCs w:val="24"/>
          <w:lang w:val="id-ID" w:eastAsia="id-ID"/>
        </w:rPr>
        <w:t>Menurunnya dorongan untuk berprestasi</w:t>
      </w:r>
    </w:p>
    <w:p w:rsidR="0042253C" w:rsidRDefault="0042253C" w:rsidP="00D12B84">
      <w:pPr>
        <w:pStyle w:val="ListParagraph"/>
        <w:numPr>
          <w:ilvl w:val="0"/>
          <w:numId w:val="20"/>
        </w:numPr>
        <w:spacing w:after="217" w:line="480" w:lineRule="auto"/>
        <w:ind w:hanging="294"/>
        <w:jc w:val="both"/>
        <w:rPr>
          <w:rFonts w:ascii="Times New Roman" w:hAnsi="Times New Roman"/>
          <w:color w:val="000000"/>
          <w:sz w:val="24"/>
          <w:szCs w:val="24"/>
          <w:lang w:val="id-ID" w:eastAsia="id-ID"/>
        </w:rPr>
      </w:pPr>
      <w:r>
        <w:rPr>
          <w:rFonts w:ascii="Times New Roman" w:hAnsi="Times New Roman"/>
          <w:color w:val="000000"/>
          <w:sz w:val="24"/>
          <w:szCs w:val="24"/>
          <w:lang w:val="id-ID" w:eastAsia="id-ID"/>
        </w:rPr>
        <w:t>Mudah mempersalahkan orang lain</w:t>
      </w:r>
    </w:p>
    <w:p w:rsidR="00E02BDF" w:rsidRDefault="006C6E09" w:rsidP="00AE2323">
      <w:pPr>
        <w:pStyle w:val="ListParagraph"/>
        <w:spacing w:after="217" w:line="480" w:lineRule="auto"/>
        <w:ind w:left="0" w:firstLine="709"/>
        <w:jc w:val="both"/>
        <w:rPr>
          <w:rFonts w:ascii="Times New Roman" w:hAnsi="Times New Roman"/>
          <w:color w:val="000000"/>
          <w:sz w:val="24"/>
          <w:szCs w:val="24"/>
          <w:lang w:val="id-ID" w:eastAsia="id-ID"/>
        </w:rPr>
      </w:pPr>
      <w:r>
        <w:rPr>
          <w:rFonts w:ascii="Times New Roman" w:hAnsi="Times New Roman"/>
          <w:color w:val="000000"/>
          <w:sz w:val="24"/>
          <w:szCs w:val="24"/>
          <w:lang w:val="id-ID" w:eastAsia="id-ID"/>
        </w:rPr>
        <w:t xml:space="preserve">Selanjutnya, </w:t>
      </w:r>
      <w:r w:rsidR="00B40643">
        <w:rPr>
          <w:rFonts w:ascii="Times New Roman" w:hAnsi="Times New Roman"/>
          <w:color w:val="000000"/>
          <w:sz w:val="24"/>
          <w:szCs w:val="24"/>
          <w:lang w:val="id-ID" w:eastAsia="id-ID"/>
        </w:rPr>
        <w:t>Wirawan (2012</w:t>
      </w:r>
      <w:r>
        <w:rPr>
          <w:rFonts w:ascii="Times New Roman" w:hAnsi="Times New Roman"/>
          <w:color w:val="000000"/>
          <w:sz w:val="24"/>
          <w:szCs w:val="24"/>
          <w:lang w:val="id-ID" w:eastAsia="id-ID"/>
        </w:rPr>
        <w:t xml:space="preserve">) mengemukakan bahwa gejala </w:t>
      </w:r>
      <w:r w:rsidR="00AE2323">
        <w:rPr>
          <w:rFonts w:ascii="Times New Roman" w:hAnsi="Times New Roman"/>
          <w:color w:val="000000"/>
          <w:sz w:val="24"/>
          <w:szCs w:val="24"/>
          <w:lang w:val="id-ID" w:eastAsia="id-ID"/>
        </w:rPr>
        <w:t xml:space="preserve">di kelompokkan </w:t>
      </w:r>
      <w:r w:rsidR="00B40643">
        <w:rPr>
          <w:rFonts w:ascii="Times New Roman" w:hAnsi="Times New Roman"/>
          <w:color w:val="000000"/>
          <w:sz w:val="24"/>
          <w:szCs w:val="24"/>
          <w:lang w:val="id-ID" w:eastAsia="id-ID"/>
        </w:rPr>
        <w:t>dalam gejala fisik,</w:t>
      </w:r>
      <w:r w:rsidR="004C4607">
        <w:rPr>
          <w:rFonts w:ascii="Times New Roman" w:hAnsi="Times New Roman"/>
          <w:color w:val="000000"/>
          <w:sz w:val="24"/>
          <w:szCs w:val="24"/>
          <w:lang w:val="id-ID" w:eastAsia="id-ID"/>
        </w:rPr>
        <w:t xml:space="preserve"> gejala emosional (gejala psikologis),</w:t>
      </w:r>
      <w:r w:rsidR="00B40643">
        <w:rPr>
          <w:rFonts w:ascii="Times New Roman" w:hAnsi="Times New Roman"/>
          <w:color w:val="000000"/>
          <w:sz w:val="24"/>
          <w:szCs w:val="24"/>
          <w:lang w:val="id-ID" w:eastAsia="id-ID"/>
        </w:rPr>
        <w:t xml:space="preserve"> gejala mental dan perilaku serta. Penjelasannya adalah sebagai berikut:</w:t>
      </w:r>
    </w:p>
    <w:p w:rsidR="00B40643" w:rsidRDefault="00B40643" w:rsidP="00B40643">
      <w:pPr>
        <w:pStyle w:val="ListParagraph"/>
        <w:numPr>
          <w:ilvl w:val="0"/>
          <w:numId w:val="21"/>
        </w:numPr>
        <w:spacing w:after="217" w:line="480" w:lineRule="auto"/>
        <w:ind w:left="426" w:hanging="426"/>
        <w:jc w:val="both"/>
        <w:rPr>
          <w:rFonts w:ascii="Times New Roman" w:hAnsi="Times New Roman"/>
          <w:color w:val="000000"/>
          <w:sz w:val="24"/>
          <w:szCs w:val="24"/>
          <w:lang w:val="id-ID" w:eastAsia="id-ID"/>
        </w:rPr>
      </w:pPr>
      <w:r>
        <w:rPr>
          <w:rFonts w:ascii="Times New Roman" w:hAnsi="Times New Roman"/>
          <w:color w:val="000000"/>
          <w:sz w:val="24"/>
          <w:szCs w:val="24"/>
          <w:lang w:val="id-ID" w:eastAsia="id-ID"/>
        </w:rPr>
        <w:t>Gejala Fisik (Fisiologis), meliputi: sakit kepala,</w:t>
      </w:r>
      <w:r w:rsidR="004C4607">
        <w:rPr>
          <w:rFonts w:ascii="Times New Roman" w:hAnsi="Times New Roman"/>
          <w:color w:val="000000"/>
          <w:sz w:val="24"/>
          <w:szCs w:val="24"/>
          <w:lang w:val="id-ID" w:eastAsia="id-ID"/>
        </w:rPr>
        <w:t xml:space="preserve"> terasa sesak pada dada, keteganga</w:t>
      </w:r>
      <w:r w:rsidR="00F35D4E">
        <w:rPr>
          <w:rFonts w:ascii="Times New Roman" w:hAnsi="Times New Roman"/>
          <w:color w:val="000000"/>
          <w:sz w:val="24"/>
          <w:szCs w:val="24"/>
          <w:lang w:val="id-ID" w:eastAsia="id-ID"/>
        </w:rPr>
        <w:t xml:space="preserve">n otot, kurang atau berlebihan </w:t>
      </w:r>
      <w:r w:rsidR="004C4607">
        <w:rPr>
          <w:rFonts w:ascii="Times New Roman" w:hAnsi="Times New Roman"/>
          <w:color w:val="000000"/>
          <w:sz w:val="24"/>
          <w:szCs w:val="24"/>
          <w:lang w:val="id-ID" w:eastAsia="id-ID"/>
        </w:rPr>
        <w:t>waktu</w:t>
      </w:r>
      <w:r w:rsidR="00DE66B2">
        <w:rPr>
          <w:rFonts w:ascii="Times New Roman" w:hAnsi="Times New Roman"/>
          <w:color w:val="000000"/>
          <w:sz w:val="24"/>
          <w:szCs w:val="24"/>
          <w:lang w:val="id-ID" w:eastAsia="id-ID"/>
        </w:rPr>
        <w:t xml:space="preserve"> tidur,  dan detak jantung meningkat</w:t>
      </w:r>
    </w:p>
    <w:p w:rsidR="004C4607" w:rsidRDefault="004C4607" w:rsidP="00B40643">
      <w:pPr>
        <w:pStyle w:val="ListParagraph"/>
        <w:numPr>
          <w:ilvl w:val="0"/>
          <w:numId w:val="21"/>
        </w:numPr>
        <w:spacing w:after="217" w:line="480" w:lineRule="auto"/>
        <w:ind w:left="426" w:hanging="426"/>
        <w:jc w:val="both"/>
        <w:rPr>
          <w:rFonts w:ascii="Times New Roman" w:hAnsi="Times New Roman"/>
          <w:color w:val="000000"/>
          <w:sz w:val="24"/>
          <w:szCs w:val="24"/>
          <w:lang w:val="id-ID" w:eastAsia="id-ID"/>
        </w:rPr>
      </w:pPr>
      <w:r>
        <w:rPr>
          <w:rFonts w:ascii="Times New Roman" w:hAnsi="Times New Roman"/>
          <w:color w:val="000000"/>
          <w:sz w:val="24"/>
          <w:szCs w:val="24"/>
          <w:lang w:val="id-ID" w:eastAsia="id-ID"/>
        </w:rPr>
        <w:t xml:space="preserve">Gejala Emosional (Psikologis), meliputi: kegelisahan, </w:t>
      </w:r>
      <w:r w:rsidR="006C6E09">
        <w:rPr>
          <w:rFonts w:ascii="Times New Roman" w:hAnsi="Times New Roman"/>
          <w:color w:val="000000"/>
          <w:sz w:val="24"/>
          <w:szCs w:val="24"/>
          <w:lang w:val="id-ID" w:eastAsia="id-ID"/>
        </w:rPr>
        <w:t>merasa sendiri</w:t>
      </w:r>
      <w:r w:rsidR="00D21915">
        <w:rPr>
          <w:rFonts w:ascii="Times New Roman" w:hAnsi="Times New Roman"/>
          <w:color w:val="000000"/>
          <w:sz w:val="24"/>
          <w:szCs w:val="24"/>
          <w:lang w:val="id-ID" w:eastAsia="id-ID"/>
        </w:rPr>
        <w:t>, murung, dan mudah marah</w:t>
      </w:r>
    </w:p>
    <w:p w:rsidR="006C6E09" w:rsidRDefault="006C6E09" w:rsidP="00DC64C9">
      <w:pPr>
        <w:pStyle w:val="ListParagraph"/>
        <w:numPr>
          <w:ilvl w:val="0"/>
          <w:numId w:val="21"/>
        </w:numPr>
        <w:spacing w:after="0" w:line="480" w:lineRule="auto"/>
        <w:ind w:left="426" w:hanging="426"/>
        <w:jc w:val="both"/>
        <w:rPr>
          <w:rFonts w:ascii="Times New Roman" w:hAnsi="Times New Roman"/>
          <w:color w:val="000000"/>
          <w:sz w:val="24"/>
          <w:szCs w:val="24"/>
          <w:lang w:val="id-ID" w:eastAsia="id-ID"/>
        </w:rPr>
      </w:pPr>
      <w:r>
        <w:rPr>
          <w:rFonts w:ascii="Times New Roman" w:hAnsi="Times New Roman"/>
          <w:color w:val="000000"/>
          <w:sz w:val="24"/>
          <w:szCs w:val="24"/>
          <w:lang w:val="id-ID" w:eastAsia="id-ID"/>
        </w:rPr>
        <w:t>Gejala Mental dan Perilaku, meliputi: penyalahg</w:t>
      </w:r>
      <w:r w:rsidR="00980AD8">
        <w:rPr>
          <w:rFonts w:ascii="Times New Roman" w:hAnsi="Times New Roman"/>
          <w:color w:val="000000"/>
          <w:sz w:val="24"/>
          <w:szCs w:val="24"/>
          <w:lang w:val="id-ID" w:eastAsia="id-ID"/>
        </w:rPr>
        <w:t>unaan obat terlarang dan alkohol</w:t>
      </w:r>
    </w:p>
    <w:p w:rsidR="00926708" w:rsidRDefault="00D21915" w:rsidP="00DC64C9">
      <w:pPr>
        <w:spacing w:after="0" w:line="480" w:lineRule="auto"/>
        <w:ind w:firstLine="709"/>
        <w:jc w:val="both"/>
        <w:rPr>
          <w:rFonts w:ascii="Times New Roman" w:hAnsi="Times New Roman"/>
          <w:color w:val="000000"/>
          <w:sz w:val="24"/>
          <w:szCs w:val="24"/>
          <w:lang w:val="id-ID" w:eastAsia="id-ID"/>
        </w:rPr>
      </w:pPr>
      <w:r>
        <w:rPr>
          <w:rFonts w:ascii="Times New Roman" w:hAnsi="Times New Roman"/>
          <w:color w:val="000000"/>
          <w:sz w:val="24"/>
          <w:szCs w:val="24"/>
          <w:lang w:val="id-ID" w:eastAsia="id-ID"/>
        </w:rPr>
        <w:t>Anoraga (2014</w:t>
      </w:r>
      <w:r w:rsidR="00BB70ED">
        <w:rPr>
          <w:rFonts w:ascii="Times New Roman" w:hAnsi="Times New Roman"/>
          <w:color w:val="000000"/>
          <w:sz w:val="24"/>
          <w:szCs w:val="24"/>
          <w:lang w:val="id-ID" w:eastAsia="id-ID"/>
        </w:rPr>
        <w:t>) mengemukakan bahwa gejala r</w:t>
      </w:r>
      <w:r>
        <w:rPr>
          <w:rFonts w:ascii="Times New Roman" w:hAnsi="Times New Roman"/>
          <w:color w:val="000000"/>
          <w:sz w:val="24"/>
          <w:szCs w:val="24"/>
          <w:lang w:val="id-ID" w:eastAsia="id-ID"/>
        </w:rPr>
        <w:t xml:space="preserve">ingan sampai sedang stres </w:t>
      </w:r>
      <w:r w:rsidR="00BB70ED">
        <w:rPr>
          <w:rFonts w:ascii="Times New Roman" w:hAnsi="Times New Roman"/>
          <w:color w:val="000000"/>
          <w:sz w:val="24"/>
          <w:szCs w:val="24"/>
          <w:lang w:val="id-ID" w:eastAsia="id-ID"/>
        </w:rPr>
        <w:t>meliputi:</w:t>
      </w:r>
    </w:p>
    <w:p w:rsidR="00926708" w:rsidRDefault="00926708" w:rsidP="00DC64C9">
      <w:pPr>
        <w:spacing w:after="0" w:line="480" w:lineRule="auto"/>
        <w:ind w:firstLine="709"/>
        <w:jc w:val="both"/>
        <w:rPr>
          <w:rFonts w:ascii="Times New Roman" w:hAnsi="Times New Roman"/>
          <w:color w:val="000000"/>
          <w:sz w:val="24"/>
          <w:szCs w:val="24"/>
          <w:lang w:val="id-ID" w:eastAsia="id-ID"/>
        </w:rPr>
      </w:pPr>
    </w:p>
    <w:p w:rsidR="00926708" w:rsidRDefault="00926708" w:rsidP="00DC64C9">
      <w:pPr>
        <w:spacing w:after="0" w:line="480" w:lineRule="auto"/>
        <w:ind w:firstLine="709"/>
        <w:jc w:val="both"/>
        <w:rPr>
          <w:rFonts w:ascii="Times New Roman" w:hAnsi="Times New Roman"/>
          <w:color w:val="000000"/>
          <w:sz w:val="24"/>
          <w:szCs w:val="24"/>
          <w:lang w:val="id-ID" w:eastAsia="id-ID"/>
        </w:rPr>
      </w:pPr>
    </w:p>
    <w:p w:rsidR="00DC64C9" w:rsidRPr="00190890" w:rsidRDefault="00BB70ED" w:rsidP="00DC64C9">
      <w:pPr>
        <w:spacing w:after="0" w:line="480" w:lineRule="auto"/>
        <w:ind w:firstLine="709"/>
        <w:jc w:val="both"/>
        <w:rPr>
          <w:rFonts w:ascii="Times New Roman" w:hAnsi="Times New Roman"/>
          <w:color w:val="000000"/>
          <w:sz w:val="24"/>
          <w:szCs w:val="24"/>
          <w:lang w:val="id-ID" w:eastAsia="id-ID"/>
        </w:rPr>
      </w:pPr>
      <w:r w:rsidRPr="00190890">
        <w:rPr>
          <w:rFonts w:ascii="Times New Roman" w:hAnsi="Times New Roman"/>
          <w:color w:val="000000"/>
          <w:sz w:val="24"/>
          <w:szCs w:val="24"/>
          <w:lang w:val="id-ID" w:eastAsia="id-ID"/>
        </w:rPr>
        <w:t xml:space="preserve"> </w:t>
      </w:r>
    </w:p>
    <w:p w:rsidR="00BB70ED" w:rsidRDefault="00BB70ED" w:rsidP="00DC64C9">
      <w:pPr>
        <w:pStyle w:val="ListParagraph"/>
        <w:numPr>
          <w:ilvl w:val="0"/>
          <w:numId w:val="13"/>
        </w:numPr>
        <w:spacing w:after="0" w:line="480" w:lineRule="auto"/>
        <w:ind w:left="426" w:hanging="426"/>
        <w:jc w:val="both"/>
        <w:rPr>
          <w:rFonts w:ascii="Times New Roman" w:hAnsi="Times New Roman"/>
          <w:color w:val="000000"/>
          <w:sz w:val="24"/>
          <w:szCs w:val="24"/>
          <w:lang w:val="id-ID" w:eastAsia="id-ID"/>
        </w:rPr>
      </w:pPr>
      <w:r>
        <w:rPr>
          <w:rFonts w:ascii="Times New Roman" w:hAnsi="Times New Roman"/>
          <w:color w:val="000000"/>
          <w:sz w:val="24"/>
          <w:szCs w:val="24"/>
          <w:lang w:val="id-ID" w:eastAsia="id-ID"/>
        </w:rPr>
        <w:lastRenderedPageBreak/>
        <w:t>Gejala Badan (Fisiologis)</w:t>
      </w:r>
    </w:p>
    <w:p w:rsidR="00D21915" w:rsidRPr="00F35D4E" w:rsidRDefault="00BB70ED" w:rsidP="00F35D4E">
      <w:pPr>
        <w:pStyle w:val="ListParagraph"/>
        <w:spacing w:after="217" w:line="480" w:lineRule="auto"/>
        <w:ind w:left="426"/>
        <w:jc w:val="both"/>
        <w:rPr>
          <w:rFonts w:ascii="Times New Roman" w:hAnsi="Times New Roman"/>
          <w:color w:val="000000"/>
          <w:sz w:val="24"/>
          <w:szCs w:val="24"/>
          <w:lang w:val="id-ID" w:eastAsia="id-ID"/>
        </w:rPr>
      </w:pPr>
      <w:r w:rsidRPr="00BF04CD">
        <w:rPr>
          <w:rFonts w:ascii="Times New Roman" w:hAnsi="Times New Roman"/>
          <w:color w:val="000000"/>
          <w:sz w:val="24"/>
          <w:szCs w:val="24"/>
          <w:lang w:val="id-ID" w:eastAsia="id-ID"/>
        </w:rPr>
        <w:t>Gejala stres</w:t>
      </w:r>
      <w:r>
        <w:rPr>
          <w:rFonts w:ascii="Times New Roman" w:hAnsi="Times New Roman"/>
          <w:color w:val="000000"/>
          <w:sz w:val="24"/>
          <w:szCs w:val="24"/>
          <w:lang w:val="id-ID" w:eastAsia="id-ID"/>
        </w:rPr>
        <w:t xml:space="preserve"> kerja menyangkut badan (fisiologis) mencakup: sakit kepala, </w:t>
      </w:r>
      <w:r w:rsidR="00DE66B2">
        <w:rPr>
          <w:rFonts w:ascii="Times New Roman" w:hAnsi="Times New Roman"/>
          <w:color w:val="000000"/>
          <w:sz w:val="24"/>
          <w:szCs w:val="24"/>
          <w:lang w:val="id-ID" w:eastAsia="id-ID"/>
        </w:rPr>
        <w:t xml:space="preserve">sakit maag, </w:t>
      </w:r>
      <w:r>
        <w:rPr>
          <w:rFonts w:ascii="Times New Roman" w:hAnsi="Times New Roman"/>
          <w:color w:val="000000"/>
          <w:sz w:val="24"/>
          <w:szCs w:val="24"/>
          <w:lang w:val="id-ID" w:eastAsia="id-ID"/>
        </w:rPr>
        <w:t>gangguan pola tidur,</w:t>
      </w:r>
      <w:r w:rsidR="00D21915">
        <w:rPr>
          <w:rFonts w:ascii="Times New Roman" w:hAnsi="Times New Roman"/>
          <w:color w:val="000000"/>
          <w:sz w:val="24"/>
          <w:szCs w:val="24"/>
          <w:lang w:val="id-ID" w:eastAsia="id-ID"/>
        </w:rPr>
        <w:t xml:space="preserve"> </w:t>
      </w:r>
      <w:r w:rsidRPr="00BF04CD">
        <w:rPr>
          <w:rFonts w:ascii="Times New Roman" w:hAnsi="Times New Roman"/>
          <w:color w:val="000000"/>
          <w:sz w:val="24"/>
          <w:szCs w:val="24"/>
          <w:lang w:val="id-ID" w:eastAsia="id-ID"/>
        </w:rPr>
        <w:t xml:space="preserve">otot tegang, </w:t>
      </w:r>
      <w:r w:rsidR="00F35D4E">
        <w:rPr>
          <w:rFonts w:ascii="Times New Roman" w:hAnsi="Times New Roman"/>
          <w:color w:val="000000"/>
          <w:sz w:val="24"/>
          <w:szCs w:val="24"/>
          <w:lang w:val="id-ID" w:eastAsia="id-ID"/>
        </w:rPr>
        <w:t xml:space="preserve">dada terasa nyeri, </w:t>
      </w:r>
      <w:r w:rsidR="002C130E">
        <w:rPr>
          <w:rFonts w:ascii="Times New Roman" w:hAnsi="Times New Roman"/>
          <w:color w:val="000000"/>
          <w:sz w:val="24"/>
          <w:szCs w:val="24"/>
          <w:lang w:val="id-ID" w:eastAsia="id-ID"/>
        </w:rPr>
        <w:t xml:space="preserve">dan </w:t>
      </w:r>
      <w:r w:rsidR="00F35D4E">
        <w:rPr>
          <w:rFonts w:ascii="Times New Roman" w:hAnsi="Times New Roman"/>
          <w:color w:val="000000"/>
          <w:sz w:val="24"/>
          <w:szCs w:val="24"/>
          <w:lang w:val="id-ID" w:eastAsia="id-ID"/>
        </w:rPr>
        <w:t>nafsu makan menurun</w:t>
      </w:r>
    </w:p>
    <w:p w:rsidR="00BB70ED" w:rsidRDefault="00BB70ED" w:rsidP="00BB70ED">
      <w:pPr>
        <w:pStyle w:val="ListParagraph"/>
        <w:numPr>
          <w:ilvl w:val="0"/>
          <w:numId w:val="13"/>
        </w:numPr>
        <w:spacing w:after="217" w:line="480" w:lineRule="auto"/>
        <w:ind w:left="426" w:hanging="426"/>
        <w:jc w:val="both"/>
        <w:rPr>
          <w:rFonts w:ascii="Times New Roman" w:hAnsi="Times New Roman"/>
          <w:color w:val="000000"/>
          <w:sz w:val="24"/>
          <w:szCs w:val="24"/>
          <w:lang w:val="id-ID" w:eastAsia="id-ID"/>
        </w:rPr>
      </w:pPr>
      <w:r>
        <w:rPr>
          <w:rFonts w:ascii="Times New Roman" w:hAnsi="Times New Roman"/>
          <w:color w:val="000000"/>
          <w:sz w:val="24"/>
          <w:szCs w:val="24"/>
          <w:lang w:val="id-ID" w:eastAsia="id-ID"/>
        </w:rPr>
        <w:t>Gejala Emosional (Psikologis)</w:t>
      </w:r>
    </w:p>
    <w:p w:rsidR="00980AD8" w:rsidRPr="00D07713" w:rsidRDefault="00BB70ED" w:rsidP="00D07713">
      <w:pPr>
        <w:pStyle w:val="ListParagraph"/>
        <w:spacing w:after="217" w:line="480" w:lineRule="auto"/>
        <w:ind w:left="426"/>
        <w:jc w:val="both"/>
        <w:rPr>
          <w:rFonts w:ascii="Times New Roman" w:hAnsi="Times New Roman"/>
          <w:color w:val="000000"/>
          <w:sz w:val="24"/>
          <w:szCs w:val="24"/>
          <w:lang w:val="id-ID" w:eastAsia="id-ID"/>
        </w:rPr>
      </w:pPr>
      <w:r>
        <w:rPr>
          <w:rFonts w:ascii="Times New Roman" w:hAnsi="Times New Roman"/>
          <w:color w:val="000000"/>
          <w:sz w:val="24"/>
          <w:szCs w:val="24"/>
          <w:lang w:val="id-ID" w:eastAsia="id-ID"/>
        </w:rPr>
        <w:t>Gejala stres kerja menyangkut emosional</w:t>
      </w:r>
      <w:r w:rsidR="001D25E6">
        <w:rPr>
          <w:rFonts w:ascii="Times New Roman" w:hAnsi="Times New Roman"/>
          <w:color w:val="000000"/>
          <w:sz w:val="24"/>
          <w:szCs w:val="24"/>
          <w:lang w:val="id-ID" w:eastAsia="id-ID"/>
        </w:rPr>
        <w:t xml:space="preserve"> (psikologis) mencakup: </w:t>
      </w:r>
      <w:r>
        <w:rPr>
          <w:rFonts w:ascii="Times New Roman" w:hAnsi="Times New Roman"/>
          <w:color w:val="000000"/>
          <w:sz w:val="24"/>
          <w:szCs w:val="24"/>
          <w:lang w:val="id-ID" w:eastAsia="id-ID"/>
        </w:rPr>
        <w:t xml:space="preserve">sukar konsentrasi, sukar mengambil </w:t>
      </w:r>
      <w:r w:rsidR="001D25E6">
        <w:rPr>
          <w:rFonts w:ascii="Times New Roman" w:hAnsi="Times New Roman"/>
          <w:color w:val="000000"/>
          <w:sz w:val="24"/>
          <w:szCs w:val="24"/>
          <w:lang w:val="id-ID" w:eastAsia="id-ID"/>
        </w:rPr>
        <w:t>keputusan, cemas,</w:t>
      </w:r>
      <w:r w:rsidR="00D21915">
        <w:rPr>
          <w:rFonts w:ascii="Times New Roman" w:hAnsi="Times New Roman"/>
          <w:color w:val="000000"/>
          <w:sz w:val="24"/>
          <w:szCs w:val="24"/>
          <w:lang w:val="id-ID" w:eastAsia="id-ID"/>
        </w:rPr>
        <w:t xml:space="preserve"> mudah marah/jengkel</w:t>
      </w:r>
      <w:r w:rsidR="00F35D4E">
        <w:rPr>
          <w:rFonts w:ascii="Times New Roman" w:hAnsi="Times New Roman"/>
          <w:color w:val="000000"/>
          <w:sz w:val="24"/>
          <w:szCs w:val="24"/>
          <w:lang w:val="id-ID" w:eastAsia="id-ID"/>
        </w:rPr>
        <w:t>,</w:t>
      </w:r>
      <w:r>
        <w:rPr>
          <w:rFonts w:ascii="Times New Roman" w:hAnsi="Times New Roman"/>
          <w:color w:val="000000"/>
          <w:sz w:val="24"/>
          <w:szCs w:val="24"/>
          <w:lang w:val="id-ID" w:eastAsia="id-ID"/>
        </w:rPr>
        <w:t xml:space="preserve"> gelisah</w:t>
      </w:r>
      <w:r w:rsidR="00D21915">
        <w:rPr>
          <w:rFonts w:ascii="Times New Roman" w:hAnsi="Times New Roman"/>
          <w:color w:val="000000"/>
          <w:sz w:val="24"/>
          <w:szCs w:val="24"/>
          <w:lang w:val="id-ID" w:eastAsia="id-ID"/>
        </w:rPr>
        <w:t>, dan putus asa.</w:t>
      </w:r>
    </w:p>
    <w:p w:rsidR="00D21915" w:rsidRDefault="00BB70ED" w:rsidP="004C4607">
      <w:pPr>
        <w:pStyle w:val="ListParagraph"/>
        <w:numPr>
          <w:ilvl w:val="0"/>
          <w:numId w:val="13"/>
        </w:numPr>
        <w:spacing w:after="217" w:line="480" w:lineRule="auto"/>
        <w:ind w:left="426" w:hanging="426"/>
        <w:jc w:val="both"/>
        <w:rPr>
          <w:rFonts w:ascii="Times New Roman" w:hAnsi="Times New Roman"/>
          <w:color w:val="000000"/>
          <w:sz w:val="24"/>
          <w:szCs w:val="24"/>
          <w:lang w:val="id-ID" w:eastAsia="id-ID"/>
        </w:rPr>
      </w:pPr>
      <w:r>
        <w:rPr>
          <w:rFonts w:ascii="Times New Roman" w:hAnsi="Times New Roman"/>
          <w:color w:val="000000"/>
          <w:sz w:val="24"/>
          <w:szCs w:val="24"/>
          <w:lang w:val="id-ID" w:eastAsia="id-ID"/>
        </w:rPr>
        <w:t>G</w:t>
      </w:r>
      <w:r w:rsidR="00D21915">
        <w:rPr>
          <w:rFonts w:ascii="Times New Roman" w:hAnsi="Times New Roman"/>
          <w:color w:val="000000"/>
          <w:sz w:val="24"/>
          <w:szCs w:val="24"/>
          <w:lang w:val="id-ID" w:eastAsia="id-ID"/>
        </w:rPr>
        <w:t>ejala Sosial (Perilaku)</w:t>
      </w:r>
    </w:p>
    <w:p w:rsidR="00BB70ED" w:rsidRPr="00D21915" w:rsidRDefault="00BB70ED" w:rsidP="00D21915">
      <w:pPr>
        <w:pStyle w:val="ListParagraph"/>
        <w:spacing w:after="217" w:line="480" w:lineRule="auto"/>
        <w:ind w:left="426"/>
        <w:jc w:val="both"/>
        <w:rPr>
          <w:rFonts w:ascii="Times New Roman" w:hAnsi="Times New Roman"/>
          <w:color w:val="000000"/>
          <w:sz w:val="24"/>
          <w:szCs w:val="24"/>
          <w:lang w:val="id-ID" w:eastAsia="id-ID"/>
        </w:rPr>
      </w:pPr>
      <w:r w:rsidRPr="00D21915">
        <w:rPr>
          <w:rFonts w:ascii="Times New Roman" w:hAnsi="Times New Roman"/>
          <w:color w:val="000000"/>
          <w:sz w:val="24"/>
          <w:szCs w:val="24"/>
          <w:lang w:val="id-ID" w:eastAsia="id-ID"/>
        </w:rPr>
        <w:t>Sebagian besar waktu bagi guru bimbingan dan konseling berada di tempat kerja (di sekolah) dan jika dalam keadaan stres, gejala- gejala dapat mempengaruhi guru bimbingan dan konseling di tempat kerja, antara lain:</w:t>
      </w:r>
    </w:p>
    <w:p w:rsidR="00BB70ED" w:rsidRDefault="00BB70ED" w:rsidP="00BB70ED">
      <w:pPr>
        <w:pStyle w:val="ListParagraph"/>
        <w:numPr>
          <w:ilvl w:val="1"/>
          <w:numId w:val="13"/>
        </w:numPr>
        <w:spacing w:after="217" w:line="480" w:lineRule="auto"/>
        <w:ind w:left="709" w:hanging="283"/>
        <w:jc w:val="both"/>
        <w:rPr>
          <w:rFonts w:ascii="Times New Roman" w:hAnsi="Times New Roman"/>
          <w:color w:val="000000"/>
          <w:sz w:val="24"/>
          <w:szCs w:val="24"/>
          <w:lang w:val="id-ID" w:eastAsia="id-ID"/>
        </w:rPr>
      </w:pPr>
      <w:r>
        <w:rPr>
          <w:rFonts w:ascii="Times New Roman" w:hAnsi="Times New Roman"/>
          <w:color w:val="000000"/>
          <w:sz w:val="24"/>
          <w:szCs w:val="24"/>
          <w:lang w:val="id-ID" w:eastAsia="id-ID"/>
        </w:rPr>
        <w:t>Menarik diri dari pergau</w:t>
      </w:r>
      <w:r w:rsidR="00F35D4E">
        <w:rPr>
          <w:rFonts w:ascii="Times New Roman" w:hAnsi="Times New Roman"/>
          <w:color w:val="000000"/>
          <w:sz w:val="24"/>
          <w:szCs w:val="24"/>
          <w:lang w:val="id-ID" w:eastAsia="id-ID"/>
        </w:rPr>
        <w:t>lan di tempat kerja (sekolah)</w:t>
      </w:r>
    </w:p>
    <w:p w:rsidR="00BB70ED" w:rsidRDefault="00BB70ED" w:rsidP="00BB70ED">
      <w:pPr>
        <w:pStyle w:val="ListParagraph"/>
        <w:numPr>
          <w:ilvl w:val="1"/>
          <w:numId w:val="13"/>
        </w:numPr>
        <w:spacing w:after="217" w:line="480" w:lineRule="auto"/>
        <w:ind w:left="709" w:hanging="283"/>
        <w:jc w:val="both"/>
        <w:rPr>
          <w:rFonts w:ascii="Times New Roman" w:hAnsi="Times New Roman"/>
          <w:color w:val="000000"/>
          <w:sz w:val="24"/>
          <w:szCs w:val="24"/>
          <w:lang w:val="id-ID" w:eastAsia="id-ID"/>
        </w:rPr>
      </w:pPr>
      <w:r>
        <w:rPr>
          <w:rFonts w:ascii="Times New Roman" w:hAnsi="Times New Roman"/>
          <w:color w:val="000000"/>
          <w:sz w:val="24"/>
          <w:szCs w:val="24"/>
          <w:lang w:val="id-ID" w:eastAsia="id-ID"/>
        </w:rPr>
        <w:t>Mudah bertengkar</w:t>
      </w:r>
    </w:p>
    <w:p w:rsidR="00BB70ED" w:rsidRDefault="00763C41" w:rsidP="00AE2323">
      <w:pPr>
        <w:pStyle w:val="ListParagraph"/>
        <w:spacing w:after="217" w:line="480" w:lineRule="auto"/>
        <w:ind w:left="0" w:firstLine="709"/>
        <w:jc w:val="both"/>
        <w:rPr>
          <w:rFonts w:ascii="Times New Roman" w:hAnsi="Times New Roman"/>
          <w:color w:val="000000"/>
          <w:sz w:val="24"/>
          <w:szCs w:val="24"/>
          <w:lang w:val="id-ID" w:eastAsia="id-ID"/>
        </w:rPr>
      </w:pPr>
      <w:r>
        <w:rPr>
          <w:rFonts w:ascii="Times New Roman" w:hAnsi="Times New Roman"/>
          <w:color w:val="000000"/>
          <w:sz w:val="24"/>
          <w:szCs w:val="24"/>
          <w:lang w:val="id-ID" w:eastAsia="id-ID"/>
        </w:rPr>
        <w:t>Atkins</w:t>
      </w:r>
      <w:r w:rsidR="008A4B95">
        <w:rPr>
          <w:rFonts w:ascii="Times New Roman" w:hAnsi="Times New Roman"/>
          <w:color w:val="000000"/>
          <w:sz w:val="24"/>
          <w:szCs w:val="24"/>
          <w:lang w:val="id-ID" w:eastAsia="id-ID"/>
        </w:rPr>
        <w:t>on, dkk. (2010) juga mengartikan</w:t>
      </w:r>
      <w:r>
        <w:rPr>
          <w:rFonts w:ascii="Times New Roman" w:hAnsi="Times New Roman"/>
          <w:color w:val="000000"/>
          <w:sz w:val="24"/>
          <w:szCs w:val="24"/>
          <w:lang w:val="id-ID" w:eastAsia="id-ID"/>
        </w:rPr>
        <w:t xml:space="preserve"> gejala stres sebagai reaksi stres, dimana penjelasan lebih lanjutnya adalah:</w:t>
      </w:r>
    </w:p>
    <w:p w:rsidR="003F7C25" w:rsidRPr="00DE66B2" w:rsidRDefault="003F7C25" w:rsidP="00DE66B2">
      <w:pPr>
        <w:pStyle w:val="ListParagraph"/>
        <w:numPr>
          <w:ilvl w:val="0"/>
          <w:numId w:val="22"/>
        </w:numPr>
        <w:spacing w:after="217" w:line="480" w:lineRule="auto"/>
        <w:ind w:left="426" w:hanging="426"/>
        <w:jc w:val="both"/>
        <w:rPr>
          <w:rFonts w:ascii="Times New Roman" w:hAnsi="Times New Roman"/>
          <w:color w:val="000000"/>
          <w:sz w:val="24"/>
          <w:szCs w:val="24"/>
          <w:lang w:val="id-ID" w:eastAsia="id-ID"/>
        </w:rPr>
      </w:pPr>
      <w:r>
        <w:rPr>
          <w:rFonts w:ascii="Times New Roman" w:hAnsi="Times New Roman"/>
          <w:color w:val="000000"/>
          <w:sz w:val="24"/>
          <w:szCs w:val="24"/>
          <w:lang w:val="id-ID" w:eastAsia="id-ID"/>
        </w:rPr>
        <w:t xml:space="preserve">Reaksi/Gejala Fisiologis, meliputi: kecepatan jantung </w:t>
      </w:r>
      <w:r w:rsidRPr="00DE66B2">
        <w:rPr>
          <w:rFonts w:ascii="Times New Roman" w:hAnsi="Times New Roman"/>
          <w:color w:val="000000"/>
          <w:sz w:val="24"/>
          <w:szCs w:val="24"/>
          <w:lang w:val="id-ID" w:eastAsia="id-ID"/>
        </w:rPr>
        <w:t>dan otot menjadi tegang</w:t>
      </w:r>
    </w:p>
    <w:p w:rsidR="00763C41" w:rsidRDefault="003F7C25" w:rsidP="00763C41">
      <w:pPr>
        <w:pStyle w:val="ListParagraph"/>
        <w:numPr>
          <w:ilvl w:val="0"/>
          <w:numId w:val="22"/>
        </w:numPr>
        <w:spacing w:after="217" w:line="480" w:lineRule="auto"/>
        <w:ind w:left="426" w:hanging="426"/>
        <w:jc w:val="both"/>
        <w:rPr>
          <w:rFonts w:ascii="Times New Roman" w:hAnsi="Times New Roman"/>
          <w:color w:val="000000"/>
          <w:sz w:val="24"/>
          <w:szCs w:val="24"/>
          <w:lang w:val="id-ID" w:eastAsia="id-ID"/>
        </w:rPr>
      </w:pPr>
      <w:r>
        <w:rPr>
          <w:rFonts w:ascii="Times New Roman" w:hAnsi="Times New Roman"/>
          <w:color w:val="000000"/>
          <w:sz w:val="24"/>
          <w:szCs w:val="24"/>
          <w:lang w:val="id-ID" w:eastAsia="id-ID"/>
        </w:rPr>
        <w:t>Reaksi/Gejala Psikologis, meliputi: kecem</w:t>
      </w:r>
      <w:r w:rsidR="00506173">
        <w:rPr>
          <w:rFonts w:ascii="Times New Roman" w:hAnsi="Times New Roman"/>
          <w:color w:val="000000"/>
          <w:sz w:val="24"/>
          <w:szCs w:val="24"/>
          <w:lang w:val="id-ID" w:eastAsia="id-ID"/>
        </w:rPr>
        <w:t>asan dan kemarahan</w:t>
      </w:r>
    </w:p>
    <w:p w:rsidR="003F7C25" w:rsidRDefault="008A4B95" w:rsidP="00D90B8D">
      <w:pPr>
        <w:pStyle w:val="ListParagraph"/>
        <w:spacing w:after="217" w:line="480" w:lineRule="auto"/>
        <w:ind w:left="0" w:firstLine="709"/>
        <w:jc w:val="both"/>
        <w:rPr>
          <w:rFonts w:ascii="Times New Roman" w:hAnsi="Times New Roman"/>
          <w:color w:val="000000"/>
          <w:sz w:val="24"/>
          <w:szCs w:val="24"/>
          <w:lang w:val="id-ID" w:eastAsia="id-ID"/>
        </w:rPr>
      </w:pPr>
      <w:r>
        <w:rPr>
          <w:rFonts w:ascii="Times New Roman" w:hAnsi="Times New Roman"/>
          <w:color w:val="000000"/>
          <w:sz w:val="24"/>
          <w:szCs w:val="24"/>
          <w:lang w:val="id-ID" w:eastAsia="id-ID"/>
        </w:rPr>
        <w:t xml:space="preserve">Lebih dalam Nevid dkk., (2005) </w:t>
      </w:r>
      <w:r w:rsidR="00D90B8D">
        <w:rPr>
          <w:rFonts w:ascii="Times New Roman" w:hAnsi="Times New Roman"/>
          <w:color w:val="000000"/>
          <w:sz w:val="24"/>
          <w:szCs w:val="24"/>
          <w:lang w:val="id-ID" w:eastAsia="id-ID"/>
        </w:rPr>
        <w:t>menjelaskan bahwa gejala stres terdiri dari:</w:t>
      </w:r>
    </w:p>
    <w:p w:rsidR="00D90B8D" w:rsidRDefault="00D90B8D" w:rsidP="00D90B8D">
      <w:pPr>
        <w:pStyle w:val="ListParagraph"/>
        <w:numPr>
          <w:ilvl w:val="0"/>
          <w:numId w:val="23"/>
        </w:numPr>
        <w:spacing w:after="217" w:line="480" w:lineRule="auto"/>
        <w:ind w:left="426" w:hanging="426"/>
        <w:jc w:val="both"/>
        <w:rPr>
          <w:rFonts w:ascii="Times New Roman" w:hAnsi="Times New Roman"/>
          <w:color w:val="000000"/>
          <w:sz w:val="24"/>
          <w:szCs w:val="24"/>
          <w:lang w:val="id-ID" w:eastAsia="id-ID"/>
        </w:rPr>
      </w:pPr>
      <w:r>
        <w:rPr>
          <w:rFonts w:ascii="Times New Roman" w:hAnsi="Times New Roman"/>
          <w:color w:val="000000"/>
          <w:sz w:val="24"/>
          <w:szCs w:val="24"/>
          <w:lang w:val="id-ID" w:eastAsia="id-ID"/>
        </w:rPr>
        <w:t>Gejala Fisiologis, meliputi: sakit kepala dan asma</w:t>
      </w:r>
    </w:p>
    <w:p w:rsidR="00D90B8D" w:rsidRDefault="002D0B44" w:rsidP="00D90B8D">
      <w:pPr>
        <w:pStyle w:val="ListParagraph"/>
        <w:numPr>
          <w:ilvl w:val="0"/>
          <w:numId w:val="23"/>
        </w:numPr>
        <w:spacing w:after="217" w:line="480" w:lineRule="auto"/>
        <w:ind w:left="426" w:hanging="426"/>
        <w:jc w:val="both"/>
        <w:rPr>
          <w:rFonts w:ascii="Times New Roman" w:hAnsi="Times New Roman"/>
          <w:color w:val="000000"/>
          <w:sz w:val="24"/>
          <w:szCs w:val="24"/>
          <w:lang w:val="id-ID" w:eastAsia="id-ID"/>
        </w:rPr>
      </w:pPr>
      <w:r>
        <w:rPr>
          <w:rFonts w:ascii="Times New Roman" w:hAnsi="Times New Roman"/>
          <w:color w:val="000000"/>
          <w:sz w:val="24"/>
          <w:szCs w:val="24"/>
          <w:lang w:val="id-ID" w:eastAsia="id-ID"/>
        </w:rPr>
        <w:t>Gejala Psikologis, meliputi: kecewa</w:t>
      </w:r>
    </w:p>
    <w:p w:rsidR="00D77048" w:rsidRDefault="00D77048" w:rsidP="00D90B8D">
      <w:pPr>
        <w:pStyle w:val="ListParagraph"/>
        <w:numPr>
          <w:ilvl w:val="0"/>
          <w:numId w:val="23"/>
        </w:numPr>
        <w:spacing w:after="217" w:line="480" w:lineRule="auto"/>
        <w:ind w:left="426" w:hanging="426"/>
        <w:jc w:val="both"/>
        <w:rPr>
          <w:rFonts w:ascii="Times New Roman" w:hAnsi="Times New Roman"/>
          <w:color w:val="000000"/>
          <w:sz w:val="24"/>
          <w:szCs w:val="24"/>
          <w:lang w:val="id-ID" w:eastAsia="id-ID"/>
        </w:rPr>
      </w:pPr>
      <w:r>
        <w:rPr>
          <w:rFonts w:ascii="Times New Roman" w:hAnsi="Times New Roman"/>
          <w:color w:val="000000"/>
          <w:sz w:val="24"/>
          <w:szCs w:val="24"/>
          <w:lang w:val="id-ID" w:eastAsia="id-ID"/>
        </w:rPr>
        <w:lastRenderedPageBreak/>
        <w:t>Gejala Perilaku, meliputi: Pola makan yang tiba-tiba berubah (kebanyakan atau terlalu sedikit), meminum alkohol dan merokok secara berlebihan</w:t>
      </w:r>
    </w:p>
    <w:p w:rsidR="00E9576C" w:rsidRDefault="00DF0DEF" w:rsidP="00DF0DEF">
      <w:pPr>
        <w:pStyle w:val="ListParagraph"/>
        <w:spacing w:after="217" w:line="480" w:lineRule="auto"/>
        <w:ind w:left="0" w:firstLine="709"/>
        <w:jc w:val="both"/>
        <w:rPr>
          <w:rFonts w:ascii="Times New Roman" w:hAnsi="Times New Roman"/>
          <w:color w:val="000000"/>
          <w:sz w:val="24"/>
          <w:szCs w:val="24"/>
          <w:lang w:val="id-ID" w:eastAsia="id-ID"/>
        </w:rPr>
      </w:pPr>
      <w:r>
        <w:rPr>
          <w:rFonts w:ascii="Times New Roman" w:hAnsi="Times New Roman"/>
          <w:color w:val="000000"/>
          <w:sz w:val="24"/>
          <w:szCs w:val="24"/>
          <w:lang w:val="id-ID" w:eastAsia="id-ID"/>
        </w:rPr>
        <w:t xml:space="preserve">Berdasarkan gejala-gejala stres dikemukakan oleh beberapa ahli di atas, maka peneliti menyimpulkan bahwa gejala-gejala stres yang dapat menyebabkan stres kerja bagi guru bimbingan dan konseling di sekolah </w:t>
      </w:r>
      <w:r w:rsidR="002C130E">
        <w:rPr>
          <w:rFonts w:ascii="Times New Roman" w:hAnsi="Times New Roman"/>
          <w:color w:val="000000"/>
          <w:sz w:val="24"/>
          <w:szCs w:val="24"/>
          <w:lang w:val="id-ID" w:eastAsia="id-ID"/>
        </w:rPr>
        <w:t>terdiri dari gejala fisiologis, seperti</w:t>
      </w:r>
      <w:r w:rsidR="00DE66B2">
        <w:rPr>
          <w:rFonts w:ascii="Times New Roman" w:hAnsi="Times New Roman"/>
          <w:color w:val="000000"/>
          <w:sz w:val="24"/>
          <w:szCs w:val="24"/>
          <w:lang w:val="id-ID" w:eastAsia="id-ID"/>
        </w:rPr>
        <w:t xml:space="preserve">: menyingkatnya denyut jantung, </w:t>
      </w:r>
      <w:r w:rsidR="002C130E">
        <w:rPr>
          <w:rFonts w:ascii="Times New Roman" w:hAnsi="Times New Roman"/>
          <w:color w:val="000000"/>
          <w:sz w:val="24"/>
          <w:szCs w:val="24"/>
          <w:lang w:val="id-ID" w:eastAsia="id-ID"/>
        </w:rPr>
        <w:t>gangguan lambung (maag), asma, gangguan tidur, sakit kepala, sakit perut</w:t>
      </w:r>
      <w:r w:rsidR="00DE66B2">
        <w:rPr>
          <w:rFonts w:ascii="Times New Roman" w:hAnsi="Times New Roman"/>
          <w:color w:val="000000"/>
          <w:sz w:val="24"/>
          <w:szCs w:val="24"/>
          <w:lang w:val="id-ID" w:eastAsia="id-ID"/>
        </w:rPr>
        <w:t xml:space="preserve">, sakit pinggang, dan </w:t>
      </w:r>
      <w:r w:rsidR="001D25E6">
        <w:rPr>
          <w:rFonts w:ascii="Times New Roman" w:hAnsi="Times New Roman"/>
          <w:color w:val="000000"/>
          <w:sz w:val="24"/>
          <w:szCs w:val="24"/>
          <w:lang w:val="id-ID" w:eastAsia="id-ID"/>
        </w:rPr>
        <w:t>berubah selera makan</w:t>
      </w:r>
      <w:r w:rsidR="00DE66B2">
        <w:rPr>
          <w:rFonts w:ascii="Times New Roman" w:hAnsi="Times New Roman"/>
          <w:color w:val="000000"/>
          <w:sz w:val="24"/>
          <w:szCs w:val="24"/>
          <w:lang w:val="id-ID" w:eastAsia="id-ID"/>
        </w:rPr>
        <w:t xml:space="preserve">. </w:t>
      </w:r>
      <w:r w:rsidR="001D25E6">
        <w:rPr>
          <w:rFonts w:ascii="Times New Roman" w:hAnsi="Times New Roman"/>
          <w:color w:val="000000"/>
          <w:sz w:val="24"/>
          <w:szCs w:val="24"/>
          <w:lang w:val="id-ID" w:eastAsia="id-ID"/>
        </w:rPr>
        <w:t>Gejala psikologis, seperti: kecemasan, ketegangan, kabingungan, mudah tersinggung,</w:t>
      </w:r>
      <w:r w:rsidR="002D0B44">
        <w:rPr>
          <w:rFonts w:ascii="Times New Roman" w:hAnsi="Times New Roman"/>
          <w:color w:val="000000"/>
          <w:sz w:val="24"/>
          <w:szCs w:val="24"/>
          <w:lang w:val="id-ID" w:eastAsia="id-ID"/>
        </w:rPr>
        <w:t xml:space="preserve"> rasa marah, penarikan diri, komunikasi yang tidak efektif, perasaan terkucilkan, merasa sendiri/terasing, kebosanan, ketidakpuasan kerja, kehilangan konsentrasi, kehilangan kreativitas, gelisah, sedih, sukar mengambil keputusan, putus asa, dan kecewa. </w:t>
      </w:r>
    </w:p>
    <w:p w:rsidR="00DF0DEF" w:rsidRDefault="002D0B44" w:rsidP="00DF0DEF">
      <w:pPr>
        <w:pStyle w:val="ListParagraph"/>
        <w:spacing w:after="217" w:line="480" w:lineRule="auto"/>
        <w:ind w:left="0" w:firstLine="709"/>
        <w:jc w:val="both"/>
        <w:rPr>
          <w:rFonts w:ascii="Times New Roman" w:hAnsi="Times New Roman"/>
          <w:color w:val="000000"/>
          <w:sz w:val="24"/>
          <w:szCs w:val="24"/>
          <w:lang w:val="id-ID" w:eastAsia="id-ID"/>
        </w:rPr>
      </w:pPr>
      <w:r>
        <w:rPr>
          <w:rFonts w:ascii="Times New Roman" w:hAnsi="Times New Roman"/>
          <w:color w:val="000000"/>
          <w:sz w:val="24"/>
          <w:szCs w:val="24"/>
          <w:lang w:val="id-ID" w:eastAsia="id-ID"/>
        </w:rPr>
        <w:t xml:space="preserve">Gejala perilaku, seperti: </w:t>
      </w:r>
      <w:r w:rsidR="0039232B">
        <w:rPr>
          <w:rFonts w:ascii="Times New Roman" w:hAnsi="Times New Roman"/>
          <w:color w:val="000000"/>
          <w:sz w:val="24"/>
          <w:szCs w:val="24"/>
          <w:lang w:val="id-ID" w:eastAsia="id-ID"/>
        </w:rPr>
        <w:t>menunda pekerjaan, menghindari pekerjaan, absen dari pekerjaan, menurunnya prestasi dan produktivitas, perilaku makan yang tidak normal (kebanyakan atau kekurangan), menurunnya kualitas hubungan interpersonal dengan rekan kerja, menarik diri dari pergaulan, susah berkonsentrasi, melamun sec</w:t>
      </w:r>
      <w:r w:rsidR="00980AD8">
        <w:rPr>
          <w:rFonts w:ascii="Times New Roman" w:hAnsi="Times New Roman"/>
          <w:color w:val="000000"/>
          <w:sz w:val="24"/>
          <w:szCs w:val="24"/>
          <w:lang w:val="id-ID" w:eastAsia="id-ID"/>
        </w:rPr>
        <w:t>a</w:t>
      </w:r>
      <w:r w:rsidR="0039232B">
        <w:rPr>
          <w:rFonts w:ascii="Times New Roman" w:hAnsi="Times New Roman"/>
          <w:color w:val="000000"/>
          <w:sz w:val="24"/>
          <w:szCs w:val="24"/>
          <w:lang w:val="id-ID" w:eastAsia="id-ID"/>
        </w:rPr>
        <w:t xml:space="preserve">ra berlebihan, acuh </w:t>
      </w:r>
      <w:r w:rsidR="00D07713">
        <w:rPr>
          <w:rFonts w:ascii="Times New Roman" w:hAnsi="Times New Roman"/>
          <w:color w:val="000000"/>
          <w:sz w:val="24"/>
          <w:szCs w:val="24"/>
          <w:lang w:val="id-ID" w:eastAsia="id-ID"/>
        </w:rPr>
        <w:t xml:space="preserve">tak acuh pada lingkungan kerja, </w:t>
      </w:r>
      <w:r w:rsidR="0039232B">
        <w:rPr>
          <w:rFonts w:ascii="Times New Roman" w:hAnsi="Times New Roman"/>
          <w:color w:val="000000"/>
          <w:sz w:val="24"/>
          <w:szCs w:val="24"/>
          <w:lang w:val="id-ID" w:eastAsia="id-ID"/>
        </w:rPr>
        <w:t>mudah mempersalahk</w:t>
      </w:r>
      <w:r w:rsidR="00D07713">
        <w:rPr>
          <w:rFonts w:ascii="Times New Roman" w:hAnsi="Times New Roman"/>
          <w:color w:val="000000"/>
          <w:sz w:val="24"/>
          <w:szCs w:val="24"/>
          <w:lang w:val="id-ID" w:eastAsia="id-ID"/>
        </w:rPr>
        <w:t xml:space="preserve">an rekan kerja, </w:t>
      </w:r>
      <w:r w:rsidR="00980AD8">
        <w:rPr>
          <w:rFonts w:ascii="Times New Roman" w:hAnsi="Times New Roman"/>
          <w:color w:val="000000"/>
          <w:sz w:val="24"/>
          <w:szCs w:val="24"/>
          <w:lang w:val="id-ID" w:eastAsia="id-ID"/>
        </w:rPr>
        <w:t>mudah bertengkar</w:t>
      </w:r>
      <w:r w:rsidR="00D07713">
        <w:rPr>
          <w:rFonts w:ascii="Times New Roman" w:hAnsi="Times New Roman"/>
          <w:color w:val="000000"/>
          <w:sz w:val="24"/>
          <w:szCs w:val="24"/>
          <w:lang w:val="id-ID" w:eastAsia="id-ID"/>
        </w:rPr>
        <w:t>, merokok secara berlebihan, dan rasa marah</w:t>
      </w:r>
    </w:p>
    <w:p w:rsidR="00926708" w:rsidRDefault="00926708" w:rsidP="00926708">
      <w:pPr>
        <w:pStyle w:val="ListParagraph"/>
        <w:spacing w:after="217" w:line="240" w:lineRule="auto"/>
        <w:ind w:left="0" w:firstLine="709"/>
        <w:jc w:val="both"/>
        <w:rPr>
          <w:rFonts w:ascii="Times New Roman" w:hAnsi="Times New Roman"/>
          <w:color w:val="000000"/>
          <w:sz w:val="24"/>
          <w:szCs w:val="24"/>
          <w:lang w:val="id-ID" w:eastAsia="id-ID"/>
        </w:rPr>
      </w:pPr>
    </w:p>
    <w:p w:rsidR="004C4D6F" w:rsidRPr="00BF04CD" w:rsidRDefault="00DC4AD9" w:rsidP="00D12B84">
      <w:pPr>
        <w:pStyle w:val="ListParagraph"/>
        <w:numPr>
          <w:ilvl w:val="0"/>
          <w:numId w:val="1"/>
        </w:numPr>
        <w:spacing w:after="217" w:line="480" w:lineRule="auto"/>
        <w:ind w:left="426" w:hanging="426"/>
        <w:jc w:val="both"/>
        <w:rPr>
          <w:rFonts w:ascii="Times New Roman" w:hAnsi="Times New Roman"/>
          <w:color w:val="000000"/>
          <w:sz w:val="24"/>
          <w:szCs w:val="24"/>
          <w:lang w:val="id-ID" w:eastAsia="id-ID"/>
        </w:rPr>
      </w:pPr>
      <w:r w:rsidRPr="006F08CC">
        <w:rPr>
          <w:rFonts w:ascii="Times New Roman" w:hAnsi="Times New Roman"/>
          <w:b/>
          <w:sz w:val="24"/>
          <w:szCs w:val="24"/>
        </w:rPr>
        <w:t>G</w:t>
      </w:r>
      <w:r w:rsidR="00BF04CD">
        <w:rPr>
          <w:rFonts w:ascii="Times New Roman" w:hAnsi="Times New Roman"/>
          <w:b/>
          <w:sz w:val="24"/>
          <w:szCs w:val="24"/>
        </w:rPr>
        <w:t>uru Bimbingan dan Konseling</w:t>
      </w:r>
    </w:p>
    <w:p w:rsidR="00305A9B" w:rsidRDefault="00BF04CD" w:rsidP="00465AD0">
      <w:pPr>
        <w:pStyle w:val="ListParagraph"/>
        <w:numPr>
          <w:ilvl w:val="2"/>
          <w:numId w:val="10"/>
        </w:numPr>
        <w:spacing w:after="217" w:line="480" w:lineRule="auto"/>
        <w:ind w:left="426" w:hanging="426"/>
        <w:jc w:val="both"/>
        <w:rPr>
          <w:rFonts w:ascii="Times New Roman" w:hAnsi="Times New Roman"/>
          <w:b/>
          <w:color w:val="000000"/>
          <w:sz w:val="24"/>
          <w:szCs w:val="24"/>
          <w:lang w:val="id-ID" w:eastAsia="id-ID"/>
        </w:rPr>
      </w:pPr>
      <w:r w:rsidRPr="00BF04CD">
        <w:rPr>
          <w:rFonts w:ascii="Times New Roman" w:hAnsi="Times New Roman"/>
          <w:b/>
          <w:color w:val="000000"/>
          <w:sz w:val="24"/>
          <w:szCs w:val="24"/>
          <w:lang w:val="id-ID" w:eastAsia="id-ID"/>
        </w:rPr>
        <w:t>Pengertian Guru Bimb</w:t>
      </w:r>
      <w:r w:rsidR="00795533">
        <w:rPr>
          <w:rFonts w:ascii="Times New Roman" w:hAnsi="Times New Roman"/>
          <w:b/>
          <w:color w:val="000000"/>
          <w:sz w:val="24"/>
          <w:szCs w:val="24"/>
          <w:lang w:val="id-ID" w:eastAsia="id-ID"/>
        </w:rPr>
        <w:t>ingan dan Konseling</w:t>
      </w:r>
    </w:p>
    <w:p w:rsidR="009818F1" w:rsidRDefault="00DC4AD9" w:rsidP="009818F1">
      <w:pPr>
        <w:pStyle w:val="ListParagraph"/>
        <w:spacing w:after="217" w:line="480" w:lineRule="auto"/>
        <w:ind w:left="0" w:firstLine="567"/>
        <w:jc w:val="both"/>
        <w:rPr>
          <w:rFonts w:ascii="Times New Roman" w:hAnsi="Times New Roman"/>
          <w:sz w:val="24"/>
          <w:szCs w:val="24"/>
        </w:rPr>
      </w:pPr>
      <w:r w:rsidRPr="00465AD0">
        <w:rPr>
          <w:rFonts w:ascii="Times New Roman" w:hAnsi="Times New Roman"/>
          <w:sz w:val="24"/>
          <w:szCs w:val="24"/>
        </w:rPr>
        <w:t xml:space="preserve">Guru </w:t>
      </w:r>
      <w:proofErr w:type="gramStart"/>
      <w:r w:rsidRPr="00465AD0">
        <w:rPr>
          <w:rFonts w:ascii="Times New Roman" w:hAnsi="Times New Roman"/>
          <w:sz w:val="24"/>
          <w:szCs w:val="24"/>
        </w:rPr>
        <w:t>merupakan</w:t>
      </w:r>
      <w:proofErr w:type="gramEnd"/>
      <w:r w:rsidRPr="00465AD0">
        <w:rPr>
          <w:rFonts w:ascii="Times New Roman" w:hAnsi="Times New Roman"/>
          <w:sz w:val="24"/>
          <w:szCs w:val="24"/>
        </w:rPr>
        <w:t xml:space="preserve"> unsur penting dalam keseluruhan sistem pendidikan. Oleh karena itu peranan dan kedudukan guru dalam meningkatkan mutu dan kualitas peserta </w:t>
      </w:r>
      <w:r w:rsidRPr="00465AD0">
        <w:rPr>
          <w:rFonts w:ascii="Times New Roman" w:hAnsi="Times New Roman"/>
          <w:sz w:val="24"/>
          <w:szCs w:val="24"/>
        </w:rPr>
        <w:lastRenderedPageBreak/>
        <w:t>didik (siswa) perlu diperhitungkan dengan sungguh-sungguh. Status guru bukan hanya sebatas pegawai yang hanya semata-mata melaksanakan tugas tanpa ada rasa tanggung jawab terhadap</w:t>
      </w:r>
      <w:r w:rsidR="00567BDC" w:rsidRPr="00465AD0">
        <w:rPr>
          <w:rFonts w:ascii="Times New Roman" w:hAnsi="Times New Roman"/>
          <w:sz w:val="24"/>
          <w:szCs w:val="24"/>
        </w:rPr>
        <w:t xml:space="preserve"> disiplin ilmu yang diembannya.</w:t>
      </w:r>
    </w:p>
    <w:p w:rsidR="009818F1" w:rsidRDefault="009818F1" w:rsidP="009818F1">
      <w:pPr>
        <w:pStyle w:val="ListParagraph"/>
        <w:spacing w:after="217" w:line="480" w:lineRule="auto"/>
        <w:ind w:left="0" w:firstLine="567"/>
        <w:jc w:val="both"/>
        <w:rPr>
          <w:rFonts w:ascii="Times New Roman" w:hAnsi="Times New Roman"/>
          <w:sz w:val="24"/>
          <w:szCs w:val="24"/>
        </w:rPr>
      </w:pPr>
      <w:r>
        <w:rPr>
          <w:rFonts w:ascii="Times New Roman" w:hAnsi="Times New Roman"/>
          <w:sz w:val="24"/>
          <w:szCs w:val="24"/>
          <w:lang w:val="id-ID"/>
        </w:rPr>
        <w:t xml:space="preserve">Tugas </w:t>
      </w:r>
      <w:r w:rsidR="00DC4AD9" w:rsidRPr="00190890">
        <w:rPr>
          <w:rFonts w:ascii="Times New Roman" w:hAnsi="Times New Roman"/>
          <w:sz w:val="24"/>
          <w:szCs w:val="24"/>
        </w:rPr>
        <w:t>dan peran guru tidak hanya sebagai tenaga pengajar yang berperan dalam meneruskan dan mengembangkan ilmu pengetahuan dan teknologi kepada peserta didik tetapi juga sebagai pendidik, pelatih, pembimbing, dan evaluator. Pendidik berarti guru bertugas meneruskan dan mengembangkan nilai-nilai hidup yang dapat di</w:t>
      </w:r>
      <w:r w:rsidR="00567BDC">
        <w:rPr>
          <w:rFonts w:ascii="Times New Roman" w:hAnsi="Times New Roman"/>
          <w:sz w:val="24"/>
          <w:szCs w:val="24"/>
        </w:rPr>
        <w:t>jadikan pedoman dalam hidupnya.</w:t>
      </w:r>
    </w:p>
    <w:p w:rsidR="009818F1" w:rsidRDefault="00DC4AD9" w:rsidP="009818F1">
      <w:pPr>
        <w:pStyle w:val="ListParagraph"/>
        <w:spacing w:after="217" w:line="480" w:lineRule="auto"/>
        <w:ind w:left="0" w:firstLine="567"/>
        <w:jc w:val="both"/>
        <w:rPr>
          <w:rFonts w:ascii="Times New Roman" w:hAnsi="Times New Roman"/>
          <w:sz w:val="24"/>
          <w:szCs w:val="24"/>
        </w:rPr>
      </w:pPr>
      <w:r w:rsidRPr="00190890">
        <w:rPr>
          <w:rFonts w:ascii="Times New Roman" w:hAnsi="Times New Roman"/>
          <w:sz w:val="24"/>
          <w:szCs w:val="24"/>
        </w:rPr>
        <w:t xml:space="preserve">Guru </w:t>
      </w:r>
      <w:proofErr w:type="gramStart"/>
      <w:r w:rsidRPr="00190890">
        <w:rPr>
          <w:rFonts w:ascii="Times New Roman" w:hAnsi="Times New Roman"/>
          <w:sz w:val="24"/>
          <w:szCs w:val="24"/>
        </w:rPr>
        <w:t>sebagai</w:t>
      </w:r>
      <w:proofErr w:type="gramEnd"/>
      <w:r w:rsidRPr="00190890">
        <w:rPr>
          <w:rFonts w:ascii="Times New Roman" w:hAnsi="Times New Roman"/>
          <w:sz w:val="24"/>
          <w:szCs w:val="24"/>
        </w:rPr>
        <w:t xml:space="preserve"> pelatih memiliki arti bahwa guru berperan dalam mengembangkan ketrampilan kepada peserta didik. Sebagai seorang pembimbing guru memiliki tugas dan peran mengarahkan atau membimbing peserta didik dalam mengembangkan potensi yang dimilikinya dan memecahkan permasalahan yang dihadapi. Guru </w:t>
      </w:r>
      <w:proofErr w:type="gramStart"/>
      <w:r w:rsidRPr="00190890">
        <w:rPr>
          <w:rFonts w:ascii="Times New Roman" w:hAnsi="Times New Roman"/>
          <w:sz w:val="24"/>
          <w:szCs w:val="24"/>
        </w:rPr>
        <w:t>sebagai</w:t>
      </w:r>
      <w:proofErr w:type="gramEnd"/>
      <w:r w:rsidRPr="00190890">
        <w:rPr>
          <w:rFonts w:ascii="Times New Roman" w:hAnsi="Times New Roman"/>
          <w:sz w:val="24"/>
          <w:szCs w:val="24"/>
        </w:rPr>
        <w:t xml:space="preserve"> evaluator berarti guru sebagai pihak untuk menilai dan mengevaluasi peserta didik dalam upaya perbaikan bagi pe</w:t>
      </w:r>
      <w:r w:rsidR="00567BDC">
        <w:rPr>
          <w:rFonts w:ascii="Times New Roman" w:hAnsi="Times New Roman"/>
          <w:sz w:val="24"/>
          <w:szCs w:val="24"/>
        </w:rPr>
        <w:t>serta didik di masa mendatang.</w:t>
      </w:r>
    </w:p>
    <w:p w:rsidR="00DC4AD9" w:rsidRPr="00190890" w:rsidRDefault="00DC4AD9" w:rsidP="00DC64C9">
      <w:pPr>
        <w:pStyle w:val="ListParagraph"/>
        <w:spacing w:after="0" w:line="480" w:lineRule="auto"/>
        <w:ind w:left="0" w:firstLine="567"/>
        <w:jc w:val="both"/>
        <w:rPr>
          <w:rFonts w:ascii="Times New Roman" w:hAnsi="Times New Roman"/>
          <w:sz w:val="24"/>
          <w:szCs w:val="24"/>
        </w:rPr>
      </w:pPr>
      <w:r w:rsidRPr="00190890">
        <w:rPr>
          <w:rFonts w:ascii="Times New Roman" w:hAnsi="Times New Roman"/>
          <w:sz w:val="24"/>
          <w:szCs w:val="24"/>
        </w:rPr>
        <w:t>Menurut</w:t>
      </w:r>
      <w:r w:rsidR="009818F1">
        <w:rPr>
          <w:rFonts w:ascii="Times New Roman" w:hAnsi="Times New Roman"/>
          <w:sz w:val="24"/>
          <w:szCs w:val="24"/>
          <w:lang w:val="id-ID"/>
        </w:rPr>
        <w:t xml:space="preserve"> Keputusan</w:t>
      </w:r>
      <w:r w:rsidRPr="00190890">
        <w:rPr>
          <w:rFonts w:ascii="Times New Roman" w:hAnsi="Times New Roman"/>
          <w:sz w:val="24"/>
          <w:szCs w:val="24"/>
        </w:rPr>
        <w:t xml:space="preserve"> Menteri Pendidikan</w:t>
      </w:r>
      <w:r w:rsidR="008D1F18">
        <w:rPr>
          <w:rFonts w:ascii="Times New Roman" w:hAnsi="Times New Roman"/>
          <w:sz w:val="24"/>
          <w:szCs w:val="24"/>
          <w:lang w:val="id-ID"/>
        </w:rPr>
        <w:t xml:space="preserve"> dan Kebudayaan Republik Indonesia </w:t>
      </w:r>
      <w:r w:rsidR="008D1F18">
        <w:rPr>
          <w:rFonts w:ascii="Times New Roman" w:hAnsi="Times New Roman"/>
          <w:sz w:val="24"/>
          <w:szCs w:val="24"/>
        </w:rPr>
        <w:t>Nomor 025/O/1995</w:t>
      </w:r>
      <w:r w:rsidRPr="00190890">
        <w:rPr>
          <w:rFonts w:ascii="Times New Roman" w:hAnsi="Times New Roman"/>
          <w:sz w:val="24"/>
          <w:szCs w:val="24"/>
        </w:rPr>
        <w:t xml:space="preserve"> Tentang Petunjuk</w:t>
      </w:r>
      <w:r w:rsidR="008D1F18">
        <w:rPr>
          <w:rFonts w:ascii="Times New Roman" w:hAnsi="Times New Roman"/>
          <w:sz w:val="24"/>
          <w:szCs w:val="24"/>
          <w:lang w:val="id-ID"/>
        </w:rPr>
        <w:t xml:space="preserve"> Teknis Ketentuan Pelaksanaan Jabatan Fungsional Guru dan Angka Kreditnya</w:t>
      </w:r>
      <w:r w:rsidRPr="00190890">
        <w:rPr>
          <w:rFonts w:ascii="Times New Roman" w:hAnsi="Times New Roman"/>
          <w:sz w:val="24"/>
          <w:szCs w:val="24"/>
        </w:rPr>
        <w:t xml:space="preserve"> </w:t>
      </w:r>
      <w:r w:rsidR="008D1F18">
        <w:rPr>
          <w:rFonts w:ascii="Times New Roman" w:hAnsi="Times New Roman"/>
          <w:sz w:val="24"/>
          <w:szCs w:val="24"/>
          <w:lang w:val="id-ID"/>
        </w:rPr>
        <w:t>Bagian E, No. 1 menyebutkan empat jenis guru, yaitu:</w:t>
      </w:r>
    </w:p>
    <w:p w:rsidR="007653D7" w:rsidRDefault="00B82317" w:rsidP="007653D7">
      <w:pPr>
        <w:spacing w:after="0" w:line="240" w:lineRule="auto"/>
        <w:ind w:left="567" w:right="900"/>
        <w:jc w:val="both"/>
        <w:rPr>
          <w:rFonts w:ascii="Times New Roman" w:hAnsi="Times New Roman"/>
          <w:sz w:val="24"/>
          <w:szCs w:val="24"/>
          <w:lang w:val="id-ID"/>
        </w:rPr>
      </w:pPr>
      <w:r>
        <w:rPr>
          <w:rFonts w:ascii="Times New Roman" w:hAnsi="Times New Roman"/>
          <w:sz w:val="24"/>
          <w:szCs w:val="24"/>
          <w:lang w:val="id-ID"/>
        </w:rPr>
        <w:t xml:space="preserve">(a) </w:t>
      </w:r>
      <w:r w:rsidR="00DC4AD9" w:rsidRPr="00190890">
        <w:rPr>
          <w:rFonts w:ascii="Times New Roman" w:hAnsi="Times New Roman"/>
          <w:sz w:val="24"/>
          <w:szCs w:val="24"/>
        </w:rPr>
        <w:t>Guru</w:t>
      </w:r>
      <w:r w:rsidR="009818F1">
        <w:rPr>
          <w:rFonts w:ascii="Times New Roman" w:hAnsi="Times New Roman"/>
          <w:sz w:val="24"/>
          <w:szCs w:val="24"/>
        </w:rPr>
        <w:t xml:space="preserve"> K</w:t>
      </w:r>
      <w:r w:rsidR="00DC4AD9" w:rsidRPr="00190890">
        <w:rPr>
          <w:rFonts w:ascii="Times New Roman" w:hAnsi="Times New Roman"/>
          <w:sz w:val="24"/>
          <w:szCs w:val="24"/>
        </w:rPr>
        <w:t>elas adalah</w:t>
      </w:r>
      <w:r w:rsidR="008D1F18">
        <w:rPr>
          <w:rFonts w:ascii="Times New Roman" w:hAnsi="Times New Roman"/>
          <w:sz w:val="24"/>
          <w:szCs w:val="24"/>
          <w:lang w:val="id-ID"/>
        </w:rPr>
        <w:t xml:space="preserve"> guru yang mempunyai tugas, tanggungjawab, wewenang, dan hak secara penuh dalam proses belajar mengajar seluruh mata pelajaran di kelas tertentu di TK, SD, SDLB, dan SLB Tingkat Dasar, kecuali mata pelajaran Pendidikan Jasmani dan </w:t>
      </w:r>
      <w:r w:rsidR="009818F1">
        <w:rPr>
          <w:rFonts w:ascii="Times New Roman" w:hAnsi="Times New Roman"/>
          <w:sz w:val="24"/>
          <w:szCs w:val="24"/>
          <w:lang w:val="id-ID"/>
        </w:rPr>
        <w:t xml:space="preserve">Kesehatanserta Pendidikan Agama, </w:t>
      </w:r>
      <w:r>
        <w:rPr>
          <w:rFonts w:ascii="Times New Roman" w:hAnsi="Times New Roman"/>
          <w:sz w:val="24"/>
          <w:szCs w:val="24"/>
        </w:rPr>
        <w:t xml:space="preserve">(b) </w:t>
      </w:r>
      <w:r w:rsidR="009818F1">
        <w:rPr>
          <w:rFonts w:ascii="Times New Roman" w:hAnsi="Times New Roman"/>
          <w:sz w:val="24"/>
          <w:szCs w:val="24"/>
        </w:rPr>
        <w:t xml:space="preserve">Guru Mata Pelajaran adalah guru yang mempunyai tugas tanggungjawab, wewenang dan hak secara penuh dalam proses belejar mengajar pada satu mata pelajaran tertentu </w:t>
      </w:r>
      <w:r w:rsidR="009818F1">
        <w:rPr>
          <w:rFonts w:ascii="Times New Roman" w:hAnsi="Times New Roman"/>
          <w:sz w:val="24"/>
          <w:szCs w:val="24"/>
        </w:rPr>
        <w:lastRenderedPageBreak/>
        <w:t>di sekolah, (c) Guru Praktek adalah guru yang mempunyai tugas, tanggungjawab, wewenang dan hak secarapenuh dalam proses belajar mengajar pada kegiatan praktik di sekolah kejuruan atau BLPT, (d) Guru Pembimbing adalah guru yang mempunyai tugas, tanggungjawab, wewenang dan hak secara penuh dalam kegiatan bimbingan dan koseling terhadap sejumlah peserta didik</w:t>
      </w:r>
      <w:r w:rsidR="009818F1">
        <w:rPr>
          <w:rFonts w:ascii="Times New Roman" w:hAnsi="Times New Roman"/>
          <w:sz w:val="24"/>
          <w:szCs w:val="24"/>
          <w:lang w:val="id-ID"/>
        </w:rPr>
        <w:t>.</w:t>
      </w:r>
    </w:p>
    <w:p w:rsidR="009818F1" w:rsidRPr="009818F1" w:rsidRDefault="009818F1" w:rsidP="007653D7">
      <w:pPr>
        <w:spacing w:after="0" w:line="240" w:lineRule="auto"/>
        <w:ind w:left="567" w:right="900"/>
        <w:jc w:val="both"/>
        <w:rPr>
          <w:rFonts w:ascii="Times New Roman" w:hAnsi="Times New Roman"/>
          <w:sz w:val="24"/>
          <w:szCs w:val="24"/>
          <w:lang w:val="id-ID"/>
        </w:rPr>
      </w:pPr>
    </w:p>
    <w:p w:rsidR="00465AD0" w:rsidRDefault="00465AD0" w:rsidP="00465AD0">
      <w:pPr>
        <w:spacing w:after="0" w:line="240" w:lineRule="auto"/>
        <w:ind w:left="709" w:right="758"/>
        <w:jc w:val="both"/>
        <w:rPr>
          <w:rFonts w:ascii="Times New Roman" w:hAnsi="Times New Roman"/>
          <w:sz w:val="24"/>
          <w:szCs w:val="24"/>
        </w:rPr>
      </w:pPr>
    </w:p>
    <w:p w:rsidR="009818F1" w:rsidRDefault="00DC4AD9" w:rsidP="009818F1">
      <w:pPr>
        <w:tabs>
          <w:tab w:val="left" w:pos="6804"/>
          <w:tab w:val="left" w:pos="7088"/>
        </w:tabs>
        <w:spacing w:after="0" w:line="480" w:lineRule="auto"/>
        <w:ind w:right="49" w:firstLine="567"/>
        <w:jc w:val="both"/>
        <w:rPr>
          <w:rFonts w:ascii="Times New Roman" w:hAnsi="Times New Roman"/>
          <w:sz w:val="24"/>
          <w:szCs w:val="24"/>
        </w:rPr>
      </w:pPr>
      <w:r w:rsidRPr="00190890">
        <w:rPr>
          <w:rFonts w:ascii="Times New Roman" w:hAnsi="Times New Roman"/>
          <w:sz w:val="24"/>
          <w:szCs w:val="24"/>
        </w:rPr>
        <w:t>Dalam Undang-Undang Nomor</w:t>
      </w:r>
      <w:r w:rsidR="003516E7">
        <w:rPr>
          <w:rFonts w:ascii="Times New Roman" w:hAnsi="Times New Roman"/>
          <w:sz w:val="24"/>
          <w:szCs w:val="24"/>
        </w:rPr>
        <w:t xml:space="preserve"> 20 Tahun 2003 Pasal 1 butir 6 dijelaskan </w:t>
      </w:r>
      <w:r w:rsidR="008D1F18">
        <w:rPr>
          <w:rFonts w:ascii="Times New Roman" w:hAnsi="Times New Roman"/>
          <w:sz w:val="24"/>
          <w:szCs w:val="24"/>
        </w:rPr>
        <w:t>keberadaan guru bimbingan dan konseling</w:t>
      </w:r>
      <w:r w:rsidRPr="00190890">
        <w:rPr>
          <w:rFonts w:ascii="Times New Roman" w:hAnsi="Times New Roman"/>
          <w:sz w:val="24"/>
          <w:szCs w:val="24"/>
        </w:rPr>
        <w:t xml:space="preserve"> dalam Sistem Pendidikan Nasional dinyatakan </w:t>
      </w:r>
      <w:r w:rsidR="003516E7">
        <w:rPr>
          <w:rFonts w:ascii="Times New Roman" w:hAnsi="Times New Roman"/>
          <w:sz w:val="24"/>
          <w:szCs w:val="24"/>
          <w:lang w:val="id-ID"/>
        </w:rPr>
        <w:t>“</w:t>
      </w:r>
      <w:r w:rsidRPr="00190890">
        <w:rPr>
          <w:rFonts w:ascii="Times New Roman" w:hAnsi="Times New Roman"/>
          <w:sz w:val="24"/>
          <w:szCs w:val="24"/>
        </w:rPr>
        <w:t xml:space="preserve">sebagai salah satu kualifikasi pendidik, sejajar dengan kualifikasi guru, dosen, pamong belajar, tutor, widyaiswara, fasiliator, dan instruktur”. Guru </w:t>
      </w:r>
      <w:proofErr w:type="gramStart"/>
      <w:r w:rsidRPr="00190890">
        <w:rPr>
          <w:rFonts w:ascii="Times New Roman" w:hAnsi="Times New Roman"/>
          <w:sz w:val="24"/>
          <w:szCs w:val="24"/>
        </w:rPr>
        <w:t>bimbingan</w:t>
      </w:r>
      <w:proofErr w:type="gramEnd"/>
      <w:r w:rsidRPr="00190890">
        <w:rPr>
          <w:rFonts w:ascii="Times New Roman" w:hAnsi="Times New Roman"/>
          <w:sz w:val="24"/>
          <w:szCs w:val="24"/>
        </w:rPr>
        <w:t xml:space="preserve"> dan konseling atau yang sekarang disebut konselor merupakan pendidik yang bertanggung jawab penuh terhadap kegiatan bimbingan dan k</w:t>
      </w:r>
      <w:r w:rsidR="00991CA0">
        <w:rPr>
          <w:rFonts w:ascii="Times New Roman" w:hAnsi="Times New Roman"/>
          <w:sz w:val="24"/>
          <w:szCs w:val="24"/>
        </w:rPr>
        <w:t>onseling bagi peserta didiknya.</w:t>
      </w:r>
    </w:p>
    <w:p w:rsidR="007653D7" w:rsidRPr="009818F1" w:rsidRDefault="00DC4AD9" w:rsidP="009818F1">
      <w:pPr>
        <w:tabs>
          <w:tab w:val="left" w:pos="6804"/>
          <w:tab w:val="left" w:pos="7088"/>
        </w:tabs>
        <w:spacing w:after="0" w:line="480" w:lineRule="auto"/>
        <w:ind w:right="49" w:firstLine="567"/>
        <w:jc w:val="both"/>
        <w:rPr>
          <w:rFonts w:ascii="Times New Roman" w:hAnsi="Times New Roman"/>
          <w:sz w:val="24"/>
          <w:szCs w:val="24"/>
        </w:rPr>
      </w:pPr>
      <w:r w:rsidRPr="00190890">
        <w:rPr>
          <w:rFonts w:ascii="Times New Roman" w:hAnsi="Times New Roman"/>
          <w:sz w:val="24"/>
          <w:szCs w:val="24"/>
        </w:rPr>
        <w:t>Hal ini sejalan dengan</w:t>
      </w:r>
      <w:r w:rsidR="009818F1" w:rsidRPr="009818F1">
        <w:rPr>
          <w:rFonts w:ascii="Times New Roman" w:hAnsi="Times New Roman"/>
          <w:sz w:val="24"/>
          <w:szCs w:val="24"/>
          <w:lang w:val="id-ID"/>
        </w:rPr>
        <w:t xml:space="preserve"> </w:t>
      </w:r>
      <w:r w:rsidR="009818F1">
        <w:rPr>
          <w:rFonts w:ascii="Times New Roman" w:hAnsi="Times New Roman"/>
          <w:sz w:val="24"/>
          <w:szCs w:val="24"/>
          <w:lang w:val="id-ID"/>
        </w:rPr>
        <w:t>Keputusan</w:t>
      </w:r>
      <w:r w:rsidR="009818F1" w:rsidRPr="00190890">
        <w:rPr>
          <w:rFonts w:ascii="Times New Roman" w:hAnsi="Times New Roman"/>
          <w:sz w:val="24"/>
          <w:szCs w:val="24"/>
        </w:rPr>
        <w:t xml:space="preserve"> Menteri Pendidikan</w:t>
      </w:r>
      <w:r w:rsidR="009818F1">
        <w:rPr>
          <w:rFonts w:ascii="Times New Roman" w:hAnsi="Times New Roman"/>
          <w:sz w:val="24"/>
          <w:szCs w:val="24"/>
          <w:lang w:val="id-ID"/>
        </w:rPr>
        <w:t xml:space="preserve"> dan Kebudayaan Republik Indonesia </w:t>
      </w:r>
      <w:r w:rsidR="009818F1">
        <w:rPr>
          <w:rFonts w:ascii="Times New Roman" w:hAnsi="Times New Roman"/>
          <w:sz w:val="24"/>
          <w:szCs w:val="24"/>
        </w:rPr>
        <w:t>Nomor 025/O/1995</w:t>
      </w:r>
      <w:r w:rsidR="009818F1" w:rsidRPr="00190890">
        <w:rPr>
          <w:rFonts w:ascii="Times New Roman" w:hAnsi="Times New Roman"/>
          <w:sz w:val="24"/>
          <w:szCs w:val="24"/>
        </w:rPr>
        <w:t xml:space="preserve"> Tentang Petunjuk</w:t>
      </w:r>
      <w:r w:rsidR="009818F1">
        <w:rPr>
          <w:rFonts w:ascii="Times New Roman" w:hAnsi="Times New Roman"/>
          <w:sz w:val="24"/>
          <w:szCs w:val="24"/>
          <w:lang w:val="id-ID"/>
        </w:rPr>
        <w:t xml:space="preserve"> Teknis Ketentuan Pelaksanaan Jabatan Fungsional Guru dan Angka Kreditnya</w:t>
      </w:r>
      <w:r w:rsidR="003E300E">
        <w:rPr>
          <w:rFonts w:ascii="Times New Roman" w:hAnsi="Times New Roman"/>
          <w:sz w:val="24"/>
          <w:szCs w:val="24"/>
          <w:lang w:val="id-ID"/>
        </w:rPr>
        <w:t>,</w:t>
      </w:r>
      <w:r w:rsidR="009818F1" w:rsidRPr="00190890">
        <w:rPr>
          <w:rFonts w:ascii="Times New Roman" w:hAnsi="Times New Roman"/>
          <w:sz w:val="24"/>
          <w:szCs w:val="24"/>
        </w:rPr>
        <w:t xml:space="preserve"> </w:t>
      </w:r>
      <w:r w:rsidR="009818F1">
        <w:rPr>
          <w:rFonts w:ascii="Times New Roman" w:hAnsi="Times New Roman"/>
          <w:sz w:val="24"/>
          <w:szCs w:val="24"/>
          <w:lang w:val="id-ID"/>
        </w:rPr>
        <w:t xml:space="preserve">Bagian E, No. 1 yang </w:t>
      </w:r>
      <w:r w:rsidRPr="00190890">
        <w:rPr>
          <w:rFonts w:ascii="Times New Roman" w:hAnsi="Times New Roman"/>
          <w:sz w:val="24"/>
          <w:szCs w:val="24"/>
        </w:rPr>
        <w:t>menyebutkan bahwa “Guru</w:t>
      </w:r>
      <w:r w:rsidR="009818F1">
        <w:rPr>
          <w:rFonts w:ascii="Times New Roman" w:hAnsi="Times New Roman"/>
          <w:sz w:val="24"/>
          <w:szCs w:val="24"/>
          <w:lang w:val="id-ID"/>
        </w:rPr>
        <w:t xml:space="preserve"> pembimbing adalah guru yang mempunyai tugas, tanggungjawab, wewenang dan hak secara penuh dalam kegiatan bimbingan dan konseling terhadap sejumlah peserta didik”.</w:t>
      </w:r>
      <w:r w:rsidRPr="00190890">
        <w:rPr>
          <w:rFonts w:ascii="Times New Roman" w:hAnsi="Times New Roman"/>
          <w:sz w:val="24"/>
          <w:szCs w:val="24"/>
        </w:rPr>
        <w:t xml:space="preserve"> </w:t>
      </w:r>
    </w:p>
    <w:p w:rsidR="007653D7" w:rsidRDefault="00DC4AD9" w:rsidP="007653D7">
      <w:pPr>
        <w:tabs>
          <w:tab w:val="left" w:pos="6804"/>
          <w:tab w:val="left" w:pos="7088"/>
        </w:tabs>
        <w:spacing w:after="0" w:line="480" w:lineRule="auto"/>
        <w:ind w:right="49" w:firstLine="567"/>
        <w:jc w:val="both"/>
        <w:rPr>
          <w:rFonts w:ascii="Times New Roman" w:hAnsi="Times New Roman"/>
          <w:sz w:val="24"/>
          <w:szCs w:val="24"/>
          <w:lang w:val="id-ID"/>
        </w:rPr>
      </w:pPr>
      <w:r w:rsidRPr="00190890">
        <w:rPr>
          <w:rFonts w:ascii="Times New Roman" w:hAnsi="Times New Roman"/>
          <w:sz w:val="24"/>
          <w:szCs w:val="24"/>
        </w:rPr>
        <w:t>Seperti halnya pendidik lainnya yang menyelenggarakan tugasnya di area pendidikan dengan memberikan pembelajaran mulai dari perencanaan pembelajaran, sampai pada penil</w:t>
      </w:r>
      <w:r w:rsidR="007653D7">
        <w:rPr>
          <w:rFonts w:ascii="Times New Roman" w:hAnsi="Times New Roman"/>
          <w:sz w:val="24"/>
          <w:szCs w:val="24"/>
        </w:rPr>
        <w:t>aian hasil pembelajaran, guru bimbingan dan konseling</w:t>
      </w:r>
      <w:r w:rsidRPr="00190890">
        <w:rPr>
          <w:rFonts w:ascii="Times New Roman" w:hAnsi="Times New Roman"/>
          <w:sz w:val="24"/>
          <w:szCs w:val="24"/>
        </w:rPr>
        <w:t xml:space="preserve"> juga merupakan pendidik yang bertanggung jawab dari mulai perencanaan program, </w:t>
      </w:r>
      <w:r w:rsidRPr="00190890">
        <w:rPr>
          <w:rFonts w:ascii="Times New Roman" w:hAnsi="Times New Roman"/>
          <w:sz w:val="24"/>
          <w:szCs w:val="24"/>
        </w:rPr>
        <w:lastRenderedPageBreak/>
        <w:t>penyusunan program, pelaksanaan program bimbingan dan konseling hingga pada evaluasi program terse</w:t>
      </w:r>
      <w:r w:rsidR="00991CA0">
        <w:rPr>
          <w:rFonts w:ascii="Times New Roman" w:hAnsi="Times New Roman"/>
          <w:sz w:val="24"/>
          <w:szCs w:val="24"/>
        </w:rPr>
        <w:t>but dalam pelaksanaan tugasnya.</w:t>
      </w:r>
    </w:p>
    <w:p w:rsidR="007653D7" w:rsidRDefault="00DC4AD9" w:rsidP="007653D7">
      <w:pPr>
        <w:tabs>
          <w:tab w:val="left" w:pos="6804"/>
          <w:tab w:val="left" w:pos="7088"/>
        </w:tabs>
        <w:spacing w:after="0" w:line="480" w:lineRule="auto"/>
        <w:ind w:right="49" w:firstLine="567"/>
        <w:jc w:val="both"/>
        <w:rPr>
          <w:rFonts w:ascii="Times New Roman" w:hAnsi="Times New Roman"/>
          <w:sz w:val="24"/>
          <w:szCs w:val="24"/>
          <w:lang w:val="id-ID"/>
        </w:rPr>
      </w:pPr>
      <w:r w:rsidRPr="00190890">
        <w:rPr>
          <w:rFonts w:ascii="Times New Roman" w:hAnsi="Times New Roman"/>
          <w:sz w:val="24"/>
          <w:szCs w:val="24"/>
        </w:rPr>
        <w:t>Meskipun demikian fokus pengembangan pada peserta didik yang berbeda antara guru kel</w:t>
      </w:r>
      <w:r w:rsidR="007653D7">
        <w:rPr>
          <w:rFonts w:ascii="Times New Roman" w:hAnsi="Times New Roman"/>
          <w:sz w:val="24"/>
          <w:szCs w:val="24"/>
        </w:rPr>
        <w:t xml:space="preserve">as/mata pelajaran dengan guru bimbingan dan konseling. Guru </w:t>
      </w:r>
      <w:proofErr w:type="gramStart"/>
      <w:r w:rsidR="007653D7">
        <w:rPr>
          <w:rFonts w:ascii="Times New Roman" w:hAnsi="Times New Roman"/>
          <w:sz w:val="24"/>
          <w:szCs w:val="24"/>
        </w:rPr>
        <w:t>bimbingan</w:t>
      </w:r>
      <w:proofErr w:type="gramEnd"/>
      <w:r w:rsidR="007653D7">
        <w:rPr>
          <w:rFonts w:ascii="Times New Roman" w:hAnsi="Times New Roman"/>
          <w:sz w:val="24"/>
          <w:szCs w:val="24"/>
        </w:rPr>
        <w:t xml:space="preserve"> dan konseling</w:t>
      </w:r>
      <w:r w:rsidRPr="00190890">
        <w:rPr>
          <w:rFonts w:ascii="Times New Roman" w:hAnsi="Times New Roman"/>
          <w:sz w:val="24"/>
          <w:szCs w:val="24"/>
        </w:rPr>
        <w:t xml:space="preserve"> melaksakan tugasnya berfokus pada pengembangan diri siswa sesuai dengan potensi, minat, bakat, dan tahap-tahap perkembangan melalui berbagai layanan-layanan seperti layanan orientasi, informasi, penguasaan konten, penempatan/penyaluran, konseling baik kelompok maupun perseorangan, dan lain-lain. Dalam layanan-layanan tersebut digunakan materi layanan tertentu disesuaikan dengan kebutuhan dan layanan yang diberikan untuk membelajarkan siswa sehingga </w:t>
      </w:r>
      <w:proofErr w:type="gramStart"/>
      <w:r w:rsidRPr="00190890">
        <w:rPr>
          <w:rFonts w:ascii="Times New Roman" w:hAnsi="Times New Roman"/>
          <w:sz w:val="24"/>
          <w:szCs w:val="24"/>
        </w:rPr>
        <w:t>ia</w:t>
      </w:r>
      <w:proofErr w:type="gramEnd"/>
      <w:r w:rsidRPr="00190890">
        <w:rPr>
          <w:rFonts w:ascii="Times New Roman" w:hAnsi="Times New Roman"/>
          <w:sz w:val="24"/>
          <w:szCs w:val="24"/>
        </w:rPr>
        <w:t xml:space="preserve"> mampu mengembangkan potensi dan menyelesai</w:t>
      </w:r>
      <w:r w:rsidR="00567BDC">
        <w:rPr>
          <w:rFonts w:ascii="Times New Roman" w:hAnsi="Times New Roman"/>
          <w:sz w:val="24"/>
          <w:szCs w:val="24"/>
        </w:rPr>
        <w:t>kan permasalahan yang dihadapi.</w:t>
      </w:r>
    </w:p>
    <w:p w:rsidR="003516E7" w:rsidRDefault="00DC4AD9" w:rsidP="007653D7">
      <w:pPr>
        <w:tabs>
          <w:tab w:val="left" w:pos="6804"/>
          <w:tab w:val="left" w:pos="7088"/>
        </w:tabs>
        <w:spacing w:after="0" w:line="480" w:lineRule="auto"/>
        <w:ind w:right="49" w:firstLine="567"/>
        <w:jc w:val="both"/>
        <w:rPr>
          <w:rFonts w:ascii="Times New Roman" w:hAnsi="Times New Roman"/>
          <w:sz w:val="24"/>
          <w:szCs w:val="24"/>
        </w:rPr>
      </w:pPr>
      <w:r w:rsidRPr="00190890">
        <w:rPr>
          <w:rFonts w:ascii="Times New Roman" w:hAnsi="Times New Roman"/>
          <w:sz w:val="24"/>
          <w:szCs w:val="24"/>
        </w:rPr>
        <w:t>Berdasarkan definisi di atas</w:t>
      </w:r>
      <w:r w:rsidR="007653D7">
        <w:rPr>
          <w:rFonts w:ascii="Times New Roman" w:hAnsi="Times New Roman"/>
          <w:sz w:val="24"/>
          <w:szCs w:val="24"/>
        </w:rPr>
        <w:t xml:space="preserve"> dapat disimpulkan bahwa guru bimbingan dan konseling</w:t>
      </w:r>
      <w:r w:rsidRPr="00190890">
        <w:rPr>
          <w:rFonts w:ascii="Times New Roman" w:hAnsi="Times New Roman"/>
          <w:sz w:val="24"/>
          <w:szCs w:val="24"/>
        </w:rPr>
        <w:t xml:space="preserve"> merupakan tenaga pendidik professional dalam bidang bimbingan dan konseling dengan tugas melaksanakan layanan bimbingan dan konseling yaitu mendidik, membimbing, dan mengembangkan kemampuan peserta didik (siswa) dalam memecahkan permasalahan yang dialami dan segal</w:t>
      </w:r>
      <w:r w:rsidR="003516E7">
        <w:rPr>
          <w:rFonts w:ascii="Times New Roman" w:hAnsi="Times New Roman"/>
          <w:sz w:val="24"/>
          <w:szCs w:val="24"/>
        </w:rPr>
        <w:t>a potensi melalui layanan</w:t>
      </w:r>
      <w:r w:rsidRPr="00190890">
        <w:rPr>
          <w:rFonts w:ascii="Times New Roman" w:hAnsi="Times New Roman"/>
          <w:sz w:val="24"/>
          <w:szCs w:val="24"/>
        </w:rPr>
        <w:t xml:space="preserve"> bimbingan dan </w:t>
      </w:r>
      <w:r w:rsidR="003516E7">
        <w:rPr>
          <w:rFonts w:ascii="Times New Roman" w:hAnsi="Times New Roman"/>
          <w:sz w:val="24"/>
          <w:szCs w:val="24"/>
        </w:rPr>
        <w:t>konseling</w:t>
      </w:r>
    </w:p>
    <w:p w:rsidR="00262DA2" w:rsidRPr="007653D7" w:rsidRDefault="00262DA2" w:rsidP="00262DA2">
      <w:pPr>
        <w:tabs>
          <w:tab w:val="left" w:pos="6804"/>
          <w:tab w:val="left" w:pos="7088"/>
        </w:tabs>
        <w:spacing w:after="0" w:line="240" w:lineRule="auto"/>
        <w:ind w:right="49" w:firstLine="567"/>
        <w:jc w:val="both"/>
        <w:rPr>
          <w:rFonts w:ascii="Times New Roman" w:hAnsi="Times New Roman"/>
          <w:sz w:val="24"/>
          <w:szCs w:val="24"/>
          <w:lang w:val="id-ID"/>
        </w:rPr>
      </w:pPr>
    </w:p>
    <w:p w:rsidR="003516E7" w:rsidRPr="003516E7" w:rsidRDefault="00DC4AD9" w:rsidP="007653D7">
      <w:pPr>
        <w:pStyle w:val="ListParagraph"/>
        <w:numPr>
          <w:ilvl w:val="2"/>
          <w:numId w:val="10"/>
        </w:numPr>
        <w:spacing w:after="284" w:line="240" w:lineRule="auto"/>
        <w:ind w:left="284" w:hanging="284"/>
        <w:jc w:val="both"/>
        <w:rPr>
          <w:rFonts w:ascii="Times New Roman" w:hAnsi="Times New Roman"/>
          <w:b/>
          <w:sz w:val="24"/>
          <w:szCs w:val="24"/>
        </w:rPr>
      </w:pPr>
      <w:r w:rsidRPr="003516E7">
        <w:rPr>
          <w:rFonts w:ascii="Times New Roman" w:hAnsi="Times New Roman"/>
          <w:b/>
          <w:sz w:val="24"/>
          <w:szCs w:val="24"/>
        </w:rPr>
        <w:t>Tugas dan Fungsi Guru Bimbingan dan K</w:t>
      </w:r>
      <w:r w:rsidR="003516E7" w:rsidRPr="003516E7">
        <w:rPr>
          <w:rFonts w:ascii="Times New Roman" w:hAnsi="Times New Roman"/>
          <w:b/>
          <w:sz w:val="24"/>
          <w:szCs w:val="24"/>
        </w:rPr>
        <w:t>onseling</w:t>
      </w:r>
    </w:p>
    <w:p w:rsidR="002F6201" w:rsidRDefault="002F6201" w:rsidP="00E9576C">
      <w:pPr>
        <w:pStyle w:val="NoSpacing"/>
        <w:spacing w:line="480" w:lineRule="auto"/>
        <w:ind w:firstLine="567"/>
        <w:jc w:val="both"/>
        <w:rPr>
          <w:rFonts w:ascii="Times New Roman" w:hAnsi="Times New Roman"/>
          <w:sz w:val="24"/>
          <w:szCs w:val="24"/>
        </w:rPr>
      </w:pPr>
      <w:r w:rsidRPr="00E9576C">
        <w:rPr>
          <w:rFonts w:ascii="Times New Roman" w:hAnsi="Times New Roman"/>
          <w:sz w:val="24"/>
          <w:szCs w:val="24"/>
        </w:rPr>
        <w:t xml:space="preserve">Tugas-tugas guru bimbingan dan konseling dimaksudkan agar guru bimbingan dan konseling </w:t>
      </w:r>
      <w:r w:rsidR="00DC4AD9" w:rsidRPr="00E9576C">
        <w:rPr>
          <w:rFonts w:ascii="Times New Roman" w:hAnsi="Times New Roman"/>
          <w:sz w:val="24"/>
          <w:szCs w:val="24"/>
        </w:rPr>
        <w:t>mengetahui mengenai tugas-tugasnya dalam pelaksan</w:t>
      </w:r>
      <w:r w:rsidRPr="00E9576C">
        <w:rPr>
          <w:rFonts w:ascii="Times New Roman" w:hAnsi="Times New Roman"/>
          <w:sz w:val="24"/>
          <w:szCs w:val="24"/>
        </w:rPr>
        <w:t xml:space="preserve">aan bimbingan dan konseling. Beberapa tugas-tugas guru bimbingan dan konseling, diantaranya, yakni: </w:t>
      </w:r>
      <w:r w:rsidR="00DC4AD9" w:rsidRPr="00E9576C">
        <w:rPr>
          <w:rFonts w:ascii="Times New Roman" w:hAnsi="Times New Roman"/>
          <w:sz w:val="24"/>
          <w:szCs w:val="24"/>
        </w:rPr>
        <w:lastRenderedPageBreak/>
        <w:t>memasyarakatkan kegiatan bimbingan dan konseling, merencanakan program bimbingan dan konseling, melaksanakan persiapan kegiatan bimbingan dan konseling, melaksanakan layanan pada berbagai bidang bimbingan terhadap sejumlah siswa yang menjadi tanggung jawabnya, melaksanakan kegiatan pendukung layanan bimbingan dan konseling, mengevaluasi proses dan hasil kegiatan layanan bimbingan dan konseling, menganalisis hasil evaluasi, melaksanakan tindak lanjut berdasarkan hasil analisis evaluasi, mengadministrasikan kegiatan bimbingan dan konseling, dan mempertanggung</w:t>
      </w:r>
      <w:r w:rsidRPr="00E9576C">
        <w:rPr>
          <w:rFonts w:ascii="Times New Roman" w:hAnsi="Times New Roman"/>
          <w:sz w:val="24"/>
          <w:szCs w:val="24"/>
          <w:lang w:val="id-ID"/>
        </w:rPr>
        <w:t xml:space="preserve"> </w:t>
      </w:r>
      <w:r w:rsidR="00DC4AD9" w:rsidRPr="00E9576C">
        <w:rPr>
          <w:rFonts w:ascii="Times New Roman" w:hAnsi="Times New Roman"/>
          <w:sz w:val="24"/>
          <w:szCs w:val="24"/>
        </w:rPr>
        <w:t>jawabkan tugas dan kegiatan kepa</w:t>
      </w:r>
      <w:r w:rsidRPr="00E9576C">
        <w:rPr>
          <w:rFonts w:ascii="Times New Roman" w:hAnsi="Times New Roman"/>
          <w:sz w:val="24"/>
          <w:szCs w:val="24"/>
        </w:rPr>
        <w:t>da koordinator guru pe</w:t>
      </w:r>
      <w:r w:rsidRPr="00E9576C">
        <w:rPr>
          <w:rFonts w:ascii="Times New Roman" w:hAnsi="Times New Roman"/>
          <w:sz w:val="24"/>
          <w:szCs w:val="24"/>
          <w:lang w:val="id-ID"/>
        </w:rPr>
        <w:t>m</w:t>
      </w:r>
      <w:r w:rsidRPr="00E9576C">
        <w:rPr>
          <w:rFonts w:ascii="Times New Roman" w:hAnsi="Times New Roman"/>
          <w:sz w:val="24"/>
          <w:szCs w:val="24"/>
        </w:rPr>
        <w:t>bimbing.</w:t>
      </w:r>
    </w:p>
    <w:p w:rsidR="00926708" w:rsidRPr="00926708" w:rsidRDefault="00926708" w:rsidP="00926708">
      <w:pPr>
        <w:spacing w:after="77" w:line="480" w:lineRule="auto"/>
        <w:ind w:firstLine="567"/>
        <w:jc w:val="both"/>
        <w:rPr>
          <w:rFonts w:ascii="Times New Roman" w:eastAsia="Calisto MT" w:hAnsi="Times New Roman"/>
          <w:color w:val="000000"/>
          <w:sz w:val="24"/>
          <w:szCs w:val="24"/>
          <w:lang w:val="id-ID" w:eastAsia="id-ID"/>
        </w:rPr>
      </w:pPr>
      <w:r w:rsidRPr="00926708">
        <w:rPr>
          <w:rFonts w:ascii="Times New Roman" w:eastAsia="Cambria" w:hAnsi="Times New Roman"/>
          <w:color w:val="000000"/>
          <w:sz w:val="24"/>
          <w:szCs w:val="24"/>
          <w:lang w:val="id-ID" w:eastAsia="id-ID"/>
        </w:rPr>
        <w:t>Hal ini selaras dengan pendapat Sukardi &amp; Kusumawati (2008:30), bahwa guru bimbingan dan konseling diharapkan mampu untuk:</w:t>
      </w:r>
    </w:p>
    <w:p w:rsidR="00926708" w:rsidRDefault="00926708" w:rsidP="00926708">
      <w:pPr>
        <w:tabs>
          <w:tab w:val="left" w:pos="7371"/>
        </w:tabs>
        <w:spacing w:after="77" w:line="240" w:lineRule="auto"/>
        <w:ind w:left="567" w:right="900"/>
        <w:jc w:val="both"/>
        <w:rPr>
          <w:rFonts w:ascii="Times New Roman" w:eastAsia="Cambria" w:hAnsi="Times New Roman"/>
          <w:color w:val="000000"/>
          <w:sz w:val="24"/>
          <w:szCs w:val="24"/>
          <w:lang w:val="id-ID" w:eastAsia="id-ID"/>
        </w:rPr>
      </w:pPr>
      <w:r w:rsidRPr="00926708">
        <w:rPr>
          <w:rFonts w:ascii="Times New Roman" w:eastAsia="Cambria" w:hAnsi="Times New Roman"/>
          <w:color w:val="000000"/>
          <w:sz w:val="24"/>
          <w:szCs w:val="24"/>
          <w:lang w:val="id-ID" w:eastAsia="id-ID"/>
        </w:rPr>
        <w:t>(1) Memberikan berbagai informasi yang diperlukan dalam proses belajar, (2) Membantu setiap siswa dalam mengatasi masalah-masalah pribadi yang dihadapinya, (3) Mengevalusi keberhasilan setiap langkah kegiatan yang dilakukannya, (4) Memberikan kesempatan yang memadai agar setiap siswa dapat belajar sesuai dengan karakteristik pribadinya, (5) Mengenal dan memahami setiap siswabaik secara individual maupun secara kelompok.</w:t>
      </w:r>
    </w:p>
    <w:p w:rsidR="00926708" w:rsidRDefault="00926708" w:rsidP="00926708">
      <w:pPr>
        <w:tabs>
          <w:tab w:val="left" w:pos="7371"/>
        </w:tabs>
        <w:spacing w:after="77" w:line="240" w:lineRule="auto"/>
        <w:ind w:left="567" w:right="900"/>
        <w:jc w:val="both"/>
        <w:rPr>
          <w:rFonts w:ascii="Times New Roman" w:eastAsia="Cambria" w:hAnsi="Times New Roman"/>
          <w:color w:val="000000"/>
          <w:sz w:val="24"/>
          <w:szCs w:val="24"/>
          <w:lang w:val="id-ID" w:eastAsia="id-ID"/>
        </w:rPr>
      </w:pPr>
    </w:p>
    <w:p w:rsidR="00926708" w:rsidRPr="00926708" w:rsidRDefault="00926708" w:rsidP="00926708">
      <w:pPr>
        <w:spacing w:after="77" w:line="480" w:lineRule="auto"/>
        <w:ind w:firstLine="567"/>
        <w:rPr>
          <w:rFonts w:ascii="Times New Roman" w:eastAsia="Calisto MT" w:hAnsi="Times New Roman"/>
          <w:color w:val="000000"/>
          <w:sz w:val="24"/>
          <w:szCs w:val="24"/>
          <w:lang w:val="id-ID" w:eastAsia="id-ID"/>
        </w:rPr>
      </w:pPr>
      <w:r>
        <w:rPr>
          <w:rFonts w:ascii="Times New Roman" w:eastAsia="Cambria" w:hAnsi="Times New Roman"/>
          <w:color w:val="000000"/>
          <w:sz w:val="24"/>
          <w:szCs w:val="24"/>
          <w:lang w:val="id-ID" w:eastAsia="id-ID"/>
        </w:rPr>
        <w:t xml:space="preserve">Selanjutnya </w:t>
      </w:r>
      <w:r w:rsidRPr="00926708">
        <w:rPr>
          <w:rFonts w:ascii="Times New Roman" w:hAnsi="Times New Roman"/>
          <w:color w:val="000000"/>
          <w:sz w:val="24"/>
          <w:szCs w:val="24"/>
          <w:lang w:val="id-ID" w:eastAsia="id-ID"/>
        </w:rPr>
        <w:t>Wilis (2013) guru bimbin</w:t>
      </w:r>
      <w:r>
        <w:rPr>
          <w:rFonts w:ascii="Times New Roman" w:hAnsi="Times New Roman"/>
          <w:color w:val="000000"/>
          <w:sz w:val="24"/>
          <w:szCs w:val="24"/>
          <w:lang w:val="id-ID" w:eastAsia="id-ID"/>
        </w:rPr>
        <w:t xml:space="preserve">gan  dan konseling memiliki dua tantangan </w:t>
      </w:r>
      <w:r w:rsidRPr="00926708">
        <w:rPr>
          <w:rFonts w:ascii="Times New Roman" w:hAnsi="Times New Roman"/>
          <w:color w:val="000000"/>
          <w:sz w:val="24"/>
          <w:szCs w:val="24"/>
          <w:lang w:val="id-ID" w:eastAsia="id-ID"/>
        </w:rPr>
        <w:t xml:space="preserve">besar. </w:t>
      </w:r>
      <w:r w:rsidRPr="00926708">
        <w:rPr>
          <w:rFonts w:ascii="Times New Roman" w:hAnsi="Times New Roman"/>
          <w:i/>
          <w:color w:val="000000"/>
          <w:sz w:val="24"/>
          <w:szCs w:val="24"/>
          <w:lang w:val="id-ID" w:eastAsia="id-ID"/>
        </w:rPr>
        <w:t>Pertama</w:t>
      </w:r>
      <w:r w:rsidRPr="00926708">
        <w:rPr>
          <w:rFonts w:ascii="Times New Roman" w:hAnsi="Times New Roman"/>
          <w:color w:val="000000"/>
          <w:sz w:val="24"/>
          <w:szCs w:val="24"/>
          <w:lang w:val="id-ID" w:eastAsia="id-ID"/>
        </w:rPr>
        <w:t>, sikap organisasi atau lembaga pendidikan.</w:t>
      </w:r>
      <w:r w:rsidRPr="00926708">
        <w:rPr>
          <w:rFonts w:ascii="Times New Roman" w:hAnsi="Times New Roman"/>
          <w:i/>
          <w:color w:val="000000"/>
          <w:sz w:val="24"/>
          <w:szCs w:val="24"/>
          <w:lang w:val="id-ID" w:eastAsia="id-ID"/>
        </w:rPr>
        <w:t xml:space="preserve"> Kedua, </w:t>
      </w:r>
      <w:r w:rsidRPr="00926708">
        <w:rPr>
          <w:rFonts w:ascii="Times New Roman" w:hAnsi="Times New Roman"/>
          <w:color w:val="000000"/>
          <w:sz w:val="24"/>
          <w:szCs w:val="24"/>
          <w:lang w:val="id-ID" w:eastAsia="id-ID"/>
        </w:rPr>
        <w:t>tuntutan profesionalisme.</w:t>
      </w:r>
    </w:p>
    <w:p w:rsidR="00926708" w:rsidRDefault="00926708" w:rsidP="00926708">
      <w:pPr>
        <w:spacing w:after="77" w:line="480" w:lineRule="auto"/>
        <w:ind w:firstLine="567"/>
        <w:jc w:val="both"/>
        <w:rPr>
          <w:rFonts w:ascii="Times New Roman" w:eastAsia="Calisto MT" w:hAnsi="Times New Roman"/>
          <w:color w:val="000000"/>
          <w:sz w:val="24"/>
          <w:szCs w:val="24"/>
          <w:lang w:val="id-ID" w:eastAsia="id-ID"/>
        </w:rPr>
      </w:pPr>
      <w:r w:rsidRPr="00926708">
        <w:rPr>
          <w:rFonts w:ascii="Times New Roman" w:hAnsi="Times New Roman"/>
          <w:i/>
          <w:color w:val="000000"/>
          <w:sz w:val="24"/>
          <w:szCs w:val="24"/>
          <w:lang w:val="id-ID" w:eastAsia="id-ID"/>
        </w:rPr>
        <w:t>Tantangan</w:t>
      </w:r>
      <w:r w:rsidRPr="00926708">
        <w:rPr>
          <w:rFonts w:ascii="Times New Roman" w:hAnsi="Times New Roman"/>
          <w:color w:val="000000"/>
          <w:sz w:val="24"/>
          <w:szCs w:val="24"/>
          <w:lang w:val="id-ID" w:eastAsia="id-ID"/>
        </w:rPr>
        <w:t xml:space="preserve"> </w:t>
      </w:r>
      <w:r w:rsidRPr="00926708">
        <w:rPr>
          <w:rFonts w:ascii="Times New Roman" w:hAnsi="Times New Roman"/>
          <w:i/>
          <w:color w:val="000000"/>
          <w:sz w:val="24"/>
          <w:szCs w:val="24"/>
          <w:lang w:val="id-ID" w:eastAsia="id-ID"/>
        </w:rPr>
        <w:t>Pertama,</w:t>
      </w:r>
      <w:r w:rsidRPr="00926708">
        <w:rPr>
          <w:rFonts w:ascii="Times New Roman" w:hAnsi="Times New Roman"/>
          <w:color w:val="000000"/>
          <w:sz w:val="24"/>
          <w:szCs w:val="24"/>
          <w:lang w:val="id-ID" w:eastAsia="id-ID"/>
        </w:rPr>
        <w:t xml:space="preserve"> sikap organisasi atau lembaga pendidikan. Sikap yang menyelewengkan peran bimbingan dan konseling: a) banyak sekolah mengucilkan peran guru bimbingan dan konseling sehingga kepala sekolah kurang berminat untuk melaksanakan program bimbingan dan konseling dan kurang berminat menambah </w:t>
      </w:r>
      <w:r w:rsidRPr="00926708">
        <w:rPr>
          <w:rFonts w:ascii="Times New Roman" w:hAnsi="Times New Roman"/>
          <w:color w:val="000000"/>
          <w:sz w:val="24"/>
          <w:szCs w:val="24"/>
          <w:lang w:val="id-ID" w:eastAsia="id-ID"/>
        </w:rPr>
        <w:lastRenderedPageBreak/>
        <w:t>pengetahuan di bidang tersebut, b) kebanyakan guru-guru atau kepala sekolah beranggapan bahwa jika pendidikan dijalankan dengan baik maka tidak perlu lagi diadakan bimbingan dan konseling di sekolah, c) ada anggapan bahwa semua guru-guru bisa menjadi guru bimbingan dan konseling sekolah tanpa pendidikan khusus. Para guru bimbingan dan konseling akan merasa tidak dihargai, tidak diberikan tempat dari pihak sekolah untuk mempraktekkan ilmu yang telah diperolehnya.</w:t>
      </w:r>
    </w:p>
    <w:p w:rsidR="00926708" w:rsidRDefault="00926708" w:rsidP="00926708">
      <w:pPr>
        <w:spacing w:after="77" w:line="480" w:lineRule="auto"/>
        <w:ind w:firstLine="567"/>
        <w:jc w:val="both"/>
        <w:rPr>
          <w:rFonts w:ascii="Times New Roman" w:eastAsia="Book Antiqua" w:hAnsi="Times New Roman"/>
          <w:color w:val="000000"/>
          <w:sz w:val="24"/>
          <w:szCs w:val="24"/>
          <w:lang w:val="id-ID" w:eastAsia="id-ID"/>
        </w:rPr>
      </w:pPr>
      <w:r w:rsidRPr="00926708">
        <w:rPr>
          <w:rFonts w:ascii="Times New Roman" w:hAnsi="Times New Roman"/>
          <w:i/>
          <w:color w:val="000000"/>
          <w:sz w:val="24"/>
          <w:szCs w:val="24"/>
          <w:lang w:val="id-ID" w:eastAsia="id-ID"/>
        </w:rPr>
        <w:t>Tantangan kedua</w:t>
      </w:r>
      <w:r w:rsidRPr="00926708">
        <w:rPr>
          <w:rFonts w:ascii="Times New Roman" w:hAnsi="Times New Roman"/>
          <w:color w:val="000000"/>
          <w:sz w:val="24"/>
          <w:szCs w:val="24"/>
          <w:lang w:val="id-ID" w:eastAsia="id-ID"/>
        </w:rPr>
        <w:t>,  guru bimbingan dan konseling dituntut untuk terus mengembangkan profesionalismenya. Wilis (2013) melanjutkan dengan mengatakan bahwa guru BK atau konselor sekolah perlu terus mengembangkan diri, karena yang disebut konselor professional adalah yang bergelar S2 dan S3, sementara S1 jurusan bimbingan dan konseling perlu menambah pendidikan profesi. Tentu inipun dapat menjadi tekanan tertentu bagi guru bimbingan dan konseling, apalagi mengingat berbagai masalah anak didik yang semakin kompleks.</w:t>
      </w:r>
      <w:r w:rsidRPr="00926708">
        <w:rPr>
          <w:rFonts w:ascii="Times New Roman" w:eastAsia="Calisto MT" w:hAnsi="Times New Roman"/>
          <w:color w:val="000000"/>
          <w:sz w:val="24"/>
          <w:szCs w:val="24"/>
          <w:lang w:val="id-ID" w:eastAsia="id-ID"/>
        </w:rPr>
        <w:t xml:space="preserve"> </w:t>
      </w:r>
      <w:r w:rsidRPr="00926708">
        <w:rPr>
          <w:rFonts w:ascii="Times New Roman" w:eastAsia="Book Antiqua" w:hAnsi="Times New Roman"/>
          <w:color w:val="000000"/>
          <w:sz w:val="24"/>
          <w:szCs w:val="24"/>
          <w:lang w:val="id-ID" w:eastAsia="id-ID"/>
        </w:rPr>
        <w:t>Kedua tuntutan tersebut dapat memicu munculnya stres kerja pada guru bimbingan dan konseling.</w:t>
      </w:r>
    </w:p>
    <w:p w:rsidR="000D2CD1" w:rsidRPr="00926708" w:rsidRDefault="00DC4AD9" w:rsidP="00926708">
      <w:pPr>
        <w:spacing w:after="77" w:line="480" w:lineRule="auto"/>
        <w:ind w:firstLine="567"/>
        <w:jc w:val="both"/>
        <w:rPr>
          <w:rFonts w:ascii="Times New Roman" w:eastAsia="Calisto MT" w:hAnsi="Times New Roman"/>
          <w:color w:val="000000"/>
          <w:sz w:val="24"/>
          <w:szCs w:val="24"/>
          <w:lang w:val="id-ID" w:eastAsia="id-ID"/>
        </w:rPr>
      </w:pPr>
      <w:r w:rsidRPr="00262DA2">
        <w:rPr>
          <w:rFonts w:ascii="Times New Roman" w:hAnsi="Times New Roman"/>
          <w:sz w:val="24"/>
          <w:szCs w:val="24"/>
        </w:rPr>
        <w:t>Secara le</w:t>
      </w:r>
      <w:r w:rsidR="002F6201" w:rsidRPr="00262DA2">
        <w:rPr>
          <w:rFonts w:ascii="Times New Roman" w:hAnsi="Times New Roman"/>
          <w:sz w:val="24"/>
          <w:szCs w:val="24"/>
        </w:rPr>
        <w:t>bih khusus konteks tugas guru bimbingan dan konseling</w:t>
      </w:r>
      <w:r w:rsidRPr="00262DA2">
        <w:rPr>
          <w:rFonts w:ascii="Times New Roman" w:hAnsi="Times New Roman"/>
          <w:sz w:val="24"/>
          <w:szCs w:val="24"/>
        </w:rPr>
        <w:t xml:space="preserve"> pada jalur pendidikan formal khususnya jenjang sekolah menengah merupakan habitat yang paling sub</w:t>
      </w:r>
      <w:r w:rsidR="00544F67" w:rsidRPr="00262DA2">
        <w:rPr>
          <w:rFonts w:ascii="Times New Roman" w:hAnsi="Times New Roman"/>
          <w:sz w:val="24"/>
          <w:szCs w:val="24"/>
        </w:rPr>
        <w:t>ur, karena dijenjang ini guru bimbingan dan konseling</w:t>
      </w:r>
      <w:r w:rsidRPr="00262DA2">
        <w:rPr>
          <w:rFonts w:ascii="Times New Roman" w:hAnsi="Times New Roman"/>
          <w:sz w:val="24"/>
          <w:szCs w:val="24"/>
        </w:rPr>
        <w:t xml:space="preserve"> dapat berperan secara maksimal dalam memfasilitasi peserta didik mengaktualisasikan segala potensi yang dimilikinya. Hanya saja, terdapat perbedaan yang</w:t>
      </w:r>
      <w:r w:rsidR="00544F67" w:rsidRPr="00262DA2">
        <w:rPr>
          <w:rFonts w:ascii="Times New Roman" w:hAnsi="Times New Roman"/>
          <w:sz w:val="24"/>
          <w:szCs w:val="24"/>
        </w:rPr>
        <w:t xml:space="preserve"> khas antara peran serta guru bimbingan dan konseling</w:t>
      </w:r>
      <w:r w:rsidRPr="00262DA2">
        <w:rPr>
          <w:rFonts w:ascii="Times New Roman" w:hAnsi="Times New Roman"/>
          <w:sz w:val="24"/>
          <w:szCs w:val="24"/>
        </w:rPr>
        <w:t xml:space="preserve"> yang menggunakan proses pengenalan diri konseli sebagai konteks layanan dalam rangka  menumbuhkan kemandirian mereka mengambil sendiri </w:t>
      </w:r>
      <w:r w:rsidRPr="00262DA2">
        <w:rPr>
          <w:rFonts w:ascii="Times New Roman" w:hAnsi="Times New Roman"/>
          <w:sz w:val="24"/>
          <w:szCs w:val="24"/>
        </w:rPr>
        <w:lastRenderedPageBreak/>
        <w:t xml:space="preserve">berbagai keputusan penting dalam perjalanan hidupnya yang berkaitan dengan pendidikan maupun tentang pemillihan, penyiapan diri serta kemampuan mempertahankan karir, dengan bekerja sama secara isi-mengisi dengan guru yang menggunakan mata pelajaran sebagai konteks layanan dengan menyelenggarakan pembelajaran yang mendidik, yaitu pembelajaran yang sekaligus berdampak </w:t>
      </w:r>
      <w:r w:rsidR="00AB7AFE" w:rsidRPr="00262DA2">
        <w:rPr>
          <w:rFonts w:ascii="Times New Roman" w:hAnsi="Times New Roman"/>
          <w:sz w:val="24"/>
          <w:szCs w:val="24"/>
        </w:rPr>
        <w:t xml:space="preserve">mendidik </w:t>
      </w:r>
    </w:p>
    <w:p w:rsidR="00AF4645" w:rsidRPr="003E300E" w:rsidRDefault="00DC4AD9" w:rsidP="003E300E">
      <w:pPr>
        <w:pStyle w:val="NoSpacing"/>
        <w:spacing w:line="480" w:lineRule="auto"/>
        <w:jc w:val="both"/>
        <w:rPr>
          <w:rFonts w:ascii="Times New Roman" w:hAnsi="Times New Roman"/>
          <w:sz w:val="24"/>
          <w:szCs w:val="24"/>
        </w:rPr>
      </w:pPr>
      <w:r w:rsidRPr="003E300E">
        <w:rPr>
          <w:rFonts w:ascii="Times New Roman" w:hAnsi="Times New Roman"/>
          <w:sz w:val="24"/>
          <w:szCs w:val="24"/>
        </w:rPr>
        <w:t>Sesuai dengan</w:t>
      </w:r>
      <w:r w:rsidR="003E300E" w:rsidRPr="003E300E">
        <w:rPr>
          <w:rFonts w:ascii="Times New Roman" w:hAnsi="Times New Roman"/>
          <w:sz w:val="24"/>
          <w:szCs w:val="24"/>
          <w:lang w:val="id-ID"/>
        </w:rPr>
        <w:t xml:space="preserve"> Keputusan Menteri Pendidikan dan Kebudayaan Republik Indonesia Nomor 025/O/1995 Tentang Petunjuk Teknis Ketentuan Pelaksanaan Jabatan Fungsional Guru dan Angka Kreditnya, bagian II b Tugas Guru Pembimbing, menyebutkan bahwa tugas dari guru pembimbing adalah:</w:t>
      </w:r>
    </w:p>
    <w:p w:rsidR="00C26420" w:rsidRDefault="00DC4AD9" w:rsidP="00D00DCB">
      <w:pPr>
        <w:pStyle w:val="ListParagraph"/>
        <w:numPr>
          <w:ilvl w:val="0"/>
          <w:numId w:val="4"/>
        </w:numPr>
        <w:spacing w:line="480" w:lineRule="auto"/>
        <w:ind w:left="426" w:hanging="426"/>
        <w:jc w:val="both"/>
        <w:rPr>
          <w:rFonts w:ascii="Times New Roman" w:hAnsi="Times New Roman"/>
          <w:sz w:val="24"/>
          <w:szCs w:val="24"/>
        </w:rPr>
      </w:pPr>
      <w:r w:rsidRPr="00C26420">
        <w:rPr>
          <w:rFonts w:ascii="Times New Roman" w:hAnsi="Times New Roman"/>
          <w:sz w:val="24"/>
          <w:szCs w:val="24"/>
        </w:rPr>
        <w:t xml:space="preserve">Setiap guru pembimbing diberi tugas sekurang-kurangnya terhadap 150 siswa </w:t>
      </w:r>
    </w:p>
    <w:p w:rsidR="00C26420" w:rsidRDefault="00DC4AD9" w:rsidP="00D00DCB">
      <w:pPr>
        <w:pStyle w:val="ListParagraph"/>
        <w:numPr>
          <w:ilvl w:val="0"/>
          <w:numId w:val="4"/>
        </w:numPr>
        <w:spacing w:line="480" w:lineRule="auto"/>
        <w:ind w:left="426" w:hanging="426"/>
        <w:jc w:val="both"/>
        <w:rPr>
          <w:rFonts w:ascii="Times New Roman" w:hAnsi="Times New Roman"/>
          <w:sz w:val="24"/>
          <w:szCs w:val="24"/>
        </w:rPr>
      </w:pPr>
      <w:r w:rsidRPr="00C26420">
        <w:rPr>
          <w:rFonts w:ascii="Times New Roman" w:hAnsi="Times New Roman"/>
          <w:sz w:val="24"/>
          <w:szCs w:val="24"/>
        </w:rPr>
        <w:t xml:space="preserve">Bagi sekolah yang tidak memiliki guru berlatar belakang guru bimbingan dan konseling, maka guru yang telah mengikuti penataran bimbingan dan konseling sekurang-kurangnya 180 jam dapat diberi tugas sebagai guru pembimbing. Penugasan ini bersifat sementara sampai guru yang ditugasi mencapai taraf bimbingan dan konseling sekurang-kurangnya D3 atau di sekolah tersebut telah ada guru pembimbing yang berlatar belakang minimal D3 </w:t>
      </w:r>
      <w:r w:rsidR="00991CA0" w:rsidRPr="00C26420">
        <w:rPr>
          <w:rFonts w:ascii="Times New Roman" w:hAnsi="Times New Roman"/>
          <w:sz w:val="24"/>
          <w:szCs w:val="24"/>
        </w:rPr>
        <w:t>bidang bimbingan dan konseling.</w:t>
      </w:r>
    </w:p>
    <w:p w:rsidR="00C26420" w:rsidRDefault="00DC4AD9" w:rsidP="00D00DCB">
      <w:pPr>
        <w:pStyle w:val="ListParagraph"/>
        <w:numPr>
          <w:ilvl w:val="0"/>
          <w:numId w:val="4"/>
        </w:numPr>
        <w:spacing w:line="480" w:lineRule="auto"/>
        <w:ind w:left="426" w:hanging="426"/>
        <w:jc w:val="both"/>
        <w:rPr>
          <w:rFonts w:ascii="Times New Roman" w:hAnsi="Times New Roman"/>
          <w:sz w:val="24"/>
          <w:szCs w:val="24"/>
        </w:rPr>
      </w:pPr>
      <w:r w:rsidRPr="00C26420">
        <w:rPr>
          <w:rFonts w:ascii="Times New Roman" w:hAnsi="Times New Roman"/>
          <w:sz w:val="24"/>
          <w:szCs w:val="24"/>
        </w:rPr>
        <w:t>Pelaksanaan kegiatan bimbingan dan konseling dapat diselenggarakan di dalam atau di luar jam sekolah. Kegiatan bimbingan dan konseling di luar jam sekolah sebanyakbanyaknya sekolah itu, a</w:t>
      </w:r>
      <w:r w:rsidR="00991CA0" w:rsidRPr="00C26420">
        <w:rPr>
          <w:rFonts w:ascii="Times New Roman" w:hAnsi="Times New Roman"/>
          <w:sz w:val="24"/>
          <w:szCs w:val="24"/>
        </w:rPr>
        <w:t>tas persetujuan kepala sekolah.</w:t>
      </w:r>
    </w:p>
    <w:p w:rsidR="00C26420" w:rsidRDefault="00DC4AD9" w:rsidP="00D00DCB">
      <w:pPr>
        <w:pStyle w:val="ListParagraph"/>
        <w:numPr>
          <w:ilvl w:val="0"/>
          <w:numId w:val="4"/>
        </w:numPr>
        <w:spacing w:line="480" w:lineRule="auto"/>
        <w:ind w:left="426" w:hanging="426"/>
        <w:jc w:val="both"/>
        <w:rPr>
          <w:rFonts w:ascii="Times New Roman" w:hAnsi="Times New Roman"/>
          <w:sz w:val="24"/>
          <w:szCs w:val="24"/>
        </w:rPr>
      </w:pPr>
      <w:r w:rsidRPr="00C26420">
        <w:rPr>
          <w:rFonts w:ascii="Times New Roman" w:hAnsi="Times New Roman"/>
          <w:sz w:val="24"/>
          <w:szCs w:val="24"/>
        </w:rPr>
        <w:lastRenderedPageBreak/>
        <w:t xml:space="preserve">Guru pembimbing yang tidak memenuhi jumlah siswa yang diberi pelayanan bimbingan dan konseling, diberi tugas sebagai berikut: </w:t>
      </w:r>
    </w:p>
    <w:p w:rsidR="00C26420" w:rsidRDefault="00DC4AD9" w:rsidP="00D00DCB">
      <w:pPr>
        <w:pStyle w:val="ListParagraph"/>
        <w:numPr>
          <w:ilvl w:val="1"/>
          <w:numId w:val="4"/>
        </w:numPr>
        <w:spacing w:line="480" w:lineRule="auto"/>
        <w:ind w:left="851" w:hanging="425"/>
        <w:jc w:val="both"/>
        <w:rPr>
          <w:rFonts w:ascii="Times New Roman" w:hAnsi="Times New Roman"/>
          <w:sz w:val="24"/>
          <w:szCs w:val="24"/>
        </w:rPr>
      </w:pPr>
      <w:r w:rsidRPr="00C26420">
        <w:rPr>
          <w:rFonts w:ascii="Times New Roman" w:hAnsi="Times New Roman"/>
          <w:sz w:val="24"/>
          <w:szCs w:val="24"/>
        </w:rPr>
        <w:t>Memberikan pelayanan bimbingan dan konseling di sekolah lain baik di sekolah swasta maupun sekolah negeri. Penugasan dilakukan secara tertulis oleh pejabat yang berwenang, sekurang-kurangnya kepala kantor departemen pendidikan kebud</w:t>
      </w:r>
      <w:r w:rsidR="00991CA0" w:rsidRPr="00C26420">
        <w:rPr>
          <w:rFonts w:ascii="Times New Roman" w:hAnsi="Times New Roman"/>
          <w:sz w:val="24"/>
          <w:szCs w:val="24"/>
        </w:rPr>
        <w:t>ayaan kabupaten/kotamadya, atau</w:t>
      </w:r>
    </w:p>
    <w:p w:rsidR="00C26420" w:rsidRDefault="00DC4AD9" w:rsidP="00D00DCB">
      <w:pPr>
        <w:pStyle w:val="ListParagraph"/>
        <w:numPr>
          <w:ilvl w:val="1"/>
          <w:numId w:val="4"/>
        </w:numPr>
        <w:spacing w:line="480" w:lineRule="auto"/>
        <w:ind w:left="851" w:hanging="425"/>
        <w:jc w:val="both"/>
        <w:rPr>
          <w:rFonts w:ascii="Times New Roman" w:hAnsi="Times New Roman"/>
          <w:sz w:val="24"/>
          <w:szCs w:val="24"/>
        </w:rPr>
      </w:pPr>
      <w:r w:rsidRPr="00C26420">
        <w:rPr>
          <w:rFonts w:ascii="Times New Roman" w:hAnsi="Times New Roman"/>
          <w:sz w:val="24"/>
          <w:szCs w:val="24"/>
        </w:rPr>
        <w:t xml:space="preserve">Melakukan kegiatan lain dengan ketentuan bahwa setiap 2 jam efektif disamakan dengan membimbing 8 (delapan) orang siswa. Kegiatan lain tersebut misalnya menjadi pengelola perpustakaan </w:t>
      </w:r>
      <w:proofErr w:type="gramStart"/>
      <w:r w:rsidRPr="00C26420">
        <w:rPr>
          <w:rFonts w:ascii="Times New Roman" w:hAnsi="Times New Roman"/>
          <w:sz w:val="24"/>
          <w:szCs w:val="24"/>
        </w:rPr>
        <w:t>dan  tugas</w:t>
      </w:r>
      <w:proofErr w:type="gramEnd"/>
      <w:r w:rsidRPr="00C26420">
        <w:rPr>
          <w:rFonts w:ascii="Times New Roman" w:hAnsi="Times New Roman"/>
          <w:sz w:val="24"/>
          <w:szCs w:val="24"/>
        </w:rPr>
        <w:t xml:space="preserve"> sejenis yang sudah ditetapkan oleh Direktur Jenderal Pendidikan Dasa dan Menengah. Kegiatan tersebut tidak dinilai lagi pada unsure penunjang, karena telah digunakan untuk memenuhi jumlah kewajiban siswa yang harus dibimbing.</w:t>
      </w:r>
    </w:p>
    <w:p w:rsidR="00C26420" w:rsidRDefault="00DC4AD9" w:rsidP="00D00DCB">
      <w:pPr>
        <w:pStyle w:val="ListParagraph"/>
        <w:numPr>
          <w:ilvl w:val="0"/>
          <w:numId w:val="4"/>
        </w:numPr>
        <w:spacing w:line="480" w:lineRule="auto"/>
        <w:ind w:left="426" w:hanging="426"/>
        <w:jc w:val="both"/>
        <w:rPr>
          <w:rFonts w:ascii="Times New Roman" w:hAnsi="Times New Roman"/>
          <w:sz w:val="24"/>
          <w:szCs w:val="24"/>
        </w:rPr>
      </w:pPr>
      <w:r w:rsidRPr="00C26420">
        <w:rPr>
          <w:rFonts w:ascii="Times New Roman" w:hAnsi="Times New Roman"/>
          <w:sz w:val="24"/>
          <w:szCs w:val="24"/>
        </w:rPr>
        <w:t>Bagi guru pembimbing yang jumlah siswa yang dibimbingnya kurang dari 150 siswa, diberi an</w:t>
      </w:r>
      <w:r w:rsidR="00991CA0" w:rsidRPr="00C26420">
        <w:rPr>
          <w:rFonts w:ascii="Times New Roman" w:hAnsi="Times New Roman"/>
          <w:sz w:val="24"/>
          <w:szCs w:val="24"/>
        </w:rPr>
        <w:t>gka kredit secara proporsional.</w:t>
      </w:r>
    </w:p>
    <w:p w:rsidR="0067652B" w:rsidRPr="008759A6" w:rsidRDefault="00DC4AD9" w:rsidP="00DC64C9">
      <w:pPr>
        <w:pStyle w:val="ListParagraph"/>
        <w:numPr>
          <w:ilvl w:val="0"/>
          <w:numId w:val="4"/>
        </w:numPr>
        <w:spacing w:after="0" w:line="480" w:lineRule="auto"/>
        <w:ind w:left="426" w:hanging="426"/>
        <w:jc w:val="both"/>
        <w:rPr>
          <w:rFonts w:ascii="Times New Roman" w:hAnsi="Times New Roman"/>
          <w:sz w:val="24"/>
          <w:szCs w:val="24"/>
        </w:rPr>
      </w:pPr>
      <w:r w:rsidRPr="00C26420">
        <w:rPr>
          <w:rFonts w:ascii="Times New Roman" w:hAnsi="Times New Roman"/>
          <w:sz w:val="24"/>
          <w:szCs w:val="24"/>
        </w:rPr>
        <w:t xml:space="preserve">Bagi guru pembimbing yang jumlah siswa yang dibimbingnya lebih dari 150 siswa, diberi bonus angka kredit. Bonus angka kredit bimbingan diberikan dari butir melaksanakan program bimbingan, pemberian bonus angka kredit kelebihan siswa yang dibimbing sebanyak-banyak 75 siswa. </w:t>
      </w:r>
    </w:p>
    <w:p w:rsidR="00ED7621" w:rsidRPr="00190890" w:rsidRDefault="00ED7621" w:rsidP="00CB4230">
      <w:pPr>
        <w:spacing w:after="0" w:line="480" w:lineRule="auto"/>
        <w:ind w:right="49" w:firstLine="567"/>
        <w:jc w:val="both"/>
        <w:rPr>
          <w:rFonts w:ascii="Times New Roman" w:hAnsi="Times New Roman"/>
          <w:sz w:val="24"/>
          <w:szCs w:val="24"/>
        </w:rPr>
      </w:pPr>
      <w:r w:rsidRPr="00190890">
        <w:rPr>
          <w:rFonts w:ascii="Times New Roman" w:hAnsi="Times New Roman"/>
          <w:sz w:val="24"/>
          <w:szCs w:val="24"/>
        </w:rPr>
        <w:t>Selain memiliki tugas sebagai salah satu pendidik guru bimbingan dan konselng di sekolah juga</w:t>
      </w:r>
      <w:r w:rsidR="00CB4230">
        <w:rPr>
          <w:rFonts w:ascii="Times New Roman" w:hAnsi="Times New Roman"/>
          <w:sz w:val="24"/>
          <w:szCs w:val="24"/>
          <w:lang w:val="id-ID"/>
        </w:rPr>
        <w:t xml:space="preserve"> </w:t>
      </w:r>
      <w:r w:rsidRPr="00190890">
        <w:rPr>
          <w:rFonts w:ascii="Times New Roman" w:hAnsi="Times New Roman"/>
          <w:sz w:val="24"/>
          <w:szCs w:val="24"/>
        </w:rPr>
        <w:t xml:space="preserve">memiliki peran dan fungsi </w:t>
      </w:r>
      <w:r w:rsidR="00CB4230">
        <w:rPr>
          <w:rFonts w:ascii="Times New Roman" w:hAnsi="Times New Roman"/>
          <w:sz w:val="24"/>
          <w:szCs w:val="24"/>
        </w:rPr>
        <w:t>(Supriatna, 2011</w:t>
      </w:r>
      <w:r w:rsidR="00CB4230" w:rsidRPr="00190890">
        <w:rPr>
          <w:rFonts w:ascii="Times New Roman" w:hAnsi="Times New Roman"/>
          <w:sz w:val="24"/>
          <w:szCs w:val="24"/>
        </w:rPr>
        <w:t xml:space="preserve">) </w:t>
      </w:r>
      <w:r w:rsidR="00CB4230">
        <w:rPr>
          <w:rFonts w:ascii="Times New Roman" w:hAnsi="Times New Roman"/>
          <w:sz w:val="24"/>
          <w:szCs w:val="24"/>
        </w:rPr>
        <w:t>sebagai berikut</w:t>
      </w:r>
      <w:r w:rsidRPr="00190890">
        <w:rPr>
          <w:rFonts w:ascii="Times New Roman" w:hAnsi="Times New Roman"/>
          <w:sz w:val="24"/>
          <w:szCs w:val="24"/>
        </w:rPr>
        <w:t xml:space="preserve"> </w:t>
      </w:r>
    </w:p>
    <w:p w:rsidR="00E8510F" w:rsidRPr="00E8510F" w:rsidRDefault="00ED7621" w:rsidP="00E8510F">
      <w:pPr>
        <w:pStyle w:val="NoSpacing"/>
        <w:numPr>
          <w:ilvl w:val="0"/>
          <w:numId w:val="24"/>
        </w:numPr>
        <w:spacing w:line="480" w:lineRule="auto"/>
        <w:ind w:left="426" w:hanging="426"/>
        <w:jc w:val="both"/>
        <w:rPr>
          <w:rFonts w:ascii="Times New Roman" w:hAnsi="Times New Roman"/>
          <w:sz w:val="24"/>
          <w:szCs w:val="24"/>
        </w:rPr>
      </w:pPr>
      <w:r w:rsidRPr="00E8510F">
        <w:rPr>
          <w:rFonts w:ascii="Times New Roman" w:hAnsi="Times New Roman"/>
          <w:sz w:val="24"/>
          <w:szCs w:val="24"/>
        </w:rPr>
        <w:t xml:space="preserve">Membantu peserta didik mengembangkan potensi secara optimal baik dalam bidang akademik maupun sosial pribadi, memperoleh pengalaman belajar yang </w:t>
      </w:r>
      <w:r w:rsidRPr="00E8510F">
        <w:rPr>
          <w:rFonts w:ascii="Times New Roman" w:hAnsi="Times New Roman"/>
          <w:sz w:val="24"/>
          <w:szCs w:val="24"/>
        </w:rPr>
        <w:lastRenderedPageBreak/>
        <w:t>bermakna di sekolah, serta mengembangkan akses terhadap berbagai peluang dan kesempatan baik di lingkungan sekolah maupun di luar sekolah</w:t>
      </w:r>
    </w:p>
    <w:p w:rsidR="00ED7621" w:rsidRPr="00E8510F" w:rsidRDefault="00ED7621" w:rsidP="00E8510F">
      <w:pPr>
        <w:pStyle w:val="NoSpacing"/>
        <w:numPr>
          <w:ilvl w:val="0"/>
          <w:numId w:val="24"/>
        </w:numPr>
        <w:spacing w:line="480" w:lineRule="auto"/>
        <w:ind w:left="426" w:hanging="426"/>
        <w:jc w:val="both"/>
        <w:rPr>
          <w:rFonts w:ascii="Times New Roman" w:hAnsi="Times New Roman"/>
          <w:sz w:val="24"/>
          <w:szCs w:val="24"/>
        </w:rPr>
      </w:pPr>
      <w:r w:rsidRPr="00E8510F">
        <w:rPr>
          <w:rFonts w:ascii="Times New Roman" w:hAnsi="Times New Roman"/>
          <w:sz w:val="24"/>
          <w:szCs w:val="24"/>
        </w:rPr>
        <w:t>Membantu guru memahami peserta didik, mengembangkan proses belajar mengajar yang kondusif serta menangani permasalahan dalam proses pendidikan</w:t>
      </w:r>
    </w:p>
    <w:p w:rsidR="00ED7621" w:rsidRPr="00E8510F" w:rsidRDefault="00ED7621" w:rsidP="00E8510F">
      <w:pPr>
        <w:pStyle w:val="NoSpacing"/>
        <w:numPr>
          <w:ilvl w:val="0"/>
          <w:numId w:val="24"/>
        </w:numPr>
        <w:spacing w:line="480" w:lineRule="auto"/>
        <w:ind w:left="426" w:hanging="426"/>
        <w:jc w:val="both"/>
        <w:rPr>
          <w:rFonts w:ascii="Times New Roman" w:hAnsi="Times New Roman"/>
          <w:sz w:val="24"/>
          <w:szCs w:val="24"/>
        </w:rPr>
      </w:pPr>
      <w:r w:rsidRPr="00E8510F">
        <w:rPr>
          <w:rFonts w:ascii="Times New Roman" w:hAnsi="Times New Roman"/>
          <w:sz w:val="24"/>
          <w:szCs w:val="24"/>
        </w:rPr>
        <w:t>Membantu pimpinan sekolah dalam penyediaan informa</w:t>
      </w:r>
      <w:r w:rsidR="00E8510F" w:rsidRPr="00E8510F">
        <w:rPr>
          <w:rFonts w:ascii="Times New Roman" w:hAnsi="Times New Roman"/>
          <w:sz w:val="24"/>
          <w:szCs w:val="24"/>
        </w:rPr>
        <w:t xml:space="preserve">si dan data tentang potensi dan </w:t>
      </w:r>
      <w:r w:rsidRPr="00E8510F">
        <w:rPr>
          <w:rFonts w:ascii="Times New Roman" w:hAnsi="Times New Roman"/>
          <w:sz w:val="24"/>
          <w:szCs w:val="24"/>
        </w:rPr>
        <w:t>kondisi peserta didik sebagai dasar pembuatan kebijakan peningkatan mutu pendidikan</w:t>
      </w:r>
    </w:p>
    <w:p w:rsidR="00ED7621" w:rsidRPr="00E8510F" w:rsidRDefault="00ED7621" w:rsidP="00CB4230">
      <w:pPr>
        <w:pStyle w:val="NoSpacing"/>
        <w:numPr>
          <w:ilvl w:val="0"/>
          <w:numId w:val="24"/>
        </w:numPr>
        <w:spacing w:line="480" w:lineRule="auto"/>
        <w:ind w:left="426" w:hanging="426"/>
        <w:jc w:val="both"/>
        <w:rPr>
          <w:rFonts w:ascii="Times New Roman" w:hAnsi="Times New Roman"/>
          <w:sz w:val="24"/>
          <w:szCs w:val="24"/>
        </w:rPr>
      </w:pPr>
      <w:r w:rsidRPr="00E8510F">
        <w:rPr>
          <w:rFonts w:ascii="Times New Roman" w:hAnsi="Times New Roman"/>
          <w:sz w:val="24"/>
          <w:szCs w:val="24"/>
        </w:rPr>
        <w:t>Membantu pendidik dan tenaga kependidikan lain dalam memahami peserta didik dan kebutuhan pelayanan</w:t>
      </w:r>
    </w:p>
    <w:p w:rsidR="00CB4230" w:rsidRPr="00CB4230" w:rsidRDefault="00ED7621" w:rsidP="00CB4230">
      <w:pPr>
        <w:pStyle w:val="NoSpacing"/>
        <w:numPr>
          <w:ilvl w:val="0"/>
          <w:numId w:val="24"/>
        </w:numPr>
        <w:spacing w:line="480" w:lineRule="auto"/>
        <w:ind w:left="426" w:hanging="426"/>
        <w:jc w:val="both"/>
        <w:rPr>
          <w:rFonts w:ascii="Times New Roman" w:hAnsi="Times New Roman"/>
          <w:sz w:val="24"/>
          <w:szCs w:val="24"/>
        </w:rPr>
      </w:pPr>
      <w:r w:rsidRPr="00E8510F">
        <w:rPr>
          <w:rFonts w:ascii="Times New Roman" w:hAnsi="Times New Roman"/>
          <w:sz w:val="24"/>
          <w:szCs w:val="24"/>
        </w:rPr>
        <w:t>Membantu orang tua memahami potensi dan kondisi peserta didik, tuntutan sekolah serta akses keterlibatan orang tua dalam proses pendidikan.</w:t>
      </w:r>
    </w:p>
    <w:p w:rsidR="00C777B3" w:rsidRPr="00A07F04" w:rsidRDefault="00CB4230" w:rsidP="00A07F04">
      <w:pPr>
        <w:pStyle w:val="NoSpacing"/>
        <w:spacing w:line="480" w:lineRule="auto"/>
        <w:ind w:firstLine="567"/>
        <w:jc w:val="both"/>
        <w:rPr>
          <w:rFonts w:ascii="Times New Roman" w:hAnsi="Times New Roman"/>
          <w:sz w:val="24"/>
          <w:szCs w:val="24"/>
          <w:lang w:val="id-ID"/>
        </w:rPr>
      </w:pPr>
      <w:r w:rsidRPr="00A07F04">
        <w:rPr>
          <w:rFonts w:ascii="Times New Roman" w:hAnsi="Times New Roman"/>
          <w:sz w:val="24"/>
          <w:szCs w:val="24"/>
          <w:lang w:val="id-ID"/>
        </w:rPr>
        <w:t>Selanjutnya, menurut</w:t>
      </w:r>
      <w:r w:rsidR="002044C3" w:rsidRPr="00A07F04">
        <w:rPr>
          <w:rFonts w:ascii="Times New Roman" w:hAnsi="Times New Roman"/>
          <w:sz w:val="24"/>
          <w:szCs w:val="24"/>
          <w:lang w:val="id-ID"/>
        </w:rPr>
        <w:t xml:space="preserve"> Sukardi dan Sukmawati (2008), sebagai pembimbing dalam belajar mengajar, guru bimbingan dan konseling diharapkan mampu:</w:t>
      </w:r>
    </w:p>
    <w:p w:rsidR="00565056" w:rsidRPr="00565056" w:rsidRDefault="00C777B3" w:rsidP="00565056">
      <w:pPr>
        <w:pStyle w:val="ListParagraph"/>
        <w:numPr>
          <w:ilvl w:val="0"/>
          <w:numId w:val="6"/>
        </w:numPr>
        <w:spacing w:after="276" w:line="480" w:lineRule="auto"/>
        <w:ind w:left="426" w:right="3" w:hanging="426"/>
        <w:jc w:val="both"/>
        <w:rPr>
          <w:rFonts w:ascii="Times New Roman" w:hAnsi="Times New Roman"/>
          <w:sz w:val="24"/>
          <w:szCs w:val="24"/>
        </w:rPr>
      </w:pPr>
      <w:r>
        <w:rPr>
          <w:rFonts w:ascii="Times New Roman" w:hAnsi="Times New Roman"/>
          <w:sz w:val="24"/>
          <w:szCs w:val="24"/>
          <w:lang w:val="id-ID"/>
        </w:rPr>
        <w:t>Memberikan berbagai informasi yang diperlukan dalam proses belajar</w:t>
      </w:r>
    </w:p>
    <w:p w:rsidR="00565056" w:rsidRPr="00565056" w:rsidRDefault="00C777B3" w:rsidP="00565056">
      <w:pPr>
        <w:pStyle w:val="ListParagraph"/>
        <w:numPr>
          <w:ilvl w:val="0"/>
          <w:numId w:val="6"/>
        </w:numPr>
        <w:spacing w:after="276" w:line="480" w:lineRule="auto"/>
        <w:ind w:left="426" w:right="3" w:hanging="426"/>
        <w:jc w:val="both"/>
        <w:rPr>
          <w:rFonts w:ascii="Times New Roman" w:hAnsi="Times New Roman"/>
          <w:sz w:val="24"/>
          <w:szCs w:val="24"/>
        </w:rPr>
      </w:pPr>
      <w:r w:rsidRPr="00565056">
        <w:rPr>
          <w:rFonts w:ascii="Times New Roman" w:hAnsi="Times New Roman"/>
          <w:sz w:val="24"/>
          <w:szCs w:val="24"/>
          <w:lang w:val="id-ID"/>
        </w:rPr>
        <w:t>Membantu setiap siswa dalam mengatasi masalah-masalah peribadi yang dihadapinya</w:t>
      </w:r>
    </w:p>
    <w:p w:rsidR="00565056" w:rsidRPr="00565056" w:rsidRDefault="00C777B3" w:rsidP="00565056">
      <w:pPr>
        <w:pStyle w:val="ListParagraph"/>
        <w:numPr>
          <w:ilvl w:val="0"/>
          <w:numId w:val="6"/>
        </w:numPr>
        <w:spacing w:after="276" w:line="480" w:lineRule="auto"/>
        <w:ind w:left="426" w:right="3" w:hanging="426"/>
        <w:jc w:val="both"/>
        <w:rPr>
          <w:rFonts w:ascii="Times New Roman" w:hAnsi="Times New Roman"/>
          <w:sz w:val="24"/>
          <w:szCs w:val="24"/>
        </w:rPr>
      </w:pPr>
      <w:r w:rsidRPr="00565056">
        <w:rPr>
          <w:rFonts w:ascii="Times New Roman" w:hAnsi="Times New Roman"/>
          <w:sz w:val="24"/>
          <w:szCs w:val="24"/>
          <w:lang w:val="id-ID"/>
        </w:rPr>
        <w:t>Mengevaluasi keberhasilan setiap langkah kegiatan yang telah dilakukannya</w:t>
      </w:r>
    </w:p>
    <w:p w:rsidR="00565056" w:rsidRPr="00565056" w:rsidRDefault="00C777B3" w:rsidP="00565056">
      <w:pPr>
        <w:pStyle w:val="ListParagraph"/>
        <w:numPr>
          <w:ilvl w:val="0"/>
          <w:numId w:val="6"/>
        </w:numPr>
        <w:spacing w:after="276" w:line="480" w:lineRule="auto"/>
        <w:ind w:left="426" w:right="3" w:hanging="426"/>
        <w:jc w:val="both"/>
        <w:rPr>
          <w:rFonts w:ascii="Times New Roman" w:hAnsi="Times New Roman"/>
          <w:sz w:val="24"/>
          <w:szCs w:val="24"/>
        </w:rPr>
      </w:pPr>
      <w:r w:rsidRPr="00565056">
        <w:rPr>
          <w:rFonts w:ascii="Times New Roman" w:hAnsi="Times New Roman"/>
          <w:sz w:val="24"/>
          <w:szCs w:val="24"/>
          <w:lang w:val="id-ID"/>
        </w:rPr>
        <w:t>Memberikan kesempatan yang memadai agar setiap siswa dapat belajar sesuai dengan karakteristik pribadinya</w:t>
      </w:r>
    </w:p>
    <w:p w:rsidR="00565056" w:rsidRPr="008759A6" w:rsidRDefault="00C777B3" w:rsidP="00565056">
      <w:pPr>
        <w:pStyle w:val="ListParagraph"/>
        <w:numPr>
          <w:ilvl w:val="0"/>
          <w:numId w:val="6"/>
        </w:numPr>
        <w:spacing w:after="276" w:line="480" w:lineRule="auto"/>
        <w:ind w:left="426" w:right="3" w:hanging="426"/>
        <w:jc w:val="both"/>
        <w:rPr>
          <w:rFonts w:ascii="Times New Roman" w:hAnsi="Times New Roman"/>
          <w:sz w:val="24"/>
          <w:szCs w:val="24"/>
        </w:rPr>
      </w:pPr>
      <w:r w:rsidRPr="00565056">
        <w:rPr>
          <w:rFonts w:ascii="Times New Roman" w:hAnsi="Times New Roman"/>
          <w:sz w:val="24"/>
          <w:szCs w:val="24"/>
          <w:lang w:val="id-ID"/>
        </w:rPr>
        <w:t>Mengenal dan memahami setiap siswa baik secara individual maupun secara kelompok</w:t>
      </w:r>
    </w:p>
    <w:p w:rsidR="008759A6" w:rsidRDefault="008759A6" w:rsidP="00E77EF1">
      <w:pPr>
        <w:pStyle w:val="ListParagraph"/>
        <w:spacing w:after="276" w:line="480" w:lineRule="auto"/>
        <w:ind w:left="0" w:right="3" w:firstLine="567"/>
        <w:jc w:val="both"/>
        <w:rPr>
          <w:rFonts w:ascii="Times New Roman" w:hAnsi="Times New Roman"/>
          <w:sz w:val="24"/>
          <w:szCs w:val="24"/>
          <w:lang w:val="id-ID"/>
        </w:rPr>
      </w:pPr>
      <w:r>
        <w:rPr>
          <w:rFonts w:ascii="Times New Roman" w:hAnsi="Times New Roman"/>
          <w:sz w:val="24"/>
          <w:szCs w:val="24"/>
          <w:lang w:val="id-ID"/>
        </w:rPr>
        <w:lastRenderedPageBreak/>
        <w:t xml:space="preserve">Pendapat lain dikemukakan oleh </w:t>
      </w:r>
      <w:r w:rsidR="00BD68DE">
        <w:rPr>
          <w:rFonts w:ascii="Times New Roman" w:hAnsi="Times New Roman"/>
          <w:sz w:val="24"/>
          <w:szCs w:val="24"/>
          <w:lang w:val="id-ID"/>
        </w:rPr>
        <w:t>Prayitno &amp; Amti (20</w:t>
      </w:r>
      <w:r w:rsidR="00E77EF1">
        <w:rPr>
          <w:rFonts w:ascii="Times New Roman" w:hAnsi="Times New Roman"/>
          <w:sz w:val="24"/>
          <w:szCs w:val="24"/>
          <w:lang w:val="id-ID"/>
        </w:rPr>
        <w:t>13), tanggungjawab guru bimbingan dan konseling di sekolah, yaitu:</w:t>
      </w:r>
    </w:p>
    <w:p w:rsidR="00E77EF1" w:rsidRPr="00A07F04" w:rsidRDefault="00A07F04" w:rsidP="00E77EF1">
      <w:pPr>
        <w:pStyle w:val="ListParagraph"/>
        <w:numPr>
          <w:ilvl w:val="0"/>
          <w:numId w:val="25"/>
        </w:numPr>
        <w:spacing w:after="276" w:line="480" w:lineRule="auto"/>
        <w:ind w:left="284" w:right="3" w:hanging="284"/>
        <w:jc w:val="both"/>
        <w:rPr>
          <w:rFonts w:ascii="Times New Roman" w:hAnsi="Times New Roman"/>
          <w:sz w:val="24"/>
          <w:szCs w:val="24"/>
        </w:rPr>
      </w:pPr>
      <w:r>
        <w:rPr>
          <w:rFonts w:ascii="Times New Roman" w:hAnsi="Times New Roman"/>
          <w:sz w:val="24"/>
          <w:szCs w:val="24"/>
          <w:lang w:val="id-ID"/>
        </w:rPr>
        <w:t>Tanggung jawab konselor kepada siswa, yaitu guru bimbingan dan konseling:</w:t>
      </w:r>
    </w:p>
    <w:p w:rsidR="009E35A9" w:rsidRPr="009E35A9" w:rsidRDefault="00A07F04" w:rsidP="009E35A9">
      <w:pPr>
        <w:pStyle w:val="ListParagraph"/>
        <w:numPr>
          <w:ilvl w:val="1"/>
          <w:numId w:val="4"/>
        </w:numPr>
        <w:spacing w:after="276" w:line="480" w:lineRule="auto"/>
        <w:ind w:left="567" w:right="3" w:hanging="283"/>
        <w:jc w:val="both"/>
        <w:rPr>
          <w:rFonts w:ascii="Times New Roman" w:hAnsi="Times New Roman"/>
          <w:sz w:val="24"/>
          <w:szCs w:val="24"/>
        </w:rPr>
      </w:pPr>
      <w:r>
        <w:rPr>
          <w:rFonts w:ascii="Times New Roman" w:hAnsi="Times New Roman"/>
          <w:sz w:val="24"/>
          <w:szCs w:val="24"/>
          <w:lang w:val="id-ID"/>
        </w:rPr>
        <w:t>Memiliki kewajiban dan kesetiaan utama dan terutama kepada siswa yang harus diperlakukan sebagai individu yang unik</w:t>
      </w:r>
    </w:p>
    <w:p w:rsidR="009E35A9" w:rsidRPr="009E35A9" w:rsidRDefault="00A07F04" w:rsidP="009E35A9">
      <w:pPr>
        <w:pStyle w:val="ListParagraph"/>
        <w:numPr>
          <w:ilvl w:val="1"/>
          <w:numId w:val="4"/>
        </w:numPr>
        <w:spacing w:after="276" w:line="480" w:lineRule="auto"/>
        <w:ind w:left="567" w:right="3" w:hanging="283"/>
        <w:jc w:val="both"/>
        <w:rPr>
          <w:rFonts w:ascii="Times New Roman" w:hAnsi="Times New Roman"/>
          <w:sz w:val="24"/>
          <w:szCs w:val="24"/>
        </w:rPr>
      </w:pPr>
      <w:r w:rsidRPr="009E35A9">
        <w:rPr>
          <w:rFonts w:ascii="Times New Roman" w:hAnsi="Times New Roman"/>
          <w:sz w:val="24"/>
          <w:szCs w:val="24"/>
          <w:lang w:val="id-ID"/>
        </w:rPr>
        <w:t>Memperhatikan sepenuhnya segenap kebutuhan siswa, mendorong pertumbuhan dan perkembangan yang optimal bagi setiap siswa</w:t>
      </w:r>
    </w:p>
    <w:p w:rsidR="009E35A9" w:rsidRPr="009E35A9" w:rsidRDefault="00A07F04" w:rsidP="009E35A9">
      <w:pPr>
        <w:pStyle w:val="ListParagraph"/>
        <w:numPr>
          <w:ilvl w:val="1"/>
          <w:numId w:val="4"/>
        </w:numPr>
        <w:spacing w:after="276" w:line="480" w:lineRule="auto"/>
        <w:ind w:left="567" w:right="3" w:hanging="283"/>
        <w:jc w:val="both"/>
        <w:rPr>
          <w:rFonts w:ascii="Times New Roman" w:hAnsi="Times New Roman"/>
          <w:sz w:val="24"/>
          <w:szCs w:val="24"/>
        </w:rPr>
      </w:pPr>
      <w:r w:rsidRPr="009E35A9">
        <w:rPr>
          <w:rFonts w:ascii="Times New Roman" w:hAnsi="Times New Roman"/>
          <w:sz w:val="24"/>
          <w:szCs w:val="24"/>
          <w:lang w:val="id-ID"/>
        </w:rPr>
        <w:t>Memberi tahu siswa tentang tujuan dan teknik layanan bimbingan dan konseling serta aturan ataupun proseur yang harus dilakukan apabila menginginkan bantuan bimbingan dan konseling</w:t>
      </w:r>
    </w:p>
    <w:p w:rsidR="009E35A9" w:rsidRPr="009E35A9" w:rsidRDefault="001510CE" w:rsidP="009E35A9">
      <w:pPr>
        <w:pStyle w:val="ListParagraph"/>
        <w:numPr>
          <w:ilvl w:val="1"/>
          <w:numId w:val="4"/>
        </w:numPr>
        <w:spacing w:after="276" w:line="480" w:lineRule="auto"/>
        <w:ind w:left="567" w:right="3" w:hanging="283"/>
        <w:jc w:val="both"/>
        <w:rPr>
          <w:rFonts w:ascii="Times New Roman" w:hAnsi="Times New Roman"/>
          <w:sz w:val="24"/>
          <w:szCs w:val="24"/>
        </w:rPr>
      </w:pPr>
      <w:r w:rsidRPr="009E35A9">
        <w:rPr>
          <w:rFonts w:ascii="Times New Roman" w:hAnsi="Times New Roman"/>
          <w:sz w:val="24"/>
          <w:szCs w:val="24"/>
          <w:lang w:val="id-ID"/>
        </w:rPr>
        <w:t>Menjaga kerahasiaan data siswa</w:t>
      </w:r>
    </w:p>
    <w:p w:rsidR="009E35A9" w:rsidRPr="009E35A9" w:rsidRDefault="001510CE" w:rsidP="009E35A9">
      <w:pPr>
        <w:pStyle w:val="ListParagraph"/>
        <w:numPr>
          <w:ilvl w:val="1"/>
          <w:numId w:val="4"/>
        </w:numPr>
        <w:spacing w:after="276" w:line="480" w:lineRule="auto"/>
        <w:ind w:left="567" w:right="3" w:hanging="283"/>
        <w:jc w:val="both"/>
        <w:rPr>
          <w:rFonts w:ascii="Times New Roman" w:hAnsi="Times New Roman"/>
          <w:sz w:val="24"/>
          <w:szCs w:val="24"/>
        </w:rPr>
      </w:pPr>
      <w:r w:rsidRPr="009E35A9">
        <w:rPr>
          <w:rFonts w:ascii="Times New Roman" w:hAnsi="Times New Roman"/>
          <w:sz w:val="24"/>
          <w:szCs w:val="24"/>
          <w:lang w:val="id-ID"/>
        </w:rPr>
        <w:t>Menyelenggarakan pengungkapan data secara tepat dan memberi tahu siswa tentang hasil kegiatan itu dengan cara sederhana dan mudah dimengerti</w:t>
      </w:r>
    </w:p>
    <w:p w:rsidR="009E35A9" w:rsidRPr="009E35A9" w:rsidRDefault="001510CE" w:rsidP="009E35A9">
      <w:pPr>
        <w:pStyle w:val="ListParagraph"/>
        <w:numPr>
          <w:ilvl w:val="1"/>
          <w:numId w:val="4"/>
        </w:numPr>
        <w:spacing w:after="276" w:line="480" w:lineRule="auto"/>
        <w:ind w:left="567" w:right="3" w:hanging="283"/>
        <w:jc w:val="both"/>
        <w:rPr>
          <w:rFonts w:ascii="Times New Roman" w:hAnsi="Times New Roman"/>
          <w:sz w:val="24"/>
          <w:szCs w:val="24"/>
        </w:rPr>
      </w:pPr>
      <w:r w:rsidRPr="009E35A9">
        <w:rPr>
          <w:rFonts w:ascii="Times New Roman" w:hAnsi="Times New Roman"/>
          <w:sz w:val="24"/>
          <w:szCs w:val="24"/>
          <w:lang w:val="id-ID"/>
        </w:rPr>
        <w:t>Menyelenggarkan layanan bimbingan dan konseling secara tepat dan profesional</w:t>
      </w:r>
    </w:p>
    <w:p w:rsidR="001510CE" w:rsidRPr="009E35A9" w:rsidRDefault="001510CE" w:rsidP="009E35A9">
      <w:pPr>
        <w:pStyle w:val="ListParagraph"/>
        <w:numPr>
          <w:ilvl w:val="1"/>
          <w:numId w:val="4"/>
        </w:numPr>
        <w:spacing w:after="276" w:line="480" w:lineRule="auto"/>
        <w:ind w:left="567" w:right="3" w:hanging="283"/>
        <w:jc w:val="both"/>
        <w:rPr>
          <w:rFonts w:ascii="Times New Roman" w:hAnsi="Times New Roman"/>
          <w:sz w:val="24"/>
          <w:szCs w:val="24"/>
        </w:rPr>
      </w:pPr>
      <w:r w:rsidRPr="009E35A9">
        <w:rPr>
          <w:rFonts w:ascii="Times New Roman" w:hAnsi="Times New Roman"/>
          <w:sz w:val="24"/>
          <w:szCs w:val="24"/>
          <w:lang w:val="id-ID"/>
        </w:rPr>
        <w:t>Melakukan referal kasus secara tepat</w:t>
      </w:r>
    </w:p>
    <w:p w:rsidR="001510CE" w:rsidRPr="009E35A9" w:rsidRDefault="001510CE" w:rsidP="001510CE">
      <w:pPr>
        <w:pStyle w:val="ListParagraph"/>
        <w:numPr>
          <w:ilvl w:val="0"/>
          <w:numId w:val="25"/>
        </w:numPr>
        <w:spacing w:after="276" w:line="480" w:lineRule="auto"/>
        <w:ind w:left="284" w:right="3" w:hanging="284"/>
        <w:jc w:val="both"/>
        <w:rPr>
          <w:rFonts w:ascii="Times New Roman" w:hAnsi="Times New Roman"/>
          <w:sz w:val="24"/>
          <w:szCs w:val="24"/>
        </w:rPr>
      </w:pPr>
      <w:r>
        <w:rPr>
          <w:rFonts w:ascii="Times New Roman" w:hAnsi="Times New Roman"/>
          <w:sz w:val="24"/>
          <w:szCs w:val="24"/>
          <w:lang w:val="id-ID"/>
        </w:rPr>
        <w:t>Tanggungjawab kepada orang tua, yaitu guru bimbingan dan konseling:</w:t>
      </w:r>
    </w:p>
    <w:p w:rsidR="009E35A9" w:rsidRPr="009E35A9" w:rsidRDefault="009E35A9" w:rsidP="009E35A9">
      <w:pPr>
        <w:pStyle w:val="ListParagraph"/>
        <w:numPr>
          <w:ilvl w:val="0"/>
          <w:numId w:val="26"/>
        </w:numPr>
        <w:spacing w:after="276" w:line="480" w:lineRule="auto"/>
        <w:ind w:left="567" w:right="3" w:hanging="283"/>
        <w:jc w:val="both"/>
        <w:rPr>
          <w:rFonts w:ascii="Times New Roman" w:hAnsi="Times New Roman"/>
          <w:sz w:val="24"/>
          <w:szCs w:val="24"/>
        </w:rPr>
      </w:pPr>
      <w:r>
        <w:rPr>
          <w:rFonts w:ascii="Times New Roman" w:hAnsi="Times New Roman"/>
          <w:sz w:val="24"/>
          <w:szCs w:val="24"/>
          <w:lang w:val="id-ID"/>
        </w:rPr>
        <w:t>Menghormati hak dan tanggungjawab orang tua terhadap anaknya dan berusaha sekuat tenaga membangun hubungan yang erat dengan orang tua demi perkembangan siswa</w:t>
      </w:r>
    </w:p>
    <w:p w:rsidR="009E35A9" w:rsidRPr="009E35A9" w:rsidRDefault="009E35A9" w:rsidP="009E35A9">
      <w:pPr>
        <w:pStyle w:val="ListParagraph"/>
        <w:numPr>
          <w:ilvl w:val="0"/>
          <w:numId w:val="26"/>
        </w:numPr>
        <w:spacing w:after="276" w:line="480" w:lineRule="auto"/>
        <w:ind w:left="567" w:right="3" w:hanging="283"/>
        <w:jc w:val="both"/>
        <w:rPr>
          <w:rFonts w:ascii="Times New Roman" w:hAnsi="Times New Roman"/>
          <w:sz w:val="24"/>
          <w:szCs w:val="24"/>
        </w:rPr>
      </w:pPr>
      <w:r>
        <w:rPr>
          <w:rFonts w:ascii="Times New Roman" w:hAnsi="Times New Roman"/>
          <w:sz w:val="24"/>
          <w:szCs w:val="24"/>
          <w:lang w:val="id-ID"/>
        </w:rPr>
        <w:t>Memberi tahu orang tua tentang peranan guru bimbingan dan konseling dengan asas kerahasisaan yang dijaga secara teguh</w:t>
      </w:r>
    </w:p>
    <w:p w:rsidR="009E35A9" w:rsidRPr="009E35A9" w:rsidRDefault="009E35A9" w:rsidP="009E35A9">
      <w:pPr>
        <w:pStyle w:val="ListParagraph"/>
        <w:numPr>
          <w:ilvl w:val="0"/>
          <w:numId w:val="26"/>
        </w:numPr>
        <w:spacing w:after="276" w:line="480" w:lineRule="auto"/>
        <w:ind w:left="567" w:right="3" w:hanging="283"/>
        <w:jc w:val="both"/>
        <w:rPr>
          <w:rFonts w:ascii="Times New Roman" w:hAnsi="Times New Roman"/>
          <w:sz w:val="24"/>
          <w:szCs w:val="24"/>
        </w:rPr>
      </w:pPr>
      <w:r>
        <w:rPr>
          <w:rFonts w:ascii="Times New Roman" w:hAnsi="Times New Roman"/>
          <w:sz w:val="24"/>
          <w:szCs w:val="24"/>
          <w:lang w:val="id-ID"/>
        </w:rPr>
        <w:lastRenderedPageBreak/>
        <w:t>Menyediakan untuk orang tua berbagai informasi yang berguna dan menyampaikannya dengan cara yang sebaik-baiknya untuk kepentingan perkembangan siswa</w:t>
      </w:r>
    </w:p>
    <w:p w:rsidR="009E35A9" w:rsidRPr="009E35A9" w:rsidRDefault="009E35A9" w:rsidP="009E35A9">
      <w:pPr>
        <w:pStyle w:val="ListParagraph"/>
        <w:numPr>
          <w:ilvl w:val="0"/>
          <w:numId w:val="26"/>
        </w:numPr>
        <w:spacing w:after="276" w:line="480" w:lineRule="auto"/>
        <w:ind w:left="567" w:right="3" w:hanging="283"/>
        <w:jc w:val="both"/>
        <w:rPr>
          <w:rFonts w:ascii="Times New Roman" w:hAnsi="Times New Roman"/>
          <w:sz w:val="24"/>
          <w:szCs w:val="24"/>
        </w:rPr>
      </w:pPr>
      <w:r>
        <w:rPr>
          <w:rFonts w:ascii="Times New Roman" w:hAnsi="Times New Roman"/>
          <w:sz w:val="24"/>
          <w:szCs w:val="24"/>
          <w:lang w:val="id-ID"/>
        </w:rPr>
        <w:t>Memperlakukan informasi yang diterima dari orang tua dengan menerapkan asas kerahasiaan dan dengan cara yang sebaik-baiknya</w:t>
      </w:r>
    </w:p>
    <w:p w:rsidR="009E35A9" w:rsidRPr="009E35A9" w:rsidRDefault="009E35A9" w:rsidP="009E35A9">
      <w:pPr>
        <w:pStyle w:val="ListParagraph"/>
        <w:numPr>
          <w:ilvl w:val="0"/>
          <w:numId w:val="26"/>
        </w:numPr>
        <w:spacing w:after="276" w:line="480" w:lineRule="auto"/>
        <w:ind w:left="567" w:right="3" w:hanging="283"/>
        <w:jc w:val="both"/>
        <w:rPr>
          <w:rFonts w:ascii="Times New Roman" w:hAnsi="Times New Roman"/>
          <w:sz w:val="24"/>
          <w:szCs w:val="24"/>
        </w:rPr>
      </w:pPr>
      <w:r>
        <w:rPr>
          <w:rFonts w:ascii="Times New Roman" w:hAnsi="Times New Roman"/>
          <w:sz w:val="24"/>
          <w:szCs w:val="24"/>
          <w:lang w:val="id-ID"/>
        </w:rPr>
        <w:t>Menyampaikan informasi (tentang siswa dan orang tua) hanya kepada pihak-pihak yang berhak mengetahui informasi tersebut tanpa merugikan siswa dan orang tuanya.</w:t>
      </w:r>
    </w:p>
    <w:p w:rsidR="009E35A9" w:rsidRPr="009E35A9" w:rsidRDefault="009E35A9" w:rsidP="009E35A9">
      <w:pPr>
        <w:pStyle w:val="ListParagraph"/>
        <w:numPr>
          <w:ilvl w:val="0"/>
          <w:numId w:val="25"/>
        </w:numPr>
        <w:spacing w:after="276" w:line="480" w:lineRule="auto"/>
        <w:ind w:left="284" w:right="3" w:hanging="284"/>
        <w:jc w:val="both"/>
        <w:rPr>
          <w:rFonts w:ascii="Times New Roman" w:hAnsi="Times New Roman"/>
          <w:sz w:val="24"/>
          <w:szCs w:val="24"/>
        </w:rPr>
      </w:pPr>
      <w:r>
        <w:rPr>
          <w:rFonts w:ascii="Times New Roman" w:hAnsi="Times New Roman"/>
          <w:sz w:val="24"/>
          <w:szCs w:val="24"/>
          <w:lang w:val="id-ID"/>
        </w:rPr>
        <w:t>Tanggungjawab kepada sejawat, yaitu guru bimbingan dan konseling:</w:t>
      </w:r>
    </w:p>
    <w:p w:rsidR="009E35A9" w:rsidRDefault="009E35A9" w:rsidP="009E35A9">
      <w:pPr>
        <w:pStyle w:val="ListParagraph"/>
        <w:numPr>
          <w:ilvl w:val="0"/>
          <w:numId w:val="27"/>
        </w:numPr>
        <w:spacing w:after="276" w:line="480" w:lineRule="auto"/>
        <w:ind w:left="567" w:right="3" w:hanging="283"/>
        <w:jc w:val="both"/>
        <w:rPr>
          <w:rFonts w:ascii="Times New Roman" w:hAnsi="Times New Roman"/>
          <w:sz w:val="24"/>
          <w:szCs w:val="24"/>
          <w:lang w:val="id-ID"/>
        </w:rPr>
      </w:pPr>
      <w:r>
        <w:rPr>
          <w:rFonts w:ascii="Times New Roman" w:hAnsi="Times New Roman"/>
          <w:sz w:val="24"/>
          <w:szCs w:val="24"/>
          <w:lang w:val="id-ID"/>
        </w:rPr>
        <w:t>Memperlakukan sejawat dengan penuh kehormatan, keadilan, keobjektifan, dan kesetiakawanan</w:t>
      </w:r>
    </w:p>
    <w:p w:rsidR="009E35A9" w:rsidRDefault="009E35A9" w:rsidP="009E35A9">
      <w:pPr>
        <w:pStyle w:val="ListParagraph"/>
        <w:numPr>
          <w:ilvl w:val="0"/>
          <w:numId w:val="27"/>
        </w:numPr>
        <w:spacing w:after="276" w:line="480" w:lineRule="auto"/>
        <w:ind w:left="567" w:right="3" w:hanging="283"/>
        <w:jc w:val="both"/>
        <w:rPr>
          <w:rFonts w:ascii="Times New Roman" w:hAnsi="Times New Roman"/>
          <w:sz w:val="24"/>
          <w:szCs w:val="24"/>
          <w:lang w:val="id-ID"/>
        </w:rPr>
      </w:pPr>
      <w:r>
        <w:rPr>
          <w:rFonts w:ascii="Times New Roman" w:hAnsi="Times New Roman"/>
          <w:sz w:val="24"/>
          <w:szCs w:val="24"/>
          <w:lang w:val="id-ID"/>
        </w:rPr>
        <w:t xml:space="preserve">Mengembangkan hubungan kerja sama dengan sejawat dan staf administrasi demi terbinanya </w:t>
      </w:r>
      <w:r w:rsidR="00792E85">
        <w:rPr>
          <w:rFonts w:ascii="Times New Roman" w:hAnsi="Times New Roman"/>
          <w:sz w:val="24"/>
          <w:szCs w:val="24"/>
          <w:lang w:val="id-ID"/>
        </w:rPr>
        <w:t>pelayanan bimbingan dan konseling yang maksimum</w:t>
      </w:r>
    </w:p>
    <w:p w:rsidR="00792E85" w:rsidRDefault="00792E85" w:rsidP="009E35A9">
      <w:pPr>
        <w:pStyle w:val="ListParagraph"/>
        <w:numPr>
          <w:ilvl w:val="0"/>
          <w:numId w:val="27"/>
        </w:numPr>
        <w:spacing w:after="276" w:line="480" w:lineRule="auto"/>
        <w:ind w:left="567" w:right="3" w:hanging="283"/>
        <w:jc w:val="both"/>
        <w:rPr>
          <w:rFonts w:ascii="Times New Roman" w:hAnsi="Times New Roman"/>
          <w:sz w:val="24"/>
          <w:szCs w:val="24"/>
          <w:lang w:val="id-ID"/>
        </w:rPr>
      </w:pPr>
      <w:r>
        <w:rPr>
          <w:rFonts w:ascii="Times New Roman" w:hAnsi="Times New Roman"/>
          <w:sz w:val="24"/>
          <w:szCs w:val="24"/>
          <w:lang w:val="id-ID"/>
        </w:rPr>
        <w:t>Membangun kesadaran tentang perlunya asas kerahasiaan, perbedaan antara data umum dan data pribadi, serta pentingnya konsultasi sejawat</w:t>
      </w:r>
    </w:p>
    <w:p w:rsidR="00792E85" w:rsidRDefault="00792E85" w:rsidP="009E35A9">
      <w:pPr>
        <w:pStyle w:val="ListParagraph"/>
        <w:numPr>
          <w:ilvl w:val="0"/>
          <w:numId w:val="27"/>
        </w:numPr>
        <w:spacing w:after="276" w:line="480" w:lineRule="auto"/>
        <w:ind w:left="567" w:right="3" w:hanging="283"/>
        <w:jc w:val="both"/>
        <w:rPr>
          <w:rFonts w:ascii="Times New Roman" w:hAnsi="Times New Roman"/>
          <w:sz w:val="24"/>
          <w:szCs w:val="24"/>
          <w:lang w:val="id-ID"/>
        </w:rPr>
      </w:pPr>
      <w:r>
        <w:rPr>
          <w:rFonts w:ascii="Times New Roman" w:hAnsi="Times New Roman"/>
          <w:sz w:val="24"/>
          <w:szCs w:val="24"/>
          <w:lang w:val="id-ID"/>
        </w:rPr>
        <w:t>Menyediakan informasi yang tepat, objektif, luas dan berguna bagi sejawat untuk membantu menangani masalah siswa</w:t>
      </w:r>
    </w:p>
    <w:p w:rsidR="00792E85" w:rsidRDefault="00792E85" w:rsidP="009E35A9">
      <w:pPr>
        <w:pStyle w:val="ListParagraph"/>
        <w:numPr>
          <w:ilvl w:val="0"/>
          <w:numId w:val="27"/>
        </w:numPr>
        <w:spacing w:after="276" w:line="480" w:lineRule="auto"/>
        <w:ind w:left="567" w:right="3" w:hanging="283"/>
        <w:jc w:val="both"/>
        <w:rPr>
          <w:rFonts w:ascii="Times New Roman" w:hAnsi="Times New Roman"/>
          <w:sz w:val="24"/>
          <w:szCs w:val="24"/>
          <w:lang w:val="id-ID"/>
        </w:rPr>
      </w:pPr>
      <w:r>
        <w:rPr>
          <w:rFonts w:ascii="Times New Roman" w:hAnsi="Times New Roman"/>
          <w:sz w:val="24"/>
          <w:szCs w:val="24"/>
          <w:lang w:val="id-ID"/>
        </w:rPr>
        <w:t>Membantu proses alih tangan kasus</w:t>
      </w:r>
    </w:p>
    <w:p w:rsidR="00792E85" w:rsidRDefault="00792E85" w:rsidP="00792E85">
      <w:pPr>
        <w:pStyle w:val="ListParagraph"/>
        <w:numPr>
          <w:ilvl w:val="0"/>
          <w:numId w:val="25"/>
        </w:numPr>
        <w:spacing w:after="276" w:line="480" w:lineRule="auto"/>
        <w:ind w:left="284" w:right="3" w:hanging="284"/>
        <w:jc w:val="both"/>
        <w:rPr>
          <w:rFonts w:ascii="Times New Roman" w:hAnsi="Times New Roman"/>
          <w:sz w:val="24"/>
          <w:szCs w:val="24"/>
          <w:lang w:val="id-ID"/>
        </w:rPr>
      </w:pPr>
      <w:r>
        <w:rPr>
          <w:rFonts w:ascii="Times New Roman" w:hAnsi="Times New Roman"/>
          <w:sz w:val="24"/>
          <w:szCs w:val="24"/>
          <w:lang w:val="id-ID"/>
        </w:rPr>
        <w:t>Tanggung jawab kepada sekolah dan masyarakat, yaitu guru bimbingan dan konseling:</w:t>
      </w:r>
    </w:p>
    <w:p w:rsidR="00792E85" w:rsidRDefault="00792E85" w:rsidP="00792E85">
      <w:pPr>
        <w:pStyle w:val="ListParagraph"/>
        <w:numPr>
          <w:ilvl w:val="0"/>
          <w:numId w:val="28"/>
        </w:numPr>
        <w:spacing w:after="276" w:line="480" w:lineRule="auto"/>
        <w:ind w:left="567" w:right="3" w:hanging="283"/>
        <w:jc w:val="both"/>
        <w:rPr>
          <w:rFonts w:ascii="Times New Roman" w:hAnsi="Times New Roman"/>
          <w:sz w:val="24"/>
          <w:szCs w:val="24"/>
          <w:lang w:val="id-ID"/>
        </w:rPr>
      </w:pPr>
      <w:r>
        <w:rPr>
          <w:rFonts w:ascii="Times New Roman" w:hAnsi="Times New Roman"/>
          <w:sz w:val="24"/>
          <w:szCs w:val="24"/>
          <w:lang w:val="id-ID"/>
        </w:rPr>
        <w:t>Mendukung dan melindungi program sekolah terhadap penyimpangan-penyimpangan yang merugikan siswa</w:t>
      </w:r>
    </w:p>
    <w:p w:rsidR="00792E85" w:rsidRDefault="00792E85" w:rsidP="00792E85">
      <w:pPr>
        <w:pStyle w:val="ListParagraph"/>
        <w:numPr>
          <w:ilvl w:val="0"/>
          <w:numId w:val="28"/>
        </w:numPr>
        <w:spacing w:after="276" w:line="480" w:lineRule="auto"/>
        <w:ind w:left="567" w:right="3" w:hanging="283"/>
        <w:jc w:val="both"/>
        <w:rPr>
          <w:rFonts w:ascii="Times New Roman" w:hAnsi="Times New Roman"/>
          <w:sz w:val="24"/>
          <w:szCs w:val="24"/>
          <w:lang w:val="id-ID"/>
        </w:rPr>
      </w:pPr>
      <w:r>
        <w:rPr>
          <w:rFonts w:ascii="Times New Roman" w:hAnsi="Times New Roman"/>
          <w:sz w:val="24"/>
          <w:szCs w:val="24"/>
          <w:lang w:val="id-ID"/>
        </w:rPr>
        <w:lastRenderedPageBreak/>
        <w:t>Memberitahu pihak-pihak yang bertanggung</w:t>
      </w:r>
      <w:r w:rsidR="00C6618E">
        <w:rPr>
          <w:rFonts w:ascii="Times New Roman" w:hAnsi="Times New Roman"/>
          <w:sz w:val="24"/>
          <w:szCs w:val="24"/>
          <w:lang w:val="id-ID"/>
        </w:rPr>
        <w:t>jawab apabila ada sesuatu yang dapat menghambat atau merusak misi sekolah, personal sekolah ataupun kekayaan sekolah</w:t>
      </w:r>
    </w:p>
    <w:p w:rsidR="00C6618E" w:rsidRDefault="00C6618E" w:rsidP="00792E85">
      <w:pPr>
        <w:pStyle w:val="ListParagraph"/>
        <w:numPr>
          <w:ilvl w:val="0"/>
          <w:numId w:val="28"/>
        </w:numPr>
        <w:spacing w:after="276" w:line="480" w:lineRule="auto"/>
        <w:ind w:left="567" w:right="3" w:hanging="283"/>
        <w:jc w:val="both"/>
        <w:rPr>
          <w:rFonts w:ascii="Times New Roman" w:hAnsi="Times New Roman"/>
          <w:sz w:val="24"/>
          <w:szCs w:val="24"/>
          <w:lang w:val="id-ID"/>
        </w:rPr>
      </w:pPr>
      <w:r>
        <w:rPr>
          <w:rFonts w:ascii="Times New Roman" w:hAnsi="Times New Roman"/>
          <w:sz w:val="24"/>
          <w:szCs w:val="24"/>
          <w:lang w:val="id-ID"/>
        </w:rPr>
        <w:t>Mengembangkan dan meningkatkan peranan dan fungsi bimbingan dan konseling untuk memenuhi kebutuhan segenap unsur-unsur sekolah dan masyarakat</w:t>
      </w:r>
    </w:p>
    <w:p w:rsidR="00C6618E" w:rsidRDefault="00C6618E" w:rsidP="00C6618E">
      <w:pPr>
        <w:pStyle w:val="ListParagraph"/>
        <w:numPr>
          <w:ilvl w:val="0"/>
          <w:numId w:val="28"/>
        </w:numPr>
        <w:spacing w:after="276" w:line="480" w:lineRule="auto"/>
        <w:ind w:left="567" w:right="3" w:hanging="283"/>
        <w:jc w:val="both"/>
        <w:rPr>
          <w:rFonts w:ascii="Times New Roman" w:hAnsi="Times New Roman"/>
          <w:sz w:val="24"/>
          <w:szCs w:val="24"/>
          <w:lang w:val="id-ID"/>
        </w:rPr>
      </w:pPr>
      <w:r>
        <w:rPr>
          <w:rFonts w:ascii="Times New Roman" w:hAnsi="Times New Roman"/>
          <w:sz w:val="24"/>
          <w:szCs w:val="24"/>
          <w:lang w:val="id-ID"/>
        </w:rPr>
        <w:t>Membantu pengembangan:</w:t>
      </w:r>
    </w:p>
    <w:p w:rsidR="00C6618E" w:rsidRDefault="00C6618E" w:rsidP="00C6618E">
      <w:pPr>
        <w:pStyle w:val="ListParagraph"/>
        <w:numPr>
          <w:ilvl w:val="3"/>
          <w:numId w:val="13"/>
        </w:numPr>
        <w:spacing w:after="276" w:line="480" w:lineRule="auto"/>
        <w:ind w:left="993" w:right="3" w:hanging="426"/>
        <w:jc w:val="both"/>
        <w:rPr>
          <w:rFonts w:ascii="Times New Roman" w:hAnsi="Times New Roman"/>
          <w:sz w:val="24"/>
          <w:szCs w:val="24"/>
          <w:lang w:val="id-ID"/>
        </w:rPr>
      </w:pPr>
      <w:r>
        <w:rPr>
          <w:rFonts w:ascii="Times New Roman" w:hAnsi="Times New Roman"/>
          <w:sz w:val="24"/>
          <w:szCs w:val="24"/>
          <w:lang w:val="id-ID"/>
        </w:rPr>
        <w:t>Kondisi kurikulum dan lingkungan yang baik untuk kepentingan sekolah dan masyarakat</w:t>
      </w:r>
    </w:p>
    <w:p w:rsidR="00C6618E" w:rsidRDefault="00C6618E" w:rsidP="00C6618E">
      <w:pPr>
        <w:pStyle w:val="ListParagraph"/>
        <w:numPr>
          <w:ilvl w:val="3"/>
          <w:numId w:val="13"/>
        </w:numPr>
        <w:spacing w:after="276" w:line="480" w:lineRule="auto"/>
        <w:ind w:left="993" w:right="3" w:hanging="426"/>
        <w:jc w:val="both"/>
        <w:rPr>
          <w:rFonts w:ascii="Times New Roman" w:hAnsi="Times New Roman"/>
          <w:sz w:val="24"/>
          <w:szCs w:val="24"/>
          <w:lang w:val="id-ID"/>
        </w:rPr>
      </w:pPr>
      <w:r>
        <w:rPr>
          <w:rFonts w:ascii="Times New Roman" w:hAnsi="Times New Roman"/>
          <w:sz w:val="24"/>
          <w:szCs w:val="24"/>
          <w:lang w:val="id-ID"/>
        </w:rPr>
        <w:t>Program dan prosedur pendidikan demi pemenuhan kebutuhan siswa dan masyarakat</w:t>
      </w:r>
    </w:p>
    <w:p w:rsidR="00C6618E" w:rsidRDefault="00C6618E" w:rsidP="00C6618E">
      <w:pPr>
        <w:pStyle w:val="ListParagraph"/>
        <w:numPr>
          <w:ilvl w:val="3"/>
          <w:numId w:val="13"/>
        </w:numPr>
        <w:spacing w:after="276" w:line="480" w:lineRule="auto"/>
        <w:ind w:left="993" w:right="3" w:hanging="426"/>
        <w:jc w:val="both"/>
        <w:rPr>
          <w:rFonts w:ascii="Times New Roman" w:hAnsi="Times New Roman"/>
          <w:sz w:val="24"/>
          <w:szCs w:val="24"/>
          <w:lang w:val="id-ID"/>
        </w:rPr>
      </w:pPr>
      <w:r>
        <w:rPr>
          <w:rFonts w:ascii="Times New Roman" w:hAnsi="Times New Roman"/>
          <w:sz w:val="24"/>
          <w:szCs w:val="24"/>
          <w:lang w:val="id-ID"/>
        </w:rPr>
        <w:t>Proses evaluasi dalam kaitannya dengan fungsi-fungsi sekolah pada umumnya</w:t>
      </w:r>
    </w:p>
    <w:p w:rsidR="006A2CD2" w:rsidRDefault="006A2CD2" w:rsidP="006A2CD2">
      <w:pPr>
        <w:pStyle w:val="ListParagraph"/>
        <w:numPr>
          <w:ilvl w:val="0"/>
          <w:numId w:val="28"/>
        </w:numPr>
        <w:spacing w:after="276" w:line="480" w:lineRule="auto"/>
        <w:ind w:left="567" w:right="3" w:hanging="283"/>
        <w:jc w:val="both"/>
        <w:rPr>
          <w:rFonts w:ascii="Times New Roman" w:hAnsi="Times New Roman"/>
          <w:sz w:val="24"/>
          <w:szCs w:val="24"/>
          <w:lang w:val="id-ID"/>
        </w:rPr>
      </w:pPr>
      <w:r>
        <w:rPr>
          <w:rFonts w:ascii="Times New Roman" w:hAnsi="Times New Roman"/>
          <w:sz w:val="24"/>
          <w:szCs w:val="24"/>
          <w:lang w:val="id-ID"/>
        </w:rPr>
        <w:t>Bekerjasama dengan lembaga, organisasi, dan perorangan baik di sekoah maupun di masyarakat demi pemenuhan kebutuhan siswa, sekolah dan masyarakat tanpa pamrih</w:t>
      </w:r>
    </w:p>
    <w:p w:rsidR="006A2CD2" w:rsidRDefault="006A2CD2" w:rsidP="00E165C4">
      <w:pPr>
        <w:pStyle w:val="ListParagraph"/>
        <w:spacing w:after="276" w:line="480" w:lineRule="auto"/>
        <w:ind w:left="284" w:right="3" w:hanging="284"/>
        <w:jc w:val="both"/>
        <w:rPr>
          <w:rFonts w:ascii="Times New Roman" w:hAnsi="Times New Roman"/>
          <w:sz w:val="24"/>
          <w:szCs w:val="24"/>
          <w:lang w:val="id-ID"/>
        </w:rPr>
      </w:pPr>
      <w:r>
        <w:rPr>
          <w:rFonts w:ascii="Times New Roman" w:hAnsi="Times New Roman"/>
          <w:sz w:val="24"/>
          <w:szCs w:val="24"/>
          <w:lang w:val="id-ID"/>
        </w:rPr>
        <w:t>5) Tanggungjawab kepad diri sendiri, yaitu guru bimbingan dan konseling:</w:t>
      </w:r>
    </w:p>
    <w:p w:rsidR="00E165C4" w:rsidRDefault="00E165C4" w:rsidP="00E165C4">
      <w:pPr>
        <w:pStyle w:val="ListParagraph"/>
        <w:numPr>
          <w:ilvl w:val="0"/>
          <w:numId w:val="29"/>
        </w:numPr>
        <w:spacing w:after="276" w:line="480" w:lineRule="auto"/>
        <w:ind w:left="567" w:right="3" w:hanging="283"/>
        <w:jc w:val="both"/>
        <w:rPr>
          <w:rFonts w:ascii="Times New Roman" w:hAnsi="Times New Roman"/>
          <w:sz w:val="24"/>
          <w:szCs w:val="24"/>
          <w:lang w:val="id-ID"/>
        </w:rPr>
      </w:pPr>
      <w:r>
        <w:rPr>
          <w:rFonts w:ascii="Times New Roman" w:hAnsi="Times New Roman"/>
          <w:sz w:val="24"/>
          <w:szCs w:val="24"/>
          <w:lang w:val="id-ID"/>
        </w:rPr>
        <w:t>Berfungsi (dalam layanan bimbingan dan konseling) secara profesional dalam batas-batas kemampuannya serta menerima tanggungjawab dan konsekuensi dari pelaksanaan fungsi tersebut</w:t>
      </w:r>
    </w:p>
    <w:p w:rsidR="00E165C4" w:rsidRDefault="00E165C4" w:rsidP="00E165C4">
      <w:pPr>
        <w:pStyle w:val="ListParagraph"/>
        <w:numPr>
          <w:ilvl w:val="0"/>
          <w:numId w:val="29"/>
        </w:numPr>
        <w:spacing w:after="276" w:line="480" w:lineRule="auto"/>
        <w:ind w:left="567" w:right="3" w:hanging="283"/>
        <w:jc w:val="both"/>
        <w:rPr>
          <w:rFonts w:ascii="Times New Roman" w:hAnsi="Times New Roman"/>
          <w:sz w:val="24"/>
          <w:szCs w:val="24"/>
          <w:lang w:val="id-ID"/>
        </w:rPr>
      </w:pPr>
      <w:r>
        <w:rPr>
          <w:rFonts w:ascii="Times New Roman" w:hAnsi="Times New Roman"/>
          <w:sz w:val="24"/>
          <w:szCs w:val="24"/>
          <w:lang w:val="id-ID"/>
        </w:rPr>
        <w:t>Menyadari kemungkinan pengaruh diri pribadi terhadap pelaynan yang diberikan kepada siswa</w:t>
      </w:r>
    </w:p>
    <w:p w:rsidR="00E165C4" w:rsidRDefault="00E165C4" w:rsidP="00E165C4">
      <w:pPr>
        <w:pStyle w:val="ListParagraph"/>
        <w:numPr>
          <w:ilvl w:val="0"/>
          <w:numId w:val="29"/>
        </w:numPr>
        <w:spacing w:after="276" w:line="480" w:lineRule="auto"/>
        <w:ind w:left="567" w:right="3" w:hanging="283"/>
        <w:jc w:val="both"/>
        <w:rPr>
          <w:rFonts w:ascii="Times New Roman" w:hAnsi="Times New Roman"/>
          <w:sz w:val="24"/>
          <w:szCs w:val="24"/>
          <w:lang w:val="id-ID"/>
        </w:rPr>
      </w:pPr>
      <w:r>
        <w:rPr>
          <w:rFonts w:ascii="Times New Roman" w:hAnsi="Times New Roman"/>
          <w:sz w:val="24"/>
          <w:szCs w:val="24"/>
          <w:lang w:val="id-ID"/>
        </w:rPr>
        <w:lastRenderedPageBreak/>
        <w:t>Memonitor bagaimana diri sendiri berfungsi dan bagaimana tingkat keefektifan pelayanan serta menahan segala sesuatu kemungkinan merugikan siswa</w:t>
      </w:r>
    </w:p>
    <w:p w:rsidR="00E165C4" w:rsidRDefault="00E165C4" w:rsidP="00E165C4">
      <w:pPr>
        <w:pStyle w:val="ListParagraph"/>
        <w:numPr>
          <w:ilvl w:val="0"/>
          <w:numId w:val="29"/>
        </w:numPr>
        <w:spacing w:after="276" w:line="480" w:lineRule="auto"/>
        <w:ind w:left="567" w:right="3" w:hanging="283"/>
        <w:jc w:val="both"/>
        <w:rPr>
          <w:rFonts w:ascii="Times New Roman" w:hAnsi="Times New Roman"/>
          <w:sz w:val="24"/>
          <w:szCs w:val="24"/>
          <w:lang w:val="id-ID"/>
        </w:rPr>
      </w:pPr>
      <w:r>
        <w:rPr>
          <w:rFonts w:ascii="Times New Roman" w:hAnsi="Times New Roman"/>
          <w:sz w:val="24"/>
          <w:szCs w:val="24"/>
          <w:lang w:val="id-ID"/>
        </w:rPr>
        <w:t>Selalu mewujudkan prakarsa demi peningkatan dan pengembangan pelayanan profesional melalui dipertahankannya kemampuan profesional guru bimbingan dan konseling dan melalui penemuan-penemua baru</w:t>
      </w:r>
    </w:p>
    <w:p w:rsidR="008E6CB2" w:rsidRDefault="00E165C4" w:rsidP="008E6CB2">
      <w:pPr>
        <w:pStyle w:val="ListParagraph"/>
        <w:spacing w:after="276" w:line="480" w:lineRule="auto"/>
        <w:ind w:left="284" w:right="3" w:hanging="284"/>
        <w:jc w:val="both"/>
        <w:rPr>
          <w:rFonts w:ascii="Times New Roman" w:hAnsi="Times New Roman"/>
          <w:sz w:val="24"/>
          <w:szCs w:val="24"/>
          <w:lang w:val="id-ID"/>
        </w:rPr>
      </w:pPr>
      <w:r>
        <w:rPr>
          <w:rFonts w:ascii="Times New Roman" w:hAnsi="Times New Roman"/>
          <w:sz w:val="24"/>
          <w:szCs w:val="24"/>
          <w:lang w:val="id-ID"/>
        </w:rPr>
        <w:t>6)  Tanggungjawab kepada profesi, yaitu guru bimbingan dan konseling:</w:t>
      </w:r>
    </w:p>
    <w:p w:rsidR="008E6CB2" w:rsidRDefault="008E6CB2" w:rsidP="008E6CB2">
      <w:pPr>
        <w:pStyle w:val="ListParagraph"/>
        <w:numPr>
          <w:ilvl w:val="0"/>
          <w:numId w:val="30"/>
        </w:numPr>
        <w:spacing w:after="276" w:line="480" w:lineRule="auto"/>
        <w:ind w:left="567" w:right="3" w:hanging="283"/>
        <w:jc w:val="both"/>
        <w:rPr>
          <w:rFonts w:ascii="Times New Roman" w:hAnsi="Times New Roman"/>
          <w:sz w:val="24"/>
          <w:szCs w:val="24"/>
          <w:lang w:val="id-ID"/>
        </w:rPr>
      </w:pPr>
      <w:r>
        <w:rPr>
          <w:rFonts w:ascii="Times New Roman" w:hAnsi="Times New Roman"/>
          <w:sz w:val="24"/>
          <w:szCs w:val="24"/>
          <w:lang w:val="id-ID"/>
        </w:rPr>
        <w:t>Bertindak sedemikian rupa sehingga menguntungkan diri sendiri sebagai guru bimbingan dan konseling dan profesi</w:t>
      </w:r>
    </w:p>
    <w:p w:rsidR="008E6CB2" w:rsidRDefault="008E6CB2" w:rsidP="008E6CB2">
      <w:pPr>
        <w:pStyle w:val="ListParagraph"/>
        <w:numPr>
          <w:ilvl w:val="0"/>
          <w:numId w:val="30"/>
        </w:numPr>
        <w:spacing w:after="276" w:line="480" w:lineRule="auto"/>
        <w:ind w:left="567" w:right="3" w:hanging="283"/>
        <w:jc w:val="both"/>
        <w:rPr>
          <w:rFonts w:ascii="Times New Roman" w:hAnsi="Times New Roman"/>
          <w:sz w:val="24"/>
          <w:szCs w:val="24"/>
          <w:lang w:val="id-ID"/>
        </w:rPr>
      </w:pPr>
      <w:r>
        <w:rPr>
          <w:rFonts w:ascii="Times New Roman" w:hAnsi="Times New Roman"/>
          <w:sz w:val="24"/>
          <w:szCs w:val="24"/>
          <w:lang w:val="id-ID"/>
        </w:rPr>
        <w:t>Melakukan penelitian dan melaporkan penemuannya sehingga memperkaya khasanah dunia bimbingan dan konseling</w:t>
      </w:r>
    </w:p>
    <w:p w:rsidR="008E6CB2" w:rsidRDefault="008E6CB2" w:rsidP="008E6CB2">
      <w:pPr>
        <w:pStyle w:val="ListParagraph"/>
        <w:numPr>
          <w:ilvl w:val="0"/>
          <w:numId w:val="30"/>
        </w:numPr>
        <w:spacing w:after="276" w:line="480" w:lineRule="auto"/>
        <w:ind w:left="567" w:right="3" w:hanging="283"/>
        <w:jc w:val="both"/>
        <w:rPr>
          <w:rFonts w:ascii="Times New Roman" w:hAnsi="Times New Roman"/>
          <w:sz w:val="24"/>
          <w:szCs w:val="24"/>
          <w:lang w:val="id-ID"/>
        </w:rPr>
      </w:pPr>
      <w:r>
        <w:rPr>
          <w:rFonts w:ascii="Times New Roman" w:hAnsi="Times New Roman"/>
          <w:sz w:val="24"/>
          <w:szCs w:val="24"/>
          <w:lang w:val="id-ID"/>
        </w:rPr>
        <w:t>Berpartisipasi secara aktif dalam kegiatan organisasi profesional bimbingan dan konseling baik di tempatnya sendiri, di daerah, maupun dalam lingkungan nasional</w:t>
      </w:r>
    </w:p>
    <w:p w:rsidR="008E6CB2" w:rsidRDefault="008E6CB2" w:rsidP="008E6CB2">
      <w:pPr>
        <w:pStyle w:val="ListParagraph"/>
        <w:numPr>
          <w:ilvl w:val="0"/>
          <w:numId w:val="30"/>
        </w:numPr>
        <w:spacing w:after="276" w:line="480" w:lineRule="auto"/>
        <w:ind w:left="567" w:right="3" w:hanging="283"/>
        <w:jc w:val="both"/>
        <w:rPr>
          <w:rFonts w:ascii="Times New Roman" w:hAnsi="Times New Roman"/>
          <w:sz w:val="24"/>
          <w:szCs w:val="24"/>
          <w:lang w:val="id-ID"/>
        </w:rPr>
      </w:pPr>
      <w:r>
        <w:rPr>
          <w:rFonts w:ascii="Times New Roman" w:hAnsi="Times New Roman"/>
          <w:sz w:val="24"/>
          <w:szCs w:val="24"/>
          <w:lang w:val="id-ID"/>
        </w:rPr>
        <w:t>Menjalankan dan mempertahankan standar profesi bimbingan dan konseling serta kebijaksanaan yang berlaku berkenaan dengan pelayanan bimbingan dan konseling</w:t>
      </w:r>
    </w:p>
    <w:p w:rsidR="008E6CB2" w:rsidRPr="003E45BF" w:rsidRDefault="008E6CB2" w:rsidP="003E45BF">
      <w:pPr>
        <w:pStyle w:val="ListParagraph"/>
        <w:numPr>
          <w:ilvl w:val="0"/>
          <w:numId w:val="30"/>
        </w:numPr>
        <w:spacing w:after="276" w:line="480" w:lineRule="auto"/>
        <w:ind w:left="567" w:right="3" w:hanging="283"/>
        <w:jc w:val="both"/>
        <w:rPr>
          <w:rFonts w:ascii="Times New Roman" w:hAnsi="Times New Roman"/>
          <w:sz w:val="24"/>
          <w:szCs w:val="24"/>
          <w:lang w:val="id-ID"/>
        </w:rPr>
      </w:pPr>
      <w:r>
        <w:rPr>
          <w:rFonts w:ascii="Times New Roman" w:hAnsi="Times New Roman"/>
          <w:sz w:val="24"/>
          <w:szCs w:val="24"/>
          <w:lang w:val="id-ID"/>
        </w:rPr>
        <w:t xml:space="preserve">Membedakan dengan jelas mana pernyataan yang bersifat pribadi dan mana pernyataan yang menyangkut profesi bimbingan serta </w:t>
      </w:r>
      <w:r w:rsidR="003E45BF">
        <w:rPr>
          <w:rFonts w:ascii="Times New Roman" w:hAnsi="Times New Roman"/>
          <w:sz w:val="24"/>
          <w:szCs w:val="24"/>
          <w:lang w:val="id-ID"/>
        </w:rPr>
        <w:t>memperhatikan dengan sungguh-sungguh implikasinya terhadap pelayanan bimbingan dan konseling</w:t>
      </w:r>
    </w:p>
    <w:p w:rsidR="00565056" w:rsidRDefault="00DC4AD9" w:rsidP="00565056">
      <w:pPr>
        <w:pStyle w:val="ListParagraph"/>
        <w:spacing w:after="276" w:line="480" w:lineRule="auto"/>
        <w:ind w:left="0" w:right="3" w:firstLine="567"/>
        <w:jc w:val="both"/>
        <w:rPr>
          <w:rFonts w:ascii="Times New Roman" w:hAnsi="Times New Roman"/>
          <w:sz w:val="24"/>
          <w:szCs w:val="24"/>
        </w:rPr>
      </w:pPr>
      <w:r w:rsidRPr="00565056">
        <w:rPr>
          <w:rFonts w:ascii="Times New Roman" w:hAnsi="Times New Roman"/>
          <w:sz w:val="24"/>
          <w:szCs w:val="24"/>
        </w:rPr>
        <w:t>Berdasarkan pen</w:t>
      </w:r>
      <w:r w:rsidR="00D41FB6" w:rsidRPr="00565056">
        <w:rPr>
          <w:rFonts w:ascii="Times New Roman" w:hAnsi="Times New Roman"/>
          <w:sz w:val="24"/>
          <w:szCs w:val="24"/>
        </w:rPr>
        <w:t xml:space="preserve">jelasan di atas, peneliti menyimpulkan </w:t>
      </w:r>
      <w:r w:rsidR="00565056">
        <w:rPr>
          <w:rFonts w:ascii="Times New Roman" w:hAnsi="Times New Roman"/>
          <w:sz w:val="24"/>
          <w:szCs w:val="24"/>
        </w:rPr>
        <w:t>bahwa tugas guru bimbingan dan konseling</w:t>
      </w:r>
      <w:r w:rsidR="00F9597E" w:rsidRPr="00565056">
        <w:rPr>
          <w:rFonts w:ascii="Times New Roman" w:hAnsi="Times New Roman"/>
          <w:sz w:val="24"/>
          <w:szCs w:val="24"/>
        </w:rPr>
        <w:t xml:space="preserve"> </w:t>
      </w:r>
      <w:r w:rsidRPr="00565056">
        <w:rPr>
          <w:rFonts w:ascii="Times New Roman" w:hAnsi="Times New Roman"/>
          <w:sz w:val="24"/>
          <w:szCs w:val="24"/>
        </w:rPr>
        <w:t xml:space="preserve">adalah melaksanakan pelayanan bimbingan dan konseling dimulai dari menyusun program bimbingan, melaksanakan program bimbingan, </w:t>
      </w:r>
      <w:r w:rsidRPr="00565056">
        <w:rPr>
          <w:rFonts w:ascii="Times New Roman" w:hAnsi="Times New Roman"/>
          <w:sz w:val="24"/>
          <w:szCs w:val="24"/>
        </w:rPr>
        <w:lastRenderedPageBreak/>
        <w:t>mengevaluasi pelaksanaan bimbingan, analisis hasil pelaksanaan bimbingan, dan tindak lanjut dalam program bimbingan terhadap peserta didik yang menjadi tanggung jawabnya yaitu sekurang-kurangnya 150 p</w:t>
      </w:r>
      <w:r w:rsidR="00565056">
        <w:rPr>
          <w:rFonts w:ascii="Times New Roman" w:hAnsi="Times New Roman"/>
          <w:sz w:val="24"/>
          <w:szCs w:val="24"/>
        </w:rPr>
        <w:t>eserta didik asuh setiap guru bimbingan dan konseling</w:t>
      </w:r>
      <w:r w:rsidRPr="00565056">
        <w:rPr>
          <w:rFonts w:ascii="Times New Roman" w:hAnsi="Times New Roman"/>
          <w:sz w:val="24"/>
          <w:szCs w:val="24"/>
        </w:rPr>
        <w:t xml:space="preserve"> dan paling banyak 250 </w:t>
      </w:r>
      <w:r w:rsidR="00565056">
        <w:rPr>
          <w:rFonts w:ascii="Times New Roman" w:hAnsi="Times New Roman"/>
          <w:sz w:val="24"/>
          <w:szCs w:val="24"/>
        </w:rPr>
        <w:t xml:space="preserve">peserta didik asuh. </w:t>
      </w:r>
    </w:p>
    <w:p w:rsidR="008478A9" w:rsidRDefault="00565056" w:rsidP="003E45BF">
      <w:pPr>
        <w:pStyle w:val="ListParagraph"/>
        <w:spacing w:after="276" w:line="480" w:lineRule="auto"/>
        <w:ind w:left="0" w:right="3" w:firstLine="567"/>
        <w:jc w:val="both"/>
        <w:rPr>
          <w:rFonts w:ascii="Times New Roman" w:hAnsi="Times New Roman"/>
          <w:sz w:val="24"/>
          <w:szCs w:val="24"/>
        </w:rPr>
      </w:pPr>
      <w:r>
        <w:rPr>
          <w:rFonts w:ascii="Times New Roman" w:hAnsi="Times New Roman"/>
          <w:sz w:val="24"/>
          <w:szCs w:val="24"/>
        </w:rPr>
        <w:t>Bagi guru bimbingan dan konseling</w:t>
      </w:r>
      <w:r w:rsidR="00DC4AD9" w:rsidRPr="00565056">
        <w:rPr>
          <w:rFonts w:ascii="Times New Roman" w:hAnsi="Times New Roman"/>
          <w:sz w:val="24"/>
          <w:szCs w:val="24"/>
        </w:rPr>
        <w:t xml:space="preserve"> yang memiliki peserta didik asuh kurang d</w:t>
      </w:r>
      <w:r>
        <w:rPr>
          <w:rFonts w:ascii="Times New Roman" w:hAnsi="Times New Roman"/>
          <w:sz w:val="24"/>
          <w:szCs w:val="24"/>
        </w:rPr>
        <w:t xml:space="preserve">ari jumlah minimal maka guru bimbingan dan konseling </w:t>
      </w:r>
      <w:r w:rsidR="00DC4AD9" w:rsidRPr="00565056">
        <w:rPr>
          <w:rFonts w:ascii="Times New Roman" w:hAnsi="Times New Roman"/>
          <w:sz w:val="24"/>
          <w:szCs w:val="24"/>
        </w:rPr>
        <w:t xml:space="preserve">diperkenankan untuk memberikan pelayanan terhadap sekolah lain baik negeri maupun swasta. Disamping itu </w:t>
      </w:r>
      <w:r>
        <w:rPr>
          <w:rFonts w:ascii="Times New Roman" w:hAnsi="Times New Roman"/>
          <w:sz w:val="24"/>
          <w:szCs w:val="24"/>
        </w:rPr>
        <w:t>dalam melaksanakan tugas guru bimbingan dan konseling</w:t>
      </w:r>
      <w:r w:rsidR="00DC4AD9" w:rsidRPr="00565056">
        <w:rPr>
          <w:rFonts w:ascii="Times New Roman" w:hAnsi="Times New Roman"/>
          <w:sz w:val="24"/>
          <w:szCs w:val="24"/>
        </w:rPr>
        <w:t xml:space="preserve"> perlu memiliki kompetensi yang mendukung dalam tugas profesionalnya salah satunya komp</w:t>
      </w:r>
      <w:r w:rsidR="00EC6DFB" w:rsidRPr="00565056">
        <w:rPr>
          <w:rFonts w:ascii="Times New Roman" w:hAnsi="Times New Roman"/>
          <w:sz w:val="24"/>
          <w:szCs w:val="24"/>
        </w:rPr>
        <w:t>etensi professional.</w:t>
      </w:r>
    </w:p>
    <w:p w:rsidR="003E45BF" w:rsidRPr="003E45BF" w:rsidRDefault="003E45BF" w:rsidP="003E45BF">
      <w:pPr>
        <w:pStyle w:val="ListParagraph"/>
        <w:spacing w:after="276" w:line="240" w:lineRule="auto"/>
        <w:ind w:left="0" w:right="3" w:firstLine="567"/>
        <w:jc w:val="both"/>
        <w:rPr>
          <w:rFonts w:ascii="Times New Roman" w:hAnsi="Times New Roman"/>
          <w:sz w:val="24"/>
          <w:szCs w:val="24"/>
        </w:rPr>
      </w:pPr>
    </w:p>
    <w:p w:rsidR="00882BD3" w:rsidRPr="00882BD3" w:rsidRDefault="00F9597E" w:rsidP="00882BD3">
      <w:pPr>
        <w:pStyle w:val="ListParagraph"/>
        <w:numPr>
          <w:ilvl w:val="0"/>
          <w:numId w:val="1"/>
        </w:numPr>
        <w:spacing w:after="276" w:line="480" w:lineRule="auto"/>
        <w:ind w:left="426" w:right="3" w:hanging="426"/>
        <w:jc w:val="both"/>
        <w:rPr>
          <w:rFonts w:ascii="Times New Roman" w:hAnsi="Times New Roman"/>
          <w:sz w:val="24"/>
          <w:szCs w:val="24"/>
        </w:rPr>
      </w:pPr>
      <w:r w:rsidRPr="00882BD3">
        <w:rPr>
          <w:rFonts w:ascii="Times New Roman" w:hAnsi="Times New Roman"/>
          <w:b/>
          <w:sz w:val="24"/>
          <w:szCs w:val="24"/>
          <w:lang w:val="id-ID"/>
        </w:rPr>
        <w:t>Stres Kerja Guru Bimbingan dan Konseling</w:t>
      </w:r>
    </w:p>
    <w:p w:rsidR="004E6F20" w:rsidRPr="00882BD3" w:rsidRDefault="00C707FB" w:rsidP="00882BD3">
      <w:pPr>
        <w:pStyle w:val="ListParagraph"/>
        <w:numPr>
          <w:ilvl w:val="1"/>
          <w:numId w:val="19"/>
        </w:numPr>
        <w:spacing w:after="276" w:line="480" w:lineRule="auto"/>
        <w:ind w:left="426" w:right="3" w:hanging="426"/>
        <w:jc w:val="both"/>
        <w:rPr>
          <w:rFonts w:ascii="Times New Roman" w:hAnsi="Times New Roman"/>
          <w:sz w:val="24"/>
          <w:szCs w:val="24"/>
        </w:rPr>
      </w:pPr>
      <w:r w:rsidRPr="00882BD3">
        <w:rPr>
          <w:rFonts w:ascii="Times New Roman" w:hAnsi="Times New Roman"/>
          <w:b/>
          <w:sz w:val="24"/>
          <w:szCs w:val="24"/>
          <w:lang w:val="id-ID"/>
        </w:rPr>
        <w:t>Pengertian Stres Kerja Guru Bimbingan dan Konseling</w:t>
      </w:r>
    </w:p>
    <w:p w:rsidR="00AF4645" w:rsidRDefault="00B858A4" w:rsidP="00565056">
      <w:pPr>
        <w:pStyle w:val="ListParagraph"/>
        <w:spacing w:after="276" w:line="480" w:lineRule="auto"/>
        <w:ind w:left="0" w:right="3" w:firstLine="567"/>
        <w:jc w:val="both"/>
        <w:rPr>
          <w:rFonts w:ascii="Times New Roman" w:hAnsi="Times New Roman"/>
          <w:sz w:val="24"/>
          <w:szCs w:val="24"/>
          <w:lang w:val="id-ID"/>
        </w:rPr>
      </w:pPr>
      <w:r w:rsidRPr="004E6F20">
        <w:rPr>
          <w:rFonts w:ascii="Times New Roman" w:hAnsi="Times New Roman"/>
          <w:sz w:val="24"/>
          <w:szCs w:val="24"/>
          <w:lang w:val="id-ID"/>
        </w:rPr>
        <w:t>Berdasarkan penjelasan tentang stres, stres kerja yang dikaitkan dengan bimbingan konseling oleh beberapa referensi di atas, dapat</w:t>
      </w:r>
      <w:r w:rsidR="00C707FB" w:rsidRPr="004E6F20">
        <w:rPr>
          <w:rFonts w:ascii="Times New Roman" w:hAnsi="Times New Roman"/>
          <w:sz w:val="24"/>
          <w:szCs w:val="24"/>
          <w:lang w:val="id-ID"/>
        </w:rPr>
        <w:t xml:space="preserve"> disimpulkan bahwa stres kerja guru bimbingan dan konseling adalah suatu keadaan dimana guru bimbin</w:t>
      </w:r>
      <w:r w:rsidR="00311D09" w:rsidRPr="004E6F20">
        <w:rPr>
          <w:rFonts w:ascii="Times New Roman" w:hAnsi="Times New Roman"/>
          <w:sz w:val="24"/>
          <w:szCs w:val="24"/>
          <w:lang w:val="id-ID"/>
        </w:rPr>
        <w:t xml:space="preserve">gan dan konseling tertekan, merasa dikucilkan atau disepelekan dalam lingkungan pekerjaan, </w:t>
      </w:r>
      <w:r w:rsidRPr="004E6F20">
        <w:rPr>
          <w:rFonts w:ascii="Times New Roman" w:hAnsi="Times New Roman"/>
          <w:sz w:val="24"/>
          <w:szCs w:val="24"/>
          <w:lang w:val="id-ID"/>
        </w:rPr>
        <w:t xml:space="preserve">tidak memahami peran, minimnya fasilitas bekerja </w:t>
      </w:r>
      <w:r w:rsidR="00311D09" w:rsidRPr="004E6F20">
        <w:rPr>
          <w:rFonts w:ascii="Times New Roman" w:hAnsi="Times New Roman"/>
          <w:sz w:val="24"/>
          <w:szCs w:val="24"/>
          <w:lang w:val="id-ID"/>
        </w:rPr>
        <w:t>dan beban kerja berlebihan sehingga mengakibatkan pekerjaan guru bi</w:t>
      </w:r>
      <w:r w:rsidR="00444608" w:rsidRPr="004E6F20">
        <w:rPr>
          <w:rFonts w:ascii="Times New Roman" w:hAnsi="Times New Roman"/>
          <w:sz w:val="24"/>
          <w:szCs w:val="24"/>
          <w:lang w:val="id-ID"/>
        </w:rPr>
        <w:t>m</w:t>
      </w:r>
      <w:r w:rsidR="00311D09" w:rsidRPr="004E6F20">
        <w:rPr>
          <w:rFonts w:ascii="Times New Roman" w:hAnsi="Times New Roman"/>
          <w:sz w:val="24"/>
          <w:szCs w:val="24"/>
          <w:lang w:val="id-ID"/>
        </w:rPr>
        <w:t xml:space="preserve">bingan dan konseling tidak terselesaikan, selalu ditunda-tunda, berantakan, konflik peran dan beban kerja yang berlebihan serta </w:t>
      </w:r>
      <w:r w:rsidR="00444608" w:rsidRPr="004E6F20">
        <w:rPr>
          <w:rFonts w:ascii="Times New Roman" w:hAnsi="Times New Roman"/>
          <w:sz w:val="24"/>
          <w:szCs w:val="24"/>
          <w:lang w:val="id-ID"/>
        </w:rPr>
        <w:t>menggangu kondisi fisik, psikis, maupun perilaku guru bimbingan dan konseling.</w:t>
      </w:r>
    </w:p>
    <w:p w:rsidR="009B4F2A" w:rsidRDefault="009B4F2A" w:rsidP="00565056">
      <w:pPr>
        <w:pStyle w:val="ListParagraph"/>
        <w:spacing w:after="276" w:line="480" w:lineRule="auto"/>
        <w:ind w:left="0" w:right="3" w:firstLine="567"/>
        <w:jc w:val="both"/>
        <w:rPr>
          <w:rFonts w:ascii="Times New Roman" w:hAnsi="Times New Roman"/>
          <w:sz w:val="24"/>
          <w:szCs w:val="24"/>
          <w:lang w:val="id-ID"/>
        </w:rPr>
      </w:pPr>
    </w:p>
    <w:p w:rsidR="008478A9" w:rsidRPr="007B0ED7" w:rsidRDefault="008478A9" w:rsidP="008478A9">
      <w:pPr>
        <w:pStyle w:val="ListParagraph"/>
        <w:spacing w:after="276" w:line="240" w:lineRule="auto"/>
        <w:ind w:left="0" w:right="3" w:firstLine="567"/>
        <w:jc w:val="both"/>
        <w:rPr>
          <w:rFonts w:ascii="Times New Roman" w:hAnsi="Times New Roman"/>
          <w:sz w:val="24"/>
          <w:szCs w:val="24"/>
          <w:lang w:val="id-ID"/>
        </w:rPr>
      </w:pPr>
    </w:p>
    <w:p w:rsidR="004E6F20" w:rsidRDefault="00444608" w:rsidP="004E6F20">
      <w:pPr>
        <w:pStyle w:val="ListParagraph"/>
        <w:numPr>
          <w:ilvl w:val="1"/>
          <w:numId w:val="19"/>
        </w:numPr>
        <w:spacing w:after="276" w:line="480" w:lineRule="auto"/>
        <w:ind w:left="426" w:right="3" w:hanging="426"/>
        <w:jc w:val="both"/>
        <w:rPr>
          <w:rFonts w:ascii="Times New Roman" w:hAnsi="Times New Roman"/>
          <w:b/>
          <w:sz w:val="24"/>
          <w:szCs w:val="24"/>
          <w:lang w:val="id-ID"/>
        </w:rPr>
      </w:pPr>
      <w:r w:rsidRPr="004E6F20">
        <w:rPr>
          <w:rFonts w:ascii="Times New Roman" w:hAnsi="Times New Roman"/>
          <w:b/>
          <w:sz w:val="24"/>
          <w:szCs w:val="24"/>
          <w:lang w:val="id-ID"/>
        </w:rPr>
        <w:t>Faktor-faktor Penyebab Stres Kerja Guru Bimbingan dan Konseling</w:t>
      </w:r>
    </w:p>
    <w:p w:rsidR="007B0ED7" w:rsidRPr="007B0ED7" w:rsidRDefault="007B0ED7" w:rsidP="00565056">
      <w:pPr>
        <w:pStyle w:val="ListParagraph"/>
        <w:spacing w:after="276" w:line="480" w:lineRule="auto"/>
        <w:ind w:left="0" w:right="3" w:firstLine="567"/>
        <w:jc w:val="both"/>
        <w:rPr>
          <w:rFonts w:ascii="Times New Roman" w:hAnsi="Times New Roman"/>
          <w:sz w:val="24"/>
          <w:szCs w:val="24"/>
          <w:lang w:val="id-ID"/>
        </w:rPr>
      </w:pPr>
      <w:r w:rsidRPr="007B0ED7">
        <w:rPr>
          <w:rFonts w:ascii="Times New Roman" w:hAnsi="Times New Roman"/>
          <w:sz w:val="24"/>
          <w:szCs w:val="24"/>
          <w:lang w:val="id-ID"/>
        </w:rPr>
        <w:t>Menurut Aufa (2014), faktor-faktor penyebab stres kerja guru bimbingan dan konseling adalah sebagai berikut:</w:t>
      </w:r>
    </w:p>
    <w:p w:rsidR="00D41FB6" w:rsidRDefault="00600384" w:rsidP="004E6F20">
      <w:pPr>
        <w:pStyle w:val="ListParagraph"/>
        <w:numPr>
          <w:ilvl w:val="0"/>
          <w:numId w:val="7"/>
        </w:numPr>
        <w:spacing w:after="76" w:line="480" w:lineRule="auto"/>
        <w:ind w:left="426" w:right="-1" w:hanging="426"/>
        <w:jc w:val="both"/>
        <w:rPr>
          <w:rFonts w:ascii="Times New Roman" w:hAnsi="Times New Roman"/>
          <w:sz w:val="24"/>
          <w:szCs w:val="24"/>
        </w:rPr>
      </w:pPr>
      <w:r w:rsidRPr="00190890">
        <w:rPr>
          <w:rFonts w:ascii="Times New Roman" w:eastAsia="Cambria" w:hAnsi="Times New Roman"/>
          <w:sz w:val="24"/>
          <w:szCs w:val="24"/>
        </w:rPr>
        <w:t>Fasilitas Kerja</w:t>
      </w:r>
    </w:p>
    <w:p w:rsidR="00565056" w:rsidRPr="008478A9" w:rsidRDefault="00600384" w:rsidP="008478A9">
      <w:pPr>
        <w:pStyle w:val="ListParagraph"/>
        <w:spacing w:after="76" w:line="480" w:lineRule="auto"/>
        <w:ind w:left="0" w:right="-1" w:firstLine="426"/>
        <w:jc w:val="both"/>
        <w:rPr>
          <w:rFonts w:ascii="Times New Roman" w:eastAsia="Cambria" w:hAnsi="Times New Roman"/>
          <w:sz w:val="24"/>
          <w:szCs w:val="24"/>
        </w:rPr>
      </w:pPr>
      <w:r w:rsidRPr="00D41FB6">
        <w:rPr>
          <w:rFonts w:ascii="Times New Roman" w:eastAsia="Cambria" w:hAnsi="Times New Roman"/>
          <w:sz w:val="24"/>
          <w:szCs w:val="24"/>
        </w:rPr>
        <w:t xml:space="preserve">Fasilitas kerja berhubungan erat dengan produktivitas kerja. Tersedianya fasilitas yang baik dalam suatu pekerjaan dapat meningkatkan produktivitas kerja. Fasilitas kerja yang memadai </w:t>
      </w:r>
      <w:proofErr w:type="gramStart"/>
      <w:r w:rsidRPr="00D41FB6">
        <w:rPr>
          <w:rFonts w:ascii="Times New Roman" w:eastAsia="Cambria" w:hAnsi="Times New Roman"/>
          <w:sz w:val="24"/>
          <w:szCs w:val="24"/>
        </w:rPr>
        <w:t>akan</w:t>
      </w:r>
      <w:proofErr w:type="gramEnd"/>
      <w:r w:rsidRPr="00D41FB6">
        <w:rPr>
          <w:rFonts w:ascii="Times New Roman" w:eastAsia="Cambria" w:hAnsi="Times New Roman"/>
          <w:sz w:val="24"/>
          <w:szCs w:val="24"/>
        </w:rPr>
        <w:t xml:space="preserve"> menunjang terciptanya kenyamanan pada diri seorang pekerja, sehingga bekerja menjadi lebih nyaman dan efektif untuk dilaksanakan. Minimnya fasilitas kerja menjadikan problematika tersendiri bagi guru Bimbingan dan Konseling. Terlebih dalam bidang bimbingan dan konseling, diperlukan sebuah fasilitas terutama tempat dan ruangan yang nyaman serta kondusif untuk pelaksanaan proses konseling.</w:t>
      </w:r>
    </w:p>
    <w:p w:rsidR="00D41FB6" w:rsidRPr="00D41FB6" w:rsidRDefault="00212F12" w:rsidP="00D00DCB">
      <w:pPr>
        <w:pStyle w:val="ListParagraph"/>
        <w:numPr>
          <w:ilvl w:val="0"/>
          <w:numId w:val="7"/>
        </w:numPr>
        <w:spacing w:after="76" w:line="480" w:lineRule="auto"/>
        <w:ind w:left="426" w:right="-1" w:hanging="426"/>
        <w:jc w:val="both"/>
        <w:rPr>
          <w:rFonts w:ascii="Times New Roman" w:hAnsi="Times New Roman"/>
          <w:sz w:val="24"/>
          <w:szCs w:val="24"/>
        </w:rPr>
      </w:pPr>
      <w:r w:rsidRPr="00D41FB6">
        <w:rPr>
          <w:rFonts w:ascii="Times New Roman" w:eastAsia="Cambria" w:hAnsi="Times New Roman"/>
          <w:sz w:val="24"/>
          <w:szCs w:val="24"/>
        </w:rPr>
        <w:t>Karakteristik Siswa</w:t>
      </w:r>
    </w:p>
    <w:p w:rsidR="00565056" w:rsidRDefault="00FE73AC" w:rsidP="00565056">
      <w:pPr>
        <w:pStyle w:val="ListParagraph"/>
        <w:spacing w:after="76" w:line="480" w:lineRule="auto"/>
        <w:ind w:left="0" w:right="-1" w:firstLine="426"/>
        <w:jc w:val="both"/>
        <w:rPr>
          <w:rFonts w:ascii="Times New Roman" w:eastAsia="Cambria" w:hAnsi="Times New Roman"/>
          <w:sz w:val="24"/>
          <w:szCs w:val="24"/>
        </w:rPr>
      </w:pPr>
      <w:r w:rsidRPr="00D41FB6">
        <w:rPr>
          <w:rFonts w:ascii="Times New Roman" w:eastAsia="Cambria" w:hAnsi="Times New Roman"/>
          <w:sz w:val="24"/>
          <w:szCs w:val="24"/>
        </w:rPr>
        <w:t>Guru bimbingan dan k</w:t>
      </w:r>
      <w:r w:rsidR="00600384" w:rsidRPr="00D41FB6">
        <w:rPr>
          <w:rFonts w:ascii="Times New Roman" w:eastAsia="Cambria" w:hAnsi="Times New Roman"/>
          <w:sz w:val="24"/>
          <w:szCs w:val="24"/>
        </w:rPr>
        <w:t xml:space="preserve">onseling selalu dihadapkan dengan siswa yang “bermasalah”, dalam artian </w:t>
      </w:r>
      <w:r w:rsidRPr="00D41FB6">
        <w:rPr>
          <w:rFonts w:ascii="Times New Roman" w:eastAsia="Cambria" w:hAnsi="Times New Roman"/>
          <w:sz w:val="24"/>
          <w:szCs w:val="24"/>
        </w:rPr>
        <w:t>siswa yang ditangani oleh guru b</w:t>
      </w:r>
      <w:r w:rsidR="00600384" w:rsidRPr="00D41FB6">
        <w:rPr>
          <w:rFonts w:ascii="Times New Roman" w:eastAsia="Cambria" w:hAnsi="Times New Roman"/>
          <w:sz w:val="24"/>
          <w:szCs w:val="24"/>
        </w:rPr>
        <w:t xml:space="preserve">imbingan dan </w:t>
      </w:r>
      <w:r w:rsidRPr="00D41FB6">
        <w:rPr>
          <w:rFonts w:ascii="Times New Roman" w:eastAsia="Cambria" w:hAnsi="Times New Roman"/>
          <w:sz w:val="24"/>
          <w:szCs w:val="24"/>
        </w:rPr>
        <w:t>k</w:t>
      </w:r>
      <w:r w:rsidR="00600384" w:rsidRPr="00D41FB6">
        <w:rPr>
          <w:rFonts w:ascii="Times New Roman" w:eastAsia="Cambria" w:hAnsi="Times New Roman"/>
          <w:sz w:val="24"/>
          <w:szCs w:val="24"/>
        </w:rPr>
        <w:t xml:space="preserve">onseling adalah siswa yang melanggar tata tertib baik di dalam kelas pada saat pelajaran berlangsung, maupun berbagai pelanggaran yang dilakukan di luar kelas. Bahkan tidak jarang, klien direkomendasikan langsung oleh guru </w:t>
      </w:r>
      <w:proofErr w:type="gramStart"/>
      <w:r w:rsidR="00600384" w:rsidRPr="00D41FB6">
        <w:rPr>
          <w:rFonts w:ascii="Times New Roman" w:eastAsia="Cambria" w:hAnsi="Times New Roman"/>
          <w:sz w:val="24"/>
          <w:szCs w:val="24"/>
          <w:lang w:val="id-ID"/>
        </w:rPr>
        <w:t>matapelajaran</w:t>
      </w:r>
      <w:r w:rsidRPr="00D41FB6">
        <w:rPr>
          <w:rFonts w:ascii="Times New Roman" w:eastAsia="Cambria" w:hAnsi="Times New Roman"/>
          <w:sz w:val="24"/>
          <w:szCs w:val="24"/>
          <w:lang w:val="id-ID"/>
        </w:rPr>
        <w:t xml:space="preserve">  </w:t>
      </w:r>
      <w:r w:rsidR="00600384" w:rsidRPr="00D41FB6">
        <w:rPr>
          <w:rFonts w:ascii="Times New Roman" w:eastAsia="Cambria" w:hAnsi="Times New Roman"/>
          <w:sz w:val="24"/>
          <w:szCs w:val="24"/>
          <w:lang w:val="id-ID"/>
        </w:rPr>
        <w:t>menemui</w:t>
      </w:r>
      <w:proofErr w:type="gramEnd"/>
      <w:r w:rsidR="00600384" w:rsidRPr="00D41FB6">
        <w:rPr>
          <w:rFonts w:ascii="Times New Roman" w:eastAsia="Cambria" w:hAnsi="Times New Roman"/>
          <w:sz w:val="24"/>
          <w:szCs w:val="24"/>
          <w:lang w:val="id-ID"/>
        </w:rPr>
        <w:t xml:space="preserve"> guru bimbingan dan konseling</w:t>
      </w:r>
      <w:r w:rsidRPr="00D41FB6">
        <w:rPr>
          <w:rFonts w:ascii="Times New Roman" w:eastAsia="Cambria" w:hAnsi="Times New Roman"/>
          <w:sz w:val="24"/>
          <w:szCs w:val="24"/>
          <w:lang w:val="id-ID"/>
        </w:rPr>
        <w:t>. Masalah lain yang sering dihadapi adalah</w:t>
      </w:r>
      <w:r w:rsidRPr="00D41FB6">
        <w:rPr>
          <w:rFonts w:ascii="Times New Roman" w:hAnsi="Times New Roman"/>
          <w:sz w:val="24"/>
          <w:szCs w:val="24"/>
          <w:lang w:val="id-ID"/>
        </w:rPr>
        <w:t xml:space="preserve"> s</w:t>
      </w:r>
      <w:r w:rsidRPr="00D41FB6">
        <w:rPr>
          <w:rFonts w:ascii="Times New Roman" w:eastAsia="Cambria" w:hAnsi="Times New Roman"/>
          <w:sz w:val="24"/>
          <w:szCs w:val="24"/>
          <w:lang w:val="id-ID"/>
        </w:rPr>
        <w:t>iswa yang tidak</w:t>
      </w:r>
      <w:r w:rsidR="00E01573" w:rsidRPr="00D41FB6">
        <w:rPr>
          <w:rFonts w:ascii="Times New Roman" w:eastAsia="Cambria" w:hAnsi="Times New Roman"/>
          <w:sz w:val="24"/>
          <w:szCs w:val="24"/>
          <w:lang w:val="id-ID"/>
        </w:rPr>
        <w:t xml:space="preserve"> </w:t>
      </w:r>
      <w:r w:rsidR="00600384" w:rsidRPr="00D41FB6">
        <w:rPr>
          <w:rFonts w:ascii="Times New Roman" w:eastAsia="Cambria" w:hAnsi="Times New Roman"/>
          <w:sz w:val="24"/>
          <w:szCs w:val="24"/>
        </w:rPr>
        <w:t>mengerjakan PR (Pekerjaan Rumah) atau bermain HP (</w:t>
      </w:r>
      <w:r w:rsidR="00600384" w:rsidRPr="00D41FB6">
        <w:rPr>
          <w:rFonts w:ascii="Times New Roman" w:eastAsia="Cambria" w:hAnsi="Times New Roman"/>
          <w:i/>
          <w:sz w:val="24"/>
          <w:szCs w:val="24"/>
        </w:rPr>
        <w:t>Hand Phone</w:t>
      </w:r>
      <w:r w:rsidR="00600384" w:rsidRPr="00D41FB6">
        <w:rPr>
          <w:rFonts w:ascii="Times New Roman" w:eastAsia="Cambria" w:hAnsi="Times New Roman"/>
          <w:sz w:val="24"/>
          <w:szCs w:val="24"/>
        </w:rPr>
        <w:t xml:space="preserve">) pada saat pelajaran berlangsung. Padahal di dalam tata tertib sekolah sudah dijelaskan bahwa </w:t>
      </w:r>
      <w:r w:rsidR="00600384" w:rsidRPr="00D41FB6">
        <w:rPr>
          <w:rFonts w:ascii="Times New Roman" w:eastAsia="Cambria" w:hAnsi="Times New Roman"/>
          <w:sz w:val="24"/>
          <w:szCs w:val="24"/>
        </w:rPr>
        <w:lastRenderedPageBreak/>
        <w:t>siswa tidak boleh membawa HP (</w:t>
      </w:r>
      <w:r w:rsidR="00600384" w:rsidRPr="00D41FB6">
        <w:rPr>
          <w:rFonts w:ascii="Times New Roman" w:eastAsia="Cambria" w:hAnsi="Times New Roman"/>
          <w:i/>
          <w:sz w:val="24"/>
          <w:szCs w:val="24"/>
        </w:rPr>
        <w:t>Hand Phone</w:t>
      </w:r>
      <w:r w:rsidR="00600384" w:rsidRPr="00D41FB6">
        <w:rPr>
          <w:rFonts w:ascii="Times New Roman" w:eastAsia="Cambria" w:hAnsi="Times New Roman"/>
          <w:sz w:val="24"/>
          <w:szCs w:val="24"/>
        </w:rPr>
        <w:t>). Bahkan ada yang sampai mabuk karena minum-minuman keras.</w:t>
      </w:r>
    </w:p>
    <w:p w:rsidR="0051010D" w:rsidRPr="00565056" w:rsidRDefault="00FE73AC" w:rsidP="00565056">
      <w:pPr>
        <w:pStyle w:val="ListParagraph"/>
        <w:spacing w:after="76" w:line="480" w:lineRule="auto"/>
        <w:ind w:left="0" w:right="-1" w:firstLine="426"/>
        <w:jc w:val="both"/>
        <w:rPr>
          <w:rFonts w:ascii="Times New Roman" w:hAnsi="Times New Roman"/>
          <w:sz w:val="24"/>
          <w:szCs w:val="24"/>
        </w:rPr>
      </w:pPr>
      <w:r w:rsidRPr="00565056">
        <w:rPr>
          <w:rFonts w:ascii="Times New Roman" w:eastAsia="Cambria" w:hAnsi="Times New Roman"/>
          <w:sz w:val="24"/>
          <w:szCs w:val="24"/>
        </w:rPr>
        <w:t xml:space="preserve">Karakteristik siswa </w:t>
      </w:r>
      <w:r w:rsidR="00600384" w:rsidRPr="00565056">
        <w:rPr>
          <w:rFonts w:ascii="Times New Roman" w:eastAsia="Cambria" w:hAnsi="Times New Roman"/>
          <w:sz w:val="24"/>
          <w:szCs w:val="24"/>
        </w:rPr>
        <w:t>yang mayoritas adalah siswa bermasalah ini secara tidak langsung mempengaruhi kondisi emosional guru Bimbingan dan Konseling, apalagi hal ini dirasaka</w:t>
      </w:r>
      <w:r w:rsidRPr="00565056">
        <w:rPr>
          <w:rFonts w:ascii="Times New Roman" w:eastAsia="Cambria" w:hAnsi="Times New Roman"/>
          <w:sz w:val="24"/>
          <w:szCs w:val="24"/>
        </w:rPr>
        <w:t>n hampir setiap hari serta meru</w:t>
      </w:r>
      <w:r w:rsidR="00600384" w:rsidRPr="00565056">
        <w:rPr>
          <w:rFonts w:ascii="Times New Roman" w:eastAsia="Cambria" w:hAnsi="Times New Roman"/>
          <w:sz w:val="24"/>
          <w:szCs w:val="24"/>
        </w:rPr>
        <w:t>pakan rutinitas kerja yang sudah dijalaninya selama bertahun-tahun</w:t>
      </w:r>
      <w:r w:rsidRPr="00565056">
        <w:rPr>
          <w:rFonts w:ascii="Times New Roman" w:eastAsia="Cambria" w:hAnsi="Times New Roman"/>
          <w:sz w:val="24"/>
          <w:szCs w:val="24"/>
        </w:rPr>
        <w:t xml:space="preserve">. Akan tetapi tidak semua siswa </w:t>
      </w:r>
      <w:r w:rsidR="00600384" w:rsidRPr="00565056">
        <w:rPr>
          <w:rFonts w:ascii="Times New Roman" w:eastAsia="Cambria" w:hAnsi="Times New Roman"/>
          <w:sz w:val="24"/>
          <w:szCs w:val="24"/>
        </w:rPr>
        <w:t>adalah</w:t>
      </w:r>
      <w:r w:rsidRPr="00565056">
        <w:rPr>
          <w:rFonts w:ascii="Times New Roman" w:eastAsia="Cambria" w:hAnsi="Times New Roman"/>
          <w:sz w:val="24"/>
          <w:szCs w:val="24"/>
        </w:rPr>
        <w:t xml:space="preserve"> siswa yang bermasalah, ada juga siswa yang berprestasi meskipun pre</w:t>
      </w:r>
      <w:r w:rsidR="00600384" w:rsidRPr="00565056">
        <w:rPr>
          <w:rFonts w:ascii="Times New Roman" w:eastAsia="Cambria" w:hAnsi="Times New Roman"/>
          <w:sz w:val="24"/>
          <w:szCs w:val="24"/>
        </w:rPr>
        <w:t>sentasenya lebih sedikit dibandingkan siswa bermasalah.</w:t>
      </w:r>
    </w:p>
    <w:p w:rsidR="007F3762" w:rsidRDefault="00FE73AC" w:rsidP="00D00DCB">
      <w:pPr>
        <w:pStyle w:val="ListParagraph"/>
        <w:numPr>
          <w:ilvl w:val="0"/>
          <w:numId w:val="7"/>
        </w:numPr>
        <w:spacing w:after="76" w:line="480" w:lineRule="auto"/>
        <w:ind w:left="426" w:right="-1" w:hanging="426"/>
        <w:jc w:val="both"/>
        <w:rPr>
          <w:rFonts w:ascii="Times New Roman" w:hAnsi="Times New Roman"/>
          <w:sz w:val="24"/>
          <w:szCs w:val="24"/>
        </w:rPr>
      </w:pPr>
      <w:r w:rsidRPr="007F3762">
        <w:rPr>
          <w:rFonts w:ascii="Times New Roman" w:eastAsia="Cambria" w:hAnsi="Times New Roman"/>
          <w:sz w:val="24"/>
          <w:szCs w:val="24"/>
        </w:rPr>
        <w:t>K</w:t>
      </w:r>
      <w:r w:rsidR="004E6F20">
        <w:rPr>
          <w:rFonts w:ascii="Times New Roman" w:eastAsia="Cambria" w:hAnsi="Times New Roman"/>
          <w:sz w:val="24"/>
          <w:szCs w:val="24"/>
        </w:rPr>
        <w:t>onflik a</w:t>
      </w:r>
      <w:r w:rsidRPr="007F3762">
        <w:rPr>
          <w:rFonts w:ascii="Times New Roman" w:eastAsia="Cambria" w:hAnsi="Times New Roman"/>
          <w:sz w:val="24"/>
          <w:szCs w:val="24"/>
        </w:rPr>
        <w:t>ntar Rekan Kerja</w:t>
      </w:r>
    </w:p>
    <w:p w:rsidR="00565056" w:rsidRDefault="00600384" w:rsidP="00565056">
      <w:pPr>
        <w:pStyle w:val="ListParagraph"/>
        <w:spacing w:after="76" w:line="480" w:lineRule="auto"/>
        <w:ind w:left="0" w:right="-1" w:firstLine="426"/>
        <w:jc w:val="both"/>
        <w:rPr>
          <w:rFonts w:ascii="Times New Roman" w:eastAsia="Cambria" w:hAnsi="Times New Roman"/>
          <w:sz w:val="24"/>
          <w:szCs w:val="24"/>
        </w:rPr>
      </w:pPr>
      <w:r w:rsidRPr="007F3762">
        <w:rPr>
          <w:rFonts w:ascii="Times New Roman" w:eastAsia="Cambria" w:hAnsi="Times New Roman"/>
          <w:sz w:val="24"/>
          <w:szCs w:val="24"/>
        </w:rPr>
        <w:t>Da</w:t>
      </w:r>
      <w:r w:rsidR="00FE73AC" w:rsidRPr="007F3762">
        <w:rPr>
          <w:rFonts w:ascii="Times New Roman" w:eastAsia="Cambria" w:hAnsi="Times New Roman"/>
          <w:sz w:val="24"/>
          <w:szCs w:val="24"/>
        </w:rPr>
        <w:t>lam menjalankan tugasnya, guru bimbingan dan k</w:t>
      </w:r>
      <w:r w:rsidRPr="007F3762">
        <w:rPr>
          <w:rFonts w:ascii="Times New Roman" w:eastAsia="Cambria" w:hAnsi="Times New Roman"/>
          <w:sz w:val="24"/>
          <w:szCs w:val="24"/>
        </w:rPr>
        <w:t xml:space="preserve">onseling tidak bekerja sendirian. Ada pihak lain yang harus dilibatkan oleh guru BK dalam menyelesaikan permasalahan siswa, seperti guru wali kelas, </w:t>
      </w:r>
      <w:proofErr w:type="gramStart"/>
      <w:r w:rsidRPr="007F3762">
        <w:rPr>
          <w:rFonts w:ascii="Times New Roman" w:eastAsia="Cambria" w:hAnsi="Times New Roman"/>
          <w:sz w:val="24"/>
          <w:szCs w:val="24"/>
        </w:rPr>
        <w:t>guru</w:t>
      </w:r>
      <w:proofErr w:type="gramEnd"/>
      <w:r w:rsidRPr="007F3762">
        <w:rPr>
          <w:rFonts w:ascii="Times New Roman" w:eastAsia="Cambria" w:hAnsi="Times New Roman"/>
          <w:sz w:val="24"/>
          <w:szCs w:val="24"/>
        </w:rPr>
        <w:t xml:space="preserve"> mata pelajaran atau orang tua siswa. Perdebatan kecil/konflik sering mewarnai pekerjaan mereka sebelu</w:t>
      </w:r>
      <w:r w:rsidR="007F3762">
        <w:rPr>
          <w:rFonts w:ascii="Times New Roman" w:eastAsia="Cambria" w:hAnsi="Times New Roman"/>
          <w:sz w:val="24"/>
          <w:szCs w:val="24"/>
        </w:rPr>
        <w:t>m akhirnya mencapai kesepakatan.</w:t>
      </w:r>
    </w:p>
    <w:p w:rsidR="006F2B73" w:rsidRPr="00565056" w:rsidRDefault="00600384" w:rsidP="00565056">
      <w:pPr>
        <w:pStyle w:val="ListParagraph"/>
        <w:spacing w:after="76" w:line="480" w:lineRule="auto"/>
        <w:ind w:left="0" w:right="-1" w:firstLine="426"/>
        <w:jc w:val="both"/>
        <w:rPr>
          <w:rFonts w:ascii="Times New Roman" w:eastAsia="Cambria" w:hAnsi="Times New Roman"/>
          <w:sz w:val="24"/>
          <w:szCs w:val="24"/>
        </w:rPr>
      </w:pPr>
      <w:r w:rsidRPr="00565056">
        <w:rPr>
          <w:rFonts w:ascii="Times New Roman" w:eastAsia="Cambria" w:hAnsi="Times New Roman"/>
          <w:sz w:val="24"/>
          <w:szCs w:val="24"/>
        </w:rPr>
        <w:t xml:space="preserve">Keberhasilan proses konseling ditentukan oleh adanya kerjasama yang baik antar pihak- pihak tertentu. </w:t>
      </w:r>
      <w:r w:rsidR="00FE73AC" w:rsidRPr="00565056">
        <w:rPr>
          <w:rFonts w:ascii="Times New Roman" w:eastAsia="Cambria" w:hAnsi="Times New Roman"/>
          <w:sz w:val="24"/>
          <w:szCs w:val="24"/>
        </w:rPr>
        <w:t>Bimbingan dan Konseling melibat</w:t>
      </w:r>
      <w:r w:rsidRPr="00565056">
        <w:rPr>
          <w:rFonts w:ascii="Times New Roman" w:eastAsia="Cambria" w:hAnsi="Times New Roman"/>
          <w:sz w:val="24"/>
          <w:szCs w:val="24"/>
        </w:rPr>
        <w:t>kan pihak lain seperti guru mata pelaj</w:t>
      </w:r>
      <w:r w:rsidR="00FE73AC" w:rsidRPr="00565056">
        <w:rPr>
          <w:rFonts w:ascii="Times New Roman" w:eastAsia="Cambria" w:hAnsi="Times New Roman"/>
          <w:sz w:val="24"/>
          <w:szCs w:val="24"/>
        </w:rPr>
        <w:t xml:space="preserve">aran, guru wali kelas dan </w:t>
      </w:r>
      <w:r w:rsidRPr="00565056">
        <w:rPr>
          <w:rFonts w:ascii="Times New Roman" w:eastAsia="Cambria" w:hAnsi="Times New Roman"/>
          <w:sz w:val="24"/>
          <w:szCs w:val="24"/>
        </w:rPr>
        <w:t>orang tua siswa. Apabila terjadi kesalah</w:t>
      </w:r>
      <w:r w:rsidR="00FE73AC" w:rsidRPr="00565056">
        <w:rPr>
          <w:rFonts w:ascii="Times New Roman" w:eastAsia="Cambria" w:hAnsi="Times New Roman"/>
          <w:sz w:val="24"/>
          <w:szCs w:val="24"/>
          <w:lang w:val="id-ID"/>
        </w:rPr>
        <w:t xml:space="preserve"> </w:t>
      </w:r>
      <w:r w:rsidRPr="00565056">
        <w:rPr>
          <w:rFonts w:ascii="Times New Roman" w:eastAsia="Cambria" w:hAnsi="Times New Roman"/>
          <w:sz w:val="24"/>
          <w:szCs w:val="24"/>
        </w:rPr>
        <w:t xml:space="preserve">pahaman pada salah satu pihak di antara mereka maka </w:t>
      </w:r>
      <w:proofErr w:type="gramStart"/>
      <w:r w:rsidRPr="00565056">
        <w:rPr>
          <w:rFonts w:ascii="Times New Roman" w:eastAsia="Cambria" w:hAnsi="Times New Roman"/>
          <w:sz w:val="24"/>
          <w:szCs w:val="24"/>
        </w:rPr>
        <w:t>akan</w:t>
      </w:r>
      <w:proofErr w:type="gramEnd"/>
      <w:r w:rsidRPr="00565056">
        <w:rPr>
          <w:rFonts w:ascii="Times New Roman" w:eastAsia="Cambria" w:hAnsi="Times New Roman"/>
          <w:sz w:val="24"/>
          <w:szCs w:val="24"/>
        </w:rPr>
        <w:t xml:space="preserve"> menimbulkan suatu kelelahan </w:t>
      </w:r>
      <w:r w:rsidR="00FE73AC" w:rsidRPr="00565056">
        <w:rPr>
          <w:rFonts w:ascii="Times New Roman" w:eastAsia="Cambria" w:hAnsi="Times New Roman"/>
          <w:sz w:val="24"/>
          <w:szCs w:val="24"/>
        </w:rPr>
        <w:t>tersendiri khususnya bagi guru bimbingan dan k</w:t>
      </w:r>
      <w:r w:rsidRPr="00565056">
        <w:rPr>
          <w:rFonts w:ascii="Times New Roman" w:eastAsia="Cambria" w:hAnsi="Times New Roman"/>
          <w:sz w:val="24"/>
          <w:szCs w:val="24"/>
        </w:rPr>
        <w:t>onseling. Ketidak</w:t>
      </w:r>
      <w:r w:rsidR="00FE73AC" w:rsidRPr="00565056">
        <w:rPr>
          <w:rFonts w:ascii="Times New Roman" w:eastAsia="Cambria" w:hAnsi="Times New Roman"/>
          <w:sz w:val="24"/>
          <w:szCs w:val="24"/>
          <w:lang w:val="id-ID"/>
        </w:rPr>
        <w:t xml:space="preserve"> </w:t>
      </w:r>
      <w:r w:rsidRPr="00565056">
        <w:rPr>
          <w:rFonts w:ascii="Times New Roman" w:eastAsia="Cambria" w:hAnsi="Times New Roman"/>
          <w:sz w:val="24"/>
          <w:szCs w:val="24"/>
        </w:rPr>
        <w:t>sepahama</w:t>
      </w:r>
      <w:r w:rsidR="00FE73AC" w:rsidRPr="00565056">
        <w:rPr>
          <w:rFonts w:ascii="Times New Roman" w:eastAsia="Cambria" w:hAnsi="Times New Roman"/>
          <w:sz w:val="24"/>
          <w:szCs w:val="24"/>
        </w:rPr>
        <w:t>n antar guru wali kelas, guru bimbingan dan konseling</w:t>
      </w:r>
      <w:r w:rsidRPr="00565056">
        <w:rPr>
          <w:rFonts w:ascii="Times New Roman" w:eastAsia="Cambria" w:hAnsi="Times New Roman"/>
          <w:sz w:val="24"/>
          <w:szCs w:val="24"/>
        </w:rPr>
        <w:t xml:space="preserve"> dan orang tua siswa dapat menimbulkan ketegangan dalam melaksanakan pekerjaan. Ketegangan (</w:t>
      </w:r>
      <w:r w:rsidRPr="00565056">
        <w:rPr>
          <w:rFonts w:ascii="Times New Roman" w:eastAsia="Cambria" w:hAnsi="Times New Roman"/>
          <w:i/>
          <w:sz w:val="24"/>
          <w:szCs w:val="24"/>
        </w:rPr>
        <w:t>strain</w:t>
      </w:r>
      <w:r w:rsidRPr="00565056">
        <w:rPr>
          <w:rFonts w:ascii="Times New Roman" w:eastAsia="Cambria" w:hAnsi="Times New Roman"/>
          <w:sz w:val="24"/>
          <w:szCs w:val="24"/>
        </w:rPr>
        <w:t xml:space="preserve">) merupakan gejala awal munculnya </w:t>
      </w:r>
      <w:r w:rsidR="00FE73AC" w:rsidRPr="00565056">
        <w:rPr>
          <w:rFonts w:ascii="Times New Roman" w:eastAsia="Cambria" w:hAnsi="Times New Roman"/>
          <w:sz w:val="24"/>
          <w:szCs w:val="24"/>
        </w:rPr>
        <w:t xml:space="preserve">stress </w:t>
      </w:r>
      <w:r w:rsidR="00FE73AC" w:rsidRPr="00565056">
        <w:rPr>
          <w:rFonts w:ascii="Times New Roman" w:eastAsia="Cambria" w:hAnsi="Times New Roman"/>
          <w:sz w:val="24"/>
          <w:szCs w:val="24"/>
          <w:lang w:val="id-ID"/>
        </w:rPr>
        <w:t>kerja.</w:t>
      </w:r>
    </w:p>
    <w:p w:rsidR="007F3762" w:rsidRDefault="003B256C" w:rsidP="00D00DCB">
      <w:pPr>
        <w:pStyle w:val="ListParagraph"/>
        <w:numPr>
          <w:ilvl w:val="0"/>
          <w:numId w:val="7"/>
        </w:numPr>
        <w:spacing w:after="76" w:line="480" w:lineRule="auto"/>
        <w:ind w:left="426" w:right="-1" w:hanging="426"/>
        <w:jc w:val="both"/>
        <w:rPr>
          <w:rFonts w:ascii="Times New Roman" w:hAnsi="Times New Roman"/>
          <w:sz w:val="24"/>
          <w:szCs w:val="24"/>
        </w:rPr>
      </w:pPr>
      <w:r w:rsidRPr="007F3762">
        <w:rPr>
          <w:rFonts w:ascii="Times New Roman" w:eastAsia="Cambria" w:hAnsi="Times New Roman"/>
          <w:sz w:val="24"/>
          <w:szCs w:val="24"/>
        </w:rPr>
        <w:lastRenderedPageBreak/>
        <w:t>Lingkungan K</w:t>
      </w:r>
      <w:r w:rsidR="00600384" w:rsidRPr="007F3762">
        <w:rPr>
          <w:rFonts w:ascii="Times New Roman" w:eastAsia="Cambria" w:hAnsi="Times New Roman"/>
          <w:sz w:val="24"/>
          <w:szCs w:val="24"/>
        </w:rPr>
        <w:t>erja</w:t>
      </w:r>
    </w:p>
    <w:p w:rsidR="00565056" w:rsidRDefault="00600384" w:rsidP="00565056">
      <w:pPr>
        <w:pStyle w:val="ListParagraph"/>
        <w:spacing w:after="76" w:line="480" w:lineRule="auto"/>
        <w:ind w:left="0" w:right="-1" w:firstLine="426"/>
        <w:jc w:val="both"/>
        <w:rPr>
          <w:rFonts w:ascii="Times New Roman" w:eastAsia="Cambria" w:hAnsi="Times New Roman"/>
          <w:sz w:val="24"/>
          <w:szCs w:val="24"/>
        </w:rPr>
      </w:pPr>
      <w:r w:rsidRPr="007F3762">
        <w:rPr>
          <w:rFonts w:ascii="Times New Roman" w:eastAsia="Cambria" w:hAnsi="Times New Roman"/>
          <w:sz w:val="24"/>
          <w:szCs w:val="24"/>
        </w:rPr>
        <w:t xml:space="preserve">Lingkungan kerja merupakan faktor penting bagi seseorang untuk dapat bekerja dengan maksimal. Tuntutan pekerjaan yang berat </w:t>
      </w:r>
      <w:proofErr w:type="gramStart"/>
      <w:r w:rsidRPr="007F3762">
        <w:rPr>
          <w:rFonts w:ascii="Times New Roman" w:eastAsia="Cambria" w:hAnsi="Times New Roman"/>
          <w:sz w:val="24"/>
          <w:szCs w:val="24"/>
        </w:rPr>
        <w:t>akan</w:t>
      </w:r>
      <w:proofErr w:type="gramEnd"/>
      <w:r w:rsidRPr="007F3762">
        <w:rPr>
          <w:rFonts w:ascii="Times New Roman" w:eastAsia="Cambria" w:hAnsi="Times New Roman"/>
          <w:sz w:val="24"/>
          <w:szCs w:val="24"/>
        </w:rPr>
        <w:t xml:space="preserve"> dapat diselesaikan dengan baik apabila lingkungan dimana seseorang bekerja mendukung untuk menyelesai</w:t>
      </w:r>
      <w:r w:rsidR="003B256C" w:rsidRPr="007F3762">
        <w:rPr>
          <w:rFonts w:ascii="Times New Roman" w:eastAsia="Cambria" w:hAnsi="Times New Roman"/>
          <w:sz w:val="24"/>
          <w:szCs w:val="24"/>
        </w:rPr>
        <w:t xml:space="preserve">kannya. Banyaknya jumlah </w:t>
      </w:r>
      <w:r w:rsidRPr="007F3762">
        <w:rPr>
          <w:rFonts w:ascii="Times New Roman" w:eastAsia="Cambria" w:hAnsi="Times New Roman"/>
          <w:sz w:val="24"/>
          <w:szCs w:val="24"/>
        </w:rPr>
        <w:t xml:space="preserve">siswa yang harus ditangani serta tanggung jawab yang </w:t>
      </w:r>
      <w:r w:rsidR="003B256C" w:rsidRPr="007F3762">
        <w:rPr>
          <w:rFonts w:ascii="Times New Roman" w:eastAsia="Cambria" w:hAnsi="Times New Roman"/>
          <w:sz w:val="24"/>
          <w:szCs w:val="24"/>
        </w:rPr>
        <w:t>berat menjadikan guru bimbingan dan konseling</w:t>
      </w:r>
      <w:r w:rsidRPr="007F3762">
        <w:rPr>
          <w:rFonts w:ascii="Times New Roman" w:eastAsia="Cambria" w:hAnsi="Times New Roman"/>
          <w:sz w:val="24"/>
          <w:szCs w:val="24"/>
        </w:rPr>
        <w:t xml:space="preserve"> kurang dapat bekerja dengan maksimal.</w:t>
      </w:r>
      <w:r w:rsidRPr="007F3762">
        <w:rPr>
          <w:rFonts w:ascii="Times New Roman" w:hAnsi="Times New Roman"/>
          <w:sz w:val="24"/>
          <w:szCs w:val="24"/>
        </w:rPr>
        <w:t xml:space="preserve"> </w:t>
      </w:r>
      <w:r w:rsidRPr="007F3762">
        <w:rPr>
          <w:rFonts w:ascii="Times New Roman" w:eastAsia="Cambria" w:hAnsi="Times New Roman"/>
          <w:sz w:val="24"/>
          <w:szCs w:val="24"/>
        </w:rPr>
        <w:t xml:space="preserve">Banyaknya jumlah individu yang harus dilayani dapat memicu timbulnya </w:t>
      </w:r>
      <w:r w:rsidR="003B256C" w:rsidRPr="007F3762">
        <w:rPr>
          <w:rFonts w:ascii="Times New Roman" w:eastAsia="Cambria" w:hAnsi="Times New Roman"/>
          <w:sz w:val="24"/>
          <w:szCs w:val="24"/>
        </w:rPr>
        <w:t xml:space="preserve">stres </w:t>
      </w:r>
      <w:r w:rsidR="003B256C" w:rsidRPr="007F3762">
        <w:rPr>
          <w:rFonts w:ascii="Times New Roman" w:eastAsia="Cambria" w:hAnsi="Times New Roman"/>
          <w:sz w:val="24"/>
          <w:szCs w:val="24"/>
          <w:lang w:val="id-ID"/>
        </w:rPr>
        <w:t>kerja</w:t>
      </w:r>
      <w:r w:rsidRPr="007F3762">
        <w:rPr>
          <w:rFonts w:ascii="Times New Roman" w:eastAsia="Cambria" w:hAnsi="Times New Roman"/>
          <w:sz w:val="24"/>
          <w:szCs w:val="24"/>
        </w:rPr>
        <w:t>.</w:t>
      </w:r>
    </w:p>
    <w:p w:rsidR="00600384" w:rsidRPr="00565056" w:rsidRDefault="003B256C" w:rsidP="00565056">
      <w:pPr>
        <w:pStyle w:val="ListParagraph"/>
        <w:spacing w:after="76" w:line="480" w:lineRule="auto"/>
        <w:ind w:left="0" w:right="-1" w:firstLine="426"/>
        <w:jc w:val="both"/>
        <w:rPr>
          <w:rFonts w:ascii="Times New Roman" w:eastAsia="Cambria" w:hAnsi="Times New Roman"/>
          <w:sz w:val="24"/>
          <w:szCs w:val="24"/>
        </w:rPr>
      </w:pPr>
      <w:r w:rsidRPr="00565056">
        <w:rPr>
          <w:rFonts w:ascii="Times New Roman" w:eastAsia="Cambria" w:hAnsi="Times New Roman"/>
          <w:sz w:val="24"/>
          <w:szCs w:val="24"/>
        </w:rPr>
        <w:t>Pekerjaan menjadi guru bimbingan dan k</w:t>
      </w:r>
      <w:r w:rsidR="00600384" w:rsidRPr="00565056">
        <w:rPr>
          <w:rFonts w:ascii="Times New Roman" w:eastAsia="Cambria" w:hAnsi="Times New Roman"/>
          <w:sz w:val="24"/>
          <w:szCs w:val="24"/>
        </w:rPr>
        <w:t xml:space="preserve">onseling membutuhkan konsentrasi, tenaga dan pikiran yang besar. Semakin banyak jumlah siswa yang harus dilayani berarti semakin besar pula tenaga dan konsentrasi yang dibutuhkan oleh seorang guru pembimbing. Hal ini pula yang </w:t>
      </w:r>
      <w:r w:rsidRPr="00565056">
        <w:rPr>
          <w:rFonts w:ascii="Times New Roman" w:eastAsia="Cambria" w:hAnsi="Times New Roman"/>
          <w:sz w:val="24"/>
          <w:szCs w:val="24"/>
        </w:rPr>
        <w:t xml:space="preserve">terjadi di lapangan bahwa guru bimbingan dan </w:t>
      </w:r>
      <w:r w:rsidR="00600384" w:rsidRPr="00565056">
        <w:rPr>
          <w:rFonts w:ascii="Times New Roman" w:eastAsia="Cambria" w:hAnsi="Times New Roman"/>
          <w:sz w:val="24"/>
          <w:szCs w:val="24"/>
        </w:rPr>
        <w:t>onseling s</w:t>
      </w:r>
      <w:r w:rsidRPr="00565056">
        <w:rPr>
          <w:rFonts w:ascii="Times New Roman" w:eastAsia="Cambria" w:hAnsi="Times New Roman"/>
          <w:sz w:val="24"/>
          <w:szCs w:val="24"/>
        </w:rPr>
        <w:t>etiap harinya mem</w:t>
      </w:r>
      <w:r w:rsidR="00600384" w:rsidRPr="00565056">
        <w:rPr>
          <w:rFonts w:ascii="Times New Roman" w:eastAsia="Cambria" w:hAnsi="Times New Roman"/>
          <w:sz w:val="24"/>
          <w:szCs w:val="24"/>
        </w:rPr>
        <w:t>butuhkan suatu konsentrasi yang tidak sedikit untuk dapat melaksanakan tugasnya dengan baik. Kondisi seperti i</w:t>
      </w:r>
      <w:r w:rsidRPr="00565056">
        <w:rPr>
          <w:rFonts w:ascii="Times New Roman" w:eastAsia="Cambria" w:hAnsi="Times New Roman"/>
          <w:sz w:val="24"/>
          <w:szCs w:val="24"/>
        </w:rPr>
        <w:t>ni senantiasa mereka alami seba</w:t>
      </w:r>
      <w:r w:rsidR="00600384" w:rsidRPr="00565056">
        <w:rPr>
          <w:rFonts w:ascii="Times New Roman" w:eastAsia="Cambria" w:hAnsi="Times New Roman"/>
          <w:sz w:val="24"/>
          <w:szCs w:val="24"/>
        </w:rPr>
        <w:t xml:space="preserve">gai rutinitas, sehingga apabila tidak diantisipasi </w:t>
      </w:r>
      <w:proofErr w:type="gramStart"/>
      <w:r w:rsidR="00600384" w:rsidRPr="00565056">
        <w:rPr>
          <w:rFonts w:ascii="Times New Roman" w:eastAsia="Cambria" w:hAnsi="Times New Roman"/>
          <w:sz w:val="24"/>
          <w:szCs w:val="24"/>
        </w:rPr>
        <w:t>akan</w:t>
      </w:r>
      <w:proofErr w:type="gramEnd"/>
      <w:r w:rsidR="00600384" w:rsidRPr="00565056">
        <w:rPr>
          <w:rFonts w:ascii="Times New Roman" w:eastAsia="Cambria" w:hAnsi="Times New Roman"/>
          <w:sz w:val="24"/>
          <w:szCs w:val="24"/>
        </w:rPr>
        <w:t xml:space="preserve"> dapat menimbulkan kelelahan baik fisik, mental maupun emosionalnya.</w:t>
      </w:r>
      <w:r w:rsidR="00600384" w:rsidRPr="00565056">
        <w:rPr>
          <w:rFonts w:ascii="Times New Roman" w:hAnsi="Times New Roman"/>
          <w:sz w:val="24"/>
          <w:szCs w:val="24"/>
        </w:rPr>
        <w:t xml:space="preserve"> </w:t>
      </w:r>
    </w:p>
    <w:p w:rsidR="007F3762" w:rsidRPr="007F3762" w:rsidRDefault="003B256C" w:rsidP="00D00DCB">
      <w:pPr>
        <w:pStyle w:val="ListParagraph"/>
        <w:numPr>
          <w:ilvl w:val="0"/>
          <w:numId w:val="7"/>
        </w:numPr>
        <w:spacing w:after="76" w:line="480" w:lineRule="auto"/>
        <w:ind w:left="426" w:right="-1" w:hanging="426"/>
        <w:jc w:val="both"/>
        <w:rPr>
          <w:rFonts w:ascii="Times New Roman" w:hAnsi="Times New Roman"/>
          <w:sz w:val="24"/>
          <w:szCs w:val="24"/>
        </w:rPr>
      </w:pPr>
      <w:r w:rsidRPr="007F3762">
        <w:rPr>
          <w:rFonts w:ascii="Times New Roman" w:eastAsia="Cambria" w:hAnsi="Times New Roman"/>
          <w:sz w:val="24"/>
          <w:szCs w:val="24"/>
        </w:rPr>
        <w:t>Keterlibatan Emosional dengan Penerima Pelayanan (Siswa)</w:t>
      </w:r>
    </w:p>
    <w:p w:rsidR="007F3762" w:rsidRDefault="003B256C" w:rsidP="00E9576C">
      <w:pPr>
        <w:pStyle w:val="ListParagraph"/>
        <w:spacing w:after="76" w:line="480" w:lineRule="auto"/>
        <w:ind w:left="0" w:right="-1" w:firstLine="426"/>
        <w:jc w:val="both"/>
        <w:rPr>
          <w:rFonts w:ascii="Times New Roman" w:eastAsia="Cambria" w:hAnsi="Times New Roman"/>
          <w:sz w:val="24"/>
          <w:szCs w:val="24"/>
        </w:rPr>
      </w:pPr>
      <w:r w:rsidRPr="007F3762">
        <w:rPr>
          <w:rFonts w:ascii="Times New Roman" w:eastAsia="Cambria" w:hAnsi="Times New Roman"/>
          <w:sz w:val="24"/>
          <w:szCs w:val="24"/>
        </w:rPr>
        <w:t xml:space="preserve">Guru </w:t>
      </w:r>
      <w:proofErr w:type="gramStart"/>
      <w:r w:rsidRPr="007F3762">
        <w:rPr>
          <w:rFonts w:ascii="Times New Roman" w:eastAsia="Cambria" w:hAnsi="Times New Roman"/>
          <w:sz w:val="24"/>
          <w:szCs w:val="24"/>
        </w:rPr>
        <w:t>bimbingan</w:t>
      </w:r>
      <w:proofErr w:type="gramEnd"/>
      <w:r w:rsidRPr="007F3762">
        <w:rPr>
          <w:rFonts w:ascii="Times New Roman" w:eastAsia="Cambria" w:hAnsi="Times New Roman"/>
          <w:sz w:val="24"/>
          <w:szCs w:val="24"/>
        </w:rPr>
        <w:t xml:space="preserve"> dan k</w:t>
      </w:r>
      <w:r w:rsidR="00600384" w:rsidRPr="007F3762">
        <w:rPr>
          <w:rFonts w:ascii="Times New Roman" w:eastAsia="Cambria" w:hAnsi="Times New Roman"/>
          <w:sz w:val="24"/>
          <w:szCs w:val="24"/>
        </w:rPr>
        <w:t>onseling dalam melaksanakan tugasnya diwajibkan untuk memiliki rasa empati yang tinggi. Perasaan empati merupakan ciri dari pelayanan konseling yang baik. Untuk mendapatkan sikap empati, diperlukan adanya keterika</w:t>
      </w:r>
      <w:r w:rsidRPr="007F3762">
        <w:rPr>
          <w:rFonts w:ascii="Times New Roman" w:eastAsia="Cambria" w:hAnsi="Times New Roman"/>
          <w:sz w:val="24"/>
          <w:szCs w:val="24"/>
        </w:rPr>
        <w:t>tan/keterlibatan antara guru bimbingan dan konseling dan siswa. Kondisi guru bimbingan dan konseling dengan siswa</w:t>
      </w:r>
      <w:r w:rsidR="00600384" w:rsidRPr="007F3762">
        <w:rPr>
          <w:rFonts w:ascii="Times New Roman" w:eastAsia="Cambria" w:hAnsi="Times New Roman"/>
          <w:sz w:val="24"/>
          <w:szCs w:val="24"/>
        </w:rPr>
        <w:t xml:space="preserve"> turut membentuk dan mengarahkan terjadinya hubungan yang melibatkan emosional, dan secara tidak sengaja dapat menyebabkan </w:t>
      </w:r>
      <w:r w:rsidR="00600384" w:rsidRPr="007F3762">
        <w:rPr>
          <w:rFonts w:ascii="Times New Roman" w:eastAsia="Cambria" w:hAnsi="Times New Roman"/>
          <w:sz w:val="24"/>
          <w:szCs w:val="24"/>
        </w:rPr>
        <w:lastRenderedPageBreak/>
        <w:t>stres secara emosional karena keterlibatan antar mereka dapat memberikan penguatan positif atau kepuasan bagi kedua belah pihak</w:t>
      </w:r>
      <w:r w:rsidRPr="007F3762">
        <w:rPr>
          <w:rFonts w:ascii="Times New Roman" w:eastAsia="Cambria" w:hAnsi="Times New Roman"/>
          <w:sz w:val="24"/>
          <w:szCs w:val="24"/>
        </w:rPr>
        <w:t>, atau sebaliknya. Kondisi siswa</w:t>
      </w:r>
      <w:r w:rsidR="00600384" w:rsidRPr="007F3762">
        <w:rPr>
          <w:rFonts w:ascii="Times New Roman" w:eastAsia="Cambria" w:hAnsi="Times New Roman"/>
          <w:sz w:val="24"/>
          <w:szCs w:val="24"/>
        </w:rPr>
        <w:t xml:space="preserve"> yang mayoritas adalah siswa bermasalah menjadikan</w:t>
      </w:r>
      <w:r w:rsidRPr="007F3762">
        <w:rPr>
          <w:rFonts w:ascii="Times New Roman" w:eastAsia="Cambria" w:hAnsi="Times New Roman"/>
          <w:sz w:val="24"/>
          <w:szCs w:val="24"/>
        </w:rPr>
        <w:t xml:space="preserve"> kelelahan emosional bagi guru b</w:t>
      </w:r>
      <w:r w:rsidR="00600384" w:rsidRPr="007F3762">
        <w:rPr>
          <w:rFonts w:ascii="Times New Roman" w:eastAsia="Cambria" w:hAnsi="Times New Roman"/>
          <w:sz w:val="24"/>
          <w:szCs w:val="24"/>
        </w:rPr>
        <w:t xml:space="preserve">imbingan </w:t>
      </w:r>
      <w:r w:rsidRPr="007F3762">
        <w:rPr>
          <w:rFonts w:ascii="Times New Roman" w:eastAsia="Cambria" w:hAnsi="Times New Roman"/>
          <w:sz w:val="24"/>
          <w:szCs w:val="24"/>
        </w:rPr>
        <w:t>dan k</w:t>
      </w:r>
      <w:r w:rsidR="00600384" w:rsidRPr="007F3762">
        <w:rPr>
          <w:rFonts w:ascii="Times New Roman" w:eastAsia="Cambria" w:hAnsi="Times New Roman"/>
          <w:sz w:val="24"/>
          <w:szCs w:val="24"/>
        </w:rPr>
        <w:t>onseling.</w:t>
      </w:r>
    </w:p>
    <w:sectPr w:rsidR="007F3762" w:rsidSect="00263D63">
      <w:headerReference w:type="default" r:id="rId8"/>
      <w:headerReference w:type="first" r:id="rId9"/>
      <w:footerReference w:type="first" r:id="rId10"/>
      <w:pgSz w:w="12240" w:h="15840" w:code="1"/>
      <w:pgMar w:top="2268" w:right="1701" w:bottom="1701" w:left="2268" w:header="709" w:footer="709" w:gutter="0"/>
      <w:pgNumType w:start="1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449E" w:rsidRDefault="0026449E">
      <w:pPr>
        <w:spacing w:after="0" w:line="240" w:lineRule="auto"/>
      </w:pPr>
      <w:r>
        <w:separator/>
      </w:r>
    </w:p>
  </w:endnote>
  <w:endnote w:type="continuationSeparator" w:id="0">
    <w:p w:rsidR="0026449E" w:rsidRDefault="002644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sto MT">
    <w:panose1 w:val="02040603050505030304"/>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5ABF" w:rsidRPr="00320B46" w:rsidRDefault="00F75ABF" w:rsidP="00F75ABF">
    <w:pPr>
      <w:pStyle w:val="Footer"/>
      <w:jc w:val="center"/>
      <w:rPr>
        <w:rFonts w:ascii="Times New Roman" w:hAnsi="Times New Roman"/>
        <w:sz w:val="24"/>
        <w:szCs w:val="24"/>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449E" w:rsidRDefault="0026449E">
      <w:pPr>
        <w:spacing w:after="0" w:line="240" w:lineRule="auto"/>
      </w:pPr>
      <w:r>
        <w:separator/>
      </w:r>
    </w:p>
  </w:footnote>
  <w:footnote w:type="continuationSeparator" w:id="0">
    <w:p w:rsidR="0026449E" w:rsidRDefault="002644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5ABF" w:rsidRPr="00D81739" w:rsidRDefault="00F75ABF">
    <w:pPr>
      <w:pStyle w:val="Header"/>
      <w:jc w:val="right"/>
      <w:rPr>
        <w:rFonts w:ascii="Times New Roman" w:hAnsi="Times New Roman"/>
        <w:sz w:val="24"/>
        <w:szCs w:val="24"/>
      </w:rPr>
    </w:pPr>
    <w:r w:rsidRPr="00D81739">
      <w:rPr>
        <w:rFonts w:ascii="Times New Roman" w:hAnsi="Times New Roman"/>
        <w:sz w:val="24"/>
        <w:szCs w:val="24"/>
      </w:rPr>
      <w:fldChar w:fldCharType="begin"/>
    </w:r>
    <w:r w:rsidRPr="00D81739">
      <w:rPr>
        <w:rFonts w:ascii="Times New Roman" w:hAnsi="Times New Roman"/>
        <w:sz w:val="24"/>
        <w:szCs w:val="24"/>
      </w:rPr>
      <w:instrText xml:space="preserve"> PAGE   \* MERGEFORMAT </w:instrText>
    </w:r>
    <w:r w:rsidRPr="00D81739">
      <w:rPr>
        <w:rFonts w:ascii="Times New Roman" w:hAnsi="Times New Roman"/>
        <w:sz w:val="24"/>
        <w:szCs w:val="24"/>
      </w:rPr>
      <w:fldChar w:fldCharType="separate"/>
    </w:r>
    <w:r w:rsidR="00263D63">
      <w:rPr>
        <w:rFonts w:ascii="Times New Roman" w:hAnsi="Times New Roman"/>
        <w:noProof/>
        <w:sz w:val="24"/>
        <w:szCs w:val="24"/>
      </w:rPr>
      <w:t>35</w:t>
    </w:r>
    <w:r w:rsidRPr="00D81739">
      <w:rPr>
        <w:rFonts w:ascii="Times New Roman" w:hAnsi="Times New Roman"/>
        <w:sz w:val="24"/>
        <w:szCs w:val="24"/>
      </w:rPr>
      <w:fldChar w:fldCharType="end"/>
    </w:r>
  </w:p>
  <w:p w:rsidR="00F75ABF" w:rsidRPr="00320B46" w:rsidRDefault="00F75ABF" w:rsidP="00F75ABF">
    <w:pPr>
      <w:pStyle w:val="Header"/>
      <w:tabs>
        <w:tab w:val="clear" w:pos="9360"/>
        <w:tab w:val="left" w:pos="4680"/>
      </w:tabs>
      <w:jc w:val="right"/>
      <w:rPr>
        <w:rFonts w:ascii="Times New Roman" w:hAnsi="Times New Roman"/>
        <w:sz w:val="24"/>
        <w:szCs w:val="24"/>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1657491"/>
      <w:docPartObj>
        <w:docPartGallery w:val="Page Numbers (Top of Page)"/>
        <w:docPartUnique/>
      </w:docPartObj>
    </w:sdtPr>
    <w:sdtEndPr>
      <w:rPr>
        <w:noProof/>
      </w:rPr>
    </w:sdtEndPr>
    <w:sdtContent>
      <w:p w:rsidR="00734D83" w:rsidRDefault="00734D83">
        <w:pPr>
          <w:pStyle w:val="Header"/>
          <w:jc w:val="right"/>
        </w:pPr>
        <w:r>
          <w:fldChar w:fldCharType="begin"/>
        </w:r>
        <w:r>
          <w:instrText xml:space="preserve"> PAGE   \* MERGEFORMAT </w:instrText>
        </w:r>
        <w:r>
          <w:fldChar w:fldCharType="separate"/>
        </w:r>
        <w:r w:rsidR="00263D63">
          <w:rPr>
            <w:noProof/>
          </w:rPr>
          <w:t>12</w:t>
        </w:r>
        <w:r>
          <w:rPr>
            <w:noProof/>
          </w:rPr>
          <w:fldChar w:fldCharType="end"/>
        </w:r>
      </w:p>
    </w:sdtContent>
  </w:sdt>
  <w:p w:rsidR="00F75ABF" w:rsidRDefault="00F75A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A25789"/>
    <w:multiLevelType w:val="hybridMultilevel"/>
    <w:tmpl w:val="25C42E50"/>
    <w:lvl w:ilvl="0" w:tplc="0E10DED8">
      <w:start w:val="1"/>
      <w:numFmt w:val="decimal"/>
      <w:lvlText w:val="%1."/>
      <w:lvlJc w:val="left"/>
      <w:pPr>
        <w:ind w:left="1080" w:hanging="360"/>
      </w:pPr>
      <w:rPr>
        <w:rFonts w:cs="Times New Roman" w:hint="default"/>
        <w:b/>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nsid w:val="08CF2400"/>
    <w:multiLevelType w:val="hybridMultilevel"/>
    <w:tmpl w:val="372C1BF8"/>
    <w:lvl w:ilvl="0" w:tplc="2C2AA7DC">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
    <w:nsid w:val="10E71424"/>
    <w:multiLevelType w:val="hybridMultilevel"/>
    <w:tmpl w:val="1B5AD6B0"/>
    <w:lvl w:ilvl="0" w:tplc="3FCCFC50">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
    <w:nsid w:val="14430694"/>
    <w:multiLevelType w:val="hybridMultilevel"/>
    <w:tmpl w:val="CE9E36FC"/>
    <w:lvl w:ilvl="0" w:tplc="E88A878C">
      <w:start w:val="1"/>
      <w:numFmt w:val="decimal"/>
      <w:lvlText w:val="%1)"/>
      <w:lvlJc w:val="left"/>
      <w:pPr>
        <w:ind w:left="796" w:hanging="360"/>
      </w:pPr>
      <w:rPr>
        <w:rFonts w:hint="default"/>
      </w:rPr>
    </w:lvl>
    <w:lvl w:ilvl="1" w:tplc="E8C68816">
      <w:start w:val="1"/>
      <w:numFmt w:val="lowerLetter"/>
      <w:lvlText w:val="%2)"/>
      <w:lvlJc w:val="left"/>
      <w:pPr>
        <w:ind w:left="928" w:hanging="360"/>
      </w:pPr>
      <w:rPr>
        <w:rFonts w:ascii="Times New Roman" w:eastAsia="Times New Roman" w:hAnsi="Times New Roman" w:cs="Times New Roman"/>
      </w:rPr>
    </w:lvl>
    <w:lvl w:ilvl="2" w:tplc="0421001B">
      <w:start w:val="1"/>
      <w:numFmt w:val="lowerRoman"/>
      <w:lvlText w:val="%3."/>
      <w:lvlJc w:val="right"/>
      <w:pPr>
        <w:ind w:left="2236" w:hanging="180"/>
      </w:pPr>
    </w:lvl>
    <w:lvl w:ilvl="3" w:tplc="0421000F" w:tentative="1">
      <w:start w:val="1"/>
      <w:numFmt w:val="decimal"/>
      <w:lvlText w:val="%4."/>
      <w:lvlJc w:val="left"/>
      <w:pPr>
        <w:ind w:left="2956" w:hanging="360"/>
      </w:pPr>
    </w:lvl>
    <w:lvl w:ilvl="4" w:tplc="04210019" w:tentative="1">
      <w:start w:val="1"/>
      <w:numFmt w:val="lowerLetter"/>
      <w:lvlText w:val="%5."/>
      <w:lvlJc w:val="left"/>
      <w:pPr>
        <w:ind w:left="3676" w:hanging="360"/>
      </w:pPr>
    </w:lvl>
    <w:lvl w:ilvl="5" w:tplc="0421001B" w:tentative="1">
      <w:start w:val="1"/>
      <w:numFmt w:val="lowerRoman"/>
      <w:lvlText w:val="%6."/>
      <w:lvlJc w:val="right"/>
      <w:pPr>
        <w:ind w:left="4396" w:hanging="180"/>
      </w:pPr>
    </w:lvl>
    <w:lvl w:ilvl="6" w:tplc="0421000F" w:tentative="1">
      <w:start w:val="1"/>
      <w:numFmt w:val="decimal"/>
      <w:lvlText w:val="%7."/>
      <w:lvlJc w:val="left"/>
      <w:pPr>
        <w:ind w:left="5116" w:hanging="360"/>
      </w:pPr>
    </w:lvl>
    <w:lvl w:ilvl="7" w:tplc="04210019" w:tentative="1">
      <w:start w:val="1"/>
      <w:numFmt w:val="lowerLetter"/>
      <w:lvlText w:val="%8."/>
      <w:lvlJc w:val="left"/>
      <w:pPr>
        <w:ind w:left="5836" w:hanging="360"/>
      </w:pPr>
    </w:lvl>
    <w:lvl w:ilvl="8" w:tplc="0421001B" w:tentative="1">
      <w:start w:val="1"/>
      <w:numFmt w:val="lowerRoman"/>
      <w:lvlText w:val="%9."/>
      <w:lvlJc w:val="right"/>
      <w:pPr>
        <w:ind w:left="6556" w:hanging="180"/>
      </w:pPr>
    </w:lvl>
  </w:abstractNum>
  <w:abstractNum w:abstractNumId="4">
    <w:nsid w:val="18A64D65"/>
    <w:multiLevelType w:val="hybridMultilevel"/>
    <w:tmpl w:val="9A9E0DF6"/>
    <w:lvl w:ilvl="0" w:tplc="DE5E6BCA">
      <w:start w:val="1"/>
      <w:numFmt w:val="lowerLetter"/>
      <w:lvlText w:val="%1)"/>
      <w:lvlJc w:val="left"/>
      <w:pPr>
        <w:ind w:left="1156" w:hanging="360"/>
      </w:pPr>
      <w:rPr>
        <w:rFonts w:hint="default"/>
      </w:rPr>
    </w:lvl>
    <w:lvl w:ilvl="1" w:tplc="04210019" w:tentative="1">
      <w:start w:val="1"/>
      <w:numFmt w:val="lowerLetter"/>
      <w:lvlText w:val="%2."/>
      <w:lvlJc w:val="left"/>
      <w:pPr>
        <w:ind w:left="1876" w:hanging="360"/>
      </w:pPr>
    </w:lvl>
    <w:lvl w:ilvl="2" w:tplc="0421001B" w:tentative="1">
      <w:start w:val="1"/>
      <w:numFmt w:val="lowerRoman"/>
      <w:lvlText w:val="%3."/>
      <w:lvlJc w:val="right"/>
      <w:pPr>
        <w:ind w:left="2596" w:hanging="180"/>
      </w:pPr>
    </w:lvl>
    <w:lvl w:ilvl="3" w:tplc="0421000F" w:tentative="1">
      <w:start w:val="1"/>
      <w:numFmt w:val="decimal"/>
      <w:lvlText w:val="%4."/>
      <w:lvlJc w:val="left"/>
      <w:pPr>
        <w:ind w:left="3316" w:hanging="360"/>
      </w:pPr>
    </w:lvl>
    <w:lvl w:ilvl="4" w:tplc="04210019" w:tentative="1">
      <w:start w:val="1"/>
      <w:numFmt w:val="lowerLetter"/>
      <w:lvlText w:val="%5."/>
      <w:lvlJc w:val="left"/>
      <w:pPr>
        <w:ind w:left="4036" w:hanging="360"/>
      </w:pPr>
    </w:lvl>
    <w:lvl w:ilvl="5" w:tplc="0421001B" w:tentative="1">
      <w:start w:val="1"/>
      <w:numFmt w:val="lowerRoman"/>
      <w:lvlText w:val="%6."/>
      <w:lvlJc w:val="right"/>
      <w:pPr>
        <w:ind w:left="4756" w:hanging="180"/>
      </w:pPr>
    </w:lvl>
    <w:lvl w:ilvl="6" w:tplc="0421000F" w:tentative="1">
      <w:start w:val="1"/>
      <w:numFmt w:val="decimal"/>
      <w:lvlText w:val="%7."/>
      <w:lvlJc w:val="left"/>
      <w:pPr>
        <w:ind w:left="5476" w:hanging="360"/>
      </w:pPr>
    </w:lvl>
    <w:lvl w:ilvl="7" w:tplc="04210019" w:tentative="1">
      <w:start w:val="1"/>
      <w:numFmt w:val="lowerLetter"/>
      <w:lvlText w:val="%8."/>
      <w:lvlJc w:val="left"/>
      <w:pPr>
        <w:ind w:left="6196" w:hanging="360"/>
      </w:pPr>
    </w:lvl>
    <w:lvl w:ilvl="8" w:tplc="0421001B" w:tentative="1">
      <w:start w:val="1"/>
      <w:numFmt w:val="lowerRoman"/>
      <w:lvlText w:val="%9."/>
      <w:lvlJc w:val="right"/>
      <w:pPr>
        <w:ind w:left="6916" w:hanging="180"/>
      </w:pPr>
    </w:lvl>
  </w:abstractNum>
  <w:abstractNum w:abstractNumId="5">
    <w:nsid w:val="1AAD126A"/>
    <w:multiLevelType w:val="hybridMultilevel"/>
    <w:tmpl w:val="5A30460E"/>
    <w:lvl w:ilvl="0" w:tplc="F4F29700">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6">
    <w:nsid w:val="1F9F47A5"/>
    <w:multiLevelType w:val="hybridMultilevel"/>
    <w:tmpl w:val="6298CDAE"/>
    <w:lvl w:ilvl="0" w:tplc="93ACB29A">
      <w:start w:val="1"/>
      <w:numFmt w:val="decimal"/>
      <w:lvlText w:val="%1)"/>
      <w:lvlJc w:val="left"/>
      <w:pPr>
        <w:ind w:left="720" w:hanging="360"/>
      </w:pPr>
      <w:rPr>
        <w:rFonts w:eastAsia="Cambria"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259213D9"/>
    <w:multiLevelType w:val="hybridMultilevel"/>
    <w:tmpl w:val="18F8318A"/>
    <w:lvl w:ilvl="0" w:tplc="E48454E2">
      <w:start w:val="1"/>
      <w:numFmt w:val="lowerLetter"/>
      <w:lvlText w:val="%1)"/>
      <w:lvlJc w:val="left"/>
      <w:pPr>
        <w:ind w:left="710"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1" w:tplc="F8404A58">
      <w:start w:val="1"/>
      <w:numFmt w:val="lowerLetter"/>
      <w:lvlText w:val="%2"/>
      <w:lvlJc w:val="left"/>
      <w:pPr>
        <w:ind w:left="150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2" w:tplc="711EEBAE">
      <w:start w:val="1"/>
      <w:numFmt w:val="lowerRoman"/>
      <w:lvlText w:val="%3"/>
      <w:lvlJc w:val="left"/>
      <w:pPr>
        <w:ind w:left="222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3" w:tplc="0BB80698">
      <w:start w:val="1"/>
      <w:numFmt w:val="decimal"/>
      <w:lvlText w:val="%4"/>
      <w:lvlJc w:val="left"/>
      <w:pPr>
        <w:ind w:left="294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4" w:tplc="49325A96">
      <w:start w:val="1"/>
      <w:numFmt w:val="lowerLetter"/>
      <w:lvlText w:val="%5"/>
      <w:lvlJc w:val="left"/>
      <w:pPr>
        <w:ind w:left="366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5" w:tplc="8B6A041E">
      <w:start w:val="1"/>
      <w:numFmt w:val="lowerRoman"/>
      <w:lvlText w:val="%6"/>
      <w:lvlJc w:val="left"/>
      <w:pPr>
        <w:ind w:left="438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6" w:tplc="3064ED0A">
      <w:start w:val="1"/>
      <w:numFmt w:val="decimal"/>
      <w:lvlText w:val="%7"/>
      <w:lvlJc w:val="left"/>
      <w:pPr>
        <w:ind w:left="510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7" w:tplc="2668EE48">
      <w:start w:val="1"/>
      <w:numFmt w:val="lowerLetter"/>
      <w:lvlText w:val="%8"/>
      <w:lvlJc w:val="left"/>
      <w:pPr>
        <w:ind w:left="582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8" w:tplc="C0A64A64">
      <w:start w:val="1"/>
      <w:numFmt w:val="lowerRoman"/>
      <w:lvlText w:val="%9"/>
      <w:lvlJc w:val="left"/>
      <w:pPr>
        <w:ind w:left="654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abstractNum>
  <w:abstractNum w:abstractNumId="8">
    <w:nsid w:val="2B732399"/>
    <w:multiLevelType w:val="hybridMultilevel"/>
    <w:tmpl w:val="208874C4"/>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2D526CB9"/>
    <w:multiLevelType w:val="hybridMultilevel"/>
    <w:tmpl w:val="E036FF46"/>
    <w:lvl w:ilvl="0" w:tplc="6E588E30">
      <w:start w:val="1"/>
      <w:numFmt w:val="decimal"/>
      <w:lvlText w:val="%1)"/>
      <w:lvlJc w:val="left"/>
      <w:pPr>
        <w:ind w:left="811" w:hanging="360"/>
      </w:pPr>
      <w:rPr>
        <w:rFonts w:hint="default"/>
      </w:rPr>
    </w:lvl>
    <w:lvl w:ilvl="1" w:tplc="94BEE466">
      <w:start w:val="1"/>
      <w:numFmt w:val="lowerLetter"/>
      <w:lvlText w:val="%2)"/>
      <w:lvlJc w:val="left"/>
      <w:pPr>
        <w:ind w:left="1531" w:hanging="360"/>
      </w:pPr>
      <w:rPr>
        <w:rFonts w:ascii="Times New Roman" w:eastAsia="Times New Roman" w:hAnsi="Times New Roman" w:cs="Times New Roman"/>
      </w:rPr>
    </w:lvl>
    <w:lvl w:ilvl="2" w:tplc="A38A8BAC">
      <w:start w:val="1"/>
      <w:numFmt w:val="lowerLetter"/>
      <w:lvlText w:val="%3."/>
      <w:lvlJc w:val="left"/>
      <w:pPr>
        <w:ind w:left="2431" w:hanging="360"/>
      </w:pPr>
      <w:rPr>
        <w:rFonts w:hint="default"/>
        <w:b/>
      </w:rPr>
    </w:lvl>
    <w:lvl w:ilvl="3" w:tplc="0421000F" w:tentative="1">
      <w:start w:val="1"/>
      <w:numFmt w:val="decimal"/>
      <w:lvlText w:val="%4."/>
      <w:lvlJc w:val="left"/>
      <w:pPr>
        <w:ind w:left="2971" w:hanging="360"/>
      </w:pPr>
    </w:lvl>
    <w:lvl w:ilvl="4" w:tplc="04210019" w:tentative="1">
      <w:start w:val="1"/>
      <w:numFmt w:val="lowerLetter"/>
      <w:lvlText w:val="%5."/>
      <w:lvlJc w:val="left"/>
      <w:pPr>
        <w:ind w:left="3691" w:hanging="360"/>
      </w:pPr>
    </w:lvl>
    <w:lvl w:ilvl="5" w:tplc="0421001B" w:tentative="1">
      <w:start w:val="1"/>
      <w:numFmt w:val="lowerRoman"/>
      <w:lvlText w:val="%6."/>
      <w:lvlJc w:val="right"/>
      <w:pPr>
        <w:ind w:left="4411" w:hanging="180"/>
      </w:pPr>
    </w:lvl>
    <w:lvl w:ilvl="6" w:tplc="0421000F" w:tentative="1">
      <w:start w:val="1"/>
      <w:numFmt w:val="decimal"/>
      <w:lvlText w:val="%7."/>
      <w:lvlJc w:val="left"/>
      <w:pPr>
        <w:ind w:left="5131" w:hanging="360"/>
      </w:pPr>
    </w:lvl>
    <w:lvl w:ilvl="7" w:tplc="04210019" w:tentative="1">
      <w:start w:val="1"/>
      <w:numFmt w:val="lowerLetter"/>
      <w:lvlText w:val="%8."/>
      <w:lvlJc w:val="left"/>
      <w:pPr>
        <w:ind w:left="5851" w:hanging="360"/>
      </w:pPr>
    </w:lvl>
    <w:lvl w:ilvl="8" w:tplc="0421001B" w:tentative="1">
      <w:start w:val="1"/>
      <w:numFmt w:val="lowerRoman"/>
      <w:lvlText w:val="%9."/>
      <w:lvlJc w:val="right"/>
      <w:pPr>
        <w:ind w:left="6571" w:hanging="180"/>
      </w:pPr>
    </w:lvl>
  </w:abstractNum>
  <w:abstractNum w:abstractNumId="10">
    <w:nsid w:val="2E5A5D14"/>
    <w:multiLevelType w:val="hybridMultilevel"/>
    <w:tmpl w:val="A36C09E4"/>
    <w:lvl w:ilvl="0" w:tplc="1D549D08">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1">
    <w:nsid w:val="31D50507"/>
    <w:multiLevelType w:val="hybridMultilevel"/>
    <w:tmpl w:val="A0847A02"/>
    <w:lvl w:ilvl="0" w:tplc="04210011">
      <w:start w:val="1"/>
      <w:numFmt w:val="decimal"/>
      <w:lvlText w:val="%1)"/>
      <w:lvlJc w:val="left"/>
      <w:pPr>
        <w:ind w:left="720" w:hanging="360"/>
      </w:pPr>
      <w:rPr>
        <w:rFonts w:hint="default"/>
      </w:rPr>
    </w:lvl>
    <w:lvl w:ilvl="1" w:tplc="EA705C8C">
      <w:start w:val="1"/>
      <w:numFmt w:val="lowerLetter"/>
      <w:lvlText w:val="%2)"/>
      <w:lvlJc w:val="left"/>
      <w:pPr>
        <w:ind w:left="1440" w:hanging="360"/>
      </w:pPr>
      <w:rPr>
        <w:rFonts w:ascii="Times New Roman" w:eastAsia="Times New Roman" w:hAnsi="Times New Roman" w:cs="Times New Roman"/>
      </w:rPr>
    </w:lvl>
    <w:lvl w:ilvl="2" w:tplc="0421001B">
      <w:start w:val="1"/>
      <w:numFmt w:val="lowerRoman"/>
      <w:lvlText w:val="%3."/>
      <w:lvlJc w:val="right"/>
      <w:pPr>
        <w:ind w:left="2160" w:hanging="180"/>
      </w:pPr>
    </w:lvl>
    <w:lvl w:ilvl="3" w:tplc="1FDED770">
      <w:start w:val="1"/>
      <w:numFmt w:val="decimal"/>
      <w:lvlText w:val="(%4)"/>
      <w:lvlJc w:val="left"/>
      <w:pPr>
        <w:ind w:left="2880" w:hanging="360"/>
      </w:pPr>
      <w:rPr>
        <w:rFonts w:hint="default"/>
      </w:r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34FF6BA0"/>
    <w:multiLevelType w:val="hybridMultilevel"/>
    <w:tmpl w:val="D97851F2"/>
    <w:lvl w:ilvl="0" w:tplc="04210011">
      <w:start w:val="1"/>
      <w:numFmt w:val="decimal"/>
      <w:lvlText w:val="%1)"/>
      <w:lvlJc w:val="left"/>
      <w:pPr>
        <w:ind w:left="374"/>
      </w:pPr>
      <w:rPr>
        <w:b w:val="0"/>
        <w:i w:val="0"/>
        <w:strike w:val="0"/>
        <w:dstrike w:val="0"/>
        <w:color w:val="000000"/>
        <w:sz w:val="24"/>
        <w:u w:val="none" w:color="000000"/>
        <w:bdr w:val="none" w:sz="0" w:space="0" w:color="auto"/>
        <w:shd w:val="clear" w:color="auto" w:fill="auto"/>
        <w:vertAlign w:val="baseline"/>
      </w:rPr>
    </w:lvl>
    <w:lvl w:ilvl="1" w:tplc="A144405A">
      <w:start w:val="1"/>
      <w:numFmt w:val="lowerLetter"/>
      <w:lvlText w:val="%2"/>
      <w:lvlJc w:val="left"/>
      <w:pPr>
        <w:ind w:left="109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11C2B118">
      <w:start w:val="1"/>
      <w:numFmt w:val="lowerRoman"/>
      <w:lvlText w:val="%3"/>
      <w:lvlJc w:val="left"/>
      <w:pPr>
        <w:ind w:left="181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57A0E8C4">
      <w:start w:val="1"/>
      <w:numFmt w:val="decimal"/>
      <w:lvlText w:val="%4"/>
      <w:lvlJc w:val="left"/>
      <w:pPr>
        <w:ind w:left="253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69A09F7A">
      <w:start w:val="1"/>
      <w:numFmt w:val="lowerLetter"/>
      <w:lvlText w:val="%5"/>
      <w:lvlJc w:val="left"/>
      <w:pPr>
        <w:ind w:left="325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B1E6587C">
      <w:start w:val="1"/>
      <w:numFmt w:val="lowerRoman"/>
      <w:lvlText w:val="%6"/>
      <w:lvlJc w:val="left"/>
      <w:pPr>
        <w:ind w:left="397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0DC22674">
      <w:start w:val="1"/>
      <w:numFmt w:val="decimal"/>
      <w:lvlText w:val="%7"/>
      <w:lvlJc w:val="left"/>
      <w:pPr>
        <w:ind w:left="469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AB845EC4">
      <w:start w:val="1"/>
      <w:numFmt w:val="lowerLetter"/>
      <w:lvlText w:val="%8"/>
      <w:lvlJc w:val="left"/>
      <w:pPr>
        <w:ind w:left="541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FD368602">
      <w:start w:val="1"/>
      <w:numFmt w:val="lowerRoman"/>
      <w:lvlText w:val="%9"/>
      <w:lvlJc w:val="left"/>
      <w:pPr>
        <w:ind w:left="613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3">
    <w:nsid w:val="370F0C54"/>
    <w:multiLevelType w:val="hybridMultilevel"/>
    <w:tmpl w:val="B39298A0"/>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43037C54"/>
    <w:multiLevelType w:val="hybridMultilevel"/>
    <w:tmpl w:val="3A880712"/>
    <w:lvl w:ilvl="0" w:tplc="3E6033A8">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5">
    <w:nsid w:val="447F721D"/>
    <w:multiLevelType w:val="hybridMultilevel"/>
    <w:tmpl w:val="0624F6A0"/>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46BC6B26"/>
    <w:multiLevelType w:val="hybridMultilevel"/>
    <w:tmpl w:val="6E5882E6"/>
    <w:lvl w:ilvl="0" w:tplc="536CB210">
      <w:start w:val="1"/>
      <w:numFmt w:val="decimal"/>
      <w:lvlText w:val="%1)"/>
      <w:lvlJc w:val="left"/>
      <w:pPr>
        <w:ind w:left="37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537AD182">
      <w:start w:val="1"/>
      <w:numFmt w:val="lowerLetter"/>
      <w:lvlText w:val="%2"/>
      <w:lvlJc w:val="left"/>
      <w:pPr>
        <w:ind w:left="109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E06E6ED4">
      <w:start w:val="1"/>
      <w:numFmt w:val="lowerRoman"/>
      <w:lvlText w:val="%3"/>
      <w:lvlJc w:val="left"/>
      <w:pPr>
        <w:ind w:left="181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349A4160">
      <w:start w:val="1"/>
      <w:numFmt w:val="decimal"/>
      <w:lvlText w:val="%4"/>
      <w:lvlJc w:val="left"/>
      <w:pPr>
        <w:ind w:left="253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5EAC590C">
      <w:start w:val="1"/>
      <w:numFmt w:val="lowerLetter"/>
      <w:lvlText w:val="%5"/>
      <w:lvlJc w:val="left"/>
      <w:pPr>
        <w:ind w:left="325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9EA813C4">
      <w:start w:val="1"/>
      <w:numFmt w:val="lowerRoman"/>
      <w:lvlText w:val="%6"/>
      <w:lvlJc w:val="left"/>
      <w:pPr>
        <w:ind w:left="397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C44E7556">
      <w:start w:val="1"/>
      <w:numFmt w:val="decimal"/>
      <w:lvlText w:val="%7"/>
      <w:lvlJc w:val="left"/>
      <w:pPr>
        <w:ind w:left="469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C42A0918">
      <w:start w:val="1"/>
      <w:numFmt w:val="lowerLetter"/>
      <w:lvlText w:val="%8"/>
      <w:lvlJc w:val="left"/>
      <w:pPr>
        <w:ind w:left="541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5EB6E24C">
      <w:start w:val="1"/>
      <w:numFmt w:val="lowerRoman"/>
      <w:lvlText w:val="%9"/>
      <w:lvlJc w:val="left"/>
      <w:pPr>
        <w:ind w:left="613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7">
    <w:nsid w:val="47320BCD"/>
    <w:multiLevelType w:val="hybridMultilevel"/>
    <w:tmpl w:val="90E67316"/>
    <w:lvl w:ilvl="0" w:tplc="CAE091DA">
      <w:start w:val="1"/>
      <w:numFmt w:val="lowerLetter"/>
      <w:lvlText w:val="%1."/>
      <w:lvlJc w:val="left"/>
      <w:pPr>
        <w:ind w:left="1440" w:hanging="360"/>
      </w:pPr>
      <w:rPr>
        <w:rFonts w:ascii="Times New Roman" w:eastAsia="Times New Roman" w:hAnsi="Times New Roman" w:cs="Times New Roman"/>
        <w:b/>
      </w:rPr>
    </w:lvl>
    <w:lvl w:ilvl="1" w:tplc="ADB0D1F2">
      <w:start w:val="1"/>
      <w:numFmt w:val="lowerLetter"/>
      <w:lvlText w:val="%2."/>
      <w:lvlJc w:val="left"/>
      <w:pPr>
        <w:ind w:left="2160" w:hanging="360"/>
      </w:pPr>
      <w:rPr>
        <w:rFonts w:cs="Times New Roman"/>
        <w:b/>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8">
    <w:nsid w:val="4F1A4C7B"/>
    <w:multiLevelType w:val="hybridMultilevel"/>
    <w:tmpl w:val="B672C730"/>
    <w:lvl w:ilvl="0" w:tplc="6DE8E2CE">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9">
    <w:nsid w:val="56D1669E"/>
    <w:multiLevelType w:val="hybridMultilevel"/>
    <w:tmpl w:val="97120348"/>
    <w:lvl w:ilvl="0" w:tplc="37FAE4D2">
      <w:start w:val="1"/>
      <w:numFmt w:val="lowerLetter"/>
      <w:lvlText w:val="%1)"/>
      <w:lvlJc w:val="left"/>
      <w:pPr>
        <w:ind w:left="1003"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1" w:tplc="FEFC8C60">
      <w:start w:val="1"/>
      <w:numFmt w:val="lowerLetter"/>
      <w:lvlText w:val="%2"/>
      <w:lvlJc w:val="left"/>
      <w:pPr>
        <w:ind w:left="1800"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2" w:tplc="BA4EE600">
      <w:start w:val="1"/>
      <w:numFmt w:val="lowerRoman"/>
      <w:lvlText w:val="%3"/>
      <w:lvlJc w:val="left"/>
      <w:pPr>
        <w:ind w:left="2520"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3" w:tplc="1D883CB8">
      <w:start w:val="1"/>
      <w:numFmt w:val="decimal"/>
      <w:lvlText w:val="%4"/>
      <w:lvlJc w:val="left"/>
      <w:pPr>
        <w:ind w:left="3240"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4" w:tplc="CF40720C">
      <w:start w:val="1"/>
      <w:numFmt w:val="lowerLetter"/>
      <w:lvlText w:val="%5"/>
      <w:lvlJc w:val="left"/>
      <w:pPr>
        <w:ind w:left="3960"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5" w:tplc="D2441D30">
      <w:start w:val="1"/>
      <w:numFmt w:val="lowerRoman"/>
      <w:lvlText w:val="%6"/>
      <w:lvlJc w:val="left"/>
      <w:pPr>
        <w:ind w:left="4680"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6" w:tplc="321CC480">
      <w:start w:val="1"/>
      <w:numFmt w:val="decimal"/>
      <w:lvlText w:val="%7"/>
      <w:lvlJc w:val="left"/>
      <w:pPr>
        <w:ind w:left="5400"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7" w:tplc="EB64F730">
      <w:start w:val="1"/>
      <w:numFmt w:val="lowerLetter"/>
      <w:lvlText w:val="%8"/>
      <w:lvlJc w:val="left"/>
      <w:pPr>
        <w:ind w:left="6120"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8" w:tplc="9B76AB2C">
      <w:start w:val="1"/>
      <w:numFmt w:val="lowerRoman"/>
      <w:lvlText w:val="%9"/>
      <w:lvlJc w:val="left"/>
      <w:pPr>
        <w:ind w:left="6840"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abstractNum>
  <w:abstractNum w:abstractNumId="20">
    <w:nsid w:val="582B25D2"/>
    <w:multiLevelType w:val="hybridMultilevel"/>
    <w:tmpl w:val="2FD0CEA4"/>
    <w:lvl w:ilvl="0" w:tplc="0CDCC932">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1">
    <w:nsid w:val="5B440A9D"/>
    <w:multiLevelType w:val="hybridMultilevel"/>
    <w:tmpl w:val="3170EDAA"/>
    <w:lvl w:ilvl="0" w:tplc="40A2D058">
      <w:start w:val="1"/>
      <w:numFmt w:val="upperLetter"/>
      <w:lvlText w:val="%1."/>
      <w:lvlJc w:val="left"/>
      <w:pPr>
        <w:ind w:left="720" w:hanging="360"/>
      </w:pPr>
      <w:rPr>
        <w:rFonts w:ascii="Times New Roman" w:hAnsi="Times New Roman" w:cs="Times New Roman" w:hint="default"/>
        <w:b/>
        <w:sz w:val="24"/>
        <w:szCs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5B7E4AFE"/>
    <w:multiLevelType w:val="hybridMultilevel"/>
    <w:tmpl w:val="A9ACAC82"/>
    <w:lvl w:ilvl="0" w:tplc="6B58870C">
      <w:start w:val="1"/>
      <w:numFmt w:val="decimal"/>
      <w:lvlText w:val="%1)"/>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599C2E2A">
      <w:start w:val="1"/>
      <w:numFmt w:val="lowerLetter"/>
      <w:lvlText w:val="%2)"/>
      <w:lvlJc w:val="left"/>
      <w:pPr>
        <w:ind w:left="14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40325180">
      <w:start w:val="1"/>
      <w:numFmt w:val="lowerRoman"/>
      <w:lvlText w:val="%3"/>
      <w:lvlJc w:val="left"/>
      <w:pPr>
        <w:ind w:left="21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FA66B444">
      <w:start w:val="1"/>
      <w:numFmt w:val="decimal"/>
      <w:lvlText w:val="%4"/>
      <w:lvlJc w:val="left"/>
      <w:pPr>
        <w:ind w:left="28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166EC7D8">
      <w:start w:val="1"/>
      <w:numFmt w:val="lowerLetter"/>
      <w:lvlText w:val="%5"/>
      <w:lvlJc w:val="left"/>
      <w:pPr>
        <w:ind w:left="36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27EE1966">
      <w:start w:val="1"/>
      <w:numFmt w:val="lowerRoman"/>
      <w:lvlText w:val="%6"/>
      <w:lvlJc w:val="left"/>
      <w:pPr>
        <w:ind w:left="43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B1883812">
      <w:start w:val="1"/>
      <w:numFmt w:val="decimal"/>
      <w:lvlText w:val="%7"/>
      <w:lvlJc w:val="left"/>
      <w:pPr>
        <w:ind w:left="50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8CA2BB54">
      <w:start w:val="1"/>
      <w:numFmt w:val="lowerLetter"/>
      <w:lvlText w:val="%8"/>
      <w:lvlJc w:val="left"/>
      <w:pPr>
        <w:ind w:left="57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2682C08C">
      <w:start w:val="1"/>
      <w:numFmt w:val="lowerRoman"/>
      <w:lvlText w:val="%9"/>
      <w:lvlJc w:val="left"/>
      <w:pPr>
        <w:ind w:left="64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23">
    <w:nsid w:val="623E1E75"/>
    <w:multiLevelType w:val="hybridMultilevel"/>
    <w:tmpl w:val="AE92AB44"/>
    <w:lvl w:ilvl="0" w:tplc="47EA69B4">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4">
    <w:nsid w:val="63935574"/>
    <w:multiLevelType w:val="hybridMultilevel"/>
    <w:tmpl w:val="0DE6A920"/>
    <w:lvl w:ilvl="0" w:tplc="2FA06D2E">
      <w:start w:val="1"/>
      <w:numFmt w:val="decimal"/>
      <w:lvlText w:val="%1)"/>
      <w:lvlJc w:val="left"/>
      <w:pPr>
        <w:ind w:left="796" w:hanging="360"/>
      </w:pPr>
      <w:rPr>
        <w:rFonts w:hint="default"/>
      </w:rPr>
    </w:lvl>
    <w:lvl w:ilvl="1" w:tplc="04210019" w:tentative="1">
      <w:start w:val="1"/>
      <w:numFmt w:val="lowerLetter"/>
      <w:lvlText w:val="%2."/>
      <w:lvlJc w:val="left"/>
      <w:pPr>
        <w:ind w:left="1516" w:hanging="360"/>
      </w:pPr>
    </w:lvl>
    <w:lvl w:ilvl="2" w:tplc="0421001B" w:tentative="1">
      <w:start w:val="1"/>
      <w:numFmt w:val="lowerRoman"/>
      <w:lvlText w:val="%3."/>
      <w:lvlJc w:val="right"/>
      <w:pPr>
        <w:ind w:left="2236" w:hanging="180"/>
      </w:pPr>
    </w:lvl>
    <w:lvl w:ilvl="3" w:tplc="0421000F" w:tentative="1">
      <w:start w:val="1"/>
      <w:numFmt w:val="decimal"/>
      <w:lvlText w:val="%4."/>
      <w:lvlJc w:val="left"/>
      <w:pPr>
        <w:ind w:left="2956" w:hanging="360"/>
      </w:pPr>
    </w:lvl>
    <w:lvl w:ilvl="4" w:tplc="04210019" w:tentative="1">
      <w:start w:val="1"/>
      <w:numFmt w:val="lowerLetter"/>
      <w:lvlText w:val="%5."/>
      <w:lvlJc w:val="left"/>
      <w:pPr>
        <w:ind w:left="3676" w:hanging="360"/>
      </w:pPr>
    </w:lvl>
    <w:lvl w:ilvl="5" w:tplc="0421001B" w:tentative="1">
      <w:start w:val="1"/>
      <w:numFmt w:val="lowerRoman"/>
      <w:lvlText w:val="%6."/>
      <w:lvlJc w:val="right"/>
      <w:pPr>
        <w:ind w:left="4396" w:hanging="180"/>
      </w:pPr>
    </w:lvl>
    <w:lvl w:ilvl="6" w:tplc="0421000F" w:tentative="1">
      <w:start w:val="1"/>
      <w:numFmt w:val="decimal"/>
      <w:lvlText w:val="%7."/>
      <w:lvlJc w:val="left"/>
      <w:pPr>
        <w:ind w:left="5116" w:hanging="360"/>
      </w:pPr>
    </w:lvl>
    <w:lvl w:ilvl="7" w:tplc="04210019" w:tentative="1">
      <w:start w:val="1"/>
      <w:numFmt w:val="lowerLetter"/>
      <w:lvlText w:val="%8."/>
      <w:lvlJc w:val="left"/>
      <w:pPr>
        <w:ind w:left="5836" w:hanging="360"/>
      </w:pPr>
    </w:lvl>
    <w:lvl w:ilvl="8" w:tplc="0421001B" w:tentative="1">
      <w:start w:val="1"/>
      <w:numFmt w:val="lowerRoman"/>
      <w:lvlText w:val="%9."/>
      <w:lvlJc w:val="right"/>
      <w:pPr>
        <w:ind w:left="6556" w:hanging="180"/>
      </w:pPr>
    </w:lvl>
  </w:abstractNum>
  <w:abstractNum w:abstractNumId="25">
    <w:nsid w:val="68374839"/>
    <w:multiLevelType w:val="hybridMultilevel"/>
    <w:tmpl w:val="07FCA55A"/>
    <w:lvl w:ilvl="0" w:tplc="CD6E7D44">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6">
    <w:nsid w:val="6EFF7F2B"/>
    <w:multiLevelType w:val="hybridMultilevel"/>
    <w:tmpl w:val="8AF2E7C4"/>
    <w:lvl w:ilvl="0" w:tplc="DCBE0720">
      <w:start w:val="2"/>
      <w:numFmt w:val="lowerLetter"/>
      <w:lvlText w:val="%1."/>
      <w:lvlJc w:val="left"/>
      <w:pPr>
        <w:ind w:left="720" w:hanging="360"/>
      </w:pPr>
      <w:rPr>
        <w:rFonts w:hint="default"/>
        <w:b/>
        <w:color w:val="000000"/>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71744E32"/>
    <w:multiLevelType w:val="hybridMultilevel"/>
    <w:tmpl w:val="939E85A4"/>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77DD324C"/>
    <w:multiLevelType w:val="hybridMultilevel"/>
    <w:tmpl w:val="B09AA894"/>
    <w:lvl w:ilvl="0" w:tplc="B9F0AFE0">
      <w:start w:val="1"/>
      <w:numFmt w:val="decimal"/>
      <w:lvlText w:val="%1)"/>
      <w:lvlJc w:val="left"/>
      <w:pPr>
        <w:ind w:left="796" w:hanging="360"/>
      </w:pPr>
      <w:rPr>
        <w:rFonts w:hint="default"/>
      </w:rPr>
    </w:lvl>
    <w:lvl w:ilvl="1" w:tplc="04210019" w:tentative="1">
      <w:start w:val="1"/>
      <w:numFmt w:val="lowerLetter"/>
      <w:lvlText w:val="%2."/>
      <w:lvlJc w:val="left"/>
      <w:pPr>
        <w:ind w:left="1516" w:hanging="360"/>
      </w:pPr>
    </w:lvl>
    <w:lvl w:ilvl="2" w:tplc="0421001B" w:tentative="1">
      <w:start w:val="1"/>
      <w:numFmt w:val="lowerRoman"/>
      <w:lvlText w:val="%3."/>
      <w:lvlJc w:val="right"/>
      <w:pPr>
        <w:ind w:left="2236" w:hanging="180"/>
      </w:pPr>
    </w:lvl>
    <w:lvl w:ilvl="3" w:tplc="0421000F" w:tentative="1">
      <w:start w:val="1"/>
      <w:numFmt w:val="decimal"/>
      <w:lvlText w:val="%4."/>
      <w:lvlJc w:val="left"/>
      <w:pPr>
        <w:ind w:left="2956" w:hanging="360"/>
      </w:pPr>
    </w:lvl>
    <w:lvl w:ilvl="4" w:tplc="04210019" w:tentative="1">
      <w:start w:val="1"/>
      <w:numFmt w:val="lowerLetter"/>
      <w:lvlText w:val="%5."/>
      <w:lvlJc w:val="left"/>
      <w:pPr>
        <w:ind w:left="3676" w:hanging="360"/>
      </w:pPr>
    </w:lvl>
    <w:lvl w:ilvl="5" w:tplc="0421001B" w:tentative="1">
      <w:start w:val="1"/>
      <w:numFmt w:val="lowerRoman"/>
      <w:lvlText w:val="%6."/>
      <w:lvlJc w:val="right"/>
      <w:pPr>
        <w:ind w:left="4396" w:hanging="180"/>
      </w:pPr>
    </w:lvl>
    <w:lvl w:ilvl="6" w:tplc="0421000F" w:tentative="1">
      <w:start w:val="1"/>
      <w:numFmt w:val="decimal"/>
      <w:lvlText w:val="%7."/>
      <w:lvlJc w:val="left"/>
      <w:pPr>
        <w:ind w:left="5116" w:hanging="360"/>
      </w:pPr>
    </w:lvl>
    <w:lvl w:ilvl="7" w:tplc="04210019" w:tentative="1">
      <w:start w:val="1"/>
      <w:numFmt w:val="lowerLetter"/>
      <w:lvlText w:val="%8."/>
      <w:lvlJc w:val="left"/>
      <w:pPr>
        <w:ind w:left="5836" w:hanging="360"/>
      </w:pPr>
    </w:lvl>
    <w:lvl w:ilvl="8" w:tplc="0421001B" w:tentative="1">
      <w:start w:val="1"/>
      <w:numFmt w:val="lowerRoman"/>
      <w:lvlText w:val="%9."/>
      <w:lvlJc w:val="right"/>
      <w:pPr>
        <w:ind w:left="6556" w:hanging="180"/>
      </w:pPr>
    </w:lvl>
  </w:abstractNum>
  <w:abstractNum w:abstractNumId="29">
    <w:nsid w:val="7F4724C7"/>
    <w:multiLevelType w:val="hybridMultilevel"/>
    <w:tmpl w:val="422E7518"/>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num>
  <w:num w:numId="5">
    <w:abstractNumId w:val="12"/>
  </w:num>
  <w:num w:numId="6">
    <w:abstractNumId w:val="16"/>
  </w:num>
  <w:num w:numId="7">
    <w:abstractNumId w:val="6"/>
  </w:num>
  <w:num w:numId="8">
    <w:abstractNumId w:val="28"/>
  </w:num>
  <w:num w:numId="9">
    <w:abstractNumId w:val="3"/>
  </w:num>
  <w:num w:numId="10">
    <w:abstractNumId w:val="9"/>
  </w:num>
  <w:num w:numId="11">
    <w:abstractNumId w:val="2"/>
  </w:num>
  <w:num w:numId="12">
    <w:abstractNumId w:val="1"/>
  </w:num>
  <w:num w:numId="13">
    <w:abstractNumId w:val="11"/>
  </w:num>
  <w:num w:numId="14">
    <w:abstractNumId w:val="26"/>
  </w:num>
  <w:num w:numId="15">
    <w:abstractNumId w:val="5"/>
  </w:num>
  <w:num w:numId="16">
    <w:abstractNumId w:val="24"/>
  </w:num>
  <w:num w:numId="17">
    <w:abstractNumId w:val="4"/>
  </w:num>
  <w:num w:numId="18">
    <w:abstractNumId w:val="21"/>
  </w:num>
  <w:num w:numId="19">
    <w:abstractNumId w:val="17"/>
  </w:num>
  <w:num w:numId="20">
    <w:abstractNumId w:val="15"/>
  </w:num>
  <w:num w:numId="21">
    <w:abstractNumId w:val="20"/>
  </w:num>
  <w:num w:numId="22">
    <w:abstractNumId w:val="14"/>
  </w:num>
  <w:num w:numId="23">
    <w:abstractNumId w:val="23"/>
  </w:num>
  <w:num w:numId="24">
    <w:abstractNumId w:val="8"/>
  </w:num>
  <w:num w:numId="25">
    <w:abstractNumId w:val="10"/>
  </w:num>
  <w:num w:numId="26">
    <w:abstractNumId w:val="18"/>
  </w:num>
  <w:num w:numId="27">
    <w:abstractNumId w:val="13"/>
  </w:num>
  <w:num w:numId="28">
    <w:abstractNumId w:val="25"/>
  </w:num>
  <w:num w:numId="29">
    <w:abstractNumId w:val="27"/>
  </w:num>
  <w:num w:numId="30">
    <w:abstractNumId w:val="2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6603"/>
    <w:rsid w:val="000061D3"/>
    <w:rsid w:val="000102FD"/>
    <w:rsid w:val="0001163C"/>
    <w:rsid w:val="000229E6"/>
    <w:rsid w:val="0003135E"/>
    <w:rsid w:val="00034884"/>
    <w:rsid w:val="00055084"/>
    <w:rsid w:val="00064E4B"/>
    <w:rsid w:val="00065C89"/>
    <w:rsid w:val="00071548"/>
    <w:rsid w:val="00080046"/>
    <w:rsid w:val="000802F9"/>
    <w:rsid w:val="00083B9C"/>
    <w:rsid w:val="000943DF"/>
    <w:rsid w:val="000A580A"/>
    <w:rsid w:val="000C109E"/>
    <w:rsid w:val="000C6987"/>
    <w:rsid w:val="000D2CD1"/>
    <w:rsid w:val="000E4050"/>
    <w:rsid w:val="000F388F"/>
    <w:rsid w:val="001036D4"/>
    <w:rsid w:val="00107BB1"/>
    <w:rsid w:val="001143DF"/>
    <w:rsid w:val="00121333"/>
    <w:rsid w:val="00125916"/>
    <w:rsid w:val="0014198B"/>
    <w:rsid w:val="00144D39"/>
    <w:rsid w:val="001510CE"/>
    <w:rsid w:val="00151108"/>
    <w:rsid w:val="00154215"/>
    <w:rsid w:val="00167183"/>
    <w:rsid w:val="00190890"/>
    <w:rsid w:val="00194133"/>
    <w:rsid w:val="00195782"/>
    <w:rsid w:val="001A5391"/>
    <w:rsid w:val="001B2137"/>
    <w:rsid w:val="001D25E6"/>
    <w:rsid w:val="001E4E4E"/>
    <w:rsid w:val="001F068D"/>
    <w:rsid w:val="001F25B1"/>
    <w:rsid w:val="001F440D"/>
    <w:rsid w:val="001F4C27"/>
    <w:rsid w:val="002044C3"/>
    <w:rsid w:val="00207263"/>
    <w:rsid w:val="00212F12"/>
    <w:rsid w:val="00227BD5"/>
    <w:rsid w:val="00262DA2"/>
    <w:rsid w:val="00263D63"/>
    <w:rsid w:val="0026449E"/>
    <w:rsid w:val="00271819"/>
    <w:rsid w:val="0027281C"/>
    <w:rsid w:val="002A00DA"/>
    <w:rsid w:val="002A1272"/>
    <w:rsid w:val="002B4094"/>
    <w:rsid w:val="002C130E"/>
    <w:rsid w:val="002D08E1"/>
    <w:rsid w:val="002D0B44"/>
    <w:rsid w:val="002D339C"/>
    <w:rsid w:val="002D5934"/>
    <w:rsid w:val="002D6603"/>
    <w:rsid w:val="002F48B0"/>
    <w:rsid w:val="002F6201"/>
    <w:rsid w:val="00304AA5"/>
    <w:rsid w:val="00305A9B"/>
    <w:rsid w:val="00306507"/>
    <w:rsid w:val="00311D09"/>
    <w:rsid w:val="0031749C"/>
    <w:rsid w:val="00330DC4"/>
    <w:rsid w:val="00345842"/>
    <w:rsid w:val="0034728F"/>
    <w:rsid w:val="003516E7"/>
    <w:rsid w:val="0035519B"/>
    <w:rsid w:val="00365B9C"/>
    <w:rsid w:val="0036614C"/>
    <w:rsid w:val="00376F39"/>
    <w:rsid w:val="0039232B"/>
    <w:rsid w:val="003A2FBE"/>
    <w:rsid w:val="003B0433"/>
    <w:rsid w:val="003B256C"/>
    <w:rsid w:val="003B5172"/>
    <w:rsid w:val="003B5E75"/>
    <w:rsid w:val="003D4C8C"/>
    <w:rsid w:val="003D7A7C"/>
    <w:rsid w:val="003E2745"/>
    <w:rsid w:val="003E300E"/>
    <w:rsid w:val="003E42B1"/>
    <w:rsid w:val="003E45BF"/>
    <w:rsid w:val="003F380C"/>
    <w:rsid w:val="003F7C25"/>
    <w:rsid w:val="004059FC"/>
    <w:rsid w:val="0042073C"/>
    <w:rsid w:val="0042253C"/>
    <w:rsid w:val="00426CFD"/>
    <w:rsid w:val="00426FF9"/>
    <w:rsid w:val="004271F7"/>
    <w:rsid w:val="00444608"/>
    <w:rsid w:val="004534B1"/>
    <w:rsid w:val="0045404B"/>
    <w:rsid w:val="00465AD0"/>
    <w:rsid w:val="0047090C"/>
    <w:rsid w:val="00494280"/>
    <w:rsid w:val="004A6BAE"/>
    <w:rsid w:val="004B0ED7"/>
    <w:rsid w:val="004C30A6"/>
    <w:rsid w:val="004C3726"/>
    <w:rsid w:val="004C4607"/>
    <w:rsid w:val="004C4D6F"/>
    <w:rsid w:val="004C57BA"/>
    <w:rsid w:val="004C5FBC"/>
    <w:rsid w:val="004D6496"/>
    <w:rsid w:val="004E6DD0"/>
    <w:rsid w:val="004E6F20"/>
    <w:rsid w:val="004F3C07"/>
    <w:rsid w:val="00501CB9"/>
    <w:rsid w:val="00506173"/>
    <w:rsid w:val="0051010D"/>
    <w:rsid w:val="0051766E"/>
    <w:rsid w:val="00541F50"/>
    <w:rsid w:val="00542610"/>
    <w:rsid w:val="00544F67"/>
    <w:rsid w:val="00557A14"/>
    <w:rsid w:val="00565056"/>
    <w:rsid w:val="00567BDC"/>
    <w:rsid w:val="005742B3"/>
    <w:rsid w:val="005921BF"/>
    <w:rsid w:val="00597EBB"/>
    <w:rsid w:val="005B0119"/>
    <w:rsid w:val="005E484C"/>
    <w:rsid w:val="005E686E"/>
    <w:rsid w:val="005F3F29"/>
    <w:rsid w:val="00600384"/>
    <w:rsid w:val="00616475"/>
    <w:rsid w:val="00623DDF"/>
    <w:rsid w:val="006435AA"/>
    <w:rsid w:val="0066208F"/>
    <w:rsid w:val="00663E29"/>
    <w:rsid w:val="00665505"/>
    <w:rsid w:val="0067652B"/>
    <w:rsid w:val="00676B58"/>
    <w:rsid w:val="0068462E"/>
    <w:rsid w:val="006901A3"/>
    <w:rsid w:val="006A107B"/>
    <w:rsid w:val="006A2CD2"/>
    <w:rsid w:val="006A556B"/>
    <w:rsid w:val="006C3B40"/>
    <w:rsid w:val="006C6E09"/>
    <w:rsid w:val="006D387B"/>
    <w:rsid w:val="006F08CC"/>
    <w:rsid w:val="006F2B73"/>
    <w:rsid w:val="0070444D"/>
    <w:rsid w:val="007102CF"/>
    <w:rsid w:val="007108AE"/>
    <w:rsid w:val="00734D83"/>
    <w:rsid w:val="00737F5F"/>
    <w:rsid w:val="00743E25"/>
    <w:rsid w:val="007464C2"/>
    <w:rsid w:val="007510AB"/>
    <w:rsid w:val="0075545A"/>
    <w:rsid w:val="00763C41"/>
    <w:rsid w:val="007653D7"/>
    <w:rsid w:val="007810B3"/>
    <w:rsid w:val="00783087"/>
    <w:rsid w:val="00783E4B"/>
    <w:rsid w:val="007855C6"/>
    <w:rsid w:val="00792E85"/>
    <w:rsid w:val="00795533"/>
    <w:rsid w:val="007964B1"/>
    <w:rsid w:val="007A28B7"/>
    <w:rsid w:val="007B0ED7"/>
    <w:rsid w:val="007B6737"/>
    <w:rsid w:val="007C2C81"/>
    <w:rsid w:val="007D7714"/>
    <w:rsid w:val="007F1826"/>
    <w:rsid w:val="007F2B02"/>
    <w:rsid w:val="007F3762"/>
    <w:rsid w:val="007F5299"/>
    <w:rsid w:val="007F7070"/>
    <w:rsid w:val="00804923"/>
    <w:rsid w:val="008235FB"/>
    <w:rsid w:val="00832C9D"/>
    <w:rsid w:val="00834EBD"/>
    <w:rsid w:val="00836A09"/>
    <w:rsid w:val="00837DA2"/>
    <w:rsid w:val="0084682A"/>
    <w:rsid w:val="008478A9"/>
    <w:rsid w:val="00852DFD"/>
    <w:rsid w:val="00861C79"/>
    <w:rsid w:val="00874D92"/>
    <w:rsid w:val="008759A6"/>
    <w:rsid w:val="008813AF"/>
    <w:rsid w:val="00882BD3"/>
    <w:rsid w:val="008A4B95"/>
    <w:rsid w:val="008D1F18"/>
    <w:rsid w:val="008D41B1"/>
    <w:rsid w:val="008D70CB"/>
    <w:rsid w:val="008E6CB2"/>
    <w:rsid w:val="008F79B8"/>
    <w:rsid w:val="00916713"/>
    <w:rsid w:val="0092408A"/>
    <w:rsid w:val="00926708"/>
    <w:rsid w:val="00933D7A"/>
    <w:rsid w:val="00943FAD"/>
    <w:rsid w:val="0094765D"/>
    <w:rsid w:val="00954DDE"/>
    <w:rsid w:val="009656C0"/>
    <w:rsid w:val="009716A6"/>
    <w:rsid w:val="00975A81"/>
    <w:rsid w:val="00980AD8"/>
    <w:rsid w:val="00980C23"/>
    <w:rsid w:val="009816A5"/>
    <w:rsid w:val="009818F1"/>
    <w:rsid w:val="00986007"/>
    <w:rsid w:val="00991CA0"/>
    <w:rsid w:val="00994230"/>
    <w:rsid w:val="009B092A"/>
    <w:rsid w:val="009B4F2A"/>
    <w:rsid w:val="009B6030"/>
    <w:rsid w:val="009C2C0F"/>
    <w:rsid w:val="009D1771"/>
    <w:rsid w:val="009E35A9"/>
    <w:rsid w:val="00A07F04"/>
    <w:rsid w:val="00A30135"/>
    <w:rsid w:val="00A30B43"/>
    <w:rsid w:val="00A31C46"/>
    <w:rsid w:val="00A635C6"/>
    <w:rsid w:val="00A80A46"/>
    <w:rsid w:val="00A92B0F"/>
    <w:rsid w:val="00AB7AFE"/>
    <w:rsid w:val="00AC327D"/>
    <w:rsid w:val="00AD0575"/>
    <w:rsid w:val="00AE2323"/>
    <w:rsid w:val="00AE63D7"/>
    <w:rsid w:val="00AF0975"/>
    <w:rsid w:val="00AF4645"/>
    <w:rsid w:val="00AF6C96"/>
    <w:rsid w:val="00AF7E8D"/>
    <w:rsid w:val="00B07F00"/>
    <w:rsid w:val="00B14684"/>
    <w:rsid w:val="00B15BB6"/>
    <w:rsid w:val="00B17286"/>
    <w:rsid w:val="00B21A2A"/>
    <w:rsid w:val="00B40643"/>
    <w:rsid w:val="00B55CD3"/>
    <w:rsid w:val="00B6354F"/>
    <w:rsid w:val="00B67A18"/>
    <w:rsid w:val="00B81EAB"/>
    <w:rsid w:val="00B82317"/>
    <w:rsid w:val="00B83545"/>
    <w:rsid w:val="00B84FC1"/>
    <w:rsid w:val="00B858A4"/>
    <w:rsid w:val="00BB70ED"/>
    <w:rsid w:val="00BD68DE"/>
    <w:rsid w:val="00BF04CD"/>
    <w:rsid w:val="00C02D6F"/>
    <w:rsid w:val="00C052B9"/>
    <w:rsid w:val="00C26420"/>
    <w:rsid w:val="00C52D75"/>
    <w:rsid w:val="00C537E0"/>
    <w:rsid w:val="00C554EA"/>
    <w:rsid w:val="00C62F97"/>
    <w:rsid w:val="00C6420D"/>
    <w:rsid w:val="00C6618E"/>
    <w:rsid w:val="00C67927"/>
    <w:rsid w:val="00C707FB"/>
    <w:rsid w:val="00C777B3"/>
    <w:rsid w:val="00C816BE"/>
    <w:rsid w:val="00C86B1E"/>
    <w:rsid w:val="00C91AC5"/>
    <w:rsid w:val="00CA2D06"/>
    <w:rsid w:val="00CA3035"/>
    <w:rsid w:val="00CA527A"/>
    <w:rsid w:val="00CB4230"/>
    <w:rsid w:val="00CB7412"/>
    <w:rsid w:val="00CD6345"/>
    <w:rsid w:val="00CF7DCC"/>
    <w:rsid w:val="00D00DCB"/>
    <w:rsid w:val="00D03F87"/>
    <w:rsid w:val="00D07713"/>
    <w:rsid w:val="00D12B84"/>
    <w:rsid w:val="00D21915"/>
    <w:rsid w:val="00D24B6C"/>
    <w:rsid w:val="00D35AB6"/>
    <w:rsid w:val="00D40BCA"/>
    <w:rsid w:val="00D419BE"/>
    <w:rsid w:val="00D41FB6"/>
    <w:rsid w:val="00D44282"/>
    <w:rsid w:val="00D50D7C"/>
    <w:rsid w:val="00D77048"/>
    <w:rsid w:val="00D81739"/>
    <w:rsid w:val="00D90B8D"/>
    <w:rsid w:val="00D91BC3"/>
    <w:rsid w:val="00D95623"/>
    <w:rsid w:val="00DA2DF7"/>
    <w:rsid w:val="00DB0010"/>
    <w:rsid w:val="00DB24DC"/>
    <w:rsid w:val="00DC2DE6"/>
    <w:rsid w:val="00DC49A1"/>
    <w:rsid w:val="00DC4AD9"/>
    <w:rsid w:val="00DC64C9"/>
    <w:rsid w:val="00DD3F89"/>
    <w:rsid w:val="00DE66B2"/>
    <w:rsid w:val="00DF0DEF"/>
    <w:rsid w:val="00E01573"/>
    <w:rsid w:val="00E02BDF"/>
    <w:rsid w:val="00E05BF3"/>
    <w:rsid w:val="00E10C61"/>
    <w:rsid w:val="00E165C4"/>
    <w:rsid w:val="00E246EB"/>
    <w:rsid w:val="00E24A11"/>
    <w:rsid w:val="00E35A5A"/>
    <w:rsid w:val="00E502D9"/>
    <w:rsid w:val="00E60FCA"/>
    <w:rsid w:val="00E61BAA"/>
    <w:rsid w:val="00E77EF1"/>
    <w:rsid w:val="00E8510F"/>
    <w:rsid w:val="00E9576C"/>
    <w:rsid w:val="00EA08DA"/>
    <w:rsid w:val="00EB294F"/>
    <w:rsid w:val="00EC6DFB"/>
    <w:rsid w:val="00ED37C2"/>
    <w:rsid w:val="00ED5CB4"/>
    <w:rsid w:val="00ED6162"/>
    <w:rsid w:val="00ED7621"/>
    <w:rsid w:val="00EE5D49"/>
    <w:rsid w:val="00EE5DF6"/>
    <w:rsid w:val="00EF6952"/>
    <w:rsid w:val="00F02F44"/>
    <w:rsid w:val="00F33925"/>
    <w:rsid w:val="00F35D4E"/>
    <w:rsid w:val="00F40ADB"/>
    <w:rsid w:val="00F64E68"/>
    <w:rsid w:val="00F75ABF"/>
    <w:rsid w:val="00F83D74"/>
    <w:rsid w:val="00F8460E"/>
    <w:rsid w:val="00F9597E"/>
    <w:rsid w:val="00F9732A"/>
    <w:rsid w:val="00FA32CF"/>
    <w:rsid w:val="00FA6954"/>
    <w:rsid w:val="00FB21FB"/>
    <w:rsid w:val="00FB293E"/>
    <w:rsid w:val="00FC1CD6"/>
    <w:rsid w:val="00FD61F5"/>
    <w:rsid w:val="00FE73AC"/>
    <w:rsid w:val="00FE7BCD"/>
    <w:rsid w:val="00FF4C1C"/>
    <w:rsid w:val="00FF6392"/>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8A2FE34-E02A-4615-AE69-2C3325ACC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6603"/>
    <w:pPr>
      <w:spacing w:after="200" w:line="276" w:lineRule="auto"/>
    </w:pPr>
    <w:rPr>
      <w:rFonts w:ascii="Calibri" w:eastAsia="Times New Roman" w:hAnsi="Calibri" w:cs="Times New Roman"/>
      <w:lang w:val="en-US"/>
    </w:rPr>
  </w:style>
  <w:style w:type="paragraph" w:styleId="Heading1">
    <w:name w:val="heading 1"/>
    <w:basedOn w:val="Normal"/>
    <w:next w:val="Normal"/>
    <w:link w:val="Heading1Char"/>
    <w:uiPriority w:val="9"/>
    <w:qFormat/>
    <w:rsid w:val="00544F6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44F6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6603"/>
    <w:pPr>
      <w:ind w:left="720"/>
      <w:contextualSpacing/>
    </w:pPr>
  </w:style>
  <w:style w:type="paragraph" w:styleId="Header">
    <w:name w:val="header"/>
    <w:basedOn w:val="Normal"/>
    <w:link w:val="HeaderChar"/>
    <w:uiPriority w:val="99"/>
    <w:unhideWhenUsed/>
    <w:rsid w:val="002D6603"/>
    <w:pPr>
      <w:tabs>
        <w:tab w:val="center" w:pos="4680"/>
        <w:tab w:val="right" w:pos="9360"/>
      </w:tabs>
    </w:pPr>
    <w:rPr>
      <w:lang w:val="id-ID"/>
    </w:rPr>
  </w:style>
  <w:style w:type="character" w:customStyle="1" w:styleId="HeaderChar">
    <w:name w:val="Header Char"/>
    <w:basedOn w:val="DefaultParagraphFont"/>
    <w:link w:val="Header"/>
    <w:uiPriority w:val="99"/>
    <w:rsid w:val="002D6603"/>
    <w:rPr>
      <w:rFonts w:ascii="Calibri" w:eastAsia="Times New Roman" w:hAnsi="Calibri" w:cs="Times New Roman"/>
    </w:rPr>
  </w:style>
  <w:style w:type="paragraph" w:styleId="Footer">
    <w:name w:val="footer"/>
    <w:basedOn w:val="Normal"/>
    <w:link w:val="FooterChar"/>
    <w:uiPriority w:val="99"/>
    <w:unhideWhenUsed/>
    <w:rsid w:val="002D6603"/>
    <w:pPr>
      <w:tabs>
        <w:tab w:val="center" w:pos="4680"/>
        <w:tab w:val="right" w:pos="9360"/>
      </w:tabs>
    </w:pPr>
    <w:rPr>
      <w:lang w:val="id-ID"/>
    </w:rPr>
  </w:style>
  <w:style w:type="character" w:customStyle="1" w:styleId="FooterChar">
    <w:name w:val="Footer Char"/>
    <w:basedOn w:val="DefaultParagraphFont"/>
    <w:link w:val="Footer"/>
    <w:uiPriority w:val="99"/>
    <w:rsid w:val="002D6603"/>
    <w:rPr>
      <w:rFonts w:ascii="Calibri" w:eastAsia="Times New Roman" w:hAnsi="Calibri" w:cs="Times New Roman"/>
    </w:rPr>
  </w:style>
  <w:style w:type="paragraph" w:customStyle="1" w:styleId="footnotedescription">
    <w:name w:val="footnote description"/>
    <w:next w:val="Normal"/>
    <w:link w:val="footnotedescriptionChar"/>
    <w:hidden/>
    <w:rsid w:val="00600384"/>
    <w:pPr>
      <w:spacing w:after="0" w:line="240" w:lineRule="auto"/>
      <w:ind w:firstLine="276"/>
      <w:jc w:val="both"/>
    </w:pPr>
    <w:rPr>
      <w:rFonts w:ascii="Cambria" w:eastAsia="Cambria" w:hAnsi="Cambria" w:cs="Cambria"/>
      <w:color w:val="000000"/>
      <w:sz w:val="18"/>
      <w:lang w:eastAsia="id-ID"/>
    </w:rPr>
  </w:style>
  <w:style w:type="character" w:customStyle="1" w:styleId="footnotedescriptionChar">
    <w:name w:val="footnote description Char"/>
    <w:link w:val="footnotedescription"/>
    <w:rsid w:val="00600384"/>
    <w:rPr>
      <w:rFonts w:ascii="Cambria" w:eastAsia="Cambria" w:hAnsi="Cambria" w:cs="Cambria"/>
      <w:color w:val="000000"/>
      <w:sz w:val="18"/>
      <w:lang w:eastAsia="id-ID"/>
    </w:rPr>
  </w:style>
  <w:style w:type="character" w:customStyle="1" w:styleId="footnotemark">
    <w:name w:val="footnote mark"/>
    <w:hidden/>
    <w:rsid w:val="00600384"/>
    <w:rPr>
      <w:rFonts w:ascii="Cambria" w:eastAsia="Cambria" w:hAnsi="Cambria" w:cs="Cambria"/>
      <w:color w:val="000000"/>
      <w:sz w:val="18"/>
      <w:vertAlign w:val="superscript"/>
    </w:rPr>
  </w:style>
  <w:style w:type="table" w:styleId="TableGrid">
    <w:name w:val="Table Grid"/>
    <w:basedOn w:val="TableNormal"/>
    <w:uiPriority w:val="39"/>
    <w:rsid w:val="00E35A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715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1548"/>
    <w:rPr>
      <w:rFonts w:ascii="Segoe UI" w:eastAsia="Times New Roman" w:hAnsi="Segoe UI" w:cs="Segoe UI"/>
      <w:sz w:val="18"/>
      <w:szCs w:val="18"/>
      <w:lang w:val="en-US"/>
    </w:rPr>
  </w:style>
  <w:style w:type="paragraph" w:styleId="NoSpacing">
    <w:name w:val="No Spacing"/>
    <w:uiPriority w:val="1"/>
    <w:qFormat/>
    <w:rsid w:val="00544F67"/>
    <w:pPr>
      <w:spacing w:after="0" w:line="240" w:lineRule="auto"/>
    </w:pPr>
    <w:rPr>
      <w:rFonts w:ascii="Calibri" w:eastAsia="Times New Roman" w:hAnsi="Calibri" w:cs="Times New Roman"/>
      <w:lang w:val="en-US"/>
    </w:rPr>
  </w:style>
  <w:style w:type="character" w:customStyle="1" w:styleId="Heading1Char">
    <w:name w:val="Heading 1 Char"/>
    <w:basedOn w:val="DefaultParagraphFont"/>
    <w:link w:val="Heading1"/>
    <w:uiPriority w:val="9"/>
    <w:rsid w:val="00544F67"/>
    <w:rPr>
      <w:rFonts w:asciiTheme="majorHAnsi" w:eastAsiaTheme="majorEastAsia" w:hAnsiTheme="majorHAnsi" w:cstheme="majorBidi"/>
      <w:color w:val="2E74B5" w:themeColor="accent1" w:themeShade="BF"/>
      <w:sz w:val="32"/>
      <w:szCs w:val="32"/>
      <w:lang w:val="en-US"/>
    </w:rPr>
  </w:style>
  <w:style w:type="character" w:customStyle="1" w:styleId="Heading2Char">
    <w:name w:val="Heading 2 Char"/>
    <w:basedOn w:val="DefaultParagraphFont"/>
    <w:link w:val="Heading2"/>
    <w:uiPriority w:val="9"/>
    <w:rsid w:val="00544F67"/>
    <w:rPr>
      <w:rFonts w:asciiTheme="majorHAnsi" w:eastAsiaTheme="majorEastAsia" w:hAnsiTheme="majorHAnsi" w:cstheme="majorBidi"/>
      <w:color w:val="2E74B5" w:themeColor="accent1" w:themeShade="BF"/>
      <w:sz w:val="26"/>
      <w:szCs w:val="2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9870941">
      <w:bodyDiv w:val="1"/>
      <w:marLeft w:val="0"/>
      <w:marRight w:val="0"/>
      <w:marTop w:val="0"/>
      <w:marBottom w:val="0"/>
      <w:divBdr>
        <w:top w:val="none" w:sz="0" w:space="0" w:color="auto"/>
        <w:left w:val="none" w:sz="0" w:space="0" w:color="auto"/>
        <w:bottom w:val="none" w:sz="0" w:space="0" w:color="auto"/>
        <w:right w:val="none" w:sz="0" w:space="0" w:color="auto"/>
      </w:divBdr>
    </w:div>
    <w:div w:id="1304232909">
      <w:bodyDiv w:val="1"/>
      <w:marLeft w:val="0"/>
      <w:marRight w:val="0"/>
      <w:marTop w:val="0"/>
      <w:marBottom w:val="0"/>
      <w:divBdr>
        <w:top w:val="none" w:sz="0" w:space="0" w:color="auto"/>
        <w:left w:val="none" w:sz="0" w:space="0" w:color="auto"/>
        <w:bottom w:val="none" w:sz="0" w:space="0" w:color="auto"/>
        <w:right w:val="none" w:sz="0" w:space="0" w:color="auto"/>
      </w:divBdr>
    </w:div>
    <w:div w:id="1880241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E78738-F4BE-4C2B-B5C0-832831D6F0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3414</TotalTime>
  <Pages>1</Pages>
  <Words>4923</Words>
  <Characters>28063</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Eee-PC</dc:creator>
  <cp:keywords/>
  <dc:description/>
  <cp:lastModifiedBy>Eee-PC</cp:lastModifiedBy>
  <cp:revision>19</cp:revision>
  <cp:lastPrinted>2016-02-14T03:52:00Z</cp:lastPrinted>
  <dcterms:created xsi:type="dcterms:W3CDTF">2016-01-09T04:19:00Z</dcterms:created>
  <dcterms:modified xsi:type="dcterms:W3CDTF">2016-07-17T05:14:00Z</dcterms:modified>
</cp:coreProperties>
</file>