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85" w:rsidRDefault="009A64B4" w:rsidP="00026D49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Lampiran 18</w:t>
      </w:r>
      <w:bookmarkStart w:id="0" w:name="_GoBack"/>
      <w:bookmarkEnd w:id="0"/>
    </w:p>
    <w:p w:rsidR="00272D41" w:rsidRPr="00026D49" w:rsidRDefault="00CF4DDC" w:rsidP="00026D49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b/>
        </w:rPr>
      </w:pPr>
      <w:r w:rsidRPr="00026D49">
        <w:rPr>
          <w:rFonts w:ascii="Times New Roman" w:hAnsi="Times New Roman" w:cs="Times New Roman"/>
          <w:b/>
        </w:rPr>
        <w:t>Analisi</w:t>
      </w:r>
      <w:r w:rsidR="00026D49">
        <w:rPr>
          <w:rFonts w:ascii="Times New Roman" w:hAnsi="Times New Roman" w:cs="Times New Roman"/>
          <w:b/>
        </w:rPr>
        <w:t>s</w:t>
      </w:r>
      <w:r w:rsidRPr="00026D49">
        <w:rPr>
          <w:rFonts w:ascii="Times New Roman" w:hAnsi="Times New Roman" w:cs="Times New Roman"/>
          <w:b/>
        </w:rPr>
        <w:t xml:space="preserve"> Statistik</w:t>
      </w:r>
    </w:p>
    <w:p w:rsidR="00CF4DDC" w:rsidRPr="00026D49" w:rsidRDefault="00CF4DDC" w:rsidP="00CF4DD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</w:rPr>
      </w:pPr>
      <w:r w:rsidRPr="00026D49">
        <w:rPr>
          <w:rFonts w:ascii="Times New Roman" w:hAnsi="Times New Roman" w:cs="Times New Roman"/>
          <w:b/>
          <w:bCs/>
          <w:color w:val="000000"/>
        </w:rPr>
        <w:t>Frequencies</w:t>
      </w:r>
    </w:p>
    <w:tbl>
      <w:tblPr>
        <w:tblW w:w="477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739"/>
        <w:gridCol w:w="1157"/>
        <w:gridCol w:w="1156"/>
      </w:tblGrid>
      <w:tr w:rsidR="00CF4DDC" w:rsidRPr="00026D49" w:rsidTr="00026D49">
        <w:trPr>
          <w:cantSplit/>
          <w:tblHeader/>
        </w:trPr>
        <w:tc>
          <w:tcPr>
            <w:tcW w:w="4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b/>
                <w:bCs/>
                <w:color w:val="000000"/>
              </w:rPr>
              <w:t>Statistics</w:t>
            </w:r>
          </w:p>
        </w:tc>
      </w:tr>
      <w:tr w:rsidR="00CF4DDC" w:rsidRPr="00026D49" w:rsidTr="00026D49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VAR00001</w:t>
            </w:r>
          </w:p>
        </w:tc>
        <w:tc>
          <w:tcPr>
            <w:tcW w:w="11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VAR00002</w:t>
            </w:r>
          </w:p>
        </w:tc>
      </w:tr>
      <w:tr w:rsidR="00CF4DDC" w:rsidRPr="00026D49" w:rsidTr="00026D49">
        <w:trPr>
          <w:cantSplit/>
          <w:tblHeader/>
        </w:trPr>
        <w:tc>
          <w:tcPr>
            <w:tcW w:w="72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17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Valid</w:t>
            </w:r>
          </w:p>
        </w:tc>
        <w:tc>
          <w:tcPr>
            <w:tcW w:w="115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CF4DDC" w:rsidRPr="00026D49" w:rsidTr="00026D49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Missing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F4DDC" w:rsidRPr="00026D49" w:rsidTr="00026D49">
        <w:trPr>
          <w:cantSplit/>
          <w:tblHeader/>
        </w:trPr>
        <w:tc>
          <w:tcPr>
            <w:tcW w:w="246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Mean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35.3000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3.8000</w:t>
            </w:r>
          </w:p>
        </w:tc>
      </w:tr>
      <w:tr w:rsidR="00CF4DDC" w:rsidRPr="00026D49" w:rsidTr="00026D49">
        <w:trPr>
          <w:cantSplit/>
          <w:tblHeader/>
        </w:trPr>
        <w:tc>
          <w:tcPr>
            <w:tcW w:w="246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Std. Error of Mean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4.34626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2.43949</w:t>
            </w:r>
          </w:p>
        </w:tc>
      </w:tr>
      <w:tr w:rsidR="00CF4DDC" w:rsidRPr="00026D49" w:rsidTr="00026D49">
        <w:trPr>
          <w:cantSplit/>
          <w:tblHeader/>
        </w:trPr>
        <w:tc>
          <w:tcPr>
            <w:tcW w:w="246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Median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32.0000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2.0000</w:t>
            </w:r>
          </w:p>
        </w:tc>
      </w:tr>
      <w:tr w:rsidR="00CF4DDC" w:rsidRPr="00026D49" w:rsidTr="00026D49">
        <w:trPr>
          <w:cantSplit/>
          <w:tblHeader/>
        </w:trPr>
        <w:tc>
          <w:tcPr>
            <w:tcW w:w="246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Mode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31.00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2.00</w:t>
            </w:r>
          </w:p>
        </w:tc>
      </w:tr>
      <w:tr w:rsidR="00CF4DDC" w:rsidRPr="00026D49" w:rsidTr="00026D49">
        <w:trPr>
          <w:cantSplit/>
          <w:tblHeader/>
        </w:trPr>
        <w:tc>
          <w:tcPr>
            <w:tcW w:w="246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Std. Deviation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13.74409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7.71434</w:t>
            </w:r>
          </w:p>
        </w:tc>
      </w:tr>
      <w:tr w:rsidR="00CF4DDC" w:rsidRPr="00026D49" w:rsidTr="00026D49">
        <w:trPr>
          <w:cantSplit/>
          <w:tblHeader/>
        </w:trPr>
        <w:tc>
          <w:tcPr>
            <w:tcW w:w="246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Variance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188.900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59.511</w:t>
            </w:r>
          </w:p>
        </w:tc>
      </w:tr>
      <w:tr w:rsidR="00CF4DDC" w:rsidRPr="00026D49" w:rsidTr="00026D49">
        <w:trPr>
          <w:cantSplit/>
          <w:tblHeader/>
        </w:trPr>
        <w:tc>
          <w:tcPr>
            <w:tcW w:w="246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Range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49.00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24.00</w:t>
            </w:r>
          </w:p>
        </w:tc>
      </w:tr>
      <w:tr w:rsidR="00CF4DDC" w:rsidRPr="00026D49" w:rsidTr="00026D49">
        <w:trPr>
          <w:cantSplit/>
          <w:tblHeader/>
        </w:trPr>
        <w:tc>
          <w:tcPr>
            <w:tcW w:w="246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Minimum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16.00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-5.00</w:t>
            </w:r>
          </w:p>
        </w:tc>
      </w:tr>
      <w:tr w:rsidR="00CF4DDC" w:rsidRPr="00026D49" w:rsidTr="00026D49">
        <w:trPr>
          <w:cantSplit/>
          <w:tblHeader/>
        </w:trPr>
        <w:tc>
          <w:tcPr>
            <w:tcW w:w="246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Maximum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65.00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</w:tr>
      <w:tr w:rsidR="00CF4DDC" w:rsidRPr="00026D49" w:rsidTr="00026D49">
        <w:trPr>
          <w:cantSplit/>
        </w:trPr>
        <w:tc>
          <w:tcPr>
            <w:tcW w:w="246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Sum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353.00</w:t>
            </w:r>
          </w:p>
        </w:tc>
        <w:tc>
          <w:tcPr>
            <w:tcW w:w="11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38.00</w:t>
            </w:r>
          </w:p>
        </w:tc>
      </w:tr>
    </w:tbl>
    <w:p w:rsidR="00CF4DDC" w:rsidRPr="00026D49" w:rsidRDefault="00CF4DDC" w:rsidP="00CF4DD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</w:rPr>
      </w:pPr>
      <w:r w:rsidRPr="00026D49">
        <w:rPr>
          <w:rFonts w:ascii="Times New Roman" w:hAnsi="Times New Roman" w:cs="Times New Roman"/>
          <w:b/>
          <w:bCs/>
          <w:color w:val="000000"/>
        </w:rPr>
        <w:t>Frequency Table</w:t>
      </w: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721"/>
        <w:gridCol w:w="1142"/>
        <w:gridCol w:w="998"/>
        <w:gridCol w:w="1367"/>
        <w:gridCol w:w="1440"/>
      </w:tblGrid>
      <w:tr w:rsidR="00CF4DDC" w:rsidRPr="00026D49" w:rsidTr="00026D49">
        <w:trPr>
          <w:cantSplit/>
          <w:tblHeader/>
        </w:trPr>
        <w:tc>
          <w:tcPr>
            <w:tcW w:w="6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b/>
                <w:bCs/>
                <w:color w:val="000000"/>
              </w:rPr>
              <w:t>VAR00001</w:t>
            </w:r>
          </w:p>
        </w:tc>
      </w:tr>
      <w:tr w:rsidR="00CF4DDC" w:rsidRPr="00026D49" w:rsidTr="00026D49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Cumulative Percent</w:t>
            </w:r>
          </w:p>
        </w:tc>
      </w:tr>
      <w:tr w:rsidR="00CF4DDC" w:rsidRPr="00026D49" w:rsidTr="00026D49">
        <w:trPr>
          <w:cantSplit/>
          <w:tblHeader/>
        </w:trPr>
        <w:tc>
          <w:tcPr>
            <w:tcW w:w="72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Valid</w:t>
            </w:r>
          </w:p>
        </w:tc>
        <w:tc>
          <w:tcPr>
            <w:tcW w:w="7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</w:tr>
      <w:tr w:rsidR="00CF4DDC" w:rsidRPr="00026D49" w:rsidTr="00026D49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20.0</w:t>
            </w:r>
          </w:p>
        </w:tc>
      </w:tr>
      <w:tr w:rsidR="00CF4DDC" w:rsidRPr="00026D49" w:rsidTr="00026D49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30.0</w:t>
            </w:r>
          </w:p>
        </w:tc>
      </w:tr>
      <w:tr w:rsidR="00CF4DDC" w:rsidRPr="00026D49" w:rsidTr="00026D49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20.0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20.0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50.0</w:t>
            </w:r>
          </w:p>
        </w:tc>
      </w:tr>
      <w:tr w:rsidR="00CF4DDC" w:rsidRPr="00026D49" w:rsidTr="00026D49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60.0</w:t>
            </w:r>
          </w:p>
        </w:tc>
      </w:tr>
      <w:tr w:rsidR="00CF4DDC" w:rsidRPr="00026D49" w:rsidTr="00026D49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70.0</w:t>
            </w:r>
          </w:p>
        </w:tc>
      </w:tr>
      <w:tr w:rsidR="00CF4DDC" w:rsidRPr="00026D49" w:rsidTr="00026D49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80.0</w:t>
            </w:r>
          </w:p>
        </w:tc>
      </w:tr>
      <w:tr w:rsidR="00CF4DDC" w:rsidRPr="00026D49" w:rsidTr="00026D49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90.0</w:t>
            </w:r>
          </w:p>
        </w:tc>
      </w:tr>
      <w:tr w:rsidR="00CF4DDC" w:rsidRPr="00026D49" w:rsidTr="00026D49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</w:tr>
      <w:tr w:rsidR="00CF4DDC" w:rsidRPr="00026D49" w:rsidTr="00026D49">
        <w:trPr>
          <w:cantSplit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F4DDC" w:rsidRDefault="00CF4DDC" w:rsidP="00CF4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6D49" w:rsidRDefault="00026D49" w:rsidP="00CF4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6D49" w:rsidRDefault="00026D49" w:rsidP="00CF4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6D49" w:rsidRDefault="00026D49" w:rsidP="00CF4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6D49" w:rsidRDefault="00026D49" w:rsidP="00CF4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6D49" w:rsidRPr="00026D49" w:rsidRDefault="00026D49" w:rsidP="00CF4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721"/>
        <w:gridCol w:w="1142"/>
        <w:gridCol w:w="998"/>
        <w:gridCol w:w="1367"/>
        <w:gridCol w:w="1440"/>
      </w:tblGrid>
      <w:tr w:rsidR="00CF4DDC" w:rsidRPr="00026D49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b/>
                <w:bCs/>
                <w:color w:val="000000"/>
              </w:rPr>
              <w:t>VAR00002</w:t>
            </w:r>
          </w:p>
        </w:tc>
      </w:tr>
      <w:tr w:rsidR="00CF4DDC" w:rsidRPr="00026D49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Cumulative Percent</w:t>
            </w:r>
          </w:p>
        </w:tc>
      </w:tr>
      <w:tr w:rsidR="00CF4DDC" w:rsidRPr="00026D49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-5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</w:tr>
      <w:tr w:rsidR="00CF4DDC" w:rsidRPr="00026D49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-2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20.0</w:t>
            </w:r>
          </w:p>
        </w:tc>
      </w:tr>
      <w:tr w:rsidR="00CF4DDC" w:rsidRPr="00026D49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-1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30.0</w:t>
            </w:r>
          </w:p>
        </w:tc>
      </w:tr>
      <w:tr w:rsidR="00CF4DDC" w:rsidRPr="00026D49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40.0</w:t>
            </w:r>
          </w:p>
        </w:tc>
      </w:tr>
      <w:tr w:rsidR="00CF4DDC" w:rsidRPr="00026D49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20.0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20.0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60.0</w:t>
            </w:r>
          </w:p>
        </w:tc>
      </w:tr>
      <w:tr w:rsidR="00CF4DDC" w:rsidRPr="00026D49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70.0</w:t>
            </w:r>
          </w:p>
        </w:tc>
      </w:tr>
      <w:tr w:rsidR="00CF4DDC" w:rsidRPr="00026D49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80.0</w:t>
            </w:r>
          </w:p>
        </w:tc>
      </w:tr>
      <w:tr w:rsidR="00CF4DDC" w:rsidRPr="00026D49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90.0</w:t>
            </w:r>
          </w:p>
        </w:tc>
      </w:tr>
      <w:tr w:rsidR="00CF4DDC" w:rsidRPr="00026D49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</w:tr>
      <w:tr w:rsidR="00CF4DDC" w:rsidRPr="00026D49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DDC" w:rsidRPr="00026D49" w:rsidRDefault="00CF4DDC" w:rsidP="00CF4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26D49" w:rsidRDefault="00026D49" w:rsidP="00CF4DD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bCs/>
          <w:color w:val="000000"/>
        </w:rPr>
      </w:pPr>
    </w:p>
    <w:p w:rsidR="00CF4DDC" w:rsidRPr="00026D49" w:rsidRDefault="00CF4DDC" w:rsidP="00CF4DD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</w:rPr>
      </w:pPr>
      <w:r w:rsidRPr="00026D49">
        <w:rPr>
          <w:rFonts w:ascii="Times New Roman" w:hAnsi="Times New Roman" w:cs="Times New Roman"/>
          <w:b/>
          <w:bCs/>
          <w:color w:val="000000"/>
        </w:rPr>
        <w:t>Histogram</w:t>
      </w:r>
    </w:p>
    <w:p w:rsidR="00CF4DDC" w:rsidRPr="00026D49" w:rsidRDefault="00CF4DDC" w:rsidP="00CF4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6D49">
        <w:rPr>
          <w:rFonts w:ascii="Times New Roman" w:hAnsi="Times New Roman" w:cs="Times New Roman"/>
          <w:noProof/>
          <w:lang w:eastAsia="id-ID"/>
        </w:rPr>
        <w:drawing>
          <wp:inline distT="0" distB="0" distL="0" distR="0">
            <wp:extent cx="5970494" cy="251011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70" cy="251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DDC" w:rsidRPr="00026D49" w:rsidRDefault="00CF4DDC" w:rsidP="00CF4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4DDC" w:rsidRPr="00026D49" w:rsidRDefault="00CF4DDC" w:rsidP="00CF4DD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</w:rPr>
      </w:pPr>
    </w:p>
    <w:p w:rsidR="00CF4DDC" w:rsidRPr="00026D49" w:rsidRDefault="00CF4DDC" w:rsidP="00CF4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6D49">
        <w:rPr>
          <w:rFonts w:ascii="Times New Roman" w:hAnsi="Times New Roman" w:cs="Times New Roman"/>
          <w:noProof/>
          <w:lang w:eastAsia="id-ID"/>
        </w:rPr>
        <w:lastRenderedPageBreak/>
        <w:drawing>
          <wp:inline distT="0" distB="0" distL="0" distR="0">
            <wp:extent cx="5970494" cy="22908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70" cy="22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DDC" w:rsidRPr="00026D49" w:rsidRDefault="00CF4DDC" w:rsidP="00CF4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4DDC" w:rsidRPr="00026D49" w:rsidRDefault="00CF4DDC" w:rsidP="00CF4DD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</w:rPr>
      </w:pPr>
    </w:p>
    <w:p w:rsidR="00CF4DDC" w:rsidRPr="00026D49" w:rsidRDefault="00026D49" w:rsidP="00026D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26D49">
        <w:rPr>
          <w:rFonts w:ascii="Times New Roman" w:hAnsi="Times New Roman" w:cs="Times New Roman"/>
          <w:b/>
        </w:rPr>
        <w:t>Uji Hipotesis</w:t>
      </w:r>
    </w:p>
    <w:p w:rsidR="00026D49" w:rsidRPr="00026D49" w:rsidRDefault="00026D49" w:rsidP="00026D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26D49">
        <w:rPr>
          <w:rFonts w:ascii="Times New Roman" w:hAnsi="Times New Roman" w:cs="Times New Roman"/>
          <w:b/>
        </w:rPr>
        <w:t>Uji Normalitas</w:t>
      </w:r>
    </w:p>
    <w:p w:rsidR="00026D49" w:rsidRPr="00026D49" w:rsidRDefault="00026D49" w:rsidP="00026D49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</w:rPr>
      </w:pPr>
      <w:r w:rsidRPr="00026D49">
        <w:rPr>
          <w:rFonts w:ascii="Times New Roman" w:hAnsi="Times New Roman" w:cs="Times New Roman"/>
          <w:b/>
          <w:bCs/>
          <w:color w:val="000000"/>
        </w:rPr>
        <w:t>Explore</w:t>
      </w:r>
    </w:p>
    <w:tbl>
      <w:tblPr>
        <w:tblW w:w="715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54"/>
        <w:gridCol w:w="1001"/>
        <w:gridCol w:w="998"/>
        <w:gridCol w:w="1000"/>
        <w:gridCol w:w="1000"/>
        <w:gridCol w:w="1000"/>
        <w:gridCol w:w="1000"/>
      </w:tblGrid>
      <w:tr w:rsidR="00026D49" w:rsidRPr="00026D49" w:rsidTr="00026D49">
        <w:trPr>
          <w:cantSplit/>
          <w:tblHeader/>
        </w:trPr>
        <w:tc>
          <w:tcPr>
            <w:tcW w:w="71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b/>
                <w:bCs/>
                <w:color w:val="000000"/>
              </w:rPr>
              <w:t>Case Processing Summary</w:t>
            </w:r>
          </w:p>
        </w:tc>
      </w:tr>
      <w:tr w:rsidR="00026D49" w:rsidRPr="00026D49" w:rsidTr="00026D49">
        <w:trPr>
          <w:cantSplit/>
          <w:tblHeader/>
        </w:trPr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99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Cases</w:t>
            </w:r>
          </w:p>
        </w:tc>
      </w:tr>
      <w:tr w:rsidR="00026D49" w:rsidRPr="00026D49" w:rsidTr="00026D49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2"/>
            <w:tcBorders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Valid</w:t>
            </w:r>
          </w:p>
        </w:tc>
        <w:tc>
          <w:tcPr>
            <w:tcW w:w="2000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Missing</w:t>
            </w:r>
          </w:p>
        </w:tc>
        <w:tc>
          <w:tcPr>
            <w:tcW w:w="2000" w:type="dxa"/>
            <w:gridSpan w:val="2"/>
            <w:tcBorders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</w:tr>
      <w:tr w:rsidR="00026D49" w:rsidRPr="00026D49" w:rsidTr="00026D49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99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Percent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Percent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100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Percent</w:t>
            </w:r>
          </w:p>
        </w:tc>
      </w:tr>
      <w:tr w:rsidR="00026D49" w:rsidRPr="00026D49" w:rsidTr="00026D49">
        <w:trPr>
          <w:cantSplit/>
          <w:tblHeader/>
        </w:trPr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VAR00001</w:t>
            </w: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100.0%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.0%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100.0%</w:t>
            </w:r>
          </w:p>
        </w:tc>
      </w:tr>
      <w:tr w:rsidR="00026D49" w:rsidRPr="00026D49" w:rsidTr="00026D49">
        <w:trPr>
          <w:cantSplit/>
        </w:trPr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VAR00002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100.0%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.0%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100.0%</w:t>
            </w:r>
          </w:p>
        </w:tc>
      </w:tr>
      <w:tr w:rsidR="00026D49" w:rsidRPr="00026D49" w:rsidTr="00026D49">
        <w:trPr>
          <w:cantSplit/>
          <w:tblHeader/>
        </w:trPr>
        <w:tc>
          <w:tcPr>
            <w:tcW w:w="71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b/>
                <w:bCs/>
                <w:color w:val="000000"/>
              </w:rPr>
              <w:t>Tests of Normality</w:t>
            </w:r>
          </w:p>
        </w:tc>
      </w:tr>
      <w:tr w:rsidR="00026D49" w:rsidRPr="00026D49" w:rsidTr="00026D49">
        <w:trPr>
          <w:cantSplit/>
          <w:tblHeader/>
        </w:trPr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Kolmogorov-Smirnov</w:t>
            </w:r>
            <w:r w:rsidRPr="00026D49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3000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Shapiro-Wilk</w:t>
            </w:r>
          </w:p>
        </w:tc>
      </w:tr>
      <w:tr w:rsidR="00026D49" w:rsidRPr="00026D49" w:rsidTr="00026D49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Statistic</w:t>
            </w:r>
          </w:p>
        </w:tc>
        <w:tc>
          <w:tcPr>
            <w:tcW w:w="99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df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Sig.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Statistic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df</w:t>
            </w:r>
          </w:p>
        </w:tc>
        <w:tc>
          <w:tcPr>
            <w:tcW w:w="100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Sig.</w:t>
            </w:r>
          </w:p>
        </w:tc>
      </w:tr>
      <w:tr w:rsidR="00026D49" w:rsidRPr="00026D49" w:rsidTr="00026D49">
        <w:trPr>
          <w:cantSplit/>
          <w:tblHeader/>
        </w:trPr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VAR00001</w:t>
            </w: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.180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.200</w:t>
            </w:r>
            <w:r w:rsidRPr="00026D49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.937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.522</w:t>
            </w:r>
          </w:p>
        </w:tc>
      </w:tr>
      <w:tr w:rsidR="00026D49" w:rsidRPr="00026D49" w:rsidTr="00026D49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VAR00002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.290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.017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.834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.037</w:t>
            </w:r>
          </w:p>
        </w:tc>
      </w:tr>
      <w:tr w:rsidR="00026D49" w:rsidRPr="00026D49" w:rsidTr="00026D49">
        <w:trPr>
          <w:cantSplit/>
        </w:trPr>
        <w:tc>
          <w:tcPr>
            <w:tcW w:w="4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a. Lilliefors Significance Correction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6D49" w:rsidRPr="00026D49" w:rsidTr="00026D49">
        <w:trPr>
          <w:cantSplit/>
        </w:trPr>
        <w:tc>
          <w:tcPr>
            <w:tcW w:w="5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*. This is a lower bound of the true significance.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26D49" w:rsidRPr="00026D49" w:rsidRDefault="00026D49" w:rsidP="00026D4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</w:rPr>
      </w:pPr>
      <w:r w:rsidRPr="00026D49">
        <w:rPr>
          <w:rFonts w:ascii="Times New Roman" w:hAnsi="Times New Roman" w:cs="Times New Roman"/>
          <w:b/>
          <w:bCs/>
          <w:color w:val="000000"/>
        </w:rPr>
        <w:t>VAR00001</w:t>
      </w:r>
    </w:p>
    <w:p w:rsidR="00026D49" w:rsidRPr="00026D49" w:rsidRDefault="00026D49" w:rsidP="00026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6D49">
        <w:rPr>
          <w:rFonts w:ascii="Times New Roman" w:hAnsi="Times New Roman" w:cs="Times New Roman"/>
          <w:noProof/>
          <w:lang w:eastAsia="id-ID"/>
        </w:rPr>
        <w:drawing>
          <wp:inline distT="0" distB="0" distL="0" distR="0">
            <wp:extent cx="5972175" cy="1895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D49" w:rsidRPr="00026D49" w:rsidRDefault="00026D49" w:rsidP="00026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6D49" w:rsidRPr="00026D49" w:rsidRDefault="00026D49" w:rsidP="00026D4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</w:rPr>
      </w:pPr>
    </w:p>
    <w:p w:rsidR="00026D49" w:rsidRPr="00026D49" w:rsidRDefault="00026D49" w:rsidP="00026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6D49">
        <w:rPr>
          <w:rFonts w:ascii="Times New Roman" w:hAnsi="Times New Roman" w:cs="Times New Roman"/>
          <w:noProof/>
          <w:lang w:eastAsia="id-ID"/>
        </w:rPr>
        <w:drawing>
          <wp:inline distT="0" distB="0" distL="0" distR="0">
            <wp:extent cx="5972175" cy="1828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D49" w:rsidRPr="00026D49" w:rsidRDefault="00026D49" w:rsidP="00026D4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</w:rPr>
      </w:pPr>
      <w:r w:rsidRPr="00026D49">
        <w:rPr>
          <w:rFonts w:ascii="Times New Roman" w:hAnsi="Times New Roman" w:cs="Times New Roman"/>
          <w:b/>
          <w:bCs/>
          <w:color w:val="000000"/>
        </w:rPr>
        <w:t>VAR00002</w:t>
      </w:r>
    </w:p>
    <w:p w:rsidR="00026D49" w:rsidRPr="00026D49" w:rsidRDefault="00026D49" w:rsidP="00026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6D49">
        <w:rPr>
          <w:rFonts w:ascii="Times New Roman" w:hAnsi="Times New Roman" w:cs="Times New Roman"/>
          <w:noProof/>
          <w:lang w:eastAsia="id-ID"/>
        </w:rPr>
        <w:drawing>
          <wp:inline distT="0" distB="0" distL="0" distR="0">
            <wp:extent cx="5972175" cy="22002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D49" w:rsidRPr="00026D49" w:rsidRDefault="00026D49" w:rsidP="00026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6D49" w:rsidRPr="00026D49" w:rsidRDefault="00026D49" w:rsidP="00026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6D49">
        <w:rPr>
          <w:rFonts w:ascii="Times New Roman" w:hAnsi="Times New Roman" w:cs="Times New Roman"/>
          <w:noProof/>
          <w:lang w:eastAsia="id-ID"/>
        </w:rPr>
        <w:drawing>
          <wp:inline distT="0" distB="0" distL="0" distR="0">
            <wp:extent cx="5972175" cy="21526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D49" w:rsidRPr="00026D49" w:rsidRDefault="00026D49" w:rsidP="00026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6D49" w:rsidRDefault="00026D49" w:rsidP="00026D4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</w:rPr>
      </w:pPr>
    </w:p>
    <w:p w:rsidR="00026D49" w:rsidRDefault="00026D49" w:rsidP="00026D4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</w:rPr>
      </w:pPr>
    </w:p>
    <w:p w:rsidR="00026D49" w:rsidRDefault="00026D49" w:rsidP="00026D4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</w:rPr>
      </w:pPr>
    </w:p>
    <w:p w:rsidR="00026D49" w:rsidRDefault="00026D49" w:rsidP="00026D4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</w:rPr>
      </w:pPr>
    </w:p>
    <w:p w:rsidR="00026D49" w:rsidRDefault="00026D49" w:rsidP="00026D4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</w:rPr>
      </w:pPr>
    </w:p>
    <w:p w:rsidR="00026D49" w:rsidRPr="00026D49" w:rsidRDefault="00026D49" w:rsidP="00026D4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</w:rPr>
      </w:pPr>
    </w:p>
    <w:p w:rsidR="00026D49" w:rsidRPr="00026D49" w:rsidRDefault="00026D49" w:rsidP="00026D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26D49">
        <w:rPr>
          <w:rFonts w:ascii="Times New Roman" w:hAnsi="Times New Roman" w:cs="Times New Roman"/>
          <w:b/>
        </w:rPr>
        <w:lastRenderedPageBreak/>
        <w:t>Uji Homogenitas</w:t>
      </w:r>
    </w:p>
    <w:tbl>
      <w:tblPr>
        <w:tblW w:w="748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664"/>
        <w:gridCol w:w="1441"/>
        <w:gridCol w:w="998"/>
        <w:gridCol w:w="1383"/>
        <w:gridCol w:w="1000"/>
        <w:gridCol w:w="1000"/>
      </w:tblGrid>
      <w:tr w:rsidR="00026D49" w:rsidRPr="00026D49" w:rsidTr="00026D49">
        <w:trPr>
          <w:cantSplit/>
          <w:tblHeader/>
        </w:trPr>
        <w:tc>
          <w:tcPr>
            <w:tcW w:w="7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b/>
                <w:bCs/>
                <w:color w:val="000000"/>
              </w:rPr>
              <w:t>ANOVA</w:t>
            </w:r>
          </w:p>
        </w:tc>
      </w:tr>
      <w:tr w:rsidR="00026D49" w:rsidRPr="00026D49" w:rsidTr="00026D49">
        <w:trPr>
          <w:cantSplit/>
          <w:tblHeader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VAR00002</w:t>
            </w:r>
          </w:p>
        </w:tc>
        <w:tc>
          <w:tcPr>
            <w:tcW w:w="1441" w:type="dxa"/>
            <w:vAlign w:val="center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8" w:type="dxa"/>
            <w:vAlign w:val="center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3" w:type="dxa"/>
            <w:vAlign w:val="center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vAlign w:val="center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vAlign w:val="center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6D49" w:rsidRPr="00026D49" w:rsidTr="00026D49">
        <w:trPr>
          <w:cantSplit/>
          <w:tblHeader/>
        </w:trPr>
        <w:tc>
          <w:tcPr>
            <w:tcW w:w="1664" w:type="dxa"/>
            <w:vAlign w:val="center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Sum of Squares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df</w:t>
            </w:r>
          </w:p>
        </w:tc>
        <w:tc>
          <w:tcPr>
            <w:tcW w:w="13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Mean Square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Sig.</w:t>
            </w:r>
          </w:p>
        </w:tc>
      </w:tr>
      <w:tr w:rsidR="00026D49" w:rsidRPr="00026D49" w:rsidTr="00026D49">
        <w:trPr>
          <w:cantSplit/>
          <w:tblHeader/>
        </w:trPr>
        <w:tc>
          <w:tcPr>
            <w:tcW w:w="166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Between Groups</w:t>
            </w:r>
          </w:p>
        </w:tc>
        <w:tc>
          <w:tcPr>
            <w:tcW w:w="144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391.100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8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48.888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.338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.876</w:t>
            </w:r>
          </w:p>
        </w:tc>
      </w:tr>
      <w:tr w:rsidR="00026D49" w:rsidRPr="00026D49" w:rsidTr="00026D49">
        <w:trPr>
          <w:cantSplit/>
          <w:tblHeader/>
        </w:trPr>
        <w:tc>
          <w:tcPr>
            <w:tcW w:w="166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Within Groups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144.500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144.500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6D49" w:rsidRPr="00026D49" w:rsidTr="00026D49">
        <w:trPr>
          <w:cantSplit/>
        </w:trPr>
        <w:tc>
          <w:tcPr>
            <w:tcW w:w="166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535.600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8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26D49" w:rsidRPr="00026D49" w:rsidRDefault="00026D49" w:rsidP="00026D49">
      <w:pPr>
        <w:pStyle w:val="ListParagraph"/>
        <w:rPr>
          <w:rFonts w:ascii="Times New Roman" w:hAnsi="Times New Roman" w:cs="Times New Roman"/>
        </w:rPr>
      </w:pPr>
    </w:p>
    <w:p w:rsidR="00026D49" w:rsidRPr="00026D49" w:rsidRDefault="00026D49" w:rsidP="00026D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26D49">
        <w:rPr>
          <w:rFonts w:ascii="Times New Roman" w:hAnsi="Times New Roman" w:cs="Times New Roman"/>
          <w:b/>
        </w:rPr>
        <w:t>Uji t</w:t>
      </w:r>
    </w:p>
    <w:p w:rsidR="00026D49" w:rsidRPr="00026D49" w:rsidRDefault="00026D49" w:rsidP="00026D4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</w:rPr>
      </w:pPr>
      <w:r w:rsidRPr="00026D49">
        <w:rPr>
          <w:rFonts w:ascii="Times New Roman" w:hAnsi="Times New Roman" w:cs="Times New Roman"/>
          <w:b/>
          <w:bCs/>
          <w:color w:val="000000"/>
        </w:rPr>
        <w:t>t-test</w:t>
      </w:r>
    </w:p>
    <w:tbl>
      <w:tblPr>
        <w:tblW w:w="921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63"/>
        <w:gridCol w:w="58"/>
        <w:gridCol w:w="1022"/>
        <w:gridCol w:w="74"/>
        <w:gridCol w:w="1000"/>
        <w:gridCol w:w="60"/>
        <w:gridCol w:w="20"/>
        <w:gridCol w:w="918"/>
        <w:gridCol w:w="54"/>
        <w:gridCol w:w="28"/>
        <w:gridCol w:w="965"/>
        <w:gridCol w:w="236"/>
        <w:gridCol w:w="130"/>
        <w:gridCol w:w="626"/>
        <w:gridCol w:w="244"/>
        <w:gridCol w:w="571"/>
        <w:gridCol w:w="177"/>
        <w:gridCol w:w="709"/>
        <w:gridCol w:w="567"/>
        <w:gridCol w:w="992"/>
      </w:tblGrid>
      <w:tr w:rsidR="00026D49" w:rsidRPr="00026D49" w:rsidTr="00026D49">
        <w:trPr>
          <w:gridAfter w:val="4"/>
          <w:wAfter w:w="2445" w:type="dxa"/>
          <w:cantSplit/>
          <w:tblHeader/>
        </w:trPr>
        <w:tc>
          <w:tcPr>
            <w:tcW w:w="67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b/>
                <w:bCs/>
                <w:color w:val="000000"/>
              </w:rPr>
              <w:t>Paired Samples Statistics</w:t>
            </w:r>
          </w:p>
        </w:tc>
      </w:tr>
      <w:tr w:rsidR="00026D49" w:rsidRPr="00026D49" w:rsidTr="00026D49">
        <w:trPr>
          <w:gridAfter w:val="4"/>
          <w:wAfter w:w="2445" w:type="dxa"/>
          <w:cantSplit/>
          <w:tblHeader/>
        </w:trPr>
        <w:tc>
          <w:tcPr>
            <w:tcW w:w="7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gridSpan w:val="3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Mean</w:t>
            </w:r>
          </w:p>
        </w:tc>
        <w:tc>
          <w:tcPr>
            <w:tcW w:w="998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1413" w:type="dxa"/>
            <w:gridSpan w:val="5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Std. Deviation</w:t>
            </w:r>
          </w:p>
        </w:tc>
        <w:tc>
          <w:tcPr>
            <w:tcW w:w="1441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Std. Error Mean</w:t>
            </w:r>
          </w:p>
        </w:tc>
      </w:tr>
      <w:tr w:rsidR="00026D49" w:rsidRPr="00026D49" w:rsidTr="00026D49">
        <w:trPr>
          <w:gridAfter w:val="4"/>
          <w:wAfter w:w="2445" w:type="dxa"/>
          <w:cantSplit/>
          <w:tblHeader/>
        </w:trPr>
        <w:tc>
          <w:tcPr>
            <w:tcW w:w="76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Pair 1</w:t>
            </w:r>
          </w:p>
        </w:tc>
        <w:tc>
          <w:tcPr>
            <w:tcW w:w="1154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VAR00001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35.3000</w:t>
            </w:r>
          </w:p>
        </w:tc>
        <w:tc>
          <w:tcPr>
            <w:tcW w:w="998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3" w:type="dxa"/>
            <w:gridSpan w:val="5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13.74409</w:t>
            </w:r>
          </w:p>
        </w:tc>
        <w:tc>
          <w:tcPr>
            <w:tcW w:w="1441" w:type="dxa"/>
            <w:gridSpan w:val="3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4.34626</w:t>
            </w:r>
          </w:p>
        </w:tc>
      </w:tr>
      <w:tr w:rsidR="00026D49" w:rsidRPr="00026D49" w:rsidTr="00026D49">
        <w:trPr>
          <w:gridAfter w:val="4"/>
          <w:wAfter w:w="2445" w:type="dxa"/>
          <w:cantSplit/>
        </w:trPr>
        <w:tc>
          <w:tcPr>
            <w:tcW w:w="76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VAR00002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3.8000</w:t>
            </w:r>
          </w:p>
        </w:tc>
        <w:tc>
          <w:tcPr>
            <w:tcW w:w="998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3" w:type="dxa"/>
            <w:gridSpan w:val="5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7.71434</w:t>
            </w:r>
          </w:p>
        </w:tc>
        <w:tc>
          <w:tcPr>
            <w:tcW w:w="1441" w:type="dxa"/>
            <w:gridSpan w:val="3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2.43949</w:t>
            </w:r>
          </w:p>
        </w:tc>
      </w:tr>
      <w:tr w:rsidR="00026D49" w:rsidRPr="00026D49" w:rsidTr="00026D49">
        <w:trPr>
          <w:gridAfter w:val="5"/>
          <w:wAfter w:w="3016" w:type="dxa"/>
          <w:cantSplit/>
          <w:tblHeader/>
        </w:trPr>
        <w:tc>
          <w:tcPr>
            <w:tcW w:w="619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b/>
                <w:bCs/>
                <w:color w:val="000000"/>
              </w:rPr>
              <w:t>Paired Samples Correlations</w:t>
            </w:r>
          </w:p>
        </w:tc>
      </w:tr>
      <w:tr w:rsidR="00026D49" w:rsidRPr="00026D49" w:rsidTr="00026D49">
        <w:trPr>
          <w:gridAfter w:val="5"/>
          <w:wAfter w:w="3016" w:type="dxa"/>
          <w:cantSplit/>
          <w:tblHeader/>
        </w:trPr>
        <w:tc>
          <w:tcPr>
            <w:tcW w:w="7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gridSpan w:val="6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1201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Correlation</w:t>
            </w:r>
          </w:p>
        </w:tc>
        <w:tc>
          <w:tcPr>
            <w:tcW w:w="1000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Sig.</w:t>
            </w:r>
          </w:p>
        </w:tc>
      </w:tr>
      <w:tr w:rsidR="00026D49" w:rsidRPr="00026D49" w:rsidTr="00026D49">
        <w:trPr>
          <w:gridAfter w:val="5"/>
          <w:wAfter w:w="3016" w:type="dxa"/>
          <w:cantSplit/>
        </w:trPr>
        <w:tc>
          <w:tcPr>
            <w:tcW w:w="7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Pair 1</w:t>
            </w:r>
          </w:p>
        </w:tc>
        <w:tc>
          <w:tcPr>
            <w:tcW w:w="2234" w:type="dxa"/>
            <w:gridSpan w:val="6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VAR00001 &amp; VAR00002</w:t>
            </w:r>
          </w:p>
        </w:tc>
        <w:tc>
          <w:tcPr>
            <w:tcW w:w="100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01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.455</w:t>
            </w:r>
          </w:p>
        </w:tc>
        <w:tc>
          <w:tcPr>
            <w:tcW w:w="1000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.186</w:t>
            </w:r>
          </w:p>
        </w:tc>
      </w:tr>
      <w:tr w:rsidR="00026D49" w:rsidRPr="00026D49" w:rsidTr="00026D49">
        <w:trPr>
          <w:cantSplit/>
          <w:tblHeader/>
        </w:trPr>
        <w:tc>
          <w:tcPr>
            <w:tcW w:w="92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b/>
                <w:bCs/>
                <w:color w:val="000000"/>
              </w:rPr>
              <w:t>Paired Samples Test</w:t>
            </w:r>
          </w:p>
        </w:tc>
      </w:tr>
      <w:tr w:rsidR="00026D49" w:rsidRPr="00026D49" w:rsidTr="00026D49">
        <w:trPr>
          <w:cantSplit/>
          <w:tblHeader/>
        </w:trPr>
        <w:tc>
          <w:tcPr>
            <w:tcW w:w="82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14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Paired Differences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567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df</w:t>
            </w:r>
          </w:p>
        </w:tc>
        <w:tc>
          <w:tcPr>
            <w:tcW w:w="992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</w:tr>
      <w:tr w:rsidR="00026D49" w:rsidRPr="00026D49" w:rsidTr="00026D49">
        <w:trPr>
          <w:cantSplit/>
          <w:tblHeader/>
        </w:trPr>
        <w:tc>
          <w:tcPr>
            <w:tcW w:w="821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 w:val="restar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Mean</w:t>
            </w:r>
          </w:p>
        </w:tc>
        <w:tc>
          <w:tcPr>
            <w:tcW w:w="992" w:type="dxa"/>
            <w:gridSpan w:val="3"/>
            <w:vMerge w:val="restar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Std. Deviation</w:t>
            </w:r>
          </w:p>
        </w:tc>
        <w:tc>
          <w:tcPr>
            <w:tcW w:w="993" w:type="dxa"/>
            <w:gridSpan w:val="2"/>
            <w:vMerge w:val="restar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Std. Error Mean</w:t>
            </w:r>
          </w:p>
        </w:tc>
        <w:tc>
          <w:tcPr>
            <w:tcW w:w="1984" w:type="dxa"/>
            <w:gridSpan w:val="6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95% Confidence Interval of the Difference</w:t>
            </w:r>
          </w:p>
        </w:tc>
        <w:tc>
          <w:tcPr>
            <w:tcW w:w="709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6D49" w:rsidRPr="00026D49" w:rsidTr="00026D49">
        <w:trPr>
          <w:cantSplit/>
          <w:tblHeader/>
        </w:trPr>
        <w:tc>
          <w:tcPr>
            <w:tcW w:w="82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Lower</w:t>
            </w:r>
          </w:p>
        </w:tc>
        <w:tc>
          <w:tcPr>
            <w:tcW w:w="992" w:type="dxa"/>
            <w:gridSpan w:val="3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Upper</w:t>
            </w:r>
          </w:p>
        </w:tc>
        <w:tc>
          <w:tcPr>
            <w:tcW w:w="709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6D49" w:rsidRPr="00026D49" w:rsidTr="00026D49">
        <w:trPr>
          <w:cantSplit/>
        </w:trPr>
        <w:tc>
          <w:tcPr>
            <w:tcW w:w="82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Pair 1</w:t>
            </w:r>
          </w:p>
        </w:tc>
        <w:tc>
          <w:tcPr>
            <w:tcW w:w="102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VAR00001 - VAR00002</w:t>
            </w:r>
          </w:p>
        </w:tc>
        <w:tc>
          <w:tcPr>
            <w:tcW w:w="1134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3.15000E1</w:t>
            </w:r>
          </w:p>
        </w:tc>
        <w:tc>
          <w:tcPr>
            <w:tcW w:w="992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12.32207</w:t>
            </w:r>
          </w:p>
        </w:tc>
        <w:tc>
          <w:tcPr>
            <w:tcW w:w="993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3.89658</w:t>
            </w:r>
          </w:p>
        </w:tc>
        <w:tc>
          <w:tcPr>
            <w:tcW w:w="992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22.68532</w:t>
            </w:r>
          </w:p>
        </w:tc>
        <w:tc>
          <w:tcPr>
            <w:tcW w:w="992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40.31468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8.084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6D49" w:rsidRPr="00026D49" w:rsidRDefault="00026D49" w:rsidP="00026D4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6D4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</w:tbl>
    <w:p w:rsidR="00026D49" w:rsidRPr="00026D49" w:rsidRDefault="00026D49" w:rsidP="00026D4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</w:rPr>
      </w:pPr>
    </w:p>
    <w:p w:rsidR="00026D49" w:rsidRPr="00026D49" w:rsidRDefault="00026D49" w:rsidP="00026D49">
      <w:pPr>
        <w:pStyle w:val="ListParagraph"/>
        <w:rPr>
          <w:rFonts w:ascii="Times New Roman" w:hAnsi="Times New Roman" w:cs="Times New Roman"/>
        </w:rPr>
      </w:pPr>
    </w:p>
    <w:sectPr w:rsidR="00026D49" w:rsidRPr="00026D49" w:rsidSect="0027786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pgNumType w:start="9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97A" w:rsidRDefault="002F297A" w:rsidP="00277868">
      <w:pPr>
        <w:spacing w:after="0" w:line="240" w:lineRule="auto"/>
      </w:pPr>
      <w:r>
        <w:separator/>
      </w:r>
    </w:p>
  </w:endnote>
  <w:endnote w:type="continuationSeparator" w:id="1">
    <w:p w:rsidR="002F297A" w:rsidRDefault="002F297A" w:rsidP="0027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68" w:rsidRDefault="002778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68" w:rsidRDefault="002778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68" w:rsidRDefault="002778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97A" w:rsidRDefault="002F297A" w:rsidP="00277868">
      <w:pPr>
        <w:spacing w:after="0" w:line="240" w:lineRule="auto"/>
      </w:pPr>
      <w:r>
        <w:separator/>
      </w:r>
    </w:p>
  </w:footnote>
  <w:footnote w:type="continuationSeparator" w:id="1">
    <w:p w:rsidR="002F297A" w:rsidRDefault="002F297A" w:rsidP="00277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68" w:rsidRDefault="002778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28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77868" w:rsidRDefault="00277868">
        <w:pPr>
          <w:pStyle w:val="Header"/>
          <w:jc w:val="right"/>
        </w:pPr>
        <w:r w:rsidRPr="00277868">
          <w:rPr>
            <w:rFonts w:ascii="Times New Roman" w:hAnsi="Times New Roman" w:cs="Times New Roman"/>
            <w:sz w:val="24"/>
          </w:rPr>
          <w:fldChar w:fldCharType="begin"/>
        </w:r>
        <w:r w:rsidRPr="0027786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77868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99</w:t>
        </w:r>
        <w:r w:rsidRPr="0027786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77868" w:rsidRDefault="002778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68" w:rsidRDefault="002778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1C52"/>
    <w:multiLevelType w:val="hybridMultilevel"/>
    <w:tmpl w:val="777077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B39C6"/>
    <w:multiLevelType w:val="hybridMultilevel"/>
    <w:tmpl w:val="E1ECCA1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DDC"/>
    <w:rsid w:val="00026D49"/>
    <w:rsid w:val="001F5E2D"/>
    <w:rsid w:val="00277868"/>
    <w:rsid w:val="002F297A"/>
    <w:rsid w:val="00432185"/>
    <w:rsid w:val="006C0C5F"/>
    <w:rsid w:val="007C02BB"/>
    <w:rsid w:val="0093373C"/>
    <w:rsid w:val="009A64B4"/>
    <w:rsid w:val="00C45BD8"/>
    <w:rsid w:val="00CF4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D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D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7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868"/>
  </w:style>
  <w:style w:type="paragraph" w:styleId="Footer">
    <w:name w:val="footer"/>
    <w:basedOn w:val="Normal"/>
    <w:link w:val="FooterChar"/>
    <w:uiPriority w:val="99"/>
    <w:semiHidden/>
    <w:unhideWhenUsed/>
    <w:rsid w:val="00277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7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D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Fhitry</dc:creator>
  <cp:lastModifiedBy>AMNANL</cp:lastModifiedBy>
  <cp:revision>5</cp:revision>
  <dcterms:created xsi:type="dcterms:W3CDTF">2015-09-06T06:06:00Z</dcterms:created>
  <dcterms:modified xsi:type="dcterms:W3CDTF">2016-01-19T06:02:00Z</dcterms:modified>
</cp:coreProperties>
</file>