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61" w:rsidRDefault="00816D61" w:rsidP="00E8202F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8202F" w:rsidRPr="00B10D79" w:rsidRDefault="00E8202F" w:rsidP="00816D6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C74B5">
        <w:rPr>
          <w:rFonts w:ascii="Times New Roman" w:hAnsi="Times New Roman" w:cs="Times New Roman"/>
          <w:b/>
          <w:sz w:val="24"/>
          <w:szCs w:val="24"/>
          <w:lang w:val="it-IT"/>
        </w:rPr>
        <w:t>DAFTAR PUSTAKA</w:t>
      </w:r>
    </w:p>
    <w:p w:rsidR="00816D61" w:rsidRDefault="00E8202F" w:rsidP="00816D61">
      <w:pPr>
        <w:autoSpaceDE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BD9">
        <w:rPr>
          <w:rFonts w:ascii="Times New Roman" w:hAnsi="Times New Roman" w:cs="Times New Roman"/>
          <w:color w:val="000000"/>
          <w:sz w:val="24"/>
          <w:szCs w:val="24"/>
        </w:rPr>
        <w:t>Abimanyu, 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92BD9">
        <w:rPr>
          <w:rFonts w:ascii="Times New Roman" w:hAnsi="Times New Roman" w:cs="Times New Roman"/>
          <w:color w:val="000000"/>
          <w:sz w:val="24"/>
          <w:szCs w:val="24"/>
        </w:rPr>
        <w:t xml:space="preserve"> &amp; Samad, Sulaiman. 2003. </w:t>
      </w:r>
      <w:r w:rsidRPr="00892BD9">
        <w:rPr>
          <w:rFonts w:ascii="Times New Roman" w:hAnsi="Times New Roman" w:cs="Times New Roman"/>
          <w:i/>
          <w:color w:val="000000"/>
          <w:sz w:val="24"/>
          <w:szCs w:val="24"/>
        </w:rPr>
        <w:t>Pedoman Penulisan Skripsi</w:t>
      </w:r>
      <w:r w:rsidRPr="00892BD9">
        <w:rPr>
          <w:rFonts w:ascii="Times New Roman" w:hAnsi="Times New Roman" w:cs="Times New Roman"/>
          <w:color w:val="000000"/>
          <w:sz w:val="24"/>
          <w:szCs w:val="24"/>
        </w:rPr>
        <w:t>. Makassar: FIP UNM.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BD9">
        <w:rPr>
          <w:rFonts w:ascii="Times New Roman" w:eastAsia="Times New Roman" w:hAnsi="Times New Roman" w:cs="Times New Roman"/>
          <w:sz w:val="24"/>
          <w:szCs w:val="24"/>
          <w:lang w:val="id-ID"/>
        </w:rPr>
        <w:t>Karya</w:t>
      </w:r>
    </w:p>
    <w:p w:rsidR="00E8202F" w:rsidRPr="00816D61" w:rsidRDefault="00E8202F" w:rsidP="00816D61">
      <w:pPr>
        <w:autoSpaceDE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8202F" w:rsidRDefault="00E8202F" w:rsidP="00E8202F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 w:rsidRPr="00C820F2">
        <w:rPr>
          <w:rFonts w:ascii="Times New Roman" w:hAnsi="Times New Roman"/>
          <w:sz w:val="24"/>
          <w:szCs w:val="24"/>
        </w:rPr>
        <w:t xml:space="preserve">Arikunto, S. 2004. </w:t>
      </w:r>
      <w:r w:rsidRPr="00C820F2">
        <w:rPr>
          <w:rFonts w:ascii="Times New Roman" w:hAnsi="Times New Roman"/>
          <w:i/>
          <w:sz w:val="24"/>
          <w:szCs w:val="24"/>
        </w:rPr>
        <w:t xml:space="preserve">Prosedur Penelitian Suatu Pendekatan Praktek. </w:t>
      </w:r>
      <w:r w:rsidRPr="00C820F2">
        <w:rPr>
          <w:rFonts w:ascii="Times New Roman" w:hAnsi="Times New Roman"/>
          <w:sz w:val="24"/>
          <w:szCs w:val="24"/>
        </w:rPr>
        <w:t>Jakarta: Rineka Cipta</w:t>
      </w:r>
    </w:p>
    <w:p w:rsidR="00E8202F" w:rsidRDefault="00E8202F" w:rsidP="00E8202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02F" w:rsidRDefault="00E8202F" w:rsidP="00E8202F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892BD9">
        <w:rPr>
          <w:rFonts w:ascii="Times New Roman" w:hAnsi="Times New Roman" w:cs="Times New Roman"/>
          <w:sz w:val="24"/>
          <w:szCs w:val="24"/>
        </w:rPr>
        <w:t>Corey</w:t>
      </w:r>
      <w:r>
        <w:rPr>
          <w:rFonts w:ascii="Times New Roman" w:hAnsi="Times New Roman" w:cs="Times New Roman"/>
          <w:sz w:val="24"/>
          <w:szCs w:val="24"/>
        </w:rPr>
        <w:t>. 2007</w:t>
      </w:r>
      <w:r w:rsidRPr="00892BD9">
        <w:rPr>
          <w:rFonts w:ascii="Times New Roman" w:hAnsi="Times New Roman" w:cs="Times New Roman"/>
          <w:sz w:val="24"/>
          <w:szCs w:val="24"/>
        </w:rPr>
        <w:t xml:space="preserve">. </w:t>
      </w:r>
      <w:r w:rsidRPr="00892BD9">
        <w:rPr>
          <w:rFonts w:ascii="Times New Roman" w:hAnsi="Times New Roman" w:cs="Times New Roman"/>
          <w:i/>
          <w:sz w:val="24"/>
          <w:szCs w:val="24"/>
        </w:rPr>
        <w:t>Teori dan Praktek Konseling &amp; Psikoterapi</w:t>
      </w:r>
      <w:r w:rsidRPr="00892BD9">
        <w:rPr>
          <w:rFonts w:ascii="Times New Roman" w:hAnsi="Times New Roman" w:cs="Times New Roman"/>
          <w:sz w:val="24"/>
          <w:szCs w:val="24"/>
        </w:rPr>
        <w:t xml:space="preserve"> (Terjemahan Oleh E. Koswara). Bandung: PT Refika Aditama.</w:t>
      </w:r>
    </w:p>
    <w:p w:rsidR="00E8202F" w:rsidRDefault="00E8202F" w:rsidP="00E8202F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E8202F" w:rsidRDefault="00BA2B25" w:rsidP="00E8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Ellis.</w:t>
      </w:r>
      <w:r w:rsidR="00E8202F" w:rsidRPr="000E00EB">
        <w:rPr>
          <w:rFonts w:ascii="Times New Roman" w:hAnsi="Times New Roman" w:cs="Times New Roman"/>
          <w:sz w:val="24"/>
          <w:szCs w:val="24"/>
        </w:rPr>
        <w:t xml:space="preserve"> 2007. </w:t>
      </w:r>
      <w:r w:rsidR="00E8202F" w:rsidRPr="000E00EB">
        <w:rPr>
          <w:rFonts w:ascii="Times New Roman" w:hAnsi="Times New Roman" w:cs="Times New Roman"/>
          <w:i/>
          <w:sz w:val="24"/>
          <w:szCs w:val="24"/>
        </w:rPr>
        <w:t>Terapi Rasional Emotif Behavior</w:t>
      </w:r>
      <w:r w:rsidR="00E8202F" w:rsidRPr="000E00EB">
        <w:rPr>
          <w:rFonts w:ascii="Times New Roman" w:hAnsi="Times New Roman" w:cs="Times New Roman"/>
          <w:sz w:val="24"/>
          <w:szCs w:val="24"/>
        </w:rPr>
        <w:t>. Bandung: B-First.</w:t>
      </w:r>
    </w:p>
    <w:p w:rsidR="00E8202F" w:rsidRDefault="00E8202F" w:rsidP="00E8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02F" w:rsidRPr="00AD3F74" w:rsidRDefault="00816D61" w:rsidP="00E8202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Gunarsa, S.D. 2002</w:t>
      </w:r>
      <w:r w:rsidR="00E8202F" w:rsidRPr="00892B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E8202F" w:rsidRPr="00892BD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Konseling dan Psikoterapi</w:t>
      </w:r>
      <w:r w:rsidR="00E8202F" w:rsidRPr="00892BD9">
        <w:rPr>
          <w:rFonts w:ascii="Times New Roman" w:eastAsia="Calibri" w:hAnsi="Times New Roman" w:cs="Times New Roman"/>
          <w:color w:val="000000"/>
          <w:sz w:val="24"/>
          <w:szCs w:val="24"/>
        </w:rPr>
        <w:t>. Jakarta: PT. BPK Gunung Mulia.</w:t>
      </w:r>
    </w:p>
    <w:p w:rsidR="00E8202F" w:rsidRDefault="00E8202F" w:rsidP="00E8202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0EB">
        <w:rPr>
          <w:rFonts w:ascii="Times New Roman" w:hAnsi="Times New Roman" w:cs="Times New Roman"/>
          <w:sz w:val="24"/>
          <w:szCs w:val="24"/>
          <w:lang w:val="id-ID"/>
        </w:rPr>
        <w:t xml:space="preserve">Hadi, S. 2004. </w:t>
      </w:r>
      <w:r w:rsidRPr="000E00EB">
        <w:rPr>
          <w:rFonts w:ascii="Times New Roman" w:hAnsi="Times New Roman" w:cs="Times New Roman"/>
          <w:i/>
          <w:sz w:val="24"/>
          <w:szCs w:val="24"/>
          <w:lang w:val="id-ID"/>
        </w:rPr>
        <w:t>Statistik jilid I</w:t>
      </w:r>
      <w:r w:rsidRPr="000E00EB">
        <w:rPr>
          <w:rFonts w:ascii="Times New Roman" w:hAnsi="Times New Roman" w:cs="Times New Roman"/>
          <w:sz w:val="24"/>
          <w:szCs w:val="24"/>
          <w:lang w:val="id-ID"/>
        </w:rPr>
        <w:t>. Yogyakarta: Andi Offset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02F" w:rsidRDefault="00E8202F" w:rsidP="00E8202F">
      <w:pP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8202F" w:rsidRDefault="00BA2B25" w:rsidP="00E8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Kartono</w:t>
      </w:r>
      <w:r w:rsidR="00E8202F" w:rsidRPr="000E00EB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="00E8202F" w:rsidRPr="000E00EB">
        <w:rPr>
          <w:rFonts w:ascii="Times New Roman" w:hAnsi="Times New Roman" w:cs="Times New Roman"/>
          <w:sz w:val="24"/>
          <w:szCs w:val="24"/>
          <w:lang w:val="sv-SE"/>
        </w:rPr>
        <w:t>20</w:t>
      </w:r>
      <w:r w:rsidR="00E8202F" w:rsidRPr="000E00EB">
        <w:rPr>
          <w:rFonts w:ascii="Times New Roman" w:hAnsi="Times New Roman" w:cs="Times New Roman"/>
          <w:sz w:val="24"/>
          <w:szCs w:val="24"/>
        </w:rPr>
        <w:t>1</w:t>
      </w:r>
      <w:r w:rsidR="00E8202F" w:rsidRPr="000E00EB">
        <w:rPr>
          <w:rFonts w:ascii="Times New Roman" w:hAnsi="Times New Roman" w:cs="Times New Roman"/>
          <w:sz w:val="24"/>
          <w:szCs w:val="24"/>
          <w:lang w:val="sv-SE"/>
        </w:rPr>
        <w:t xml:space="preserve">0. </w:t>
      </w:r>
      <w:r w:rsidR="00E8202F" w:rsidRPr="000E00EB">
        <w:rPr>
          <w:rFonts w:ascii="Times New Roman" w:hAnsi="Times New Roman" w:cs="Times New Roman"/>
          <w:i/>
          <w:iCs/>
          <w:sz w:val="24"/>
          <w:szCs w:val="24"/>
        </w:rPr>
        <w:t>Patologi Sosial Kenakalan Remaja</w:t>
      </w:r>
      <w:r w:rsidR="00E8202F" w:rsidRPr="000E00EB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E8202F" w:rsidRPr="000E00EB">
        <w:rPr>
          <w:rFonts w:ascii="Times New Roman" w:hAnsi="Times New Roman" w:cs="Times New Roman"/>
          <w:sz w:val="24"/>
          <w:szCs w:val="24"/>
        </w:rPr>
        <w:t>Jakarta</w:t>
      </w:r>
      <w:r w:rsidR="00E8202F" w:rsidRPr="000E00EB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="00E8202F" w:rsidRPr="000E00EB">
        <w:rPr>
          <w:rFonts w:ascii="Times New Roman" w:hAnsi="Times New Roman" w:cs="Times New Roman"/>
          <w:sz w:val="24"/>
          <w:szCs w:val="24"/>
        </w:rPr>
        <w:t>Rajawali Pers</w:t>
      </w:r>
      <w:r w:rsidR="00E8202F" w:rsidRPr="000E00EB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E8202F" w:rsidRDefault="00E8202F" w:rsidP="00E8202F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E8202F" w:rsidRDefault="00BA2B25" w:rsidP="00E8202F">
      <w:pPr>
        <w:spacing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Kartono</w:t>
      </w:r>
      <w:r w:rsidR="00E8202F" w:rsidRPr="00361020">
        <w:rPr>
          <w:rFonts w:ascii="Times New Roman" w:hAnsi="Times New Roman" w:cs="Times New Roman"/>
          <w:sz w:val="24"/>
          <w:szCs w:val="24"/>
          <w:lang w:val="sv-SE"/>
        </w:rPr>
        <w:t xml:space="preserve">. 1991. </w:t>
      </w:r>
      <w:r w:rsidR="00E8202F" w:rsidRPr="00361020">
        <w:rPr>
          <w:rFonts w:ascii="Times New Roman" w:hAnsi="Times New Roman" w:cs="Times New Roman"/>
          <w:i/>
          <w:iCs/>
          <w:sz w:val="24"/>
          <w:szCs w:val="24"/>
          <w:lang w:val="sv-SE"/>
        </w:rPr>
        <w:t>Bimbingan bagi Anak dan Remaja yang bermasalah.</w:t>
      </w:r>
      <w:r w:rsidR="00E8202F" w:rsidRPr="00361020">
        <w:rPr>
          <w:rFonts w:ascii="Times New Roman" w:hAnsi="Times New Roman" w:cs="Times New Roman"/>
          <w:sz w:val="24"/>
          <w:szCs w:val="24"/>
          <w:lang w:val="sv-SE"/>
        </w:rPr>
        <w:t xml:space="preserve"> Jakarta: Rajawali Press.</w:t>
      </w:r>
    </w:p>
    <w:p w:rsidR="00E8202F" w:rsidRDefault="00E8202F" w:rsidP="00E8202F">
      <w:pPr>
        <w:spacing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Margono. (2000). </w:t>
      </w:r>
      <w:r>
        <w:rPr>
          <w:rFonts w:ascii="Times New Roman" w:hAnsi="Times New Roman" w:cs="Times New Roman"/>
          <w:i/>
          <w:iCs/>
          <w:sz w:val="24"/>
          <w:szCs w:val="24"/>
        </w:rPr>
        <w:t>Metodologi Penelitian Pendidikan</w:t>
      </w:r>
      <w:r>
        <w:rPr>
          <w:rFonts w:ascii="Times New Roman" w:hAnsi="Times New Roman" w:cs="Times New Roman"/>
          <w:sz w:val="24"/>
          <w:szCs w:val="24"/>
        </w:rPr>
        <w:t>. Jakarta : Rineka Cipta.</w:t>
      </w:r>
    </w:p>
    <w:p w:rsidR="00E8202F" w:rsidRDefault="00BA2B25" w:rsidP="00E8202F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Nelson-Jones</w:t>
      </w:r>
      <w:r w:rsidR="00E8202F" w:rsidRPr="000E00EB">
        <w:rPr>
          <w:rFonts w:ascii="Times New Roman" w:hAnsi="Times New Roman" w:cs="Times New Roman"/>
          <w:color w:val="000000"/>
          <w:sz w:val="24"/>
          <w:szCs w:val="24"/>
        </w:rPr>
        <w:t xml:space="preserve">. 2011. </w:t>
      </w:r>
      <w:r w:rsidR="00E8202F" w:rsidRPr="000E00EB">
        <w:rPr>
          <w:rFonts w:ascii="Times New Roman" w:hAnsi="Times New Roman" w:cs="Times New Roman"/>
          <w:i/>
          <w:color w:val="000000"/>
          <w:sz w:val="24"/>
          <w:szCs w:val="24"/>
        </w:rPr>
        <w:t>Teori dan Praktik Konseling dan Terapi</w:t>
      </w:r>
      <w:r w:rsidR="00E8202F" w:rsidRPr="000E00EB">
        <w:rPr>
          <w:rFonts w:ascii="Times New Roman" w:hAnsi="Times New Roman" w:cs="Times New Roman"/>
          <w:color w:val="000000"/>
          <w:sz w:val="24"/>
          <w:szCs w:val="24"/>
        </w:rPr>
        <w:t>. Yogyakarta: Pustaka Pelajar.</w:t>
      </w:r>
    </w:p>
    <w:p w:rsidR="00E8202F" w:rsidRDefault="00E8202F" w:rsidP="00E8202F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202F" w:rsidRDefault="00BA2B25" w:rsidP="00E8202F">
      <w:pPr>
        <w:pStyle w:val="NoSpacing"/>
        <w:ind w:left="1260" w:hanging="1260"/>
        <w:jc w:val="both"/>
        <w:rPr>
          <w:lang w:val="sv-SE"/>
        </w:rPr>
      </w:pPr>
      <w:r>
        <w:t>Pearce</w:t>
      </w:r>
      <w:r w:rsidR="00E8202F">
        <w:t>. 2000</w:t>
      </w:r>
      <w:r w:rsidR="00E8202F" w:rsidRPr="00784088">
        <w:t xml:space="preserve">. </w:t>
      </w:r>
      <w:r w:rsidR="00E8202F" w:rsidRPr="00784088">
        <w:rPr>
          <w:i/>
          <w:iCs/>
          <w:lang w:val="sv-SE"/>
        </w:rPr>
        <w:t>Perilaku yang Buruk</w:t>
      </w:r>
      <w:r w:rsidR="00E8202F" w:rsidRPr="00784088">
        <w:rPr>
          <w:lang w:val="sv-SE"/>
        </w:rPr>
        <w:t xml:space="preserve">. Penerjemah Purnama Sidhi. </w:t>
      </w:r>
      <w:r w:rsidR="00E8202F" w:rsidRPr="00784088">
        <w:t xml:space="preserve">Jakarta: Bina Rupa </w:t>
      </w:r>
      <w:r w:rsidR="00E8202F" w:rsidRPr="00784088">
        <w:rPr>
          <w:lang w:val="sv-SE"/>
        </w:rPr>
        <w:t>Aksara</w:t>
      </w:r>
    </w:p>
    <w:p w:rsidR="00E8202F" w:rsidRDefault="00E8202F" w:rsidP="00E8202F">
      <w:pPr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E8202F" w:rsidRDefault="00E8202F" w:rsidP="00E8202F">
      <w:pPr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Prayitno &amp;</w:t>
      </w:r>
      <w:r w:rsidRPr="00892BD9">
        <w:rPr>
          <w:rFonts w:ascii="Times New Roman" w:hAnsi="Times New Roman" w:cs="Times New Roman"/>
          <w:sz w:val="24"/>
          <w:szCs w:val="24"/>
        </w:rPr>
        <w:t xml:space="preserve"> Amti,</w:t>
      </w:r>
      <w:r w:rsidRPr="00892BD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92BD9">
        <w:rPr>
          <w:rFonts w:ascii="Times New Roman" w:hAnsi="Times New Roman" w:cs="Times New Roman"/>
          <w:sz w:val="24"/>
          <w:szCs w:val="24"/>
        </w:rPr>
        <w:t>Erman.</w:t>
      </w:r>
      <w:r w:rsidRPr="00892BD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92BD9">
        <w:rPr>
          <w:rFonts w:ascii="Times New Roman" w:hAnsi="Times New Roman" w:cs="Times New Roman"/>
          <w:sz w:val="24"/>
          <w:szCs w:val="24"/>
        </w:rPr>
        <w:t>1994.</w:t>
      </w:r>
      <w:r w:rsidRPr="00892BD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92BD9">
        <w:rPr>
          <w:rFonts w:ascii="Times New Roman" w:hAnsi="Times New Roman" w:cs="Times New Roman"/>
          <w:i/>
          <w:sz w:val="24"/>
          <w:szCs w:val="24"/>
        </w:rPr>
        <w:t>Dasar-dasar Bimbingan dan Konseling</w:t>
      </w:r>
      <w:r w:rsidRPr="00892BD9">
        <w:rPr>
          <w:rFonts w:ascii="Times New Roman" w:hAnsi="Times New Roman" w:cs="Times New Roman"/>
          <w:sz w:val="24"/>
          <w:szCs w:val="24"/>
        </w:rPr>
        <w:t>.</w:t>
      </w:r>
      <w:r w:rsidRPr="00892BD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92BD9">
        <w:rPr>
          <w:rFonts w:ascii="Times New Roman" w:hAnsi="Times New Roman" w:cs="Times New Roman"/>
          <w:sz w:val="24"/>
          <w:szCs w:val="24"/>
        </w:rPr>
        <w:t>Jakarta:</w:t>
      </w:r>
      <w:r w:rsidRPr="00892BD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92BD9">
        <w:rPr>
          <w:rFonts w:ascii="Times New Roman" w:hAnsi="Times New Roman" w:cs="Times New Roman"/>
          <w:sz w:val="24"/>
          <w:szCs w:val="24"/>
        </w:rPr>
        <w:t>Rineka Cipta.</w:t>
      </w:r>
    </w:p>
    <w:p w:rsidR="00E8202F" w:rsidRDefault="00E8202F" w:rsidP="00E8202F">
      <w:pP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E8202F" w:rsidRDefault="00BA2B25" w:rsidP="00E8202F">
      <w:pP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Sinring</w:t>
      </w:r>
      <w:r w:rsidR="00E8202F" w:rsidRPr="000E00E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E8202F" w:rsidRPr="000E00EB">
        <w:rPr>
          <w:rFonts w:ascii="Times New Roman" w:hAnsi="Times New Roman" w:cs="Times New Roman"/>
          <w:sz w:val="24"/>
          <w:szCs w:val="24"/>
        </w:rPr>
        <w:t xml:space="preserve"> 20</w:t>
      </w:r>
      <w:r w:rsidR="00E8202F" w:rsidRPr="000E00EB">
        <w:rPr>
          <w:rFonts w:ascii="Times New Roman" w:hAnsi="Times New Roman" w:cs="Times New Roman"/>
          <w:sz w:val="24"/>
          <w:szCs w:val="24"/>
          <w:lang w:val="id-ID"/>
        </w:rPr>
        <w:t>12</w:t>
      </w:r>
      <w:r w:rsidR="00E8202F" w:rsidRPr="000E00EB">
        <w:rPr>
          <w:rFonts w:ascii="Times New Roman" w:hAnsi="Times New Roman" w:cs="Times New Roman"/>
          <w:sz w:val="24"/>
          <w:szCs w:val="24"/>
        </w:rPr>
        <w:t xml:space="preserve">. </w:t>
      </w:r>
      <w:r w:rsidR="00E8202F" w:rsidRPr="000E00EB">
        <w:rPr>
          <w:rFonts w:ascii="Times New Roman" w:hAnsi="Times New Roman" w:cs="Times New Roman"/>
          <w:i/>
          <w:sz w:val="24"/>
          <w:szCs w:val="24"/>
        </w:rPr>
        <w:t>Pedoman Penulisan Skripsi</w:t>
      </w:r>
      <w:r w:rsidR="00E8202F" w:rsidRPr="000E00E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Program S-1 Fakultas Ilmu Pendidikan UNM</w:t>
      </w:r>
      <w:r w:rsidR="00E8202F" w:rsidRPr="000E00EB">
        <w:rPr>
          <w:rFonts w:ascii="Times New Roman" w:hAnsi="Times New Roman" w:cs="Times New Roman"/>
          <w:sz w:val="24"/>
          <w:szCs w:val="24"/>
        </w:rPr>
        <w:t>. Makassar: FIP UNM</w:t>
      </w:r>
    </w:p>
    <w:p w:rsidR="00E8202F" w:rsidRPr="000E00EB" w:rsidRDefault="00E8202F" w:rsidP="00E8202F">
      <w:pP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8202F" w:rsidRDefault="00BA2B25" w:rsidP="00E8202F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Sudrajat</w:t>
      </w:r>
      <w:r w:rsidR="00E8202F" w:rsidRPr="000E00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02F" w:rsidRPr="000E00EB">
        <w:rPr>
          <w:rFonts w:ascii="Times New Roman" w:hAnsi="Times New Roman" w:cs="Times New Roman"/>
          <w:sz w:val="24"/>
          <w:szCs w:val="24"/>
        </w:rPr>
        <w:t xml:space="preserve">2009. </w:t>
      </w:r>
      <w:r w:rsidR="00E8202F" w:rsidRPr="000E00EB">
        <w:rPr>
          <w:rFonts w:ascii="Times New Roman" w:hAnsi="Times New Roman" w:cs="Times New Roman"/>
          <w:i/>
          <w:iCs/>
          <w:sz w:val="24"/>
          <w:szCs w:val="24"/>
        </w:rPr>
        <w:t>Psikologi Pendidikan ; Artikel Behaviorisme</w:t>
      </w:r>
      <w:r w:rsidR="00E8202F" w:rsidRPr="000E00EB">
        <w:rPr>
          <w:rFonts w:ascii="Times New Roman" w:hAnsi="Times New Roman" w:cs="Times New Roman"/>
          <w:sz w:val="24"/>
          <w:szCs w:val="24"/>
        </w:rPr>
        <w:t xml:space="preserve"> (online), Vol.1.No.1.(http://akhmadsudr</w:t>
      </w:r>
      <w:r w:rsidR="00E8202F">
        <w:rPr>
          <w:rFonts w:ascii="Times New Roman" w:hAnsi="Times New Roman" w:cs="Times New Roman"/>
          <w:sz w:val="24"/>
          <w:szCs w:val="24"/>
        </w:rPr>
        <w:t>ajat.wordpress.com/) Diakses 17 mei 2014</w:t>
      </w:r>
      <w:r w:rsidR="00E8202F" w:rsidRPr="000E00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02F" w:rsidRDefault="00E8202F" w:rsidP="00E8202F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E8202F" w:rsidRDefault="006708BE" w:rsidP="00E8202F">
      <w:pPr>
        <w:tabs>
          <w:tab w:val="left" w:pos="851"/>
        </w:tabs>
        <w:spacing w:after="0" w:line="240" w:lineRule="auto"/>
        <w:ind w:left="1260" w:hanging="567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1pt;margin-top:9.5pt;width:44.25pt;height:.05pt;z-index:251660288" o:connectortype="straight"/>
        </w:pict>
      </w:r>
      <w:r w:rsidR="00E8202F">
        <w:rPr>
          <w:rFonts w:ascii="Times New Roman" w:hAnsi="Times New Roman"/>
          <w:sz w:val="24"/>
          <w:szCs w:val="24"/>
          <w:lang w:eastAsia="id-ID"/>
        </w:rPr>
        <w:t xml:space="preserve">    </w:t>
      </w:r>
      <w:r w:rsidR="00E8202F" w:rsidRPr="00B24F10">
        <w:rPr>
          <w:rFonts w:ascii="Times New Roman" w:hAnsi="Times New Roman"/>
          <w:sz w:val="24"/>
          <w:szCs w:val="24"/>
          <w:lang w:eastAsia="id-ID"/>
        </w:rPr>
        <w:t>.</w:t>
      </w:r>
      <w:r w:rsidR="00E8202F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E8202F" w:rsidRPr="0033478C">
        <w:rPr>
          <w:rFonts w:ascii="Times New Roman" w:hAnsi="Times New Roman"/>
          <w:sz w:val="24"/>
          <w:szCs w:val="24"/>
          <w:lang w:eastAsia="id-ID"/>
        </w:rPr>
        <w:t xml:space="preserve">2010. </w:t>
      </w:r>
      <w:r w:rsidR="00E8202F">
        <w:rPr>
          <w:rFonts w:ascii="Times New Roman" w:hAnsi="Times New Roman"/>
          <w:i/>
          <w:sz w:val="24"/>
          <w:szCs w:val="24"/>
          <w:lang w:eastAsia="id-ID"/>
        </w:rPr>
        <w:t>Metode Penelitian Pendidikan (Pendekatan Kuantitatif, K</w:t>
      </w:r>
      <w:r w:rsidR="00E8202F" w:rsidRPr="0033478C">
        <w:rPr>
          <w:rFonts w:ascii="Times New Roman" w:hAnsi="Times New Roman"/>
          <w:i/>
          <w:sz w:val="24"/>
          <w:szCs w:val="24"/>
          <w:lang w:eastAsia="id-ID"/>
        </w:rPr>
        <w:t xml:space="preserve">ualitatf, dan R&amp;D). </w:t>
      </w:r>
      <w:r w:rsidR="00E8202F" w:rsidRPr="0033478C">
        <w:rPr>
          <w:rFonts w:ascii="Times New Roman" w:hAnsi="Times New Roman"/>
          <w:sz w:val="24"/>
          <w:szCs w:val="24"/>
          <w:lang w:eastAsia="id-ID"/>
        </w:rPr>
        <w:t>Bandung: Alfabeta.</w:t>
      </w:r>
    </w:p>
    <w:p w:rsidR="00E8202F" w:rsidRDefault="00E8202F" w:rsidP="00E8202F">
      <w:pPr>
        <w:tabs>
          <w:tab w:val="left" w:pos="851"/>
        </w:tabs>
        <w:spacing w:after="0" w:line="240" w:lineRule="auto"/>
        <w:ind w:left="1260" w:hanging="567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E8202F" w:rsidRDefault="00E8202F" w:rsidP="00E8202F">
      <w:pPr>
        <w:spacing w:after="36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892BD9">
        <w:rPr>
          <w:rFonts w:ascii="Times New Roman" w:hAnsi="Times New Roman" w:cs="Times New Roman"/>
          <w:sz w:val="24"/>
          <w:szCs w:val="24"/>
          <w:lang w:val="id-ID"/>
        </w:rPr>
        <w:lastRenderedPageBreak/>
        <w:t>Sugiono. 2007.</w:t>
      </w:r>
      <w:r w:rsidRPr="00892BD9">
        <w:rPr>
          <w:rFonts w:ascii="Times New Roman" w:hAnsi="Times New Roman" w:cs="Times New Roman"/>
          <w:sz w:val="24"/>
          <w:szCs w:val="24"/>
        </w:rPr>
        <w:t xml:space="preserve"> </w:t>
      </w:r>
      <w:r w:rsidRPr="00892BD9">
        <w:rPr>
          <w:rFonts w:ascii="Times New Roman" w:hAnsi="Times New Roman" w:cs="Times New Roman"/>
          <w:i/>
          <w:sz w:val="24"/>
          <w:szCs w:val="24"/>
          <w:lang w:val="id-ID"/>
        </w:rPr>
        <w:t>Metode</w:t>
      </w:r>
      <w:r w:rsidRPr="00892B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2BD9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Penelitian Pendidikan Pendekatan Kuantitatif, Kualitatif, dan R &amp; D. </w:t>
      </w:r>
      <w:r w:rsidRPr="00892BD9">
        <w:rPr>
          <w:rFonts w:ascii="Times New Roman" w:hAnsi="Times New Roman" w:cs="Times New Roman"/>
          <w:sz w:val="24"/>
          <w:szCs w:val="24"/>
        </w:rPr>
        <w:t xml:space="preserve">Bandung: </w:t>
      </w:r>
      <w:r w:rsidRPr="00892BD9">
        <w:rPr>
          <w:rFonts w:ascii="Times New Roman" w:hAnsi="Times New Roman" w:cs="Times New Roman"/>
          <w:sz w:val="24"/>
          <w:szCs w:val="24"/>
          <w:lang w:val="id-ID"/>
        </w:rPr>
        <w:t>Alfabeta.</w:t>
      </w:r>
    </w:p>
    <w:p w:rsidR="00E8202F" w:rsidRDefault="00E8202F" w:rsidP="00E8202F">
      <w:pPr>
        <w:pStyle w:val="NoSpacing"/>
        <w:ind w:left="1260" w:hanging="1260"/>
        <w:jc w:val="both"/>
      </w:pPr>
      <w:r w:rsidRPr="0033478C">
        <w:t xml:space="preserve">Sujianto, A. E. 2009. </w:t>
      </w:r>
      <w:r w:rsidRPr="0033478C">
        <w:rPr>
          <w:i/>
        </w:rPr>
        <w:t xml:space="preserve">Aplikasi Statistik </w:t>
      </w:r>
      <w:r w:rsidRPr="0033478C">
        <w:rPr>
          <w:i/>
          <w:lang w:val="id-ID"/>
        </w:rPr>
        <w:t>d</w:t>
      </w:r>
      <w:r w:rsidRPr="0033478C">
        <w:rPr>
          <w:i/>
        </w:rPr>
        <w:t>engan SPSS 16,0</w:t>
      </w:r>
      <w:r w:rsidRPr="0033478C">
        <w:t>. Jakarta: PT. Prestasi Pustakarya.</w:t>
      </w:r>
    </w:p>
    <w:p w:rsidR="00816D61" w:rsidRPr="00F82D50" w:rsidRDefault="00816D61" w:rsidP="00E8202F">
      <w:pPr>
        <w:pStyle w:val="NoSpacing"/>
        <w:jc w:val="both"/>
      </w:pPr>
    </w:p>
    <w:p w:rsidR="00E8202F" w:rsidRDefault="00BA2B25" w:rsidP="00E8202F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Sukardi</w:t>
      </w:r>
      <w:r w:rsidR="00E8202F" w:rsidRPr="000E00EB">
        <w:rPr>
          <w:rFonts w:ascii="Times New Roman" w:hAnsi="Times New Roman" w:cs="Times New Roman"/>
          <w:sz w:val="24"/>
          <w:szCs w:val="24"/>
        </w:rPr>
        <w:t xml:space="preserve">. 1984. </w:t>
      </w:r>
      <w:r w:rsidR="00E8202F" w:rsidRPr="000E00EB">
        <w:rPr>
          <w:rFonts w:ascii="Times New Roman" w:hAnsi="Times New Roman" w:cs="Times New Roman"/>
          <w:i/>
          <w:sz w:val="24"/>
          <w:szCs w:val="24"/>
        </w:rPr>
        <w:t>Pengantar Teori Konseling</w:t>
      </w:r>
      <w:r w:rsidR="00E8202F" w:rsidRPr="000E00EB">
        <w:rPr>
          <w:rFonts w:ascii="Times New Roman" w:hAnsi="Times New Roman" w:cs="Times New Roman"/>
          <w:sz w:val="24"/>
          <w:szCs w:val="24"/>
        </w:rPr>
        <w:t>. Jakarta: Ghalia Indonesia.</w:t>
      </w:r>
    </w:p>
    <w:p w:rsidR="00816D61" w:rsidRDefault="00816D61" w:rsidP="00E8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E8202F" w:rsidRDefault="00BA2B25" w:rsidP="00E8202F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Surya</w:t>
      </w:r>
      <w:r w:rsidR="00E8202F" w:rsidRPr="000E00EB">
        <w:rPr>
          <w:rFonts w:ascii="Times New Roman" w:hAnsi="Times New Roman" w:cs="Times New Roman"/>
          <w:sz w:val="24"/>
          <w:szCs w:val="24"/>
        </w:rPr>
        <w:t xml:space="preserve">. 2003. </w:t>
      </w:r>
      <w:r w:rsidR="00E8202F" w:rsidRPr="000E00EB">
        <w:rPr>
          <w:rFonts w:ascii="Times New Roman" w:hAnsi="Times New Roman" w:cs="Times New Roman"/>
          <w:i/>
          <w:sz w:val="24"/>
          <w:szCs w:val="24"/>
        </w:rPr>
        <w:t>Teori-Teori Konseling</w:t>
      </w:r>
      <w:r w:rsidR="00E8202F" w:rsidRPr="000E00EB">
        <w:rPr>
          <w:rFonts w:ascii="Times New Roman" w:hAnsi="Times New Roman" w:cs="Times New Roman"/>
          <w:sz w:val="24"/>
          <w:szCs w:val="24"/>
        </w:rPr>
        <w:t>. Bandung: CV Pustaka Bani Quraisy</w:t>
      </w:r>
    </w:p>
    <w:p w:rsidR="00E8202F" w:rsidRDefault="00E8202F" w:rsidP="00E8202F">
      <w:pPr>
        <w:spacing w:after="36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892BD9">
        <w:rPr>
          <w:rFonts w:ascii="Times New Roman" w:hAnsi="Times New Roman" w:cs="Times New Roman"/>
          <w:sz w:val="24"/>
          <w:szCs w:val="24"/>
          <w:lang w:val="id-ID"/>
        </w:rPr>
        <w:t xml:space="preserve">Tiro, M.A.  2004. </w:t>
      </w:r>
      <w:r w:rsidRPr="00892BD9">
        <w:rPr>
          <w:rFonts w:ascii="Times New Roman" w:hAnsi="Times New Roman" w:cs="Times New Roman"/>
          <w:i/>
          <w:sz w:val="24"/>
          <w:szCs w:val="24"/>
          <w:lang w:val="id-ID"/>
        </w:rPr>
        <w:t>Dasar-Dasar Statistik</w:t>
      </w:r>
      <w:r w:rsidRPr="00892BD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892BD9">
        <w:rPr>
          <w:rFonts w:ascii="Times New Roman" w:hAnsi="Times New Roman" w:cs="Times New Roman"/>
          <w:sz w:val="24"/>
          <w:szCs w:val="24"/>
        </w:rPr>
        <w:t>Makassar</w:t>
      </w:r>
      <w:r w:rsidRPr="00892BD9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892BD9">
        <w:rPr>
          <w:rFonts w:ascii="Times New Roman" w:hAnsi="Times New Roman" w:cs="Times New Roman"/>
          <w:sz w:val="24"/>
          <w:szCs w:val="24"/>
        </w:rPr>
        <w:t xml:space="preserve"> UNM.</w:t>
      </w:r>
    </w:p>
    <w:p w:rsidR="00E8202F" w:rsidRDefault="00BA2B25" w:rsidP="00E8202F">
      <w:pPr>
        <w:autoSpaceDE w:val="0"/>
        <w:autoSpaceDN w:val="0"/>
        <w:adjustRightInd w:val="0"/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Warsito</w:t>
      </w:r>
      <w:r w:rsidR="00E8202F">
        <w:rPr>
          <w:rFonts w:ascii="Times New Roman" w:hAnsi="Times New Roman" w:cs="Times New Roman"/>
          <w:sz w:val="24"/>
          <w:szCs w:val="24"/>
        </w:rPr>
        <w:t xml:space="preserve">. 1992. </w:t>
      </w:r>
      <w:r w:rsidR="00E8202F">
        <w:rPr>
          <w:rFonts w:ascii="Times New Roman" w:hAnsi="Times New Roman" w:cs="Times New Roman"/>
          <w:i/>
          <w:iCs/>
          <w:sz w:val="24"/>
          <w:szCs w:val="24"/>
        </w:rPr>
        <w:t>Pengantar Metodologi Penelitian</w:t>
      </w:r>
      <w:r w:rsidR="00E8202F">
        <w:rPr>
          <w:rFonts w:ascii="Times New Roman" w:hAnsi="Times New Roman" w:cs="Times New Roman"/>
          <w:sz w:val="24"/>
          <w:szCs w:val="24"/>
        </w:rPr>
        <w:t>. Jakarta: Gramedia Pustaka Utama.</w:t>
      </w:r>
    </w:p>
    <w:p w:rsidR="00E8202F" w:rsidRDefault="00E8202F" w:rsidP="00E8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61" w:rsidRDefault="00E8202F" w:rsidP="00E8202F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0EB">
        <w:rPr>
          <w:rFonts w:ascii="Times New Roman" w:hAnsi="Times New Roman" w:cs="Times New Roman"/>
          <w:sz w:val="24"/>
          <w:szCs w:val="24"/>
        </w:rPr>
        <w:t xml:space="preserve">Winkel, W. S. &amp; Hastuti, Sri, M. M. 2005. </w:t>
      </w:r>
      <w:r w:rsidRPr="000E00EB">
        <w:rPr>
          <w:rFonts w:ascii="Times New Roman" w:hAnsi="Times New Roman" w:cs="Times New Roman"/>
          <w:i/>
          <w:sz w:val="24"/>
          <w:szCs w:val="24"/>
        </w:rPr>
        <w:t>Bimbingan dan Konseling di Institusi Pendidika</w:t>
      </w:r>
    </w:p>
    <w:p w:rsidR="00E8202F" w:rsidRDefault="00511061" w:rsidP="001A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E8202F" w:rsidRPr="000E00EB">
        <w:rPr>
          <w:rFonts w:ascii="Times New Roman" w:hAnsi="Times New Roman" w:cs="Times New Roman"/>
          <w:sz w:val="24"/>
          <w:szCs w:val="24"/>
        </w:rPr>
        <w:t xml:space="preserve"> Yogyakarta: Media Abadi.</w:t>
      </w:r>
    </w:p>
    <w:p w:rsidR="00E8202F" w:rsidRDefault="00E8202F" w:rsidP="00E8202F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E8202F" w:rsidRDefault="00E8202F" w:rsidP="00E8202F">
      <w:pPr>
        <w:rPr>
          <w:rFonts w:ascii="Times New Roman" w:hAnsi="Times New Roman" w:cs="Times New Roman"/>
          <w:sz w:val="24"/>
          <w:szCs w:val="24"/>
        </w:rPr>
      </w:pPr>
      <w:r w:rsidRPr="000E00EB">
        <w:rPr>
          <w:rFonts w:ascii="Times New Roman" w:hAnsi="Times New Roman" w:cs="Times New Roman"/>
          <w:sz w:val="24"/>
          <w:szCs w:val="24"/>
        </w:rPr>
        <w:t xml:space="preserve">_______. 2005. </w:t>
      </w:r>
      <w:r w:rsidRPr="000E00EB">
        <w:rPr>
          <w:rFonts w:ascii="Times New Roman" w:hAnsi="Times New Roman" w:cs="Times New Roman"/>
          <w:i/>
          <w:sz w:val="24"/>
          <w:szCs w:val="24"/>
        </w:rPr>
        <w:t>Psikologi Konseling</w:t>
      </w:r>
      <w:r w:rsidRPr="000E00EB">
        <w:rPr>
          <w:rFonts w:ascii="Times New Roman" w:hAnsi="Times New Roman" w:cs="Times New Roman"/>
          <w:sz w:val="24"/>
          <w:szCs w:val="24"/>
        </w:rPr>
        <w:t>. Malang: Penerbit Universitas Muhammadiyah Malang.</w:t>
      </w:r>
    </w:p>
    <w:p w:rsidR="00E8202F" w:rsidRPr="000E00EB" w:rsidRDefault="00BA2B25" w:rsidP="00E8202F">
      <w:pPr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Willis</w:t>
      </w:r>
      <w:r w:rsidR="00E8202F" w:rsidRPr="000E00EB">
        <w:rPr>
          <w:rFonts w:ascii="Times New Roman" w:hAnsi="Times New Roman" w:cs="Times New Roman"/>
          <w:sz w:val="24"/>
          <w:szCs w:val="24"/>
        </w:rPr>
        <w:t xml:space="preserve">. 2004. </w:t>
      </w:r>
      <w:r w:rsidR="00E8202F" w:rsidRPr="000E00EB">
        <w:rPr>
          <w:rFonts w:ascii="Times New Roman" w:hAnsi="Times New Roman" w:cs="Times New Roman"/>
          <w:i/>
          <w:sz w:val="24"/>
          <w:szCs w:val="24"/>
        </w:rPr>
        <w:t>Konseling Individual Teori dan Praktek</w:t>
      </w:r>
      <w:r w:rsidR="00E8202F" w:rsidRPr="000E00EB">
        <w:rPr>
          <w:rFonts w:ascii="Times New Roman" w:hAnsi="Times New Roman" w:cs="Times New Roman"/>
          <w:sz w:val="24"/>
          <w:szCs w:val="24"/>
        </w:rPr>
        <w:t>. Bandung: Alfabeta.</w:t>
      </w:r>
    </w:p>
    <w:p w:rsidR="00E8202F" w:rsidRDefault="00E8202F" w:rsidP="00E8202F">
      <w:pPr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0E00EB">
        <w:rPr>
          <w:rFonts w:ascii="Times New Roman" w:hAnsi="Times New Roman" w:cs="Times New Roman"/>
          <w:sz w:val="24"/>
          <w:szCs w:val="24"/>
        </w:rPr>
        <w:t xml:space="preserve">__________. 2012. </w:t>
      </w:r>
      <w:r w:rsidRPr="000E00EB">
        <w:rPr>
          <w:rFonts w:ascii="Times New Roman" w:hAnsi="Times New Roman" w:cs="Times New Roman"/>
          <w:i/>
          <w:sz w:val="24"/>
          <w:szCs w:val="24"/>
        </w:rPr>
        <w:t>Remaja dan Masalahnya</w:t>
      </w:r>
      <w:r w:rsidRPr="000E00EB">
        <w:rPr>
          <w:rFonts w:ascii="Times New Roman" w:hAnsi="Times New Roman" w:cs="Times New Roman"/>
          <w:sz w:val="24"/>
          <w:szCs w:val="24"/>
        </w:rPr>
        <w:t>. Bandung: Alfabeta.</w:t>
      </w:r>
    </w:p>
    <w:p w:rsidR="00E8202F" w:rsidRDefault="00E8202F" w:rsidP="00E8202F"/>
    <w:p w:rsidR="00816D61" w:rsidRDefault="00BA2B25" w:rsidP="00816D61">
      <w:pPr>
        <w:ind w:left="1276" w:hanging="127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Amalia</w:t>
      </w:r>
      <w:r w:rsidR="00816D61" w:rsidRPr="0018040A">
        <w:rPr>
          <w:rFonts w:ascii="Times New Roman" w:eastAsia="Calibri" w:hAnsi="Times New Roman" w:cs="Times New Roman"/>
          <w:sz w:val="24"/>
          <w:szCs w:val="24"/>
        </w:rPr>
        <w:t xml:space="preserve">. 2011. </w:t>
      </w:r>
      <w:r w:rsidR="00816D61" w:rsidRPr="0018040A">
        <w:rPr>
          <w:rFonts w:ascii="Times New Roman" w:eastAsia="Calibri" w:hAnsi="Times New Roman" w:cs="Times New Roman"/>
          <w:i/>
          <w:sz w:val="24"/>
          <w:szCs w:val="24"/>
        </w:rPr>
        <w:t xml:space="preserve">Keefektifan Reinforcement Dalam Menurunkan Kebiasaan </w:t>
      </w:r>
      <w:r w:rsidR="00816D61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816D61" w:rsidRPr="0018040A">
        <w:rPr>
          <w:rFonts w:ascii="Times New Roman" w:eastAsia="Calibri" w:hAnsi="Times New Roman" w:cs="Times New Roman"/>
          <w:i/>
          <w:sz w:val="24"/>
          <w:szCs w:val="24"/>
        </w:rPr>
        <w:t xml:space="preserve">Membolos Siswa Kelas X SMK Neg. 1 Probolinggo. </w:t>
      </w:r>
      <w:r w:rsidR="00816D61" w:rsidRPr="0018040A">
        <w:rPr>
          <w:rFonts w:ascii="Times New Roman" w:eastAsia="Calibri" w:hAnsi="Times New Roman" w:cs="Times New Roman"/>
          <w:sz w:val="24"/>
          <w:szCs w:val="24"/>
        </w:rPr>
        <w:t xml:space="preserve">(Online), </w:t>
      </w:r>
    </w:p>
    <w:p w:rsidR="002B7E23" w:rsidRDefault="00816D61" w:rsidP="00816D61">
      <w:pPr>
        <w:ind w:left="1276" w:hanging="1276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D3F74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http://arab.sastra.um.ac.id/karya-ilmiah/index.php/BK-Psikologi/article/view/14939</w:t>
        </w:r>
      </w:hyperlink>
      <w:r w:rsidRPr="00AD3F74">
        <w:rPr>
          <w:rFonts w:ascii="Times New Roman" w:hAnsi="Times New Roman" w:cs="Times New Roman"/>
          <w:sz w:val="24"/>
          <w:szCs w:val="24"/>
        </w:rPr>
        <w:t>,</w:t>
      </w:r>
      <w:r w:rsidRPr="0018040A">
        <w:rPr>
          <w:rFonts w:ascii="Times New Roman" w:hAnsi="Times New Roman" w:cs="Times New Roman"/>
          <w:sz w:val="24"/>
          <w:szCs w:val="24"/>
        </w:rPr>
        <w:t xml:space="preserve"> diakses 24 Mei 2014</w:t>
      </w:r>
    </w:p>
    <w:p w:rsidR="00816D61" w:rsidRPr="00AD3F74" w:rsidRDefault="00816D61" w:rsidP="00816D61">
      <w:pPr>
        <w:spacing w:line="240" w:lineRule="auto"/>
        <w:ind w:left="1260" w:hanging="12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Hibrul. 2009.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Penggunaan Teknik Pengkondisian Operant Untuk Membantu </w:t>
      </w:r>
      <w:r w:rsidRPr="00C825AA">
        <w:rPr>
          <w:rFonts w:ascii="Times New Roman" w:eastAsia="Calibri" w:hAnsi="Times New Roman" w:cs="Times New Roman"/>
          <w:i/>
          <w:sz w:val="24"/>
          <w:szCs w:val="24"/>
        </w:rPr>
        <w:t xml:space="preserve">Menurunkan Frekuensi Kebiasaan Membolos, </w:t>
      </w:r>
      <w:r w:rsidRPr="00C825AA">
        <w:rPr>
          <w:rFonts w:ascii="Times New Roman" w:eastAsia="Calibri" w:hAnsi="Times New Roman" w:cs="Times New Roman"/>
          <w:sz w:val="24"/>
          <w:szCs w:val="24"/>
        </w:rPr>
        <w:t xml:space="preserve">(Online). </w:t>
      </w:r>
      <w:hyperlink r:id="rId7" w:history="1">
        <w:r w:rsidRPr="00AD3F74">
          <w:rPr>
            <w:rStyle w:val="Hyperlink"/>
            <w:rFonts w:ascii="Times New Roman" w:eastAsia="Calibri" w:hAnsi="Times New Roman"/>
            <w:color w:val="auto"/>
            <w:sz w:val="24"/>
            <w:szCs w:val="24"/>
          </w:rPr>
          <w:t>http://bupulenambudi.blogspot.com/2011/12/teori-operant-conditioning-skinner.html</w:t>
        </w:r>
      </w:hyperlink>
      <w:r w:rsidRPr="00AD3F74">
        <w:rPr>
          <w:rFonts w:ascii="Times New Roman" w:eastAsia="Calibri" w:hAnsi="Times New Roman" w:cs="Times New Roman"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diakses 24 Mei 2014.</w:t>
      </w:r>
    </w:p>
    <w:p w:rsidR="00BC5DAC" w:rsidRDefault="00E2407F" w:rsidP="00E2407F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Syah. 2004. </w:t>
      </w:r>
      <w:r w:rsidR="00816D61">
        <w:rPr>
          <w:rFonts w:ascii="Times New Roman" w:hAnsi="Times New Roman" w:cs="Times New Roman"/>
        </w:rPr>
        <w:t xml:space="preserve"> </w:t>
      </w:r>
      <w:r w:rsidR="007B1379" w:rsidRPr="007B1379">
        <w:rPr>
          <w:rFonts w:ascii="Times New Roman" w:hAnsi="Times New Roman" w:cs="Times New Roman"/>
          <w:i/>
        </w:rPr>
        <w:t>Faktor Penyebab Timbulnya Perilaku Membolos</w:t>
      </w:r>
      <w:r w:rsidR="007B1379">
        <w:rPr>
          <w:rFonts w:ascii="Times New Roman" w:hAnsi="Times New Roman" w:cs="Times New Roman"/>
          <w:i/>
        </w:rPr>
        <w:t xml:space="preserve"> </w:t>
      </w:r>
    </w:p>
    <w:p w:rsidR="007B1379" w:rsidRPr="00E2407F" w:rsidRDefault="007B1379" w:rsidP="00BC5DAC">
      <w:pPr>
        <w:spacing w:line="240" w:lineRule="auto"/>
        <w:ind w:left="1134"/>
        <w:rPr>
          <w:rFonts w:ascii="Times New Roman" w:hAnsi="Times New Roman" w:cs="Times New Roman"/>
          <w:u w:val="single"/>
        </w:rPr>
      </w:pPr>
      <w:r w:rsidRPr="007B1379">
        <w:rPr>
          <w:rFonts w:ascii="Times New Roman" w:hAnsi="Times New Roman" w:cs="Times New Roman"/>
        </w:rPr>
        <w:t>(Online)</w:t>
      </w:r>
      <w:r>
        <w:rPr>
          <w:rFonts w:ascii="Times New Roman" w:hAnsi="Times New Roman" w:cs="Times New Roman"/>
        </w:rPr>
        <w:t>,</w:t>
      </w:r>
      <w:r w:rsidR="00E2407F">
        <w:rPr>
          <w:rFonts w:ascii="Times New Roman" w:hAnsi="Times New Roman" w:cs="Times New Roman"/>
        </w:rPr>
        <w:t xml:space="preserve">     </w:t>
      </w:r>
      <w:r w:rsidR="00BC5DAC">
        <w:rPr>
          <w:rFonts w:ascii="Times New Roman" w:hAnsi="Times New Roman" w:cs="Times New Roman"/>
        </w:rPr>
        <w:t xml:space="preserve"> </w:t>
      </w:r>
      <w:r w:rsidRPr="00E2407F">
        <w:rPr>
          <w:rFonts w:ascii="Times New Roman" w:hAnsi="Times New Roman" w:cs="Times New Roman"/>
          <w:u w:val="single"/>
        </w:rPr>
        <w:t>http:/ogik60.blogspot.com/2013/12/faktor-penyebab-timbulnya</w:t>
      </w:r>
      <w:r w:rsidR="00E2407F" w:rsidRPr="00E2407F">
        <w:rPr>
          <w:rFonts w:ascii="Times New Roman" w:hAnsi="Times New Roman" w:cs="Times New Roman"/>
          <w:u w:val="single"/>
        </w:rPr>
        <w:t>-    perilaku_12.html?m=1</w:t>
      </w:r>
      <w:r w:rsidR="00E2407F">
        <w:rPr>
          <w:rFonts w:ascii="Times New Roman" w:hAnsi="Times New Roman" w:cs="Times New Roman"/>
        </w:rPr>
        <w:t xml:space="preserve"> </w:t>
      </w:r>
      <w:r w:rsidR="00BC5DAC">
        <w:rPr>
          <w:rFonts w:ascii="Times New Roman" w:hAnsi="Times New Roman" w:cs="Times New Roman"/>
        </w:rPr>
        <w:t xml:space="preserve"> </w:t>
      </w:r>
      <w:r w:rsidR="00E2407F">
        <w:rPr>
          <w:rFonts w:ascii="Times New Roman" w:hAnsi="Times New Roman" w:cs="Times New Roman"/>
        </w:rPr>
        <w:t>diakses 25 Mei 2014</w:t>
      </w:r>
      <w:r w:rsidRPr="00E2407F">
        <w:rPr>
          <w:rFonts w:ascii="Times New Roman" w:hAnsi="Times New Roman" w:cs="Times New Roman"/>
          <w:u w:val="single"/>
        </w:rPr>
        <w:t xml:space="preserve"> </w:t>
      </w:r>
    </w:p>
    <w:p w:rsidR="00E2407F" w:rsidRDefault="00E2407F" w:rsidP="00E2407F">
      <w:pPr>
        <w:spacing w:line="240" w:lineRule="auto"/>
        <w:ind w:left="1276" w:firstLine="1276"/>
        <w:rPr>
          <w:rFonts w:ascii="Times New Roman" w:hAnsi="Times New Roman" w:cs="Times New Roman"/>
        </w:rPr>
      </w:pPr>
    </w:p>
    <w:p w:rsidR="00E2407F" w:rsidRDefault="00E2407F" w:rsidP="00E2407F">
      <w:pPr>
        <w:spacing w:before="240" w:line="240" w:lineRule="auto"/>
        <w:ind w:left="1276" w:firstLine="1276"/>
        <w:rPr>
          <w:rFonts w:ascii="Times New Roman" w:hAnsi="Times New Roman" w:cs="Times New Roman"/>
        </w:rPr>
      </w:pPr>
    </w:p>
    <w:p w:rsidR="00BC5DAC" w:rsidRDefault="00BC5DAC" w:rsidP="00E2407F">
      <w:pPr>
        <w:spacing w:before="240" w:line="240" w:lineRule="auto"/>
        <w:ind w:left="1276" w:firstLine="1276"/>
        <w:rPr>
          <w:rFonts w:ascii="Times New Roman" w:hAnsi="Times New Roman" w:cs="Times New Roman"/>
        </w:rPr>
      </w:pPr>
    </w:p>
    <w:p w:rsidR="00BC5DAC" w:rsidRDefault="00BC5DAC" w:rsidP="00E2407F">
      <w:pPr>
        <w:spacing w:before="240" w:line="240" w:lineRule="auto"/>
        <w:ind w:left="1276" w:firstLine="1276"/>
        <w:rPr>
          <w:rFonts w:ascii="Times New Roman" w:hAnsi="Times New Roman" w:cs="Times New Roman"/>
        </w:rPr>
      </w:pPr>
    </w:p>
    <w:p w:rsidR="00F96AF5" w:rsidRDefault="00F96AF5" w:rsidP="00E2407F">
      <w:pPr>
        <w:spacing w:before="240" w:line="240" w:lineRule="auto"/>
        <w:ind w:left="1276" w:firstLine="1276"/>
        <w:rPr>
          <w:rFonts w:ascii="Times New Roman" w:hAnsi="Times New Roman" w:cs="Times New Roman"/>
        </w:rPr>
      </w:pPr>
    </w:p>
    <w:p w:rsidR="00F96AF5" w:rsidRDefault="00F96AF5" w:rsidP="00E2407F">
      <w:pPr>
        <w:spacing w:before="240" w:line="240" w:lineRule="auto"/>
        <w:ind w:left="1276" w:firstLine="1276"/>
        <w:rPr>
          <w:rFonts w:ascii="Times New Roman" w:hAnsi="Times New Roman" w:cs="Times New Roman"/>
        </w:rPr>
      </w:pPr>
    </w:p>
    <w:p w:rsidR="00F96AF5" w:rsidRDefault="00F96AF5" w:rsidP="00E2407F">
      <w:pPr>
        <w:spacing w:before="240" w:line="240" w:lineRule="auto"/>
        <w:ind w:left="1276" w:firstLine="1276"/>
        <w:rPr>
          <w:rFonts w:ascii="Times New Roman" w:hAnsi="Times New Roman" w:cs="Times New Roman"/>
        </w:rPr>
      </w:pPr>
    </w:p>
    <w:p w:rsidR="00F96AF5" w:rsidRPr="00E2407F" w:rsidRDefault="00F96AF5" w:rsidP="00E2407F">
      <w:pPr>
        <w:spacing w:before="240" w:line="240" w:lineRule="auto"/>
        <w:ind w:left="1276" w:firstLine="1276"/>
        <w:rPr>
          <w:rFonts w:ascii="Times New Roman" w:hAnsi="Times New Roman" w:cs="Times New Roman"/>
        </w:rPr>
      </w:pPr>
    </w:p>
    <w:sectPr w:rsidR="00F96AF5" w:rsidRPr="00E2407F" w:rsidSect="00F96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pgNumType w:start="7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DD0" w:rsidRDefault="008A7DD0" w:rsidP="00A102F9">
      <w:pPr>
        <w:spacing w:after="0" w:line="240" w:lineRule="auto"/>
      </w:pPr>
      <w:r>
        <w:separator/>
      </w:r>
    </w:p>
  </w:endnote>
  <w:endnote w:type="continuationSeparator" w:id="1">
    <w:p w:rsidR="008A7DD0" w:rsidRDefault="008A7DD0" w:rsidP="00A1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97" w:rsidRDefault="007C3C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F5" w:rsidRDefault="00F96AF5">
    <w:pPr>
      <w:pStyle w:val="Footer"/>
      <w:jc w:val="center"/>
    </w:pPr>
  </w:p>
  <w:p w:rsidR="00F96AF5" w:rsidRDefault="00F96AF5">
    <w:pPr>
      <w:pStyle w:val="Footer"/>
    </w:pPr>
  </w:p>
  <w:p w:rsidR="00F96AF5" w:rsidRDefault="00F96A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3644"/>
      <w:docPartObj>
        <w:docPartGallery w:val="Page Numbers (Bottom of Page)"/>
        <w:docPartUnique/>
      </w:docPartObj>
    </w:sdtPr>
    <w:sdtContent>
      <w:p w:rsidR="00F96AF5" w:rsidRDefault="00F96AF5">
        <w:pPr>
          <w:pStyle w:val="Footer"/>
          <w:jc w:val="center"/>
        </w:pPr>
        <w:fldSimple w:instr=" PAGE   \* MERGEFORMAT ">
          <w:r w:rsidR="007C3C97">
            <w:rPr>
              <w:noProof/>
            </w:rPr>
            <w:t>70</w:t>
          </w:r>
        </w:fldSimple>
      </w:p>
    </w:sdtContent>
  </w:sdt>
  <w:p w:rsidR="00F96AF5" w:rsidRDefault="00F96A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DD0" w:rsidRDefault="008A7DD0" w:rsidP="00A102F9">
      <w:pPr>
        <w:spacing w:after="0" w:line="240" w:lineRule="auto"/>
      </w:pPr>
      <w:r>
        <w:separator/>
      </w:r>
    </w:p>
  </w:footnote>
  <w:footnote w:type="continuationSeparator" w:id="1">
    <w:p w:rsidR="008A7DD0" w:rsidRDefault="008A7DD0" w:rsidP="00A1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2759"/>
      <w:docPartObj>
        <w:docPartGallery w:val="Page Numbers (Top of Page)"/>
        <w:docPartUnique/>
      </w:docPartObj>
    </w:sdtPr>
    <w:sdtContent>
      <w:p w:rsidR="00700FBF" w:rsidRDefault="006708BE">
        <w:pPr>
          <w:pStyle w:val="Header"/>
          <w:jc w:val="right"/>
        </w:pPr>
        <w:r>
          <w:fldChar w:fldCharType="begin"/>
        </w:r>
        <w:r w:rsidR="006D0B5B">
          <w:instrText xml:space="preserve"> PAGE   \* MERGEFORMAT </w:instrText>
        </w:r>
        <w:r>
          <w:fldChar w:fldCharType="separate"/>
        </w:r>
        <w:r w:rsidR="006D0B5B">
          <w:rPr>
            <w:noProof/>
          </w:rPr>
          <w:t>48</w:t>
        </w:r>
        <w:r>
          <w:fldChar w:fldCharType="end"/>
        </w:r>
      </w:p>
    </w:sdtContent>
  </w:sdt>
  <w:p w:rsidR="00700FBF" w:rsidRDefault="008A7D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BF" w:rsidRDefault="00F96AF5">
    <w:pPr>
      <w:pStyle w:val="Header"/>
      <w:jc w:val="right"/>
    </w:pPr>
    <w:r>
      <w:t>71</w:t>
    </w:r>
  </w:p>
  <w:p w:rsidR="00700FBF" w:rsidRDefault="008A7D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F9" w:rsidRDefault="00A102F9">
    <w:pPr>
      <w:pStyle w:val="Header"/>
      <w:jc w:val="right"/>
    </w:pPr>
  </w:p>
  <w:p w:rsidR="00317FC7" w:rsidRDefault="008A7D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02F"/>
    <w:rsid w:val="001A656B"/>
    <w:rsid w:val="002B7E23"/>
    <w:rsid w:val="00511061"/>
    <w:rsid w:val="006708BE"/>
    <w:rsid w:val="006D0B5B"/>
    <w:rsid w:val="00797A7B"/>
    <w:rsid w:val="007B1379"/>
    <w:rsid w:val="007C3C97"/>
    <w:rsid w:val="00816D61"/>
    <w:rsid w:val="008A7DD0"/>
    <w:rsid w:val="00A102F9"/>
    <w:rsid w:val="00BA2B25"/>
    <w:rsid w:val="00BC5DAC"/>
    <w:rsid w:val="00CB487A"/>
    <w:rsid w:val="00E2407F"/>
    <w:rsid w:val="00E8202F"/>
    <w:rsid w:val="00F96AF5"/>
    <w:rsid w:val="00FD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2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8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8202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E8202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02F"/>
  </w:style>
  <w:style w:type="paragraph" w:styleId="Footer">
    <w:name w:val="footer"/>
    <w:basedOn w:val="Normal"/>
    <w:link w:val="FooterChar"/>
    <w:uiPriority w:val="99"/>
    <w:unhideWhenUsed/>
    <w:rsid w:val="00E82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bupulenambudi.blogspot.com/2011/12/teori-operant-conditioning-skinner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ab.sastra.um.ac.id/karya-ilmiah/index.php/BK-Psikologi/article/view/14939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2015-06-11T07:00:00Z</dcterms:created>
  <dcterms:modified xsi:type="dcterms:W3CDTF">2015-06-11T07:00:00Z</dcterms:modified>
</cp:coreProperties>
</file>