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ED" w:rsidRPr="00A728D0" w:rsidRDefault="00E450ED" w:rsidP="00EC569E">
      <w:pPr>
        <w:pStyle w:val="Title"/>
        <w:spacing w:line="240" w:lineRule="auto"/>
      </w:pPr>
      <w:r w:rsidRPr="00A728D0">
        <w:t>DAFTAR PUSTAKA</w:t>
      </w:r>
    </w:p>
    <w:p w:rsidR="00D86113" w:rsidRPr="00A728D0" w:rsidRDefault="00D86113" w:rsidP="00EC569E">
      <w:pPr>
        <w:rPr>
          <w:rFonts w:eastAsiaTheme="minorHAnsi"/>
          <w:lang w:val="en-US"/>
        </w:rPr>
      </w:pPr>
    </w:p>
    <w:p w:rsidR="00767067" w:rsidRDefault="00767067" w:rsidP="00EC569E">
      <w:pPr>
        <w:ind w:left="720" w:hanging="720"/>
        <w:rPr>
          <w:rFonts w:eastAsiaTheme="minorHAnsi"/>
          <w:lang w:val="en-US"/>
        </w:rPr>
      </w:pPr>
      <w:r w:rsidRPr="00A728D0">
        <w:rPr>
          <w:rFonts w:eastAsiaTheme="minorHAnsi"/>
          <w:lang w:val="en-US"/>
        </w:rPr>
        <w:t xml:space="preserve">Abimanyu, Soli. 1983. </w:t>
      </w:r>
      <w:r w:rsidRPr="00A728D0">
        <w:rPr>
          <w:rFonts w:eastAsiaTheme="minorHAnsi"/>
          <w:i/>
          <w:lang w:val="en-US"/>
        </w:rPr>
        <w:t>Teknik Pemahaman Individu (Teknik Non Tes)</w:t>
      </w:r>
      <w:r w:rsidRPr="00A728D0">
        <w:rPr>
          <w:rFonts w:eastAsiaTheme="minorHAnsi"/>
          <w:lang w:val="en-US"/>
        </w:rPr>
        <w:t xml:space="preserve"> Makassar:          FIP UNM</w:t>
      </w:r>
    </w:p>
    <w:p w:rsidR="00EC569E" w:rsidRPr="00A728D0" w:rsidRDefault="00EC569E" w:rsidP="00EC569E">
      <w:pPr>
        <w:ind w:left="720" w:hanging="720"/>
        <w:rPr>
          <w:rFonts w:eastAsiaTheme="minorHAnsi"/>
          <w:lang w:val="en-US"/>
        </w:rPr>
      </w:pPr>
    </w:p>
    <w:p w:rsidR="00EC569E" w:rsidRPr="00EC569E" w:rsidRDefault="00D86113" w:rsidP="00EC569E">
      <w:pPr>
        <w:rPr>
          <w:rFonts w:eastAsiaTheme="minorHAnsi"/>
          <w:lang w:val="en-US"/>
        </w:rPr>
      </w:pPr>
      <w:r w:rsidRPr="00A728D0">
        <w:rPr>
          <w:rFonts w:eastAsiaTheme="minorHAnsi"/>
          <w:lang w:val="en-US"/>
        </w:rPr>
        <w:t xml:space="preserve">Al-Qawi,  A.B. 2004. </w:t>
      </w:r>
      <w:r w:rsidRPr="00A728D0">
        <w:rPr>
          <w:rFonts w:eastAsiaTheme="minorHAnsi"/>
          <w:i/>
          <w:iCs/>
          <w:lang w:val="en-US"/>
        </w:rPr>
        <w:t xml:space="preserve">Mengatasi Kejenuhan. </w:t>
      </w:r>
      <w:r w:rsidRPr="00A728D0">
        <w:rPr>
          <w:rFonts w:eastAsiaTheme="minorHAnsi"/>
          <w:lang w:val="en-US"/>
        </w:rPr>
        <w:t>Jakarta : Khalifa</w:t>
      </w:r>
    </w:p>
    <w:p w:rsidR="00E450ED" w:rsidRPr="00A728D0" w:rsidRDefault="00E450ED" w:rsidP="00EC569E">
      <w:pPr>
        <w:ind w:left="748" w:hanging="748"/>
        <w:jc w:val="both"/>
      </w:pPr>
    </w:p>
    <w:p w:rsidR="00E450ED" w:rsidRPr="00A728D0" w:rsidRDefault="00E450ED" w:rsidP="00EC569E">
      <w:pPr>
        <w:pStyle w:val="BodyTextIndent"/>
        <w:spacing w:line="240" w:lineRule="auto"/>
        <w:ind w:left="748" w:hanging="748"/>
      </w:pPr>
      <w:r w:rsidRPr="00A728D0">
        <w:t xml:space="preserve">Arikunto, S. 2006. </w:t>
      </w:r>
      <w:r w:rsidRPr="00A728D0">
        <w:rPr>
          <w:i/>
          <w:iCs/>
        </w:rPr>
        <w:t xml:space="preserve">Prosedur Penelitian Suatu Pendekatan Praktek. </w:t>
      </w:r>
      <w:r w:rsidRPr="00A728D0">
        <w:t>Jakarta: Rineka Cipta.</w:t>
      </w:r>
    </w:p>
    <w:p w:rsidR="00414FE5" w:rsidRPr="00A728D0" w:rsidRDefault="00414FE5" w:rsidP="00EC569E">
      <w:pPr>
        <w:shd w:val="clear" w:color="auto" w:fill="FFFFFF"/>
        <w:spacing w:before="100" w:beforeAutospacing="1" w:after="100" w:afterAutospacing="1"/>
        <w:ind w:left="810" w:hanging="810"/>
        <w:jc w:val="both"/>
        <w:rPr>
          <w:lang w:val="en-US"/>
        </w:rPr>
      </w:pPr>
      <w:r w:rsidRPr="00A728D0">
        <w:rPr>
          <w:lang w:val="en-US"/>
        </w:rPr>
        <w:t xml:space="preserve">Armand,  T. F. 1993.  </w:t>
      </w:r>
      <w:r w:rsidRPr="00A728D0">
        <w:rPr>
          <w:i/>
          <w:iCs/>
          <w:lang w:val="en-US"/>
        </w:rPr>
        <w:t xml:space="preserve">Anda Sanggup Mangatasi Stres, </w:t>
      </w:r>
      <w:r w:rsidRPr="00A728D0">
        <w:rPr>
          <w:iCs/>
          <w:lang w:val="en-US"/>
        </w:rPr>
        <w:t>Jakarta</w:t>
      </w:r>
      <w:r w:rsidRPr="00A728D0">
        <w:rPr>
          <w:lang w:val="en-US"/>
        </w:rPr>
        <w:t>: Ofset.</w:t>
      </w:r>
    </w:p>
    <w:p w:rsidR="00797B40" w:rsidRPr="00A728D0" w:rsidRDefault="000F6EDF" w:rsidP="00EC569E">
      <w:pPr>
        <w:shd w:val="clear" w:color="auto" w:fill="FFFFFF"/>
        <w:spacing w:before="100" w:beforeAutospacing="1" w:after="100" w:afterAutospacing="1"/>
        <w:ind w:left="810" w:hanging="810"/>
        <w:jc w:val="both"/>
      </w:pPr>
      <w:r w:rsidRPr="00A728D0">
        <w:t>Agustin,  M.  (2009</w:t>
      </w:r>
      <w:r w:rsidR="00797B40" w:rsidRPr="00A728D0">
        <w:t>).  Model  Konseling  Kognitif  Perilaku  untuk  Menangani   Kejenuhan   Belajar   Mahasiswa.  Disertasi   Doktor   pada   PPs   UPI Bandung.</w:t>
      </w:r>
    </w:p>
    <w:p w:rsidR="00797B40" w:rsidRPr="00A728D0" w:rsidRDefault="00B37BD8" w:rsidP="00EC569E">
      <w:pPr>
        <w:ind w:left="810" w:hanging="810"/>
        <w:rPr>
          <w:bCs/>
          <w:iCs/>
          <w:bdr w:val="none" w:sz="0" w:space="0" w:color="auto" w:frame="1"/>
          <w:shd w:val="clear" w:color="auto" w:fill="FFFFFF"/>
        </w:rPr>
      </w:pPr>
      <w:r w:rsidRPr="00A728D0">
        <w:t>__________</w:t>
      </w:r>
      <w:r w:rsidR="00797B40" w:rsidRPr="00A728D0">
        <w:rPr>
          <w:bCs/>
          <w:iCs/>
          <w:bdr w:val="none" w:sz="0" w:space="0" w:color="auto" w:frame="1"/>
          <w:shd w:val="clear" w:color="auto" w:fill="FFFFFF"/>
        </w:rPr>
        <w:t>. 2013</w:t>
      </w:r>
      <w:r w:rsidR="00797B40" w:rsidRPr="00A728D0">
        <w:rPr>
          <w:bCs/>
          <w:i/>
          <w:iCs/>
          <w:bdr w:val="none" w:sz="0" w:space="0" w:color="auto" w:frame="1"/>
          <w:shd w:val="clear" w:color="auto" w:fill="FFFFFF"/>
        </w:rPr>
        <w:t xml:space="preserve">. "Konseling untuk atasi kejenuhan belajar mahasiswa". </w:t>
      </w:r>
      <w:r w:rsidRPr="00A728D0">
        <w:rPr>
          <w:bCs/>
          <w:i/>
          <w:iCs/>
          <w:bdr w:val="none" w:sz="0" w:space="0" w:color="auto" w:frame="1"/>
          <w:shd w:val="clear" w:color="auto" w:fill="FFFFFF"/>
        </w:rPr>
        <w:t xml:space="preserve">   </w:t>
      </w:r>
      <w:r w:rsidR="00797B40" w:rsidRPr="00A728D0">
        <w:rPr>
          <w:bCs/>
          <w:iCs/>
          <w:bdr w:val="none" w:sz="0" w:space="0" w:color="auto" w:frame="1"/>
          <w:shd w:val="clear" w:color="auto" w:fill="FFFFFF"/>
        </w:rPr>
        <w:t>Majalahqalam</w:t>
      </w:r>
      <w:r w:rsidRPr="00A728D0">
        <w:rPr>
          <w:bCs/>
          <w:iCs/>
          <w:bdr w:val="none" w:sz="0" w:space="0" w:color="auto" w:frame="1"/>
          <w:shd w:val="clear" w:color="auto" w:fill="FFFFFF"/>
        </w:rPr>
        <w:t xml:space="preserve"> XXI.</w:t>
      </w:r>
    </w:p>
    <w:p w:rsidR="00220694" w:rsidRPr="00A728D0" w:rsidRDefault="00220694" w:rsidP="00EC569E">
      <w:pPr>
        <w:ind w:left="900" w:hanging="900"/>
        <w:jc w:val="both"/>
      </w:pPr>
    </w:p>
    <w:p w:rsidR="00B12863" w:rsidRPr="00A728D0" w:rsidRDefault="00B12863" w:rsidP="00EC569E">
      <w:pPr>
        <w:widowControl w:val="0"/>
        <w:autoSpaceDE w:val="0"/>
        <w:autoSpaceDN w:val="0"/>
        <w:adjustRightInd w:val="0"/>
        <w:spacing w:after="240"/>
        <w:ind w:left="720" w:hanging="720"/>
        <w:jc w:val="both"/>
      </w:pPr>
      <w:r w:rsidRPr="00A728D0">
        <w:rPr>
          <w:spacing w:val="-2"/>
        </w:rPr>
        <w:t>B</w:t>
      </w:r>
      <w:r w:rsidRPr="00A728D0">
        <w:rPr>
          <w:spacing w:val="-1"/>
        </w:rPr>
        <w:t>a</w:t>
      </w:r>
      <w:r w:rsidRPr="00A728D0">
        <w:t>umeist</w:t>
      </w:r>
      <w:r w:rsidRPr="00A728D0">
        <w:rPr>
          <w:spacing w:val="-1"/>
        </w:rPr>
        <w:t>e</w:t>
      </w:r>
      <w:r w:rsidRPr="00A728D0">
        <w:t>r, R</w:t>
      </w:r>
      <w:r w:rsidRPr="00A728D0">
        <w:rPr>
          <w:spacing w:val="2"/>
        </w:rPr>
        <w:t>.</w:t>
      </w:r>
      <w:r w:rsidRPr="00A728D0">
        <w:rPr>
          <w:spacing w:val="-1"/>
        </w:rPr>
        <w:t>F</w:t>
      </w:r>
      <w:r w:rsidRPr="00A728D0">
        <w:t>.,</w:t>
      </w:r>
      <w:r w:rsidRPr="00A728D0">
        <w:rPr>
          <w:spacing w:val="2"/>
        </w:rPr>
        <w:t xml:space="preserve"> </w:t>
      </w:r>
      <w:r w:rsidRPr="00A728D0">
        <w:rPr>
          <w:i/>
          <w:iCs/>
          <w:spacing w:val="-1"/>
        </w:rPr>
        <w:t>e</w:t>
      </w:r>
      <w:r w:rsidRPr="00A728D0">
        <w:rPr>
          <w:i/>
          <w:iCs/>
        </w:rPr>
        <w:t>t.</w:t>
      </w:r>
      <w:r w:rsidRPr="00A728D0">
        <w:rPr>
          <w:i/>
          <w:iCs/>
          <w:spacing w:val="1"/>
        </w:rPr>
        <w:t xml:space="preserve"> </w:t>
      </w:r>
      <w:r w:rsidRPr="00A728D0">
        <w:rPr>
          <w:i/>
          <w:iCs/>
        </w:rPr>
        <w:t>a</w:t>
      </w:r>
      <w:r w:rsidRPr="00A728D0">
        <w:rPr>
          <w:i/>
          <w:iCs/>
          <w:spacing w:val="1"/>
        </w:rPr>
        <w:t>l</w:t>
      </w:r>
      <w:r w:rsidRPr="00A728D0">
        <w:t>.</w:t>
      </w:r>
      <w:r w:rsidRPr="00A728D0">
        <w:rPr>
          <w:spacing w:val="3"/>
        </w:rPr>
        <w:t xml:space="preserve"> </w:t>
      </w:r>
      <w:r w:rsidRPr="00A728D0">
        <w:t>200</w:t>
      </w:r>
      <w:r w:rsidRPr="00A728D0">
        <w:rPr>
          <w:spacing w:val="-1"/>
        </w:rPr>
        <w:t>6</w:t>
      </w:r>
      <w:r w:rsidRPr="00A728D0">
        <w:t xml:space="preserve">. </w:t>
      </w:r>
      <w:r w:rsidRPr="00A728D0">
        <w:rPr>
          <w:spacing w:val="1"/>
        </w:rPr>
        <w:t>S</w:t>
      </w:r>
      <w:r w:rsidRPr="00A728D0">
        <w:rPr>
          <w:spacing w:val="-1"/>
        </w:rPr>
        <w:t>e</w:t>
      </w:r>
      <w:r w:rsidRPr="00A728D0">
        <w:t>l</w:t>
      </w:r>
      <w:r w:rsidRPr="00A728D0">
        <w:rPr>
          <w:spacing w:val="1"/>
        </w:rPr>
        <w:t>f</w:t>
      </w:r>
      <w:r w:rsidRPr="00A728D0">
        <w:rPr>
          <w:spacing w:val="-1"/>
        </w:rPr>
        <w:t>-</w:t>
      </w:r>
      <w:r w:rsidRPr="00A728D0">
        <w:t>R</w:t>
      </w:r>
      <w:r w:rsidRPr="00A728D0">
        <w:rPr>
          <w:spacing w:val="1"/>
        </w:rPr>
        <w:t>e</w:t>
      </w:r>
      <w:r w:rsidRPr="00A728D0">
        <w:rPr>
          <w:spacing w:val="-2"/>
        </w:rPr>
        <w:t>g</w:t>
      </w:r>
      <w:r w:rsidRPr="00A728D0">
        <w:t>ulation</w:t>
      </w:r>
      <w:r w:rsidRPr="00A728D0">
        <w:rPr>
          <w:spacing w:val="3"/>
        </w:rPr>
        <w:t xml:space="preserve"> </w:t>
      </w:r>
      <w:r w:rsidRPr="00A728D0">
        <w:rPr>
          <w:spacing w:val="-1"/>
        </w:rPr>
        <w:t>a</w:t>
      </w:r>
      <w:r w:rsidRPr="00A728D0">
        <w:t>nd</w:t>
      </w:r>
      <w:r w:rsidRPr="00A728D0">
        <w:rPr>
          <w:spacing w:val="1"/>
        </w:rPr>
        <w:t xml:space="preserve"> P</w:t>
      </w:r>
      <w:r w:rsidRPr="00A728D0">
        <w:rPr>
          <w:spacing w:val="-1"/>
        </w:rPr>
        <w:t>e</w:t>
      </w:r>
      <w:r w:rsidRPr="00A728D0">
        <w:t>rson</w:t>
      </w:r>
      <w:r w:rsidRPr="00A728D0">
        <w:rPr>
          <w:spacing w:val="-1"/>
        </w:rPr>
        <w:t>a</w:t>
      </w:r>
      <w:r w:rsidRPr="00A728D0">
        <w:t>l</w:t>
      </w:r>
      <w:r w:rsidRPr="00A728D0">
        <w:rPr>
          <w:spacing w:val="1"/>
        </w:rPr>
        <w:t>i</w:t>
      </w:r>
      <w:r w:rsidRPr="00A728D0">
        <w:rPr>
          <w:spacing w:val="3"/>
        </w:rPr>
        <w:t>t</w:t>
      </w:r>
      <w:r w:rsidRPr="00A728D0">
        <w:rPr>
          <w:spacing w:val="-5"/>
        </w:rPr>
        <w:t>y</w:t>
      </w:r>
      <w:r w:rsidRPr="00A728D0">
        <w:t>:</w:t>
      </w:r>
      <w:r w:rsidRPr="00A728D0">
        <w:rPr>
          <w:spacing w:val="1"/>
        </w:rPr>
        <w:t xml:space="preserve"> </w:t>
      </w:r>
      <w:r w:rsidRPr="00A728D0">
        <w:t>H</w:t>
      </w:r>
      <w:r w:rsidRPr="00A728D0">
        <w:rPr>
          <w:spacing w:val="2"/>
        </w:rPr>
        <w:t>o</w:t>
      </w:r>
      <w:r w:rsidRPr="00A728D0">
        <w:t>w</w:t>
      </w:r>
      <w:r w:rsidRPr="00A728D0">
        <w:rPr>
          <w:spacing w:val="2"/>
        </w:rPr>
        <w:t xml:space="preserve"> </w:t>
      </w:r>
      <w:r w:rsidRPr="00A728D0">
        <w:t>Int</w:t>
      </w:r>
      <w:r w:rsidRPr="00A728D0">
        <w:rPr>
          <w:spacing w:val="-1"/>
        </w:rPr>
        <w:t>e</w:t>
      </w:r>
      <w:r w:rsidRPr="00A728D0">
        <w:t>rv</w:t>
      </w:r>
      <w:r w:rsidRPr="00A728D0">
        <w:rPr>
          <w:spacing w:val="-2"/>
        </w:rPr>
        <w:t>e</w:t>
      </w:r>
      <w:r w:rsidRPr="00A728D0">
        <w:t>nt</w:t>
      </w:r>
      <w:r w:rsidRPr="00A728D0">
        <w:rPr>
          <w:spacing w:val="1"/>
        </w:rPr>
        <w:t>i</w:t>
      </w:r>
      <w:r w:rsidRPr="00A728D0">
        <w:t>ons</w:t>
      </w:r>
      <w:r w:rsidRPr="00A728D0">
        <w:rPr>
          <w:spacing w:val="3"/>
        </w:rPr>
        <w:t xml:space="preserve"> </w:t>
      </w:r>
      <w:r w:rsidRPr="00A728D0">
        <w:rPr>
          <w:spacing w:val="-3"/>
        </w:rPr>
        <w:t>I</w:t>
      </w:r>
      <w:r w:rsidRPr="00A728D0">
        <w:t>n</w:t>
      </w:r>
      <w:r w:rsidRPr="00A728D0">
        <w:rPr>
          <w:spacing w:val="-1"/>
        </w:rPr>
        <w:t>c</w:t>
      </w:r>
      <w:r w:rsidRPr="00A728D0">
        <w:rPr>
          <w:spacing w:val="1"/>
        </w:rPr>
        <w:t>r</w:t>
      </w:r>
      <w:r w:rsidRPr="00A728D0">
        <w:rPr>
          <w:spacing w:val="-1"/>
        </w:rPr>
        <w:t>ea</w:t>
      </w:r>
      <w:r w:rsidRPr="00A728D0">
        <w:t>se R</w:t>
      </w:r>
      <w:r w:rsidRPr="00A728D0">
        <w:rPr>
          <w:spacing w:val="-1"/>
        </w:rPr>
        <w:t>e</w:t>
      </w:r>
      <w:r w:rsidRPr="00A728D0">
        <w:rPr>
          <w:spacing w:val="-2"/>
        </w:rPr>
        <w:t>g</w:t>
      </w:r>
      <w:r w:rsidRPr="00A728D0">
        <w:t>ulato</w:t>
      </w:r>
      <w:r w:rsidRPr="00A728D0">
        <w:rPr>
          <w:spacing w:val="4"/>
        </w:rPr>
        <w:t>r</w:t>
      </w:r>
      <w:r w:rsidRPr="00A728D0">
        <w:t xml:space="preserve">y </w:t>
      </w:r>
      <w:r w:rsidRPr="00A728D0">
        <w:rPr>
          <w:spacing w:val="1"/>
        </w:rPr>
        <w:t>S</w:t>
      </w:r>
      <w:r w:rsidRPr="00A728D0">
        <w:t>u</w:t>
      </w:r>
      <w:r w:rsidRPr="00A728D0">
        <w:rPr>
          <w:spacing w:val="1"/>
        </w:rPr>
        <w:t>c</w:t>
      </w:r>
      <w:r w:rsidRPr="00A728D0">
        <w:rPr>
          <w:spacing w:val="-1"/>
        </w:rPr>
        <w:t>ce</w:t>
      </w:r>
      <w:r w:rsidRPr="00A728D0">
        <w:t>ss,</w:t>
      </w:r>
      <w:r w:rsidRPr="00A728D0">
        <w:rPr>
          <w:spacing w:val="7"/>
        </w:rPr>
        <w:t xml:space="preserve"> </w:t>
      </w:r>
      <w:r w:rsidRPr="00A728D0">
        <w:rPr>
          <w:spacing w:val="-1"/>
        </w:rPr>
        <w:t>a</w:t>
      </w:r>
      <w:r w:rsidRPr="00A728D0">
        <w:t>nd</w:t>
      </w:r>
      <w:r w:rsidRPr="00A728D0">
        <w:rPr>
          <w:spacing w:val="7"/>
        </w:rPr>
        <w:t xml:space="preserve"> </w:t>
      </w:r>
      <w:r w:rsidRPr="00A728D0">
        <w:t>How</w:t>
      </w:r>
      <w:r w:rsidRPr="00A728D0">
        <w:rPr>
          <w:spacing w:val="4"/>
        </w:rPr>
        <w:t xml:space="preserve"> </w:t>
      </w:r>
      <w:r w:rsidRPr="00A728D0">
        <w:t>D</w:t>
      </w:r>
      <w:r w:rsidRPr="00A728D0">
        <w:rPr>
          <w:spacing w:val="-1"/>
        </w:rPr>
        <w:t>e</w:t>
      </w:r>
      <w:r w:rsidRPr="00A728D0">
        <w:t>pletion</w:t>
      </w:r>
      <w:r w:rsidRPr="00A728D0">
        <w:rPr>
          <w:spacing w:val="5"/>
        </w:rPr>
        <w:t xml:space="preserve"> </w:t>
      </w:r>
      <w:r w:rsidRPr="00A728D0">
        <w:t>Mod</w:t>
      </w:r>
      <w:r w:rsidRPr="00A728D0">
        <w:rPr>
          <w:spacing w:val="1"/>
        </w:rPr>
        <w:t>e</w:t>
      </w:r>
      <w:r w:rsidRPr="00A728D0">
        <w:t>rates</w:t>
      </w:r>
      <w:r w:rsidRPr="00A728D0">
        <w:rPr>
          <w:spacing w:val="4"/>
        </w:rPr>
        <w:t xml:space="preserve"> </w:t>
      </w:r>
      <w:r w:rsidRPr="00A728D0">
        <w:t>the</w:t>
      </w:r>
      <w:r w:rsidRPr="00A728D0">
        <w:rPr>
          <w:spacing w:val="4"/>
        </w:rPr>
        <w:t xml:space="preserve"> </w:t>
      </w:r>
      <w:r w:rsidRPr="00A728D0">
        <w:t>E</w:t>
      </w:r>
      <w:r w:rsidRPr="00A728D0">
        <w:rPr>
          <w:spacing w:val="-1"/>
        </w:rPr>
        <w:t>f</w:t>
      </w:r>
      <w:r w:rsidRPr="00A728D0">
        <w:rPr>
          <w:spacing w:val="1"/>
        </w:rPr>
        <w:t>f</w:t>
      </w:r>
      <w:r w:rsidRPr="00A728D0">
        <w:rPr>
          <w:spacing w:val="-1"/>
        </w:rPr>
        <w:t>ec</w:t>
      </w:r>
      <w:r w:rsidRPr="00A728D0">
        <w:t>ts</w:t>
      </w:r>
      <w:r w:rsidRPr="00A728D0">
        <w:rPr>
          <w:spacing w:val="5"/>
        </w:rPr>
        <w:t xml:space="preserve"> </w:t>
      </w:r>
      <w:r w:rsidRPr="00A728D0">
        <w:t>of</w:t>
      </w:r>
      <w:r w:rsidRPr="00A728D0">
        <w:rPr>
          <w:spacing w:val="4"/>
        </w:rPr>
        <w:t xml:space="preserve"> </w:t>
      </w:r>
      <w:r w:rsidRPr="00A728D0">
        <w:t>T</w:t>
      </w:r>
      <w:r w:rsidRPr="00A728D0">
        <w:rPr>
          <w:spacing w:val="1"/>
        </w:rPr>
        <w:t>r</w:t>
      </w:r>
      <w:r w:rsidRPr="00A728D0">
        <w:rPr>
          <w:spacing w:val="-1"/>
        </w:rPr>
        <w:t>a</w:t>
      </w:r>
      <w:r w:rsidRPr="00A728D0">
        <w:t>i</w:t>
      </w:r>
      <w:r w:rsidRPr="00A728D0">
        <w:rPr>
          <w:spacing w:val="1"/>
        </w:rPr>
        <w:t>t</w:t>
      </w:r>
      <w:r w:rsidRPr="00A728D0">
        <w:t>s</w:t>
      </w:r>
      <w:r w:rsidRPr="00A728D0">
        <w:rPr>
          <w:spacing w:val="5"/>
        </w:rPr>
        <w:t xml:space="preserve"> </w:t>
      </w:r>
      <w:r w:rsidRPr="00A728D0">
        <w:t>on</w:t>
      </w:r>
      <w:r w:rsidRPr="00A728D0">
        <w:rPr>
          <w:spacing w:val="5"/>
        </w:rPr>
        <w:t xml:space="preserve"> </w:t>
      </w:r>
      <w:r w:rsidRPr="00A728D0">
        <w:rPr>
          <w:spacing w:val="-2"/>
        </w:rPr>
        <w:t>B</w:t>
      </w:r>
      <w:r w:rsidRPr="00A728D0">
        <w:rPr>
          <w:spacing w:val="-1"/>
        </w:rPr>
        <w:t>e</w:t>
      </w:r>
      <w:r w:rsidRPr="00A728D0">
        <w:rPr>
          <w:spacing w:val="2"/>
        </w:rPr>
        <w:t>h</w:t>
      </w:r>
      <w:r w:rsidRPr="00A728D0">
        <w:rPr>
          <w:spacing w:val="-1"/>
        </w:rPr>
        <w:t>a</w:t>
      </w:r>
      <w:r w:rsidRPr="00A728D0">
        <w:t xml:space="preserve">vior. </w:t>
      </w:r>
      <w:r w:rsidRPr="00A728D0">
        <w:rPr>
          <w:i/>
          <w:iCs/>
          <w:spacing w:val="-1"/>
        </w:rPr>
        <w:t>J</w:t>
      </w:r>
      <w:r w:rsidRPr="00A728D0">
        <w:rPr>
          <w:i/>
          <w:iCs/>
        </w:rPr>
        <w:t>ournal of P</w:t>
      </w:r>
      <w:r w:rsidRPr="00A728D0">
        <w:rPr>
          <w:i/>
          <w:iCs/>
          <w:spacing w:val="-1"/>
        </w:rPr>
        <w:t>e</w:t>
      </w:r>
      <w:r w:rsidRPr="00A728D0">
        <w:rPr>
          <w:i/>
          <w:iCs/>
        </w:rPr>
        <w:t>rsona</w:t>
      </w:r>
      <w:r w:rsidRPr="00A728D0">
        <w:rPr>
          <w:i/>
          <w:iCs/>
          <w:spacing w:val="1"/>
        </w:rPr>
        <w:t>l</w:t>
      </w:r>
      <w:r w:rsidRPr="00A728D0">
        <w:rPr>
          <w:i/>
          <w:iCs/>
        </w:rPr>
        <w:t>i</w:t>
      </w:r>
      <w:r w:rsidRPr="00A728D0">
        <w:rPr>
          <w:i/>
          <w:iCs/>
          <w:spacing w:val="1"/>
        </w:rPr>
        <w:t>t</w:t>
      </w:r>
      <w:r w:rsidRPr="00A728D0">
        <w:rPr>
          <w:i/>
          <w:iCs/>
        </w:rPr>
        <w:t>y</w:t>
      </w:r>
      <w:r w:rsidRPr="00A728D0">
        <w:rPr>
          <w:i/>
          <w:iCs/>
          <w:spacing w:val="-1"/>
        </w:rPr>
        <w:t xml:space="preserve"> </w:t>
      </w:r>
      <w:r w:rsidRPr="00A728D0">
        <w:rPr>
          <w:i/>
          <w:iCs/>
        </w:rPr>
        <w:t>74:</w:t>
      </w:r>
      <w:r w:rsidRPr="00A728D0">
        <w:rPr>
          <w:i/>
          <w:iCs/>
          <w:spacing w:val="-1"/>
        </w:rPr>
        <w:t>6</w:t>
      </w:r>
      <w:r w:rsidRPr="00A728D0">
        <w:rPr>
          <w:i/>
          <w:iCs/>
        </w:rPr>
        <w:t>, hal. 146</w:t>
      </w:r>
      <w:r w:rsidRPr="00A728D0">
        <w:rPr>
          <w:i/>
          <w:iCs/>
          <w:spacing w:val="2"/>
        </w:rPr>
        <w:t>7</w:t>
      </w:r>
      <w:r w:rsidRPr="00A728D0">
        <w:rPr>
          <w:i/>
          <w:iCs/>
          <w:spacing w:val="-1"/>
        </w:rPr>
        <w:t>-</w:t>
      </w:r>
      <w:r w:rsidRPr="00A728D0">
        <w:rPr>
          <w:i/>
          <w:iCs/>
        </w:rPr>
        <w:t>6498 September 2013</w:t>
      </w:r>
      <w:r w:rsidRPr="00A728D0">
        <w:t>.</w:t>
      </w:r>
    </w:p>
    <w:p w:rsidR="00372290" w:rsidRPr="00A728D0" w:rsidRDefault="00372290" w:rsidP="00EC569E">
      <w:pPr>
        <w:ind w:left="900" w:hanging="900"/>
        <w:jc w:val="both"/>
      </w:pPr>
      <w:r w:rsidRPr="00A728D0">
        <w:t>Basuki,Ahmad.2005.Metode Numerik Dan Komputas.Yogyakarta:Andi</w:t>
      </w:r>
    </w:p>
    <w:p w:rsidR="00220694" w:rsidRPr="00A728D0" w:rsidRDefault="00220694" w:rsidP="00EC569E">
      <w:pPr>
        <w:ind w:left="900" w:hanging="900"/>
        <w:jc w:val="both"/>
      </w:pPr>
    </w:p>
    <w:p w:rsidR="00EA209D" w:rsidRDefault="00EC569E" w:rsidP="00EC569E">
      <w:pPr>
        <w:ind w:left="1134" w:hanging="1134"/>
        <w:jc w:val="both"/>
      </w:pPr>
      <w:r>
        <w:t xml:space="preserve">Brunk. 2006. </w:t>
      </w:r>
      <w:r>
        <w:rPr>
          <w:i/>
        </w:rPr>
        <w:t xml:space="preserve">Defenisi Kejenuhan </w:t>
      </w:r>
      <w:r w:rsidRPr="00EC569E">
        <w:t>(</w:t>
      </w:r>
      <w:r>
        <w:t xml:space="preserve">online) </w:t>
      </w:r>
      <w:hyperlink r:id="rId7" w:history="1">
        <w:r w:rsidRPr="00C77B21">
          <w:rPr>
            <w:rStyle w:val="Hyperlink"/>
          </w:rPr>
          <w:t>http://www.Infoskripsi.com/Article</w:t>
        </w:r>
      </w:hyperlink>
      <w:r>
        <w:t xml:space="preserve"> (diakses tanggal 18 November 2013)</w:t>
      </w:r>
    </w:p>
    <w:p w:rsidR="00EC569E" w:rsidRPr="00A728D0" w:rsidRDefault="00EC569E" w:rsidP="00EC569E">
      <w:pPr>
        <w:ind w:left="1134" w:hanging="1134"/>
        <w:jc w:val="both"/>
      </w:pPr>
    </w:p>
    <w:p w:rsidR="00EA209D" w:rsidRPr="00A728D0" w:rsidRDefault="00EA209D" w:rsidP="00EC569E">
      <w:pPr>
        <w:tabs>
          <w:tab w:val="left" w:pos="851"/>
          <w:tab w:val="left" w:pos="3119"/>
          <w:tab w:val="left" w:pos="3720"/>
          <w:tab w:val="left" w:pos="4080"/>
          <w:tab w:val="left" w:pos="4455"/>
        </w:tabs>
        <w:ind w:left="1134" w:hanging="1134"/>
        <w:jc w:val="both"/>
        <w:rPr>
          <w:lang w:val="en-US"/>
        </w:rPr>
      </w:pPr>
      <w:r w:rsidRPr="00A728D0">
        <w:t xml:space="preserve">Cross, 1974. </w:t>
      </w:r>
      <w:r w:rsidRPr="00A728D0">
        <w:rPr>
          <w:i/>
          <w:iCs/>
        </w:rPr>
        <w:t>Spiritual Emotional Freedom Tecnique.</w:t>
      </w:r>
      <w:r w:rsidRPr="00A728D0">
        <w:t xml:space="preserve"> Jakarta: </w:t>
      </w:r>
      <w:r w:rsidRPr="00A728D0">
        <w:rPr>
          <w:lang w:val="id-ID"/>
        </w:rPr>
        <w:t>(online).</w:t>
      </w:r>
      <w:r w:rsidRPr="00A728D0">
        <w:t xml:space="preserve"> </w:t>
      </w:r>
      <w:hyperlink r:id="rId8" w:history="1">
        <w:r w:rsidRPr="00A728D0">
          <w:rPr>
            <w:rStyle w:val="Hyperlink"/>
            <w:color w:val="auto"/>
            <w:lang w:val="id-ID"/>
          </w:rPr>
          <w:t>http://www.info</w:t>
        </w:r>
        <w:r w:rsidRPr="00A728D0">
          <w:rPr>
            <w:rStyle w:val="Hyperlink"/>
            <w:color w:val="auto"/>
            <w:lang w:val="en-US"/>
          </w:rPr>
          <w:t>.</w:t>
        </w:r>
        <w:r w:rsidRPr="00A728D0">
          <w:rPr>
            <w:rStyle w:val="Hyperlink"/>
            <w:color w:val="auto"/>
            <w:lang w:val="id-ID"/>
          </w:rPr>
          <w:t>com</w:t>
        </w:r>
      </w:hyperlink>
      <w:r w:rsidRPr="00A728D0">
        <w:rPr>
          <w:u w:val="single"/>
          <w:lang w:val="en-US"/>
        </w:rPr>
        <w:t xml:space="preserve"> </w:t>
      </w:r>
      <w:r w:rsidRPr="00A728D0">
        <w:rPr>
          <w:u w:val="single"/>
          <w:lang w:val="id-ID"/>
        </w:rPr>
        <w:t>/Article/Psychologi-Education.html</w:t>
      </w:r>
      <w:r w:rsidRPr="00A728D0">
        <w:rPr>
          <w:lang w:val="id-ID"/>
        </w:rPr>
        <w:t>.</w:t>
      </w:r>
    </w:p>
    <w:p w:rsidR="00EC569E" w:rsidRDefault="00EC569E" w:rsidP="00EC569E">
      <w:pPr>
        <w:tabs>
          <w:tab w:val="left" w:pos="851"/>
          <w:tab w:val="left" w:pos="993"/>
          <w:tab w:val="left" w:pos="3119"/>
          <w:tab w:val="left" w:pos="3720"/>
          <w:tab w:val="left" w:pos="4080"/>
          <w:tab w:val="left" w:pos="4455"/>
        </w:tabs>
        <w:ind w:left="1134" w:hanging="1134"/>
        <w:contextualSpacing/>
        <w:jc w:val="both"/>
      </w:pPr>
    </w:p>
    <w:p w:rsidR="00EC569E" w:rsidRPr="00EC569E" w:rsidRDefault="00EC569E" w:rsidP="00EC569E">
      <w:pPr>
        <w:tabs>
          <w:tab w:val="left" w:pos="851"/>
          <w:tab w:val="left" w:pos="993"/>
          <w:tab w:val="left" w:pos="3119"/>
          <w:tab w:val="left" w:pos="3720"/>
          <w:tab w:val="left" w:pos="4080"/>
          <w:tab w:val="left" w:pos="4455"/>
        </w:tabs>
        <w:ind w:left="1134" w:hanging="1134"/>
        <w:contextualSpacing/>
        <w:jc w:val="both"/>
        <w:rPr>
          <w:i/>
        </w:rPr>
      </w:pPr>
      <w:r>
        <w:t xml:space="preserve">Fabella, Armand T. 1993. </w:t>
      </w:r>
      <w:r>
        <w:rPr>
          <w:i/>
        </w:rPr>
        <w:t>Anda Sanggup Mengatasi Stres.</w:t>
      </w:r>
      <w:r w:rsidRPr="00EC569E">
        <w:t xml:space="preserve"> Indones</w:t>
      </w:r>
      <w:r>
        <w:t>ia Publishing House</w:t>
      </w:r>
    </w:p>
    <w:p w:rsidR="00EC569E" w:rsidRDefault="00EC569E" w:rsidP="00EC569E">
      <w:pPr>
        <w:tabs>
          <w:tab w:val="left" w:pos="851"/>
          <w:tab w:val="left" w:pos="993"/>
          <w:tab w:val="left" w:pos="3119"/>
          <w:tab w:val="left" w:pos="3720"/>
          <w:tab w:val="left" w:pos="4080"/>
          <w:tab w:val="left" w:pos="4455"/>
        </w:tabs>
        <w:ind w:left="1134" w:hanging="1134"/>
        <w:contextualSpacing/>
        <w:jc w:val="both"/>
      </w:pPr>
    </w:p>
    <w:p w:rsidR="00EA209D" w:rsidRPr="00A728D0" w:rsidRDefault="00EA209D" w:rsidP="00EC569E">
      <w:pPr>
        <w:tabs>
          <w:tab w:val="left" w:pos="851"/>
          <w:tab w:val="left" w:pos="993"/>
          <w:tab w:val="left" w:pos="3119"/>
          <w:tab w:val="left" w:pos="3720"/>
          <w:tab w:val="left" w:pos="4080"/>
          <w:tab w:val="left" w:pos="4455"/>
        </w:tabs>
        <w:ind w:left="1134" w:hanging="1134"/>
        <w:contextualSpacing/>
        <w:jc w:val="both"/>
      </w:pPr>
      <w:r w:rsidRPr="00A728D0">
        <w:t xml:space="preserve">Fober. 1988. </w:t>
      </w:r>
      <w:r w:rsidRPr="00A728D0">
        <w:rPr>
          <w:i/>
        </w:rPr>
        <w:t>Defenisi Kejenuhan Belajar</w:t>
      </w:r>
      <w:r w:rsidRPr="00A728D0">
        <w:t>. Jakarta: Puspa Aswara.</w:t>
      </w:r>
    </w:p>
    <w:p w:rsidR="00220694" w:rsidRPr="00A728D0" w:rsidRDefault="00220694" w:rsidP="00EC569E">
      <w:pPr>
        <w:tabs>
          <w:tab w:val="left" w:pos="851"/>
          <w:tab w:val="left" w:pos="993"/>
          <w:tab w:val="left" w:pos="3119"/>
          <w:tab w:val="left" w:pos="3720"/>
          <w:tab w:val="left" w:pos="4080"/>
          <w:tab w:val="left" w:pos="4455"/>
        </w:tabs>
        <w:ind w:left="1134" w:hanging="1134"/>
        <w:contextualSpacing/>
        <w:jc w:val="both"/>
      </w:pPr>
    </w:p>
    <w:p w:rsidR="006B4E8B" w:rsidRPr="00A728D0" w:rsidRDefault="006B4E8B" w:rsidP="00EC569E">
      <w:pPr>
        <w:tabs>
          <w:tab w:val="left" w:pos="851"/>
          <w:tab w:val="left" w:pos="993"/>
          <w:tab w:val="left" w:pos="3119"/>
          <w:tab w:val="left" w:pos="3720"/>
          <w:tab w:val="left" w:pos="4080"/>
          <w:tab w:val="left" w:pos="4455"/>
        </w:tabs>
        <w:ind w:left="1134" w:hanging="1134"/>
        <w:contextualSpacing/>
        <w:jc w:val="both"/>
      </w:pPr>
      <w:r w:rsidRPr="00A728D0">
        <w:t xml:space="preserve">Hadi, S. 2000. </w:t>
      </w:r>
      <w:r w:rsidRPr="00A728D0">
        <w:rPr>
          <w:i/>
        </w:rPr>
        <w:t xml:space="preserve">Statistik, Jilid I. </w:t>
      </w:r>
      <w:r w:rsidRPr="00A728D0">
        <w:t>Yogyakarta: Andi Offset.</w:t>
      </w:r>
    </w:p>
    <w:p w:rsidR="00220694" w:rsidRPr="00A728D0" w:rsidRDefault="00220694" w:rsidP="00EC569E">
      <w:pPr>
        <w:tabs>
          <w:tab w:val="left" w:pos="851"/>
          <w:tab w:val="left" w:pos="993"/>
          <w:tab w:val="left" w:pos="3119"/>
          <w:tab w:val="left" w:pos="3720"/>
          <w:tab w:val="left" w:pos="4080"/>
          <w:tab w:val="left" w:pos="4455"/>
        </w:tabs>
        <w:ind w:left="1134" w:hanging="1134"/>
        <w:contextualSpacing/>
        <w:jc w:val="both"/>
      </w:pPr>
    </w:p>
    <w:p w:rsidR="00EA209D" w:rsidRPr="00A728D0" w:rsidRDefault="00EA209D" w:rsidP="00EC569E">
      <w:pPr>
        <w:tabs>
          <w:tab w:val="left" w:pos="851"/>
          <w:tab w:val="left" w:pos="993"/>
          <w:tab w:val="left" w:pos="3119"/>
          <w:tab w:val="left" w:pos="3720"/>
          <w:tab w:val="left" w:pos="4080"/>
          <w:tab w:val="left" w:pos="4455"/>
        </w:tabs>
        <w:ind w:left="1134" w:hanging="1134"/>
        <w:contextualSpacing/>
        <w:jc w:val="both"/>
      </w:pPr>
      <w:r w:rsidRPr="00A728D0">
        <w:t xml:space="preserve">Hakim, Thursan. 2004. </w:t>
      </w:r>
      <w:r w:rsidRPr="00A728D0">
        <w:rPr>
          <w:i/>
        </w:rPr>
        <w:t>Mengatasi Gangguan Mental Dan Fisik</w:t>
      </w:r>
      <w:r w:rsidRPr="00A728D0">
        <w:t>. Jakarta: Puspa Aswara.</w:t>
      </w:r>
    </w:p>
    <w:p w:rsidR="00797B40" w:rsidRPr="00A728D0" w:rsidRDefault="00797B40" w:rsidP="00EC569E">
      <w:pPr>
        <w:shd w:val="clear" w:color="auto" w:fill="FFFFFF"/>
        <w:spacing w:before="100" w:beforeAutospacing="1" w:after="100" w:afterAutospacing="1"/>
        <w:ind w:left="1170" w:hanging="1170"/>
        <w:jc w:val="both"/>
      </w:pPr>
      <w:r w:rsidRPr="00A728D0">
        <w:t>Jacobs, et al. (2003). Student Burnout as a Function Personality, Social Support, and Work Load. Jorunal of Collage Development.</w:t>
      </w:r>
    </w:p>
    <w:p w:rsidR="00797B40" w:rsidRPr="00A728D0" w:rsidRDefault="00797B40" w:rsidP="00EC569E">
      <w:pPr>
        <w:shd w:val="clear" w:color="auto" w:fill="FFFFFF"/>
        <w:spacing w:before="100" w:beforeAutospacing="1" w:after="100" w:afterAutospacing="1"/>
        <w:ind w:left="1170" w:hanging="1170"/>
        <w:jc w:val="both"/>
      </w:pPr>
      <w:r w:rsidRPr="00A728D0">
        <w:lastRenderedPageBreak/>
        <w:t>Karabiyik, L. et al. (2009). Determining The Factors That Affect Burnout Among Academicians. Journal of Ankara University. Vol. 63. No. 2. PP. 92-114</w:t>
      </w:r>
    </w:p>
    <w:p w:rsidR="008E63E9" w:rsidRPr="00A728D0" w:rsidRDefault="008E63E9" w:rsidP="00EC569E">
      <w:pPr>
        <w:ind w:left="1170" w:hanging="1170"/>
      </w:pPr>
      <w:r w:rsidRPr="00A728D0">
        <w:t xml:space="preserve">L. Corno, “Volitional Aspects of Self- Regulated Learning” dalam Zimmerman dan Schunk (Ed.), </w:t>
      </w:r>
      <w:r w:rsidRPr="00A728D0">
        <w:rPr>
          <w:i/>
        </w:rPr>
        <w:t xml:space="preserve">Self-regulated Learning, </w:t>
      </w:r>
      <w:r w:rsidRPr="00A728D0">
        <w:t>hlm. 191-225</w:t>
      </w:r>
    </w:p>
    <w:p w:rsidR="00797B40" w:rsidRPr="00A728D0" w:rsidRDefault="00797B40" w:rsidP="00EC569E">
      <w:pPr>
        <w:shd w:val="clear" w:color="auto" w:fill="FFFFFF"/>
        <w:spacing w:before="100" w:beforeAutospacing="1" w:after="100" w:afterAutospacing="1"/>
        <w:ind w:left="1170" w:hanging="1170"/>
        <w:jc w:val="both"/>
      </w:pPr>
      <w:r w:rsidRPr="00A728D0">
        <w:t>Maslach,  C   &amp;   Leiter,  P.M.  (1993).   The  Tructh  About  Burnout.   How  to Organizations  Cause  Personal  Stress  and  What  to  Do  About  it.  San Francisco : Jorsey-Bass Publishers.</w:t>
      </w:r>
    </w:p>
    <w:p w:rsidR="00220694" w:rsidRPr="00A728D0" w:rsidRDefault="00E450ED" w:rsidP="00EC569E">
      <w:pPr>
        <w:spacing w:before="240"/>
        <w:ind w:left="993" w:hanging="993"/>
      </w:pPr>
      <w:r w:rsidRPr="00A728D0">
        <w:t xml:space="preserve">Mukhid, Abdul. 2009. </w:t>
      </w:r>
      <w:r w:rsidRPr="00A728D0">
        <w:rPr>
          <w:i/>
        </w:rPr>
        <w:t>Strategi Self Regulated Learning: Perspektif Teoretik.</w:t>
      </w:r>
      <w:r w:rsidRPr="00A728D0">
        <w:t xml:space="preserve"> (On-line), (</w:t>
      </w:r>
      <w:hyperlink r:id="rId9" w:history="1">
        <w:r w:rsidRPr="00A728D0">
          <w:rPr>
            <w:rStyle w:val="Hyperlink"/>
            <w:color w:val="auto"/>
          </w:rPr>
          <w:t>http://handoz.blogspot.com/</w:t>
        </w:r>
      </w:hyperlink>
      <w:r w:rsidRPr="00A728D0">
        <w:t xml:space="preserve"> , diakses 25 Desem</w:t>
      </w:r>
      <w:r w:rsidR="005140C4" w:rsidRPr="00A728D0">
        <w:t>ber</w:t>
      </w:r>
      <w:r w:rsidRPr="00A728D0">
        <w:t xml:space="preserve">  2013).</w:t>
      </w:r>
    </w:p>
    <w:p w:rsidR="00645D2C" w:rsidRPr="00A728D0" w:rsidRDefault="00645D2C" w:rsidP="00EC569E">
      <w:pPr>
        <w:ind w:left="900" w:hanging="900"/>
        <w:jc w:val="both"/>
      </w:pPr>
    </w:p>
    <w:p w:rsidR="00645D2C" w:rsidRPr="00A728D0" w:rsidRDefault="00645D2C" w:rsidP="00EC569E">
      <w:pPr>
        <w:ind w:left="900" w:hanging="900"/>
        <w:jc w:val="both"/>
      </w:pPr>
      <w:r w:rsidRPr="00A728D0">
        <w:t xml:space="preserve">Sugiyono. 2004. </w:t>
      </w:r>
      <w:r w:rsidRPr="00A728D0">
        <w:rPr>
          <w:i/>
        </w:rPr>
        <w:t xml:space="preserve">Metode Penelitian Pendidikan. </w:t>
      </w:r>
      <w:r w:rsidRPr="00A728D0">
        <w:t>Bandung: Alfabeta.</w:t>
      </w:r>
    </w:p>
    <w:p w:rsidR="00B37BD8" w:rsidRPr="00A728D0" w:rsidRDefault="00B37BD8" w:rsidP="00EC569E">
      <w:pPr>
        <w:ind w:left="900" w:hanging="900"/>
        <w:jc w:val="both"/>
      </w:pPr>
    </w:p>
    <w:p w:rsidR="00B37BD8" w:rsidRPr="00A728D0" w:rsidRDefault="00B37BD8" w:rsidP="00EC569E">
      <w:pPr>
        <w:ind w:left="900" w:hanging="900"/>
        <w:jc w:val="both"/>
      </w:pPr>
      <w:r w:rsidRPr="00A728D0">
        <w:t>________.2010.</w:t>
      </w:r>
      <w:r w:rsidRPr="00A728D0">
        <w:rPr>
          <w:i/>
        </w:rPr>
        <w:t xml:space="preserve">Metode Penelitian Kuanlitatif,Kualitatif, dan R &amp; D. </w:t>
      </w:r>
      <w:r w:rsidRPr="00A728D0">
        <w:t>Bandung: Alfabeta</w:t>
      </w:r>
    </w:p>
    <w:p w:rsidR="00220694" w:rsidRPr="00A728D0" w:rsidRDefault="00E450ED" w:rsidP="00EC569E">
      <w:pPr>
        <w:spacing w:before="240"/>
        <w:ind w:left="993" w:hanging="993"/>
      </w:pPr>
      <w:r w:rsidRPr="00A728D0">
        <w:t xml:space="preserve">Susanto, H. 2006. </w:t>
      </w:r>
      <w:r w:rsidRPr="00A728D0">
        <w:rPr>
          <w:i/>
        </w:rPr>
        <w:t xml:space="preserve">Mengembangkan Kemampuan Self-Regulation untuk Meningkatkan Keberhasilan Akademik Siswa, </w:t>
      </w:r>
      <w:r w:rsidRPr="00A728D0">
        <w:t>(On-line), (</w:t>
      </w:r>
      <w:hyperlink r:id="rId10" w:history="1">
        <w:r w:rsidRPr="00A728D0">
          <w:rPr>
            <w:rStyle w:val="Hyperlink"/>
            <w:color w:val="auto"/>
          </w:rPr>
          <w:t>http://handoz.blogspot.com</w:t>
        </w:r>
      </w:hyperlink>
      <w:r w:rsidRPr="00A728D0">
        <w:t>, diakses 1 februari 2012).</w:t>
      </w:r>
    </w:p>
    <w:p w:rsidR="00EC569E" w:rsidRDefault="00EC569E" w:rsidP="00EC569E">
      <w:pPr>
        <w:tabs>
          <w:tab w:val="left" w:pos="990"/>
        </w:tabs>
        <w:ind w:left="990" w:hanging="990"/>
        <w:rPr>
          <w:shd w:val="clear" w:color="auto" w:fill="FFFFFF"/>
        </w:rPr>
      </w:pPr>
    </w:p>
    <w:p w:rsidR="00B37BD8" w:rsidRPr="00A728D0" w:rsidRDefault="001B7AD9" w:rsidP="00EC569E">
      <w:pPr>
        <w:tabs>
          <w:tab w:val="left" w:pos="990"/>
        </w:tabs>
        <w:ind w:left="990" w:hanging="990"/>
        <w:rPr>
          <w:shd w:val="clear" w:color="auto" w:fill="FFFFFF"/>
        </w:rPr>
      </w:pPr>
      <w:r w:rsidRPr="00A728D0">
        <w:rPr>
          <w:shd w:val="clear" w:color="auto" w:fill="FFFFFF"/>
        </w:rPr>
        <w:t>Syah, Muhibbin. 2002.</w:t>
      </w:r>
      <w:r w:rsidRPr="00A728D0">
        <w:rPr>
          <w:rStyle w:val="apple-converted-space"/>
          <w:shd w:val="clear" w:color="auto" w:fill="FFFFFF"/>
        </w:rPr>
        <w:t> </w:t>
      </w:r>
      <w:r w:rsidRPr="00A728D0">
        <w:rPr>
          <w:i/>
          <w:iCs/>
          <w:shd w:val="clear" w:color="auto" w:fill="FFFFFF"/>
        </w:rPr>
        <w:t>Psikologi Pendidikan Dengan Pendekatan Baru,</w:t>
      </w:r>
      <w:r w:rsidRPr="00A728D0">
        <w:rPr>
          <w:rStyle w:val="apple-converted-space"/>
          <w:shd w:val="clear" w:color="auto" w:fill="FFFFFF"/>
        </w:rPr>
        <w:t> </w:t>
      </w:r>
      <w:r w:rsidRPr="00A728D0">
        <w:rPr>
          <w:shd w:val="clear" w:color="auto" w:fill="FFFFFF"/>
        </w:rPr>
        <w:t>Bandung: Remaja Rosdakarya.</w:t>
      </w:r>
    </w:p>
    <w:p w:rsidR="00414FE5" w:rsidRPr="00A728D0" w:rsidRDefault="00414FE5" w:rsidP="00EC569E">
      <w:pPr>
        <w:autoSpaceDE w:val="0"/>
        <w:autoSpaceDN w:val="0"/>
        <w:adjustRightInd w:val="0"/>
        <w:rPr>
          <w:lang w:val="en-US"/>
        </w:rPr>
      </w:pPr>
    </w:p>
    <w:p w:rsidR="00EE36A8" w:rsidRPr="00A728D0" w:rsidRDefault="00E450ED" w:rsidP="00EC569E">
      <w:pPr>
        <w:tabs>
          <w:tab w:val="left" w:pos="990"/>
        </w:tabs>
        <w:ind w:left="990" w:hanging="990"/>
      </w:pPr>
      <w:r w:rsidRPr="00A728D0">
        <w:t xml:space="preserve">Tiro, M. A. 2004. </w:t>
      </w:r>
      <w:r w:rsidRPr="00A728D0">
        <w:rPr>
          <w:i/>
          <w:iCs/>
        </w:rPr>
        <w:t xml:space="preserve">Dasar-Dasar Statistik. </w:t>
      </w:r>
      <w:r w:rsidRPr="00A728D0">
        <w:t>Makassar: UNM.</w:t>
      </w:r>
    </w:p>
    <w:p w:rsidR="009D2908" w:rsidRPr="00A728D0" w:rsidRDefault="009D2908" w:rsidP="00EC569E"/>
    <w:p w:rsidR="009D2908" w:rsidRPr="00A728D0" w:rsidRDefault="009D2908" w:rsidP="00EC569E">
      <w:pPr>
        <w:ind w:left="1080" w:hanging="1080"/>
      </w:pPr>
      <w:r w:rsidRPr="00A728D0">
        <w:t>Yolanda, L, 2011.</w:t>
      </w:r>
      <w:r w:rsidRPr="00A728D0">
        <w:rPr>
          <w:i/>
        </w:rPr>
        <w:t xml:space="preserve"> Penerapan Teknik Self Regulated Learning untuk Mengurangi Stres Belajar Siswa di SMA Negeri 1 Barru.Skripsi</w:t>
      </w:r>
      <w:r w:rsidRPr="00A728D0">
        <w:t xml:space="preserve"> pada Jurusan PPB FIP UNM.</w:t>
      </w:r>
    </w:p>
    <w:p w:rsidR="00B37BD8" w:rsidRPr="00A728D0" w:rsidRDefault="00B37BD8" w:rsidP="00EC569E">
      <w:pPr>
        <w:tabs>
          <w:tab w:val="left" w:pos="990"/>
        </w:tabs>
        <w:ind w:left="990" w:hanging="990"/>
      </w:pPr>
    </w:p>
    <w:p w:rsidR="00E450ED" w:rsidRPr="00A728D0" w:rsidRDefault="00F94792" w:rsidP="00EC569E">
      <w:pPr>
        <w:ind w:left="990" w:hanging="990"/>
      </w:pPr>
      <w:r w:rsidRPr="00A728D0">
        <w:t>Zimmerman, BJ. 1988</w:t>
      </w:r>
      <w:r w:rsidR="00042285" w:rsidRPr="00A728D0">
        <w:t xml:space="preserve">. </w:t>
      </w:r>
      <w:r w:rsidR="00042285" w:rsidRPr="00A728D0">
        <w:rPr>
          <w:i/>
        </w:rPr>
        <w:t xml:space="preserve">Social Cognitive Views of Self Regulated Academic </w:t>
      </w:r>
      <w:r w:rsidR="00C92A04" w:rsidRPr="00A728D0">
        <w:rPr>
          <w:i/>
        </w:rPr>
        <w:t xml:space="preserve">   </w:t>
      </w:r>
      <w:r w:rsidR="00042285" w:rsidRPr="00A728D0">
        <w:rPr>
          <w:i/>
        </w:rPr>
        <w:t>Learning.</w:t>
      </w:r>
      <w:r w:rsidR="00042285" w:rsidRPr="00A728D0">
        <w:t xml:space="preserve"> Journal of Educational Psychology, 81 (3),329-339.</w:t>
      </w:r>
    </w:p>
    <w:p w:rsidR="00042285" w:rsidRPr="00A728D0" w:rsidRDefault="00042285" w:rsidP="00EC569E"/>
    <w:p w:rsidR="009E59FF" w:rsidRPr="00A728D0" w:rsidRDefault="00042285" w:rsidP="00EC569E">
      <w:pPr>
        <w:ind w:left="990" w:hanging="990"/>
        <w:jc w:val="both"/>
        <w:rPr>
          <w:lang w:val="sv-SE"/>
        </w:rPr>
      </w:pPr>
      <w:r w:rsidRPr="00A728D0">
        <w:rPr>
          <w:lang w:val="sv-SE"/>
        </w:rPr>
        <w:t xml:space="preserve">Zimmerman, B.J. 1996. </w:t>
      </w:r>
      <w:r w:rsidRPr="00A728D0">
        <w:rPr>
          <w:i/>
          <w:lang w:val="sv-SE"/>
        </w:rPr>
        <w:t>Self-Regulated Learning of a Motoric Skill: The Role of Goal Setting and Self-Monitoring</w:t>
      </w:r>
      <w:r w:rsidRPr="00A728D0">
        <w:rPr>
          <w:lang w:val="sv-SE"/>
        </w:rPr>
        <w:t>.Journal of Applied Sport Psychology,</w:t>
      </w:r>
      <w:r w:rsidR="00633AB4" w:rsidRPr="00A728D0">
        <w:rPr>
          <w:lang w:val="sv-SE"/>
        </w:rPr>
        <w:t xml:space="preserve"> </w:t>
      </w:r>
      <w:r w:rsidRPr="00A728D0">
        <w:rPr>
          <w:lang w:val="sv-SE"/>
        </w:rPr>
        <w:t>(8), 60-75.</w:t>
      </w:r>
    </w:p>
    <w:p w:rsidR="00003561" w:rsidRPr="00A728D0" w:rsidRDefault="00003561" w:rsidP="00EC569E">
      <w:pPr>
        <w:ind w:left="990" w:hanging="990"/>
        <w:jc w:val="both"/>
        <w:rPr>
          <w:lang w:val="sv-SE"/>
        </w:rPr>
      </w:pPr>
    </w:p>
    <w:p w:rsidR="00003561" w:rsidRPr="00A728D0" w:rsidRDefault="00003561" w:rsidP="00EC569E">
      <w:pPr>
        <w:pStyle w:val="FootnoteText"/>
        <w:ind w:left="990" w:hanging="990"/>
        <w:jc w:val="both"/>
        <w:rPr>
          <w:sz w:val="24"/>
          <w:szCs w:val="24"/>
        </w:rPr>
      </w:pPr>
      <w:r w:rsidRPr="00A728D0">
        <w:rPr>
          <w:sz w:val="24"/>
          <w:szCs w:val="24"/>
        </w:rPr>
        <w:t>Zimmerman,</w:t>
      </w:r>
      <w:r w:rsidR="00414FE5" w:rsidRPr="00A728D0">
        <w:rPr>
          <w:sz w:val="24"/>
          <w:szCs w:val="24"/>
        </w:rPr>
        <w:t xml:space="preserve"> B.J.</w:t>
      </w:r>
      <w:r w:rsidRPr="00A728D0">
        <w:rPr>
          <w:sz w:val="24"/>
          <w:szCs w:val="24"/>
        </w:rPr>
        <w:t xml:space="preserve"> “Developing Self-Fullfilling Cycles of Academic Regulation: An Analysis of Exemplary Instructional  Model”, dalam D.H. Schunk &amp; B.J. Zimmerman (Ed.), </w:t>
      </w:r>
      <w:r w:rsidRPr="00A728D0">
        <w:rPr>
          <w:i/>
          <w:sz w:val="24"/>
          <w:szCs w:val="24"/>
        </w:rPr>
        <w:t>Self-regulated Learning: From Teaching to Self-Reflective Practice</w:t>
      </w:r>
      <w:r w:rsidRPr="00A728D0">
        <w:rPr>
          <w:sz w:val="24"/>
          <w:szCs w:val="24"/>
        </w:rPr>
        <w:t xml:space="preserve"> (New York: Guilford, 1998), hlm. 1-19.</w:t>
      </w:r>
    </w:p>
    <w:p w:rsidR="008E63E9" w:rsidRPr="00A728D0" w:rsidRDefault="008E63E9" w:rsidP="00EC569E"/>
    <w:sectPr w:rsidR="008E63E9" w:rsidRPr="00A728D0" w:rsidSect="009B6962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A4C" w:rsidRDefault="00B05A4C" w:rsidP="00633AB4">
      <w:r>
        <w:separator/>
      </w:r>
    </w:p>
  </w:endnote>
  <w:endnote w:type="continuationSeparator" w:id="1">
    <w:p w:rsidR="00B05A4C" w:rsidRDefault="00B05A4C" w:rsidP="00633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B4" w:rsidRDefault="00633AB4">
    <w:pPr>
      <w:pStyle w:val="Footer"/>
      <w:jc w:val="right"/>
    </w:pPr>
  </w:p>
  <w:p w:rsidR="00633AB4" w:rsidRDefault="00633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A4C" w:rsidRDefault="00B05A4C" w:rsidP="00633AB4">
      <w:r>
        <w:separator/>
      </w:r>
    </w:p>
  </w:footnote>
  <w:footnote w:type="continuationSeparator" w:id="1">
    <w:p w:rsidR="00B05A4C" w:rsidRDefault="00B05A4C" w:rsidP="00633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5214"/>
      <w:docPartObj>
        <w:docPartGallery w:val="Page Numbers (Top of Page)"/>
        <w:docPartUnique/>
      </w:docPartObj>
    </w:sdtPr>
    <w:sdtContent>
      <w:p w:rsidR="008073BE" w:rsidRDefault="008F63CB">
        <w:pPr>
          <w:pStyle w:val="Header"/>
          <w:jc w:val="right"/>
        </w:pPr>
        <w:fldSimple w:instr=" PAGE   \* MERGEFORMAT ">
          <w:r w:rsidR="009B6962">
            <w:rPr>
              <w:noProof/>
            </w:rPr>
            <w:t>69</w:t>
          </w:r>
        </w:fldSimple>
      </w:p>
    </w:sdtContent>
  </w:sdt>
  <w:p w:rsidR="00602ED4" w:rsidRDefault="00602E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95B"/>
    <w:multiLevelType w:val="multilevel"/>
    <w:tmpl w:val="DE1C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9FF"/>
    <w:rsid w:val="00003561"/>
    <w:rsid w:val="0004213E"/>
    <w:rsid w:val="00042285"/>
    <w:rsid w:val="000A5D92"/>
    <w:rsid w:val="000F6EDF"/>
    <w:rsid w:val="001520C6"/>
    <w:rsid w:val="001A25C8"/>
    <w:rsid w:val="001B0173"/>
    <w:rsid w:val="001B7AD9"/>
    <w:rsid w:val="001E3E1D"/>
    <w:rsid w:val="001F0DA4"/>
    <w:rsid w:val="00220694"/>
    <w:rsid w:val="00223627"/>
    <w:rsid w:val="00372290"/>
    <w:rsid w:val="00377BBE"/>
    <w:rsid w:val="003B2E72"/>
    <w:rsid w:val="003F1A5D"/>
    <w:rsid w:val="00414FE5"/>
    <w:rsid w:val="004A4AF5"/>
    <w:rsid w:val="004B14A7"/>
    <w:rsid w:val="005140C4"/>
    <w:rsid w:val="00565240"/>
    <w:rsid w:val="00583AD4"/>
    <w:rsid w:val="005D7661"/>
    <w:rsid w:val="00602ED4"/>
    <w:rsid w:val="00633AB4"/>
    <w:rsid w:val="00645D2C"/>
    <w:rsid w:val="006B4E8B"/>
    <w:rsid w:val="006C6A77"/>
    <w:rsid w:val="006F45AA"/>
    <w:rsid w:val="00710A04"/>
    <w:rsid w:val="00767067"/>
    <w:rsid w:val="00797B40"/>
    <w:rsid w:val="007A6259"/>
    <w:rsid w:val="007B00AC"/>
    <w:rsid w:val="007B19AF"/>
    <w:rsid w:val="008073BE"/>
    <w:rsid w:val="00816EFA"/>
    <w:rsid w:val="008336E6"/>
    <w:rsid w:val="00843200"/>
    <w:rsid w:val="00890F46"/>
    <w:rsid w:val="008A56B7"/>
    <w:rsid w:val="008E63E9"/>
    <w:rsid w:val="008F63CB"/>
    <w:rsid w:val="00934B9B"/>
    <w:rsid w:val="009B6962"/>
    <w:rsid w:val="009D2908"/>
    <w:rsid w:val="009E59FF"/>
    <w:rsid w:val="009E6A80"/>
    <w:rsid w:val="00A2494B"/>
    <w:rsid w:val="00A30E8E"/>
    <w:rsid w:val="00A728D0"/>
    <w:rsid w:val="00A91B46"/>
    <w:rsid w:val="00AC3B5B"/>
    <w:rsid w:val="00B05550"/>
    <w:rsid w:val="00B05A4C"/>
    <w:rsid w:val="00B12863"/>
    <w:rsid w:val="00B37BD8"/>
    <w:rsid w:val="00B53D5B"/>
    <w:rsid w:val="00B55207"/>
    <w:rsid w:val="00BA2206"/>
    <w:rsid w:val="00C11D6F"/>
    <w:rsid w:val="00C20CD1"/>
    <w:rsid w:val="00C92A04"/>
    <w:rsid w:val="00CD7DF3"/>
    <w:rsid w:val="00D5604A"/>
    <w:rsid w:val="00D86113"/>
    <w:rsid w:val="00DB3C89"/>
    <w:rsid w:val="00DF659E"/>
    <w:rsid w:val="00E32712"/>
    <w:rsid w:val="00E32B56"/>
    <w:rsid w:val="00E450ED"/>
    <w:rsid w:val="00EA209D"/>
    <w:rsid w:val="00EA68BE"/>
    <w:rsid w:val="00EC569E"/>
    <w:rsid w:val="00EE36A8"/>
    <w:rsid w:val="00EF13E3"/>
    <w:rsid w:val="00F94792"/>
    <w:rsid w:val="00FE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59FF"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E59F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9E59FF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9E59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9E5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A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3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AB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4B14A7"/>
  </w:style>
  <w:style w:type="paragraph" w:styleId="FootnoteText">
    <w:name w:val="footnote text"/>
    <w:basedOn w:val="Normal"/>
    <w:link w:val="FootnoteTextChar"/>
    <w:semiHidden/>
    <w:rsid w:val="0000356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035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035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skripsi.com/Articl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andoz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ndoz.blogspo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user</cp:lastModifiedBy>
  <cp:revision>36</cp:revision>
  <cp:lastPrinted>2014-01-06T17:23:00Z</cp:lastPrinted>
  <dcterms:created xsi:type="dcterms:W3CDTF">2013-12-25T02:23:00Z</dcterms:created>
  <dcterms:modified xsi:type="dcterms:W3CDTF">2014-09-23T11:37:00Z</dcterms:modified>
</cp:coreProperties>
</file>