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CF" w:rsidRDefault="004975CF" w:rsidP="004975CF">
      <w:pPr>
        <w:spacing w:line="480" w:lineRule="auto"/>
        <w:jc w:val="center"/>
        <w:rPr>
          <w:b/>
          <w:lang w:val="en-US"/>
        </w:rPr>
      </w:pPr>
      <w:r>
        <w:rPr>
          <w:b/>
          <w:lang w:val="en-US"/>
        </w:rPr>
        <w:t>ABSTRAK</w:t>
      </w:r>
    </w:p>
    <w:p w:rsidR="004975CF" w:rsidRDefault="004975CF" w:rsidP="004975CF">
      <w:pPr>
        <w:spacing w:before="240" w:after="240"/>
        <w:jc w:val="both"/>
        <w:rPr>
          <w:lang w:val="en-US"/>
        </w:rPr>
      </w:pPr>
      <w:r>
        <w:rPr>
          <w:lang w:val="en-US"/>
        </w:rPr>
        <w:t xml:space="preserve">Nur Asyia Arifuddin. 2015. Pengaruh stres kerja terhadap intensi </w:t>
      </w:r>
      <w:r>
        <w:rPr>
          <w:i/>
          <w:lang w:val="en-US"/>
        </w:rPr>
        <w:t xml:space="preserve">turnover </w:t>
      </w:r>
      <w:r>
        <w:rPr>
          <w:lang w:val="en-US"/>
        </w:rPr>
        <w:t xml:space="preserve">di PT. Bumi Sarana Beton. Fakultas Psikologi Universitas Negeri Makassar. </w:t>
      </w:r>
    </w:p>
    <w:p w:rsidR="004975CF" w:rsidRPr="00A17794" w:rsidRDefault="004975CF" w:rsidP="004975CF">
      <w:pPr>
        <w:spacing w:after="240"/>
        <w:jc w:val="both"/>
        <w:rPr>
          <w:lang w:val="en-US"/>
        </w:rPr>
      </w:pPr>
      <w:r>
        <w:rPr>
          <w:lang w:val="en-US"/>
        </w:rPr>
        <w:t xml:space="preserve">Penelitian ini bertujuan untuk </w:t>
      </w:r>
      <w:r w:rsidRPr="00A609E3">
        <w:rPr>
          <w:rFonts w:eastAsia="MS Mincho"/>
          <w:lang w:val="en-US"/>
        </w:rPr>
        <w:t xml:space="preserve">mengetahui pengaruh stress kerja terhadap intensi </w:t>
      </w:r>
      <w:r w:rsidRPr="00A609E3">
        <w:rPr>
          <w:rFonts w:eastAsia="MS Mincho"/>
          <w:i/>
          <w:lang w:val="en-US"/>
        </w:rPr>
        <w:t xml:space="preserve">turnover </w:t>
      </w:r>
      <w:r w:rsidRPr="00A609E3">
        <w:rPr>
          <w:rFonts w:eastAsia="MS Mincho"/>
          <w:lang w:val="en-US"/>
        </w:rPr>
        <w:t>di PT. Bumi Sarana Beton.</w:t>
      </w:r>
      <w:r>
        <w:rPr>
          <w:rFonts w:eastAsia="MS Mincho"/>
          <w:lang w:val="en-US"/>
        </w:rPr>
        <w:t xml:space="preserve"> Subjek dalam penelitian ini sebanyak 70 orang, 34 orang karyawan pada divisi pemasaran dan 36 orang karyawan pada divisi staff administrasi umum. Pengambilan sampel menggunakan teknik </w:t>
      </w:r>
      <w:r>
        <w:rPr>
          <w:i/>
          <w:lang w:val="en-US"/>
        </w:rPr>
        <w:t xml:space="preserve">purposive sampling. </w:t>
      </w:r>
      <w:r>
        <w:rPr>
          <w:lang w:val="en-US"/>
        </w:rPr>
        <w:t xml:space="preserve">Metode pengumpulan data menggunakan metode skala, yaitu skala intensi </w:t>
      </w:r>
      <w:r>
        <w:rPr>
          <w:i/>
          <w:lang w:val="en-US"/>
        </w:rPr>
        <w:t xml:space="preserve">turnover </w:t>
      </w:r>
      <w:r>
        <w:rPr>
          <w:lang w:val="en-US"/>
        </w:rPr>
        <w:t xml:space="preserve">terdiri dari 30 pernyataan dan skala stres kerja terdiri dari 34 pernyataan. </w:t>
      </w:r>
      <w:r w:rsidRPr="00BE72D9">
        <w:t xml:space="preserve">Hasil uji hipotesis antara variabel </w:t>
      </w:r>
      <w:r w:rsidRPr="00BE72D9">
        <w:rPr>
          <w:lang w:val="en-US"/>
        </w:rPr>
        <w:t>stres kerja</w:t>
      </w:r>
      <w:r w:rsidRPr="00BE72D9">
        <w:t xml:space="preserve"> dengan variabel </w:t>
      </w:r>
      <w:r w:rsidRPr="00BE72D9">
        <w:rPr>
          <w:lang w:val="en-US"/>
        </w:rPr>
        <w:t xml:space="preserve">intensi </w:t>
      </w:r>
      <w:r w:rsidRPr="00BE72D9">
        <w:rPr>
          <w:i/>
          <w:lang w:val="en-US"/>
        </w:rPr>
        <w:t xml:space="preserve">turnover </w:t>
      </w:r>
      <w:r w:rsidRPr="00BE72D9">
        <w:rPr>
          <w:i/>
        </w:rPr>
        <w:t xml:space="preserve"> </w:t>
      </w:r>
      <w:r w:rsidRPr="00BE72D9">
        <w:t xml:space="preserve">menghasilkan nilai koefisien korelasi sebesar </w:t>
      </w:r>
      <w:r w:rsidRPr="00BE72D9">
        <w:rPr>
          <w:i/>
        </w:rPr>
        <w:t>r</w:t>
      </w:r>
      <w:r w:rsidRPr="00BE72D9">
        <w:t xml:space="preserve"> = 0,</w:t>
      </w:r>
      <w:r w:rsidRPr="00BE72D9">
        <w:rPr>
          <w:lang w:val="en-US"/>
        </w:rPr>
        <w:t>678</w:t>
      </w:r>
      <w:r w:rsidRPr="00BE72D9">
        <w:t xml:space="preserve"> dengan nilai </w:t>
      </w:r>
      <w:r w:rsidRPr="00BE72D9">
        <w:rPr>
          <w:i/>
        </w:rPr>
        <w:t>p</w:t>
      </w:r>
      <w:r w:rsidRPr="00BE72D9">
        <w:t xml:space="preserve"> = 0,000 (</w:t>
      </w:r>
      <w:r w:rsidRPr="00BE72D9">
        <w:rPr>
          <w:i/>
        </w:rPr>
        <w:t xml:space="preserve">p </w:t>
      </w:r>
      <w:r w:rsidRPr="00BE72D9">
        <w:t xml:space="preserve">&lt; 0,05). Hasil ini menunjukkan bahwa hipotesis nol ditolak yang berarti ada pengaruh </w:t>
      </w:r>
      <w:r w:rsidRPr="00BE72D9">
        <w:rPr>
          <w:lang w:val="en-US"/>
        </w:rPr>
        <w:t>stres kerja</w:t>
      </w:r>
      <w:r w:rsidRPr="00BE72D9">
        <w:t xml:space="preserve"> terhadap </w:t>
      </w:r>
      <w:r w:rsidRPr="00BE72D9">
        <w:rPr>
          <w:lang w:val="en-US"/>
        </w:rPr>
        <w:t xml:space="preserve">intensi </w:t>
      </w:r>
      <w:r w:rsidRPr="00BE72D9">
        <w:rPr>
          <w:i/>
          <w:lang w:val="en-US"/>
        </w:rPr>
        <w:t>turnover</w:t>
      </w:r>
      <w:r w:rsidRPr="00BE72D9">
        <w:rPr>
          <w:i/>
        </w:rPr>
        <w:t xml:space="preserve"> </w:t>
      </w:r>
      <w:r w:rsidRPr="00BE72D9">
        <w:rPr>
          <w:lang w:val="en-US"/>
        </w:rPr>
        <w:t>di PT. Bumi Sarana Beton</w:t>
      </w:r>
      <w:r w:rsidRPr="00BE72D9">
        <w:t xml:space="preserve">. Hal ini berarti </w:t>
      </w:r>
      <w:r w:rsidRPr="00BE72D9">
        <w:rPr>
          <w:rFonts w:eastAsia="MS Mincho"/>
          <w:lang w:val="en-US"/>
        </w:rPr>
        <w:t xml:space="preserve">semakin tinggi stress kerja karyawan, maka semakin tinggi intensi </w:t>
      </w:r>
      <w:r w:rsidRPr="00BE72D9">
        <w:rPr>
          <w:rFonts w:eastAsia="MS Mincho"/>
          <w:i/>
          <w:lang w:val="en-US"/>
        </w:rPr>
        <w:t>turnover</w:t>
      </w:r>
      <w:r w:rsidRPr="00BE72D9">
        <w:rPr>
          <w:rFonts w:eastAsia="MS Mincho"/>
          <w:lang w:val="en-US"/>
        </w:rPr>
        <w:t xml:space="preserve">nya. Sebaliknya, jika semakin rendah stress kerja karyawan, maka semakin rendah intensi </w:t>
      </w:r>
      <w:r w:rsidRPr="00BE72D9">
        <w:rPr>
          <w:rFonts w:eastAsia="MS Mincho"/>
          <w:i/>
          <w:lang w:val="en-US"/>
        </w:rPr>
        <w:t>turnover</w:t>
      </w:r>
      <w:r w:rsidRPr="00BE72D9">
        <w:rPr>
          <w:rFonts w:eastAsia="MS Mincho"/>
          <w:lang w:val="en-US"/>
        </w:rPr>
        <w:t xml:space="preserve"> karyawan.</w:t>
      </w:r>
    </w:p>
    <w:p w:rsidR="004975CF" w:rsidRPr="00BE72D9" w:rsidRDefault="004975CF" w:rsidP="004975CF">
      <w:pPr>
        <w:pStyle w:val="ListParagraph"/>
        <w:autoSpaceDE w:val="0"/>
        <w:autoSpaceDN w:val="0"/>
        <w:adjustRightInd w:val="0"/>
        <w:spacing w:line="240" w:lineRule="auto"/>
        <w:ind w:left="0"/>
        <w:rPr>
          <w:rFonts w:ascii="Times New Roman" w:eastAsia="MS Mincho" w:hAnsi="Times New Roman"/>
          <w:b/>
          <w:sz w:val="24"/>
          <w:szCs w:val="24"/>
        </w:rPr>
      </w:pPr>
      <w:r>
        <w:rPr>
          <w:rFonts w:ascii="Times New Roman" w:eastAsia="MS Mincho" w:hAnsi="Times New Roman"/>
          <w:b/>
          <w:sz w:val="24"/>
          <w:szCs w:val="24"/>
        </w:rPr>
        <w:t xml:space="preserve">Kata </w:t>
      </w:r>
      <w:proofErr w:type="spellStart"/>
      <w:r>
        <w:rPr>
          <w:rFonts w:ascii="Times New Roman" w:eastAsia="MS Mincho" w:hAnsi="Times New Roman"/>
          <w:b/>
          <w:sz w:val="24"/>
          <w:szCs w:val="24"/>
        </w:rPr>
        <w:t>kunci</w:t>
      </w:r>
      <w:proofErr w:type="spellEnd"/>
      <w:r>
        <w:rPr>
          <w:rFonts w:ascii="Times New Roman" w:eastAsia="MS Mincho" w:hAnsi="Times New Roman"/>
          <w:b/>
          <w:sz w:val="24"/>
          <w:szCs w:val="24"/>
        </w:rPr>
        <w:t xml:space="preserve">: </w:t>
      </w:r>
      <w:proofErr w:type="spellStart"/>
      <w:r>
        <w:rPr>
          <w:rFonts w:ascii="Times New Roman" w:eastAsia="MS Mincho" w:hAnsi="Times New Roman"/>
          <w:b/>
          <w:sz w:val="24"/>
          <w:szCs w:val="24"/>
        </w:rPr>
        <w:t>Intensi</w:t>
      </w:r>
      <w:proofErr w:type="spellEnd"/>
      <w:r>
        <w:rPr>
          <w:rFonts w:ascii="Times New Roman" w:eastAsia="MS Mincho" w:hAnsi="Times New Roman"/>
          <w:b/>
          <w:sz w:val="24"/>
          <w:szCs w:val="24"/>
        </w:rPr>
        <w:t xml:space="preserve"> </w:t>
      </w:r>
      <w:r>
        <w:rPr>
          <w:rFonts w:ascii="Times New Roman" w:eastAsia="MS Mincho" w:hAnsi="Times New Roman"/>
          <w:b/>
          <w:i/>
          <w:sz w:val="24"/>
          <w:szCs w:val="24"/>
        </w:rPr>
        <w:t xml:space="preserve">turnover, </w:t>
      </w:r>
      <w:proofErr w:type="spellStart"/>
      <w:r>
        <w:rPr>
          <w:rFonts w:ascii="Times New Roman" w:eastAsia="MS Mincho" w:hAnsi="Times New Roman"/>
          <w:b/>
          <w:sz w:val="24"/>
          <w:szCs w:val="24"/>
        </w:rPr>
        <w:t>stres</w:t>
      </w:r>
      <w:proofErr w:type="spellEnd"/>
      <w:r>
        <w:rPr>
          <w:rFonts w:ascii="Times New Roman" w:eastAsia="MS Mincho" w:hAnsi="Times New Roman"/>
          <w:b/>
          <w:sz w:val="24"/>
          <w:szCs w:val="24"/>
        </w:rPr>
        <w:t xml:space="preserve"> </w:t>
      </w:r>
      <w:proofErr w:type="spellStart"/>
      <w:r>
        <w:rPr>
          <w:rFonts w:ascii="Times New Roman" w:eastAsia="MS Mincho" w:hAnsi="Times New Roman"/>
          <w:b/>
          <w:sz w:val="24"/>
          <w:szCs w:val="24"/>
        </w:rPr>
        <w:t>kerja</w:t>
      </w:r>
      <w:proofErr w:type="spellEnd"/>
      <w:r>
        <w:rPr>
          <w:rFonts w:ascii="Times New Roman" w:eastAsia="MS Mincho" w:hAnsi="Times New Roman"/>
          <w:b/>
          <w:sz w:val="24"/>
          <w:szCs w:val="24"/>
        </w:rPr>
        <w:t>.</w:t>
      </w:r>
    </w:p>
    <w:p w:rsidR="004975CF" w:rsidRDefault="004975CF" w:rsidP="004975CF">
      <w:pPr>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Default="004975CF" w:rsidP="004975CF">
      <w:pPr>
        <w:spacing w:line="480" w:lineRule="auto"/>
        <w:jc w:val="both"/>
        <w:rPr>
          <w:lang w:val="en-US"/>
        </w:rPr>
      </w:pPr>
    </w:p>
    <w:p w:rsidR="004975CF" w:rsidRPr="00403216" w:rsidRDefault="004975CF" w:rsidP="004975CF">
      <w:pPr>
        <w:spacing w:before="240" w:line="480" w:lineRule="auto"/>
        <w:jc w:val="center"/>
        <w:rPr>
          <w:b/>
          <w:i/>
          <w:lang w:val="en-US"/>
        </w:rPr>
      </w:pPr>
      <w:r w:rsidRPr="00A17794">
        <w:rPr>
          <w:b/>
          <w:i/>
        </w:rPr>
        <w:t>ABSTRACT</w:t>
      </w:r>
    </w:p>
    <w:p w:rsidR="004975CF" w:rsidRPr="00A17794" w:rsidRDefault="004975CF" w:rsidP="004975CF">
      <w:pPr>
        <w:spacing w:before="240" w:after="240"/>
        <w:jc w:val="both"/>
        <w:rPr>
          <w:lang w:val="en-US"/>
        </w:rPr>
      </w:pPr>
      <w:bookmarkStart w:id="0" w:name="_GoBack"/>
      <w:r w:rsidRPr="00A17794">
        <w:rPr>
          <w:lang w:val="en-US"/>
        </w:rPr>
        <w:lastRenderedPageBreak/>
        <w:t>Nur Asyia Arifuddin. 2015</w:t>
      </w:r>
      <w:bookmarkEnd w:id="0"/>
      <w:r w:rsidRPr="00A17794">
        <w:rPr>
          <w:lang w:val="en-US"/>
        </w:rPr>
        <w:t xml:space="preserve">. The effect of work stress on turnover intention in PT. </w:t>
      </w:r>
      <w:r>
        <w:rPr>
          <w:lang w:val="en-US"/>
        </w:rPr>
        <w:t>Bumi Sarana Beton</w:t>
      </w:r>
      <w:r w:rsidRPr="00A17794">
        <w:rPr>
          <w:lang w:val="en-US"/>
        </w:rPr>
        <w:t>. Faculty of Psychology, University of Makassar.</w:t>
      </w:r>
    </w:p>
    <w:p w:rsidR="004975CF" w:rsidRPr="00A17794" w:rsidRDefault="004975CF" w:rsidP="004975CF">
      <w:pPr>
        <w:spacing w:after="240"/>
        <w:jc w:val="both"/>
        <w:rPr>
          <w:lang w:val="en-US"/>
        </w:rPr>
      </w:pPr>
      <w:r w:rsidRPr="00A17794">
        <w:rPr>
          <w:lang w:val="en-US"/>
        </w:rPr>
        <w:t xml:space="preserve">This study aims to determine the positive effect of work stress on turnover intention in </w:t>
      </w:r>
      <w:r>
        <w:rPr>
          <w:lang w:val="en-US"/>
        </w:rPr>
        <w:t>Bumi Sarana Beton</w:t>
      </w:r>
      <w:r w:rsidRPr="00A17794">
        <w:rPr>
          <w:lang w:val="en-US"/>
        </w:rPr>
        <w:t xml:space="preserve">. Subjects in this study were 70 people, 34 people employees in the marketing division and 36 employees in the division of general administrative staff. Sampling using purposive sampling technique. Methods of data collection using a scale, the scale of turnover intention consisted of 30 statements and job stress scale consists of 34 statements. Hypothesis test results between work stress variables with variable turnover intention to produce a correlation coefficient of r = 0.678 with p = 0.000 (p &lt;0.05). These results indicate that the null hypothesis is rejected, which means there is a positive influence between work stress on turnover intention in PT. </w:t>
      </w:r>
      <w:r>
        <w:rPr>
          <w:lang w:val="en-US"/>
        </w:rPr>
        <w:t>Bumi Sarana Beton</w:t>
      </w:r>
      <w:r w:rsidRPr="00A17794">
        <w:rPr>
          <w:lang w:val="en-US"/>
        </w:rPr>
        <w:t xml:space="preserve">. This means that the higher the employee's stress, the </w:t>
      </w:r>
      <w:r>
        <w:rPr>
          <w:lang w:val="en-US"/>
        </w:rPr>
        <w:t>higher the turnover intention</w:t>
      </w:r>
      <w:r w:rsidRPr="00A17794">
        <w:rPr>
          <w:lang w:val="en-US"/>
        </w:rPr>
        <w:t>. Conversely, if the lower employee stress, the low</w:t>
      </w:r>
      <w:r>
        <w:rPr>
          <w:lang w:val="en-US"/>
        </w:rPr>
        <w:t>er employee turnover intention.</w:t>
      </w:r>
    </w:p>
    <w:p w:rsidR="004975CF" w:rsidRDefault="004975CF" w:rsidP="004975CF">
      <w:pPr>
        <w:jc w:val="both"/>
        <w:rPr>
          <w:b/>
          <w:lang w:val="en-US"/>
        </w:rPr>
      </w:pPr>
      <w:r w:rsidRPr="00A17794">
        <w:rPr>
          <w:b/>
          <w:lang w:val="en-US"/>
        </w:rPr>
        <w:t>Keywords: turnover intention, job stress.</w:t>
      </w:r>
    </w:p>
    <w:p w:rsidR="003917DE" w:rsidRDefault="003917DE"/>
    <w:sectPr w:rsidR="00391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CF"/>
    <w:rsid w:val="003917DE"/>
    <w:rsid w:val="004975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105DD-9F89-43CC-A68A-7AE540E6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C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75CF"/>
    <w:pPr>
      <w:spacing w:line="480" w:lineRule="auto"/>
      <w:ind w:left="720"/>
      <w:contextualSpacing/>
      <w:jc w:val="both"/>
    </w:pPr>
    <w:rPr>
      <w:rFonts w:ascii="Calibri" w:hAnsi="Calibr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2017-04-07T06:47:00Z</dcterms:created>
  <dcterms:modified xsi:type="dcterms:W3CDTF">2017-04-07T06:47:00Z</dcterms:modified>
</cp:coreProperties>
</file>