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F2" w:rsidRDefault="003824F2" w:rsidP="003824F2">
      <w:pPr>
        <w:spacing w:line="480" w:lineRule="auto"/>
        <w:ind w:right="-7"/>
        <w:jc w:val="center"/>
        <w:rPr>
          <w:b/>
        </w:rPr>
      </w:pPr>
      <w:r>
        <w:rPr>
          <w:b/>
        </w:rPr>
        <w:t>BAB IV</w:t>
      </w:r>
    </w:p>
    <w:p w:rsidR="003824F2" w:rsidRPr="00E80881" w:rsidRDefault="003824F2" w:rsidP="003824F2">
      <w:pPr>
        <w:spacing w:line="480" w:lineRule="auto"/>
        <w:ind w:right="-7"/>
        <w:jc w:val="center"/>
        <w:rPr>
          <w:b/>
        </w:rPr>
      </w:pPr>
      <w:r>
        <w:rPr>
          <w:b/>
        </w:rPr>
        <w:t>HASIL PENELITIAN DAN PEMBAHASAN</w:t>
      </w:r>
    </w:p>
    <w:p w:rsidR="003824F2" w:rsidRPr="00802B7A" w:rsidRDefault="006440A3" w:rsidP="006440A3">
      <w:pPr>
        <w:pStyle w:val="ListParagraph"/>
        <w:tabs>
          <w:tab w:val="left" w:pos="3583"/>
        </w:tabs>
        <w:spacing w:line="720" w:lineRule="auto"/>
        <w:ind w:left="360" w:right="-7"/>
        <w:contextualSpacing w:val="0"/>
        <w:jc w:val="both"/>
        <w:rPr>
          <w:b/>
        </w:rPr>
      </w:pPr>
      <w:r>
        <w:rPr>
          <w:b/>
        </w:rPr>
        <w:tab/>
      </w:r>
    </w:p>
    <w:p w:rsidR="003824F2" w:rsidRDefault="001B5854" w:rsidP="003824F2">
      <w:pPr>
        <w:pStyle w:val="ListParagraph"/>
        <w:numPr>
          <w:ilvl w:val="0"/>
          <w:numId w:val="1"/>
        </w:numPr>
        <w:spacing w:line="480" w:lineRule="auto"/>
        <w:ind w:left="360" w:right="-7"/>
        <w:contextualSpacing w:val="0"/>
        <w:jc w:val="both"/>
        <w:rPr>
          <w:b/>
        </w:rPr>
      </w:pPr>
      <w:r>
        <w:rPr>
          <w:b/>
        </w:rPr>
        <w:t>HASIL PENELITIAN</w:t>
      </w:r>
    </w:p>
    <w:p w:rsidR="003824F2" w:rsidRDefault="005D2B5C" w:rsidP="00127EF2">
      <w:pPr>
        <w:spacing w:line="480" w:lineRule="auto"/>
        <w:ind w:firstLine="567"/>
        <w:jc w:val="both"/>
      </w:pPr>
      <w:r>
        <w:t xml:space="preserve">Berdasarkan hasil penelitian yang dilakukan </w:t>
      </w:r>
      <w:r>
        <w:rPr>
          <w:lang w:val="id-ID"/>
        </w:rPr>
        <w:t>terhadap</w:t>
      </w:r>
      <w:r>
        <w:t xml:space="preserve"> 30 orang</w:t>
      </w:r>
      <w:r w:rsidRPr="00983F75">
        <w:rPr>
          <w:lang w:val="id-ID"/>
        </w:rPr>
        <w:t xml:space="preserve"> </w:t>
      </w:r>
      <w:r>
        <w:t xml:space="preserve">siswa </w:t>
      </w:r>
      <w:r w:rsidR="00720959">
        <w:rPr>
          <w:lang w:val="id-ID"/>
        </w:rPr>
        <w:t>mengenai</w:t>
      </w:r>
      <w:r w:rsidR="00720959">
        <w:t xml:space="preserve"> </w:t>
      </w:r>
      <w:r w:rsidR="00590E0C">
        <w:t>kamatangan pilihan karir</w:t>
      </w:r>
      <w:r>
        <w:t xml:space="preserve"> siswa di SMA Negeri 1 Enrekang </w:t>
      </w:r>
      <w:r w:rsidR="00720959">
        <w:t>sebelum dan sesudah pelaksanaan</w:t>
      </w:r>
      <w:r w:rsidR="001E5365">
        <w:t xml:space="preserve"> bimbingan karir melalui layanan klasikal maka beri</w:t>
      </w:r>
      <w:r w:rsidR="00F709CD">
        <w:t>k</w:t>
      </w:r>
      <w:r w:rsidR="001E5365">
        <w:t xml:space="preserve">ut akan dianalisis </w:t>
      </w:r>
      <w:r w:rsidR="001E5365" w:rsidRPr="00D44906">
        <w:t>denga</w:t>
      </w:r>
      <w:r w:rsidR="00F709CD">
        <w:t>n menggunakan analisis statistik</w:t>
      </w:r>
      <w:r w:rsidR="001E5365" w:rsidRPr="00D44906">
        <w:t xml:space="preserve"> deskriptif guna untuk menggambarkan </w:t>
      </w:r>
      <w:r w:rsidR="00590E0C">
        <w:t>kamatangan pilihan karir</w:t>
      </w:r>
      <w:r w:rsidR="001E5365">
        <w:t xml:space="preserve"> siswa</w:t>
      </w:r>
      <w:r w:rsidR="001E5365" w:rsidRPr="00D44906">
        <w:t xml:space="preserve"> sebelum</w:t>
      </w:r>
      <w:r w:rsidR="001E5365">
        <w:t xml:space="preserve"> </w:t>
      </w:r>
      <w:r w:rsidR="001E5365" w:rsidRPr="00D44906">
        <w:t>(</w:t>
      </w:r>
      <w:r w:rsidR="001E5365" w:rsidRPr="003028B6">
        <w:rPr>
          <w:i/>
        </w:rPr>
        <w:t>pretest</w:t>
      </w:r>
      <w:r w:rsidR="001E5365" w:rsidRPr="00D44906">
        <w:t>) dan sesudah (</w:t>
      </w:r>
      <w:r w:rsidR="001E5365" w:rsidRPr="003028B6">
        <w:rPr>
          <w:i/>
        </w:rPr>
        <w:t>posttest</w:t>
      </w:r>
      <w:r w:rsidR="001E5365" w:rsidRPr="00D44906">
        <w:t xml:space="preserve">) diberi layanan </w:t>
      </w:r>
      <w:r w:rsidR="001E5365">
        <w:t>bimbingan karir, dan analisis pa</w:t>
      </w:r>
      <w:r w:rsidR="00F709CD">
        <w:t>rametrik (</w:t>
      </w:r>
      <w:r w:rsidR="001E5365" w:rsidRPr="00C42E55">
        <w:t>t-tes</w:t>
      </w:r>
      <w:r w:rsidR="001E5365" w:rsidRPr="00D44906">
        <w:t>) untuk menguji hipotesis pene</w:t>
      </w:r>
      <w:r w:rsidR="001E5365">
        <w:t xml:space="preserve">litian tentang adanya perbedaan tingkat </w:t>
      </w:r>
      <w:r w:rsidR="00590E0C">
        <w:t>kamatangan pilihan karir</w:t>
      </w:r>
      <w:r w:rsidR="001E5365">
        <w:t xml:space="preserve"> siswa sebelum dan sesudah diberikan bimbingan karir melalui layanan klasikal. </w:t>
      </w:r>
    </w:p>
    <w:p w:rsidR="005B43A2" w:rsidRPr="00C26FD3" w:rsidRDefault="00127EF2" w:rsidP="005B43A2">
      <w:pPr>
        <w:pStyle w:val="ListParagraph"/>
        <w:numPr>
          <w:ilvl w:val="0"/>
          <w:numId w:val="6"/>
        </w:numPr>
        <w:spacing w:line="480" w:lineRule="auto"/>
        <w:ind w:left="360"/>
        <w:jc w:val="both"/>
        <w:rPr>
          <w:b/>
        </w:rPr>
      </w:pPr>
      <w:r w:rsidRPr="00C26FD3">
        <w:rPr>
          <w:b/>
        </w:rPr>
        <w:t xml:space="preserve">Pelaksanaan </w:t>
      </w:r>
      <w:r w:rsidR="00173D86" w:rsidRPr="00C26FD3">
        <w:rPr>
          <w:b/>
        </w:rPr>
        <w:t>Bimbingan Karir Melalui Layanan Klasikal</w:t>
      </w:r>
    </w:p>
    <w:p w:rsidR="007E4AE2" w:rsidRDefault="007E4AE2" w:rsidP="005B43A2">
      <w:pPr>
        <w:spacing w:line="480" w:lineRule="auto"/>
        <w:ind w:firstLine="720"/>
        <w:jc w:val="both"/>
      </w:pPr>
      <w:r>
        <w:t>Pelaksanaan bimbingan kar</w:t>
      </w:r>
      <w:r w:rsidR="00927036">
        <w:t>ir melalui layanan klasikal mul</w:t>
      </w:r>
      <w:r>
        <w:t>a</w:t>
      </w:r>
      <w:r w:rsidR="00927036">
        <w:t>i</w:t>
      </w:r>
      <w:r>
        <w:t xml:space="preserve"> dari </w:t>
      </w:r>
      <w:r w:rsidRPr="005B43A2">
        <w:rPr>
          <w:i/>
        </w:rPr>
        <w:t xml:space="preserve">pretest </w:t>
      </w:r>
      <w:r>
        <w:t xml:space="preserve">sampai pada </w:t>
      </w:r>
      <w:r w:rsidRPr="005B43A2">
        <w:rPr>
          <w:i/>
        </w:rPr>
        <w:t>posttest</w:t>
      </w:r>
      <w:r>
        <w:t xml:space="preserve"> </w:t>
      </w:r>
      <w:r w:rsidR="005B43A2">
        <w:t>berlangsung selama 5 kali pertemuan (lihat daftar lampiran) d</w:t>
      </w:r>
      <w:r w:rsidR="003028B6">
        <w:t>a</w:t>
      </w:r>
      <w:r w:rsidR="005B43A2">
        <w:t>ri</w:t>
      </w:r>
      <w:r w:rsidR="000336AD">
        <w:t xml:space="preserve"> tanggal 8 April sampai dengan 1</w:t>
      </w:r>
      <w:r w:rsidR="005B43A2">
        <w:t xml:space="preserve"> Mei 2014 adapun rincian kegiatan sebagai berikut:</w:t>
      </w:r>
    </w:p>
    <w:p w:rsidR="005B43A2" w:rsidRPr="00C26FD3" w:rsidRDefault="005B43A2" w:rsidP="005B43A2">
      <w:pPr>
        <w:pStyle w:val="ListParagraph"/>
        <w:numPr>
          <w:ilvl w:val="0"/>
          <w:numId w:val="7"/>
        </w:numPr>
        <w:spacing w:line="480" w:lineRule="auto"/>
        <w:ind w:left="360"/>
        <w:jc w:val="both"/>
        <w:rPr>
          <w:b/>
        </w:rPr>
      </w:pPr>
      <w:r w:rsidRPr="00C26FD3">
        <w:rPr>
          <w:b/>
        </w:rPr>
        <w:t xml:space="preserve">Persiapan </w:t>
      </w:r>
      <w:r w:rsidR="00173D86" w:rsidRPr="00C26FD3">
        <w:rPr>
          <w:b/>
        </w:rPr>
        <w:t>(</w:t>
      </w:r>
      <w:r w:rsidR="00173D86" w:rsidRPr="00C26FD3">
        <w:rPr>
          <w:b/>
          <w:i/>
        </w:rPr>
        <w:t>Planning</w:t>
      </w:r>
      <w:r w:rsidR="00173D86" w:rsidRPr="00C26FD3">
        <w:rPr>
          <w:b/>
        </w:rPr>
        <w:t>)</w:t>
      </w:r>
    </w:p>
    <w:p w:rsidR="005B43A2" w:rsidRDefault="005B43A2" w:rsidP="005B43A2">
      <w:pPr>
        <w:spacing w:line="480" w:lineRule="auto"/>
        <w:ind w:firstLine="720"/>
        <w:jc w:val="both"/>
      </w:pPr>
      <w:r>
        <w:t>Persiapan dilakukakan dua hari sebelum pelaksanaan kegiatan yaitu pada tanggal 8 April 2014. Adapun kegiatan pada tahap persiapan yaitu:</w:t>
      </w:r>
    </w:p>
    <w:p w:rsidR="005B43A2" w:rsidRDefault="005B43A2" w:rsidP="00173D86">
      <w:pPr>
        <w:pStyle w:val="ListParagraph"/>
        <w:numPr>
          <w:ilvl w:val="0"/>
          <w:numId w:val="9"/>
        </w:numPr>
        <w:spacing w:line="480" w:lineRule="auto"/>
        <w:ind w:left="360"/>
        <w:jc w:val="both"/>
      </w:pPr>
      <w:r>
        <w:t>M</w:t>
      </w:r>
      <w:r w:rsidR="008C0C52">
        <w:t>embuat skenario kegiatan, menyi</w:t>
      </w:r>
      <w:r>
        <w:t>apkan bahan infomasi, bahan bacaan dan lembar media yang digunakan siswa dalam pemberian layanan bimbingan karir.</w:t>
      </w:r>
    </w:p>
    <w:p w:rsidR="009B4611" w:rsidRDefault="009B4611" w:rsidP="00173D86">
      <w:pPr>
        <w:pStyle w:val="ListParagraph"/>
        <w:numPr>
          <w:ilvl w:val="0"/>
          <w:numId w:val="9"/>
        </w:numPr>
        <w:spacing w:line="480" w:lineRule="auto"/>
        <w:ind w:left="360"/>
        <w:jc w:val="both"/>
      </w:pPr>
      <w:r>
        <w:lastRenderedPageBreak/>
        <w:t>Menentukan waktu pelaksanaan kegi</w:t>
      </w:r>
      <w:r w:rsidR="00B47C14">
        <w:t>atan, telah disepakatai dengan k</w:t>
      </w:r>
      <w:r>
        <w:t>oordinator bimbingan dan konseling hari yang akan digunakan untuk kegiatan ini. Kegiatan dilaksanankan pada hari Kamis 10 April, pada pukul 09.00-10.30 WITA dan kemudian akan ditentukan jadwal-jadwal selanjutnya.</w:t>
      </w:r>
    </w:p>
    <w:p w:rsidR="009B4611" w:rsidRPr="009B4611" w:rsidRDefault="009B4611" w:rsidP="00173D86">
      <w:pPr>
        <w:pStyle w:val="ListParagraph"/>
        <w:numPr>
          <w:ilvl w:val="0"/>
          <w:numId w:val="9"/>
        </w:numPr>
        <w:spacing w:line="480" w:lineRule="auto"/>
        <w:ind w:left="360"/>
        <w:jc w:val="both"/>
      </w:pPr>
      <w:r w:rsidRPr="009B4611">
        <w:rPr>
          <w:rFonts w:asciiTheme="majorBidi" w:hAnsiTheme="majorBidi" w:cstheme="majorBidi"/>
        </w:rPr>
        <w:t>Menata setting untuk pelaksanaan</w:t>
      </w:r>
      <w:r w:rsidR="003028B6">
        <w:rPr>
          <w:rFonts w:asciiTheme="majorBidi" w:hAnsiTheme="majorBidi" w:cstheme="majorBidi"/>
        </w:rPr>
        <w:t xml:space="preserve"> bimbingan karir melalui layanan klasikal </w:t>
      </w:r>
      <w:r w:rsidRPr="009B4611">
        <w:rPr>
          <w:rFonts w:asciiTheme="majorBidi" w:hAnsiTheme="majorBidi" w:cstheme="majorBidi"/>
        </w:rPr>
        <w:t>dalam bimbingan karir.</w:t>
      </w:r>
    </w:p>
    <w:p w:rsidR="009B4611" w:rsidRDefault="006440A3" w:rsidP="006440A3">
      <w:pPr>
        <w:pStyle w:val="ListParagraph"/>
        <w:numPr>
          <w:ilvl w:val="0"/>
          <w:numId w:val="11"/>
        </w:numPr>
        <w:spacing w:line="480" w:lineRule="auto"/>
        <w:jc w:val="both"/>
      </w:pPr>
      <w:r>
        <w:t>Tempat</w:t>
      </w:r>
      <w:r>
        <w:tab/>
      </w:r>
      <w:r w:rsidR="009B4611">
        <w:t>: Ruang Kelas X yang ada di sekolah.</w:t>
      </w:r>
    </w:p>
    <w:p w:rsidR="009B4611" w:rsidRDefault="009B4611" w:rsidP="006440A3">
      <w:pPr>
        <w:pStyle w:val="ListParagraph"/>
        <w:numPr>
          <w:ilvl w:val="0"/>
          <w:numId w:val="11"/>
        </w:numPr>
        <w:spacing w:line="480" w:lineRule="auto"/>
        <w:jc w:val="both"/>
      </w:pPr>
      <w:r>
        <w:t>Perlengkapan</w:t>
      </w:r>
      <w:r>
        <w:tab/>
        <w:t>: Meja, kursi, papan tulis, s</w:t>
      </w:r>
      <w:r w:rsidRPr="00D75789">
        <w:t>pidol</w:t>
      </w:r>
      <w:r>
        <w:t>.</w:t>
      </w:r>
    </w:p>
    <w:p w:rsidR="00C26FD3" w:rsidRPr="006440A3" w:rsidRDefault="00C26FD3" w:rsidP="00173D86">
      <w:pPr>
        <w:pStyle w:val="ListParagraph"/>
        <w:numPr>
          <w:ilvl w:val="0"/>
          <w:numId w:val="9"/>
        </w:numPr>
        <w:spacing w:line="480" w:lineRule="auto"/>
        <w:ind w:left="360"/>
        <w:jc w:val="both"/>
      </w:pPr>
      <w:r w:rsidRPr="00C26FD3">
        <w:rPr>
          <w:rFonts w:asciiTheme="majorBidi" w:hAnsiTheme="majorBidi" w:cstheme="majorBidi"/>
        </w:rPr>
        <w:t>Membuat lembar observasi guna melihat bagaimana proses</w:t>
      </w:r>
      <w:r>
        <w:rPr>
          <w:rFonts w:asciiTheme="majorBidi" w:hAnsiTheme="majorBidi" w:cstheme="majorBidi"/>
        </w:rPr>
        <w:t xml:space="preserve"> pelaksanaan </w:t>
      </w:r>
      <w:r w:rsidRPr="00C26FD3">
        <w:rPr>
          <w:rFonts w:asciiTheme="majorBidi" w:hAnsiTheme="majorBidi" w:cstheme="majorBidi"/>
        </w:rPr>
        <w:t xml:space="preserve">bimbingan karir </w:t>
      </w:r>
      <w:r>
        <w:rPr>
          <w:rFonts w:asciiTheme="majorBidi" w:hAnsiTheme="majorBidi" w:cstheme="majorBidi"/>
        </w:rPr>
        <w:t xml:space="preserve">melalui layanan klasikal </w:t>
      </w:r>
      <w:r w:rsidRPr="00C26FD3">
        <w:rPr>
          <w:rFonts w:asciiTheme="majorBidi" w:hAnsiTheme="majorBidi" w:cstheme="majorBidi"/>
        </w:rPr>
        <w:t xml:space="preserve">untuk meningkatkan </w:t>
      </w:r>
      <w:r>
        <w:rPr>
          <w:rFonts w:asciiTheme="majorBidi" w:hAnsiTheme="majorBidi" w:cstheme="majorBidi"/>
        </w:rPr>
        <w:t xml:space="preserve">arah piihan karir siswa. </w:t>
      </w:r>
    </w:p>
    <w:p w:rsidR="006440A3" w:rsidRPr="00C26FD3" w:rsidRDefault="006440A3" w:rsidP="006440A3">
      <w:pPr>
        <w:jc w:val="both"/>
      </w:pPr>
    </w:p>
    <w:p w:rsidR="00C26FD3" w:rsidRPr="00C26FD3" w:rsidRDefault="00C26FD3" w:rsidP="00C26FD3">
      <w:pPr>
        <w:pStyle w:val="ListParagraph"/>
        <w:numPr>
          <w:ilvl w:val="0"/>
          <w:numId w:val="7"/>
        </w:numPr>
        <w:spacing w:line="480" w:lineRule="auto"/>
        <w:ind w:left="360"/>
        <w:jc w:val="both"/>
        <w:rPr>
          <w:b/>
        </w:rPr>
      </w:pPr>
      <w:r w:rsidRPr="00C26FD3">
        <w:rPr>
          <w:b/>
        </w:rPr>
        <w:t xml:space="preserve">Pelaksanaan </w:t>
      </w:r>
      <w:r w:rsidR="00173D86" w:rsidRPr="00C26FD3">
        <w:rPr>
          <w:b/>
        </w:rPr>
        <w:t xml:space="preserve">Kegiatan </w:t>
      </w:r>
    </w:p>
    <w:p w:rsidR="00C26FD3" w:rsidRDefault="00C26FD3" w:rsidP="00C26FD3">
      <w:pPr>
        <w:spacing w:line="480" w:lineRule="auto"/>
        <w:ind w:firstLine="709"/>
        <w:jc w:val="both"/>
      </w:pPr>
      <w:r>
        <w:t>Penelitian ini dilaksanakan selama empat pekan dimulai pada tanggal</w:t>
      </w:r>
      <w:r w:rsidR="000336AD">
        <w:t xml:space="preserve"> 8 April sampai dengan 1</w:t>
      </w:r>
      <w:r>
        <w:t xml:space="preserve"> Mei 2014. Adapun pelaksanaan kegiatan dapat diuraikan sebagai berikut:</w:t>
      </w:r>
    </w:p>
    <w:p w:rsidR="00C26FD3" w:rsidRDefault="00C26FD3" w:rsidP="00C26FD3">
      <w:pPr>
        <w:pStyle w:val="ListParagraph"/>
        <w:numPr>
          <w:ilvl w:val="0"/>
          <w:numId w:val="12"/>
        </w:numPr>
        <w:spacing w:line="480" w:lineRule="auto"/>
        <w:ind w:left="360"/>
        <w:jc w:val="both"/>
      </w:pPr>
      <w:r>
        <w:t>Siswa yang terlibat dalam pelaksanaan kegi</w:t>
      </w:r>
      <w:r w:rsidR="0034524B">
        <w:t>atan bimbingan karir melalui la</w:t>
      </w:r>
      <w:r>
        <w:t xml:space="preserve">yanan klasikal sebanyak 30 orang yang teridentifikasi mengalami </w:t>
      </w:r>
      <w:r w:rsidR="00590E0C">
        <w:t>kamatangan pilihan karir</w:t>
      </w:r>
      <w:r>
        <w:t xml:space="preserve"> yang rendah.</w:t>
      </w:r>
    </w:p>
    <w:p w:rsidR="00C26FD3" w:rsidRDefault="00C26FD3" w:rsidP="00C26FD3">
      <w:pPr>
        <w:pStyle w:val="ListParagraph"/>
        <w:numPr>
          <w:ilvl w:val="0"/>
          <w:numId w:val="12"/>
        </w:numPr>
        <w:spacing w:line="480" w:lineRule="auto"/>
        <w:ind w:left="360"/>
        <w:jc w:val="both"/>
      </w:pPr>
      <w:r>
        <w:t>Memberikan bekal kepada peserta agar dapat menciptakan suasana yang aktif dan kondusif dalam kegiatan yang dilaksanakan.</w:t>
      </w:r>
    </w:p>
    <w:p w:rsidR="00C26FD3" w:rsidRDefault="00C26FD3" w:rsidP="00C26FD3">
      <w:pPr>
        <w:pStyle w:val="ListParagraph"/>
        <w:numPr>
          <w:ilvl w:val="0"/>
          <w:numId w:val="12"/>
        </w:numPr>
        <w:spacing w:line="480" w:lineRule="auto"/>
        <w:ind w:left="360"/>
        <w:jc w:val="both"/>
      </w:pPr>
      <w:r>
        <w:lastRenderedPageBreak/>
        <w:t>Kegiatan eksper</w:t>
      </w:r>
      <w:r w:rsidR="00565A8A">
        <w:t>imen ini dilaksanakan sebanyak 3</w:t>
      </w:r>
      <w:r>
        <w:t xml:space="preserve"> kali pertemuan dengan durasi waktu 2 x 45 menit setiap pertemuan, bertempat di ruang kelas SMA Negeri 1 Enrekang.</w:t>
      </w:r>
    </w:p>
    <w:p w:rsidR="00202E14" w:rsidRDefault="00202E14" w:rsidP="006440A3">
      <w:pPr>
        <w:pStyle w:val="ListParagraph"/>
        <w:ind w:left="360"/>
        <w:jc w:val="both"/>
      </w:pPr>
    </w:p>
    <w:p w:rsidR="00C26FD3" w:rsidRPr="0017054F" w:rsidRDefault="00C26FD3" w:rsidP="00C26FD3">
      <w:pPr>
        <w:spacing w:line="480" w:lineRule="auto"/>
        <w:jc w:val="both"/>
        <w:rPr>
          <w:b/>
          <w:i/>
        </w:rPr>
      </w:pPr>
      <w:r w:rsidRPr="0017054F">
        <w:rPr>
          <w:b/>
          <w:i/>
        </w:rPr>
        <w:t>Pre-Test:</w:t>
      </w:r>
    </w:p>
    <w:p w:rsidR="003028B6" w:rsidRPr="003028B6" w:rsidRDefault="00C26FD3" w:rsidP="003028B6">
      <w:pPr>
        <w:spacing w:line="480" w:lineRule="auto"/>
        <w:ind w:firstLine="709"/>
        <w:jc w:val="both"/>
      </w:pPr>
      <w:r w:rsidRPr="00127F37">
        <w:rPr>
          <w:i/>
        </w:rPr>
        <w:t>Pre-test</w:t>
      </w:r>
      <w:r>
        <w:t xml:space="preserve"> dilaksan</w:t>
      </w:r>
      <w:r w:rsidR="00565A8A">
        <w:t>akan pada tanggal</w:t>
      </w:r>
      <w:r>
        <w:t xml:space="preserve"> </w:t>
      </w:r>
      <w:r w:rsidR="00565A8A">
        <w:t xml:space="preserve">10 April </w:t>
      </w:r>
      <w:r>
        <w:t>2014. G</w:t>
      </w:r>
      <w:r w:rsidRPr="00131CB1">
        <w:t xml:space="preserve">uru pembimbing memperkenalkan peneliti kepada siswa serta menjelaskan maksud dan tujuan peneliti mengumpulkan siswa di tempat tersebut. Setelah itu, fasilitator atau peneliti membagikan angket penelitian serta menjelaskan maksud, tujuan serta cara mengerjakannya. Pengisian angket oleh siswa dilakukan selama </w:t>
      </w:r>
      <w:r>
        <w:t>45</w:t>
      </w:r>
      <w:r w:rsidRPr="00131CB1">
        <w:t xml:space="preserve"> menit, setelah itu fasilitator mengumpulkan angket dan</w:t>
      </w:r>
      <w:r>
        <w:t xml:space="preserve"> memberikan informa</w:t>
      </w:r>
      <w:r w:rsidR="003028B6">
        <w:t xml:space="preserve">si tentang kegiatan pelaksanaan bimbingan karir </w:t>
      </w:r>
      <w:r>
        <w:t>selama 45 menit</w:t>
      </w:r>
      <w:r w:rsidRPr="00131CB1">
        <w:t>.</w:t>
      </w:r>
      <w:r>
        <w:rPr>
          <w:lang w:val="id-ID"/>
        </w:rPr>
        <w:t xml:space="preserve"> </w:t>
      </w:r>
      <w:r>
        <w:t>S</w:t>
      </w:r>
      <w:r w:rsidRPr="00131CB1">
        <w:rPr>
          <w:lang w:val="id-ID"/>
        </w:rPr>
        <w:t xml:space="preserve">iswa </w:t>
      </w:r>
      <w:r>
        <w:t xml:space="preserve">terlihat </w:t>
      </w:r>
      <w:r w:rsidRPr="00131CB1">
        <w:rPr>
          <w:lang w:val="id-ID"/>
        </w:rPr>
        <w:t>sang</w:t>
      </w:r>
      <w:r>
        <w:rPr>
          <w:lang w:val="id-ID"/>
        </w:rPr>
        <w:t>at antusias dalam mengerjakan</w:t>
      </w:r>
      <w:r>
        <w:t xml:space="preserve"> angket</w:t>
      </w:r>
      <w:r w:rsidRPr="00131CB1">
        <w:rPr>
          <w:lang w:val="id-ID"/>
        </w:rPr>
        <w:t xml:space="preserve"> karena mereka merasa</w:t>
      </w:r>
      <w:r w:rsidR="00565A8A">
        <w:rPr>
          <w:lang w:val="id-ID"/>
        </w:rPr>
        <w:t xml:space="preserve"> kalau pengisian angket tentang</w:t>
      </w:r>
      <w:r w:rsidR="00565A8A">
        <w:t xml:space="preserve"> </w:t>
      </w:r>
      <w:r w:rsidR="00590E0C">
        <w:t>kamatangan pilihan karir</w:t>
      </w:r>
      <w:r w:rsidR="00565A8A">
        <w:t xml:space="preserve"> dapat membantu dalam kehidupan mereka kedepan. </w:t>
      </w:r>
    </w:p>
    <w:p w:rsidR="00C26FD3" w:rsidRDefault="00565A8A" w:rsidP="00C26FD3">
      <w:pPr>
        <w:spacing w:line="480" w:lineRule="auto"/>
        <w:jc w:val="both"/>
        <w:rPr>
          <w:b/>
        </w:rPr>
      </w:pPr>
      <w:r w:rsidRPr="00565A8A">
        <w:rPr>
          <w:b/>
        </w:rPr>
        <w:t>Pertemuan I:</w:t>
      </w:r>
      <w:r>
        <w:rPr>
          <w:b/>
        </w:rPr>
        <w:t xml:space="preserve"> Pemberian Informasi</w:t>
      </w:r>
      <w:r w:rsidR="0034524B">
        <w:rPr>
          <w:b/>
        </w:rPr>
        <w:t xml:space="preserve"> Karir </w:t>
      </w:r>
    </w:p>
    <w:p w:rsidR="00565A8A" w:rsidRDefault="00565A8A" w:rsidP="00565A8A">
      <w:pPr>
        <w:spacing w:line="480" w:lineRule="auto"/>
        <w:ind w:firstLine="709"/>
        <w:contextualSpacing/>
        <w:jc w:val="both"/>
      </w:pPr>
      <w:r>
        <w:t>Pertemuan pertama dilaksanakan pada tanggal 12 April 2014. Adapun langkah-langkah pelaksanaannya sebagai berikut:</w:t>
      </w:r>
    </w:p>
    <w:p w:rsidR="006440A3" w:rsidRDefault="00565A8A" w:rsidP="006440A3">
      <w:pPr>
        <w:pStyle w:val="ListParagraph"/>
        <w:numPr>
          <w:ilvl w:val="0"/>
          <w:numId w:val="13"/>
        </w:numPr>
        <w:spacing w:line="480" w:lineRule="auto"/>
        <w:ind w:left="360"/>
        <w:jc w:val="both"/>
      </w:pPr>
      <w:r>
        <w:t>Peneliti mengawali kegiatan dengan membangun raport. Kagiata</w:t>
      </w:r>
      <w:r w:rsidR="00BD0A9C">
        <w:t>n</w:t>
      </w:r>
      <w:r>
        <w:t xml:space="preserve"> membangun raport disini </w:t>
      </w:r>
      <w:r w:rsidR="00BD0A9C">
        <w:t>diakukan dengan cara memperkenalkan peneliti kepada siswa dan maksud kgiatan ini dilakukan. Hal ini bertujuan agar siswa tidak bingung dengan kehadiran peneliti.</w:t>
      </w:r>
    </w:p>
    <w:p w:rsidR="006440A3" w:rsidRDefault="00565A8A" w:rsidP="006440A3">
      <w:pPr>
        <w:pStyle w:val="ListParagraph"/>
        <w:numPr>
          <w:ilvl w:val="0"/>
          <w:numId w:val="13"/>
        </w:numPr>
        <w:spacing w:line="480" w:lineRule="auto"/>
        <w:ind w:left="360"/>
        <w:jc w:val="both"/>
      </w:pPr>
      <w:r>
        <w:t>Peneliti</w:t>
      </w:r>
      <w:r w:rsidRPr="000C3676">
        <w:t xml:space="preserve"> menjelaskan tujuan kegiatan</w:t>
      </w:r>
      <w:r w:rsidR="0034524B">
        <w:t>.</w:t>
      </w:r>
    </w:p>
    <w:p w:rsidR="00D76383" w:rsidRDefault="00565A8A" w:rsidP="00D76383">
      <w:pPr>
        <w:pStyle w:val="ListParagraph"/>
        <w:numPr>
          <w:ilvl w:val="0"/>
          <w:numId w:val="13"/>
        </w:numPr>
        <w:spacing w:line="480" w:lineRule="auto"/>
        <w:ind w:left="360"/>
        <w:jc w:val="both"/>
      </w:pPr>
      <w:r w:rsidRPr="00E53127">
        <w:lastRenderedPageBreak/>
        <w:t xml:space="preserve">Peneliti </w:t>
      </w:r>
      <w:r w:rsidR="00BD0A9C">
        <w:t>menjelaskann bahan informasi yang sudah disiapkan yang berupa pengertian karir, mengapa penting memahami te</w:t>
      </w:r>
      <w:r w:rsidR="0034524B">
        <w:t>ntang karir dan semua hal yang b</w:t>
      </w:r>
      <w:r w:rsidR="00BD0A9C">
        <w:t>erhub</w:t>
      </w:r>
      <w:r w:rsidR="0039478B">
        <w:t xml:space="preserve">ungan dengan persiapan agar memiliki </w:t>
      </w:r>
      <w:r w:rsidR="00590E0C">
        <w:t>kamatangan pilihan karir</w:t>
      </w:r>
      <w:r w:rsidR="0039478B">
        <w:t xml:space="preserve"> yang optimal.</w:t>
      </w:r>
    </w:p>
    <w:p w:rsidR="00D76383" w:rsidRDefault="00D76383" w:rsidP="006440A3">
      <w:pPr>
        <w:pStyle w:val="ListParagraph"/>
        <w:numPr>
          <w:ilvl w:val="0"/>
          <w:numId w:val="13"/>
        </w:numPr>
        <w:spacing w:line="480" w:lineRule="auto"/>
        <w:ind w:left="360"/>
        <w:jc w:val="both"/>
      </w:pPr>
      <w:r>
        <w:t xml:space="preserve">Memberikan layanan pemahaman diri kepada siswa. </w:t>
      </w:r>
    </w:p>
    <w:p w:rsidR="00737721" w:rsidRDefault="00737721" w:rsidP="00737721">
      <w:pPr>
        <w:pStyle w:val="ListParagraph"/>
        <w:numPr>
          <w:ilvl w:val="0"/>
          <w:numId w:val="13"/>
        </w:numPr>
        <w:spacing w:line="480" w:lineRule="auto"/>
        <w:ind w:left="360"/>
        <w:jc w:val="both"/>
      </w:pPr>
      <w:r>
        <w:t>Peneliti memberikan tugas kepada siswa untuk mencari informasi karir</w:t>
      </w:r>
      <w:r w:rsidR="00220879">
        <w:t>.</w:t>
      </w:r>
    </w:p>
    <w:p w:rsidR="0034524B" w:rsidRDefault="00565A8A" w:rsidP="006440A3">
      <w:pPr>
        <w:pStyle w:val="ListParagraph"/>
        <w:numPr>
          <w:ilvl w:val="0"/>
          <w:numId w:val="13"/>
        </w:numPr>
        <w:spacing w:line="480" w:lineRule="auto"/>
        <w:ind w:left="360"/>
        <w:jc w:val="both"/>
      </w:pPr>
      <w:r>
        <w:t>Peneliti</w:t>
      </w:r>
      <w:r w:rsidRPr="000C3676">
        <w:t xml:space="preserve"> menutup kegiatan</w:t>
      </w:r>
    </w:p>
    <w:p w:rsidR="006440A3" w:rsidRPr="0034524B" w:rsidRDefault="006440A3" w:rsidP="006440A3">
      <w:pPr>
        <w:pStyle w:val="ListParagraph"/>
        <w:ind w:left="360"/>
        <w:jc w:val="both"/>
      </w:pPr>
    </w:p>
    <w:p w:rsidR="00BD0A9C" w:rsidRPr="00BD0A9C" w:rsidRDefault="00BD0A9C" w:rsidP="00BD0A9C">
      <w:pPr>
        <w:spacing w:line="480" w:lineRule="auto"/>
        <w:jc w:val="both"/>
        <w:rPr>
          <w:b/>
        </w:rPr>
      </w:pPr>
      <w:r w:rsidRPr="00BD0A9C">
        <w:rPr>
          <w:b/>
        </w:rPr>
        <w:t>Pertemuan I</w:t>
      </w:r>
      <w:r w:rsidR="0034524B">
        <w:rPr>
          <w:b/>
        </w:rPr>
        <w:t>I: Pelaksanaan Tes Kunci K</w:t>
      </w:r>
      <w:r>
        <w:rPr>
          <w:b/>
        </w:rPr>
        <w:t>arir</w:t>
      </w:r>
    </w:p>
    <w:p w:rsidR="00BD0A9C" w:rsidRDefault="00BD0A9C" w:rsidP="00BD0A9C">
      <w:pPr>
        <w:spacing w:line="480" w:lineRule="auto"/>
        <w:ind w:firstLine="720"/>
        <w:jc w:val="both"/>
      </w:pPr>
      <w:r>
        <w:t>Pertemuan kedua dilaksanakan pada tanggal 19 April 2014. Adapun langkah-langkah pelaksanaannya sebagai berikut:</w:t>
      </w:r>
    </w:p>
    <w:p w:rsidR="00BD0A9C" w:rsidRDefault="00BD0A9C" w:rsidP="00BD0A9C">
      <w:pPr>
        <w:pStyle w:val="ListParagraph"/>
        <w:numPr>
          <w:ilvl w:val="0"/>
          <w:numId w:val="14"/>
        </w:numPr>
        <w:spacing w:line="480" w:lineRule="auto"/>
        <w:ind w:left="360"/>
        <w:jc w:val="both"/>
      </w:pPr>
      <w:r>
        <w:t>Peneliti</w:t>
      </w:r>
      <w:r w:rsidRPr="000C3676">
        <w:t xml:space="preserve"> membangun rapport</w:t>
      </w:r>
    </w:p>
    <w:p w:rsidR="00BD0A9C" w:rsidRDefault="00BD0A9C" w:rsidP="00BD0A9C">
      <w:pPr>
        <w:pStyle w:val="ListParagraph"/>
        <w:numPr>
          <w:ilvl w:val="0"/>
          <w:numId w:val="14"/>
        </w:numPr>
        <w:spacing w:line="480" w:lineRule="auto"/>
        <w:ind w:left="360"/>
        <w:jc w:val="both"/>
      </w:pPr>
      <w:r>
        <w:t>Peneliti</w:t>
      </w:r>
      <w:r w:rsidRPr="000C3676">
        <w:t xml:space="preserve"> menjelaskan tujua</w:t>
      </w:r>
      <w:r w:rsidR="0034524B">
        <w:t>n dilakukannya tes kunci karir</w:t>
      </w:r>
    </w:p>
    <w:p w:rsidR="00B47C14" w:rsidRDefault="00BD0A9C" w:rsidP="00B47C14">
      <w:pPr>
        <w:pStyle w:val="ListParagraph"/>
        <w:numPr>
          <w:ilvl w:val="0"/>
          <w:numId w:val="14"/>
        </w:numPr>
        <w:spacing w:line="480" w:lineRule="auto"/>
        <w:ind w:left="360"/>
        <w:jc w:val="both"/>
      </w:pPr>
      <w:r>
        <w:t>Peneliti membagiak</w:t>
      </w:r>
      <w:r w:rsidR="0034524B">
        <w:t>a</w:t>
      </w:r>
      <w:r>
        <w:t xml:space="preserve">n </w:t>
      </w:r>
      <w:r w:rsidR="007F1B49">
        <w:t>lembar instrumen</w:t>
      </w:r>
      <w:r w:rsidR="0034524B">
        <w:t>t kunci karir untuk kemudian di</w:t>
      </w:r>
      <w:r w:rsidR="007F1B49">
        <w:t>isi oleh siswa.</w:t>
      </w:r>
    </w:p>
    <w:p w:rsidR="00B47C14" w:rsidRDefault="007F1B49" w:rsidP="00B47C14">
      <w:pPr>
        <w:pStyle w:val="ListParagraph"/>
        <w:numPr>
          <w:ilvl w:val="0"/>
          <w:numId w:val="14"/>
        </w:numPr>
        <w:spacing w:line="480" w:lineRule="auto"/>
        <w:ind w:left="360"/>
        <w:jc w:val="both"/>
      </w:pPr>
      <w:r>
        <w:t xml:space="preserve">Peneliti menjelaskan bagaimana cara pengisian instrument kunci karir. </w:t>
      </w:r>
    </w:p>
    <w:p w:rsidR="00B47C14" w:rsidRDefault="007F1B49" w:rsidP="00B47C14">
      <w:pPr>
        <w:pStyle w:val="ListParagraph"/>
        <w:numPr>
          <w:ilvl w:val="0"/>
          <w:numId w:val="14"/>
        </w:numPr>
        <w:spacing w:line="480" w:lineRule="auto"/>
        <w:ind w:left="360"/>
        <w:jc w:val="both"/>
      </w:pPr>
      <w:r>
        <w:t>Peneliti mengarahkan siswa bagaimana menganaisis hasi tes kunci karir.</w:t>
      </w:r>
    </w:p>
    <w:p w:rsidR="00B47C14" w:rsidRDefault="007F1B49" w:rsidP="00B47C14">
      <w:pPr>
        <w:pStyle w:val="ListParagraph"/>
        <w:numPr>
          <w:ilvl w:val="0"/>
          <w:numId w:val="14"/>
        </w:numPr>
        <w:spacing w:line="480" w:lineRule="auto"/>
        <w:ind w:left="360"/>
        <w:jc w:val="both"/>
      </w:pPr>
      <w:r>
        <w:t>Peneliti memberikan kepada siswa untuk bertanya mengenai hal y</w:t>
      </w:r>
      <w:r w:rsidR="00D07283">
        <w:t>a</w:t>
      </w:r>
      <w:r>
        <w:t xml:space="preserve">ng kurang dimengerti. </w:t>
      </w:r>
    </w:p>
    <w:p w:rsidR="0034524B" w:rsidRDefault="007F1B49" w:rsidP="0034524B">
      <w:pPr>
        <w:pStyle w:val="ListParagraph"/>
        <w:numPr>
          <w:ilvl w:val="0"/>
          <w:numId w:val="14"/>
        </w:numPr>
        <w:spacing w:line="480" w:lineRule="auto"/>
        <w:ind w:left="360"/>
        <w:jc w:val="both"/>
      </w:pPr>
      <w:r>
        <w:t xml:space="preserve">Peneliti menutup kegiatan.  </w:t>
      </w:r>
    </w:p>
    <w:p w:rsidR="006440A3" w:rsidRDefault="006440A3" w:rsidP="006440A3">
      <w:pPr>
        <w:jc w:val="both"/>
      </w:pPr>
    </w:p>
    <w:p w:rsidR="00DD5C4B" w:rsidRPr="0034524B" w:rsidRDefault="00DD5C4B" w:rsidP="006440A3">
      <w:pPr>
        <w:jc w:val="both"/>
      </w:pPr>
    </w:p>
    <w:p w:rsidR="00CD73BB" w:rsidRDefault="00CD73BB" w:rsidP="006440A3">
      <w:pPr>
        <w:spacing w:line="480" w:lineRule="auto"/>
        <w:jc w:val="both"/>
        <w:rPr>
          <w:b/>
        </w:rPr>
      </w:pPr>
      <w:r>
        <w:rPr>
          <w:b/>
        </w:rPr>
        <w:lastRenderedPageBreak/>
        <w:t>Pertemuan III</w:t>
      </w:r>
      <w:r w:rsidR="00173D86">
        <w:rPr>
          <w:b/>
        </w:rPr>
        <w:t xml:space="preserve">: </w:t>
      </w:r>
      <w:r w:rsidR="0034524B">
        <w:rPr>
          <w:b/>
        </w:rPr>
        <w:t xml:space="preserve">Pemberian </w:t>
      </w:r>
      <w:r w:rsidR="00173D86">
        <w:rPr>
          <w:b/>
        </w:rPr>
        <w:t>Informasi Mengenai Dunia Kerja Berdasarkan Hasil Analisis Kunci Karir Masing-masing Siswa</w:t>
      </w:r>
    </w:p>
    <w:p w:rsidR="00CD73BB" w:rsidRDefault="00CD73BB" w:rsidP="00CD73BB">
      <w:pPr>
        <w:spacing w:line="480" w:lineRule="auto"/>
        <w:ind w:firstLine="709"/>
        <w:jc w:val="both"/>
      </w:pPr>
      <w:r>
        <w:t>Pertemuan ketiga dilaksanakan pada tanggal 26 April</w:t>
      </w:r>
      <w:r w:rsidR="00D819F0">
        <w:t xml:space="preserve"> </w:t>
      </w:r>
      <w:r>
        <w:t>2014. Adapun langkah-langkah pelaksanaannya sebagai berikut:</w:t>
      </w:r>
    </w:p>
    <w:p w:rsidR="00B47C14" w:rsidRDefault="00B47C14" w:rsidP="00B47C14">
      <w:pPr>
        <w:pStyle w:val="ListParagraph"/>
        <w:numPr>
          <w:ilvl w:val="0"/>
          <w:numId w:val="15"/>
        </w:numPr>
        <w:spacing w:line="480" w:lineRule="auto"/>
        <w:ind w:left="360"/>
        <w:jc w:val="both"/>
      </w:pPr>
      <w:r>
        <w:t>Peneliti</w:t>
      </w:r>
      <w:r w:rsidRPr="000C3676">
        <w:t xml:space="preserve"> membangun rapport</w:t>
      </w:r>
    </w:p>
    <w:p w:rsidR="000201A4" w:rsidRDefault="00B47C14" w:rsidP="000201A4">
      <w:pPr>
        <w:pStyle w:val="ListParagraph"/>
        <w:numPr>
          <w:ilvl w:val="0"/>
          <w:numId w:val="15"/>
        </w:numPr>
        <w:spacing w:line="480" w:lineRule="auto"/>
        <w:ind w:left="360"/>
        <w:jc w:val="both"/>
      </w:pPr>
      <w:r>
        <w:t>Peneliti</w:t>
      </w:r>
      <w:r w:rsidRPr="000C3676">
        <w:t xml:space="preserve"> menjelaskan tujuan kegiatan</w:t>
      </w:r>
    </w:p>
    <w:p w:rsidR="000201A4" w:rsidRDefault="000201A4" w:rsidP="000201A4">
      <w:pPr>
        <w:pStyle w:val="ListParagraph"/>
        <w:numPr>
          <w:ilvl w:val="0"/>
          <w:numId w:val="15"/>
        </w:numPr>
        <w:spacing w:line="480" w:lineRule="auto"/>
        <w:ind w:left="360"/>
        <w:jc w:val="both"/>
      </w:pPr>
      <w:r w:rsidRPr="00E53127">
        <w:t xml:space="preserve">Peneliti </w:t>
      </w:r>
      <w:r>
        <w:t>menjelaskann bahan informasi yang sudah disiapkan ya</w:t>
      </w:r>
      <w:r w:rsidR="00DD5C4B">
        <w:t xml:space="preserve">ng berupa jenis jenis pekerjaan dan seputar dunia kerja. </w:t>
      </w:r>
    </w:p>
    <w:p w:rsidR="000201A4" w:rsidRDefault="000201A4" w:rsidP="000201A4">
      <w:pPr>
        <w:pStyle w:val="ListParagraph"/>
        <w:numPr>
          <w:ilvl w:val="0"/>
          <w:numId w:val="15"/>
        </w:numPr>
        <w:spacing w:line="480" w:lineRule="auto"/>
        <w:ind w:left="360"/>
        <w:jc w:val="both"/>
      </w:pPr>
      <w:r>
        <w:t xml:space="preserve">Peneliti memberikan evaluasi berupa kesan-kesan siswa selama layanan klasikal. </w:t>
      </w:r>
    </w:p>
    <w:p w:rsidR="000201A4" w:rsidRDefault="000201A4" w:rsidP="000201A4">
      <w:pPr>
        <w:pStyle w:val="ListParagraph"/>
        <w:numPr>
          <w:ilvl w:val="0"/>
          <w:numId w:val="15"/>
        </w:numPr>
        <w:spacing w:line="480" w:lineRule="auto"/>
        <w:ind w:left="360"/>
        <w:jc w:val="both"/>
      </w:pPr>
      <w:r>
        <w:t>Peneliti</w:t>
      </w:r>
      <w:r w:rsidRPr="000C3676">
        <w:t xml:space="preserve"> menutup kegiatan</w:t>
      </w:r>
    </w:p>
    <w:p w:rsidR="00202E14" w:rsidRDefault="00202E14" w:rsidP="006440A3">
      <w:pPr>
        <w:jc w:val="both"/>
        <w:rPr>
          <w:b/>
          <w:i/>
        </w:rPr>
      </w:pPr>
    </w:p>
    <w:p w:rsidR="002E5D84" w:rsidRPr="002E5D84" w:rsidRDefault="002E5D84" w:rsidP="002E5D84">
      <w:pPr>
        <w:spacing w:line="480" w:lineRule="auto"/>
        <w:jc w:val="both"/>
        <w:rPr>
          <w:b/>
          <w:i/>
        </w:rPr>
      </w:pPr>
      <w:r w:rsidRPr="002E5D84">
        <w:rPr>
          <w:b/>
          <w:i/>
        </w:rPr>
        <w:t>Post-test</w:t>
      </w:r>
    </w:p>
    <w:p w:rsidR="003028B6" w:rsidRDefault="002E5D84" w:rsidP="003028B6">
      <w:pPr>
        <w:spacing w:line="480" w:lineRule="auto"/>
        <w:ind w:firstLine="720"/>
        <w:jc w:val="both"/>
      </w:pPr>
      <w:r w:rsidRPr="002E5D84">
        <w:rPr>
          <w:i/>
        </w:rPr>
        <w:t>Post-test</w:t>
      </w:r>
      <w:r w:rsidR="000336AD">
        <w:t xml:space="preserve"> dilaksanakan pada tanggal 1</w:t>
      </w:r>
      <w:r>
        <w:t xml:space="preserve"> Mei 2014 </w:t>
      </w:r>
      <w:r w:rsidRPr="00131CB1">
        <w:t xml:space="preserve">selama </w:t>
      </w:r>
      <w:r>
        <w:t>45 menit. P</w:t>
      </w:r>
      <w:r w:rsidRPr="00131CB1">
        <w:t>ertemuan ini bertujuan untuk membagi angket penelitian setelah diberikan perlakuan (</w:t>
      </w:r>
      <w:r w:rsidRPr="002E5D84">
        <w:rPr>
          <w:i/>
        </w:rPr>
        <w:t>post-test</w:t>
      </w:r>
      <w:r w:rsidRPr="00131CB1">
        <w:t>), seperti pada pemberian angket penelitian sebelumnya (</w:t>
      </w:r>
      <w:r w:rsidRPr="002E5D84">
        <w:rPr>
          <w:i/>
        </w:rPr>
        <w:t>pre-test</w:t>
      </w:r>
      <w:r w:rsidRPr="00131CB1">
        <w:t>)</w:t>
      </w:r>
      <w:r>
        <w:t xml:space="preserve">, </w:t>
      </w:r>
      <w:r w:rsidRPr="00131CB1">
        <w:t xml:space="preserve">sebelum membagi angket terlebih dahulu </w:t>
      </w:r>
      <w:r>
        <w:t xml:space="preserve">peneliti </w:t>
      </w:r>
      <w:r w:rsidRPr="00131CB1">
        <w:t>menjelaskan tujuan serta tata cara mengerjakan angket penelitian yang telah dibagikan kepada siswa. setelah siswa mengisi angket yang telah dibagikan, peneliti menutup pertemuan dengan mengucapkan terima kasih atas partisipasi dan kerja sama yang dilakukan siswa selama peneliti melakukan penelitian.</w:t>
      </w:r>
    </w:p>
    <w:p w:rsidR="00202E14" w:rsidRDefault="00202E14" w:rsidP="00220879">
      <w:pPr>
        <w:spacing w:line="480" w:lineRule="auto"/>
        <w:ind w:firstLine="720"/>
        <w:jc w:val="both"/>
      </w:pPr>
    </w:p>
    <w:p w:rsidR="00590E0C" w:rsidRDefault="00590E0C" w:rsidP="00220879">
      <w:pPr>
        <w:spacing w:line="480" w:lineRule="auto"/>
        <w:ind w:firstLine="720"/>
        <w:jc w:val="both"/>
      </w:pPr>
    </w:p>
    <w:p w:rsidR="003028B6" w:rsidRDefault="00AA1EF6" w:rsidP="003028B6">
      <w:pPr>
        <w:pStyle w:val="ListParagraph"/>
        <w:numPr>
          <w:ilvl w:val="0"/>
          <w:numId w:val="7"/>
        </w:numPr>
        <w:spacing w:line="480" w:lineRule="auto"/>
        <w:ind w:left="360"/>
        <w:jc w:val="both"/>
        <w:rPr>
          <w:b/>
          <w:lang w:val="es-ES"/>
        </w:rPr>
      </w:pPr>
      <w:r w:rsidRPr="00AA1EF6">
        <w:rPr>
          <w:b/>
          <w:lang w:val="es-ES"/>
        </w:rPr>
        <w:lastRenderedPageBreak/>
        <w:t>Pengamatan Observasi</w:t>
      </w:r>
    </w:p>
    <w:p w:rsidR="004F235B" w:rsidRPr="00D104B9" w:rsidRDefault="002E5D84" w:rsidP="003028B6">
      <w:pPr>
        <w:spacing w:line="480" w:lineRule="auto"/>
        <w:ind w:firstLine="720"/>
        <w:jc w:val="both"/>
        <w:rPr>
          <w:b/>
        </w:rPr>
      </w:pPr>
      <w:r w:rsidRPr="003028B6">
        <w:rPr>
          <w:lang w:val="es-ES"/>
        </w:rPr>
        <w:t>Selama pemberian perlakua</w:t>
      </w:r>
      <w:r w:rsidRPr="003028B6">
        <w:rPr>
          <w:lang w:val="id-ID"/>
        </w:rPr>
        <w:t>n</w:t>
      </w:r>
      <w:r>
        <w:t>,</w:t>
      </w:r>
      <w:r w:rsidRPr="003028B6">
        <w:rPr>
          <w:lang w:val="es-ES"/>
        </w:rPr>
        <w:t xml:space="preserve"> peneliti melakuka</w:t>
      </w:r>
      <w:r w:rsidR="003028B6">
        <w:rPr>
          <w:lang w:val="es-ES"/>
        </w:rPr>
        <w:t xml:space="preserve">n observasi terhadap responden. </w:t>
      </w:r>
      <w:r w:rsidRPr="003028B6">
        <w:rPr>
          <w:lang w:val="fi-FI"/>
        </w:rPr>
        <w:t xml:space="preserve">Observasi dilakukan untuk melihat </w:t>
      </w:r>
      <w:r w:rsidRPr="003028B6">
        <w:rPr>
          <w:lang w:val="id-ID"/>
        </w:rPr>
        <w:t>bagaimana gambaran siswa mengikuti kegiatan</w:t>
      </w:r>
      <w:r w:rsidRPr="003D479C">
        <w:t xml:space="preserve"> bi</w:t>
      </w:r>
      <w:r>
        <w:t>mbingan karir melalui layanan klasikal</w:t>
      </w:r>
      <w:r w:rsidRPr="003D479C">
        <w:t xml:space="preserve">. </w:t>
      </w:r>
      <w:r w:rsidRPr="003028B6">
        <w:rPr>
          <w:lang w:val="id-ID"/>
        </w:rPr>
        <w:t xml:space="preserve">Observasi dilakukan </w:t>
      </w:r>
      <w:r>
        <w:t xml:space="preserve">terhadap 30 </w:t>
      </w:r>
      <w:r w:rsidRPr="003028B6">
        <w:rPr>
          <w:lang w:val="id-ID"/>
        </w:rPr>
        <w:t>siswa</w:t>
      </w:r>
      <w:r w:rsidRPr="003D479C">
        <w:t xml:space="preserve"> s</w:t>
      </w:r>
      <w:r w:rsidRPr="003028B6">
        <w:rPr>
          <w:lang w:val="id-ID"/>
        </w:rPr>
        <w:t>elama pelaksanaan kegiatan</w:t>
      </w:r>
      <w:r>
        <w:t xml:space="preserve"> bimbingan karir</w:t>
      </w:r>
      <w:r w:rsidRPr="003D479C">
        <w:t xml:space="preserve"> </w:t>
      </w:r>
      <w:r>
        <w:t>melalui layanan</w:t>
      </w:r>
      <w:r w:rsidR="00D104B9">
        <w:t xml:space="preserve"> klasikal dibagi dalam 5 kategori yaitu: kategori sangat tinggi, kategori tinggi, kategori sedang, kategori rendah dan kategori sangat rendah. </w:t>
      </w:r>
      <w:r w:rsidRPr="003D479C">
        <w:t>Dalam hal ini,</w:t>
      </w:r>
      <w:r w:rsidRPr="003028B6">
        <w:rPr>
          <w:lang w:val="id-ID"/>
        </w:rPr>
        <w:t xml:space="preserve"> peneliti dibantu oleh </w:t>
      </w:r>
      <w:r w:rsidRPr="003D479C">
        <w:t>guru pembimbing (konselor)</w:t>
      </w:r>
      <w:r w:rsidRPr="003028B6">
        <w:rPr>
          <w:lang w:val="id-ID"/>
        </w:rPr>
        <w:t xml:space="preserve"> untuk mengecek lembar observasi. Peneliti mencek segala sesuatu yang terjadi dalam proses pelaksanaan kegiatan s</w:t>
      </w:r>
      <w:r w:rsidR="00D104B9">
        <w:rPr>
          <w:lang w:val="id-ID"/>
        </w:rPr>
        <w:t>elanjutnya dianalisis hasilnya</w:t>
      </w:r>
      <w:r w:rsidR="00D104B9">
        <w:t>.</w:t>
      </w:r>
      <w:r w:rsidR="00BD6773">
        <w:t xml:space="preserve"> Tempat observer diusahakan tidak sampai menggaggu pelaksanaan kegiatan bimbingan karir. </w:t>
      </w:r>
    </w:p>
    <w:p w:rsidR="00341516" w:rsidRDefault="004F235B" w:rsidP="00341516">
      <w:pPr>
        <w:spacing w:line="480" w:lineRule="auto"/>
        <w:ind w:firstLine="720"/>
        <w:jc w:val="both"/>
        <w:rPr>
          <w:lang w:eastAsia="id-ID"/>
        </w:rPr>
      </w:pPr>
      <w:r>
        <w:t>Observasi dilakukan untuk melihat bagaimana gambaran siswa mengikuti kegiatan bimbingan karir melalui layanan klasikal. Aspek perilaku yang diobservasi</w:t>
      </w:r>
      <w:r w:rsidR="00341516">
        <w:t xml:space="preserve"> adalah melihat bagaimana keaktifan siswa mengikuti layanan klasikal yang dilakukan dalam bentuk pemberian informasi mengenai karir dan dunia kerja, pemberian layanan pemahaman diri melalui kegiatan jendela johari, dan pelaksanaan tes kunci karir. Dari hasil obsrvasi </w:t>
      </w:r>
      <w:r w:rsidR="002E5D84" w:rsidRPr="003D479C">
        <w:rPr>
          <w:lang w:eastAsia="id-ID"/>
        </w:rPr>
        <w:t>selama pe</w:t>
      </w:r>
      <w:r w:rsidR="002E5D84" w:rsidRPr="003D479C">
        <w:rPr>
          <w:lang w:val="id-ID" w:eastAsia="id-ID"/>
        </w:rPr>
        <w:t xml:space="preserve">laksanaan </w:t>
      </w:r>
      <w:r w:rsidR="002E5D84" w:rsidRPr="003D479C">
        <w:rPr>
          <w:lang w:eastAsia="id-ID"/>
        </w:rPr>
        <w:t>kegiatan bimbingan k</w:t>
      </w:r>
      <w:r w:rsidR="002E5D84">
        <w:rPr>
          <w:lang w:eastAsia="id-ID"/>
        </w:rPr>
        <w:t>arir</w:t>
      </w:r>
      <w:r w:rsidR="002E5D84" w:rsidRPr="003D479C">
        <w:rPr>
          <w:lang w:eastAsia="id-ID"/>
        </w:rPr>
        <w:t xml:space="preserve"> </w:t>
      </w:r>
      <w:r>
        <w:rPr>
          <w:lang w:eastAsia="id-ID"/>
        </w:rPr>
        <w:t xml:space="preserve">melalui layanan klasikal </w:t>
      </w:r>
      <w:r w:rsidR="002E5D84" w:rsidRPr="003D479C">
        <w:rPr>
          <w:lang w:eastAsia="id-ID"/>
        </w:rPr>
        <w:t>yang</w:t>
      </w:r>
      <w:r w:rsidR="002E5D84" w:rsidRPr="003D479C">
        <w:rPr>
          <w:lang w:val="id-ID" w:eastAsia="id-ID"/>
        </w:rPr>
        <w:t xml:space="preserve"> </w:t>
      </w:r>
      <w:r w:rsidR="003028B6">
        <w:rPr>
          <w:lang w:eastAsia="id-ID"/>
        </w:rPr>
        <w:t>dilaksanakan selama 3</w:t>
      </w:r>
      <w:r w:rsidR="002E5D84">
        <w:rPr>
          <w:lang w:eastAsia="id-ID"/>
        </w:rPr>
        <w:t xml:space="preserve"> kali pertemuan</w:t>
      </w:r>
      <w:r w:rsidR="002E5D84" w:rsidRPr="003D479C">
        <w:rPr>
          <w:lang w:val="id-ID" w:eastAsia="id-ID"/>
        </w:rPr>
        <w:t xml:space="preserve"> </w:t>
      </w:r>
      <w:r w:rsidR="00341516">
        <w:rPr>
          <w:lang w:eastAsia="id-ID"/>
        </w:rPr>
        <w:t xml:space="preserve">diperoleh bahwa siswa begitu antusias mengikuti setiap kegiatan yang dilakukan. </w:t>
      </w:r>
    </w:p>
    <w:p w:rsidR="00341516" w:rsidRDefault="00341516" w:rsidP="00341516">
      <w:pPr>
        <w:spacing w:line="480" w:lineRule="auto"/>
        <w:ind w:firstLine="720"/>
        <w:jc w:val="both"/>
        <w:rPr>
          <w:lang w:eastAsia="id-ID"/>
        </w:rPr>
      </w:pPr>
      <w:r>
        <w:rPr>
          <w:lang w:eastAsia="id-ID"/>
        </w:rPr>
        <w:t xml:space="preserve">Pada palaksanaan layanan klasikal di pertemuan pertama yang dilaksanakan melalui pemberian informasi mengenai karir, tujuan perencanaan karir, dan hal-hal yang diperhatikan dalam pemilihan karir yang juga dirangkaikan dengan layanan </w:t>
      </w:r>
      <w:r>
        <w:rPr>
          <w:lang w:eastAsia="id-ID"/>
        </w:rPr>
        <w:lastRenderedPageBreak/>
        <w:t>pemahaman diri diperoleh hasil observasi bahwa siswa memiliki tingkat partisipasi sedang, dimana hanya 2 orang siswa yang tidak hadir dalam kegiatan layanan klasikal yang dilaksanankan, perhatian siswa pada materi yang disampaikan masih rendah, tingkat antusias siswa dalam mengikuti kegiatan juga masih ada pada kategori rendah tetapi siswa begitu antusias mengikuti kegiatan layanan pemahaman diri yang dilaksanakan dalam bentuk jendela johari.</w:t>
      </w:r>
    </w:p>
    <w:p w:rsidR="00855F91" w:rsidRDefault="00855F91" w:rsidP="00341516">
      <w:pPr>
        <w:spacing w:line="480" w:lineRule="auto"/>
        <w:ind w:firstLine="720"/>
        <w:jc w:val="both"/>
        <w:rPr>
          <w:lang w:eastAsia="id-ID"/>
        </w:rPr>
      </w:pPr>
      <w:r>
        <w:rPr>
          <w:lang w:eastAsia="id-ID"/>
        </w:rPr>
        <w:t>Pada pelaksanaan layanan klasikal pada pertemuan ke-2 yang dilaksanakan yaitu pelaksanaan tes kunci karir</w:t>
      </w:r>
      <w:r w:rsidR="00284B1B">
        <w:rPr>
          <w:lang w:eastAsia="id-ID"/>
        </w:rPr>
        <w:t xml:space="preserve"> diperoleh hasil observasi bahwa</w:t>
      </w:r>
      <w:r w:rsidR="00EE198A">
        <w:rPr>
          <w:lang w:eastAsia="id-ID"/>
        </w:rPr>
        <w:t xml:space="preserve"> tingkat partisifasi siswa mengikuti kegiatan layanan klasikal lebih tinggi dari pertemuan pertama yaitu berada pada kategori tinggi, ini dilihat dari partisifasi siswa mengikuti kegiatan tes kunci karir sangat tinggi dimana semua siswa yang dijadikan sampel hadir dalam kegiatan ini. Hal lain yang di observasi adalah perhatian dan inisistif siswa dimana diperoleh bahwa dalam mengerjakan tes kunci karir siswa begitu fokus dan konsentrasi mengerjakan tes kunci karir. Begitupun saat menganalisis hasil kunci karir yang dikerjakan siswa begitu antusias ingin mengetahui hasil dari tes kunci karir masing-masing.</w:t>
      </w:r>
    </w:p>
    <w:p w:rsidR="00590E0C" w:rsidRDefault="00EE198A" w:rsidP="00D641C1">
      <w:pPr>
        <w:spacing w:line="480" w:lineRule="auto"/>
        <w:ind w:firstLine="720"/>
        <w:jc w:val="both"/>
        <w:rPr>
          <w:lang w:eastAsia="id-ID"/>
        </w:rPr>
      </w:pPr>
      <w:r>
        <w:rPr>
          <w:lang w:eastAsia="id-ID"/>
        </w:rPr>
        <w:t>Pelaksan</w:t>
      </w:r>
      <w:r w:rsidR="00840B49">
        <w:rPr>
          <w:lang w:eastAsia="id-ID"/>
        </w:rPr>
        <w:t>aan layanan klasikal yang ke-3</w:t>
      </w:r>
      <w:r>
        <w:rPr>
          <w:lang w:eastAsia="id-ID"/>
        </w:rPr>
        <w:t xml:space="preserve"> yaitu pemberian informasi mengenai dunia kerja. Pemberian informasi mengenai dunia kerja ini berdasarkan hasil dari analisis tes kunci karir yang telah dilaksanakan. Dari hasil observasi diperoleh bahwa tingkat partisifasi siswa mengikuti kegiatan pada pertemuan ketiga ini berada pada kategori sedang dimana perhatian beberapa siswa tidak tertuju pada apa yang </w:t>
      </w:r>
      <w:r>
        <w:rPr>
          <w:lang w:eastAsia="id-ID"/>
        </w:rPr>
        <w:lastRenderedPageBreak/>
        <w:t>disampaikan oleh peneliti, dan antusias siswa mengikuti kegiatan sedang.</w:t>
      </w:r>
      <w:r w:rsidR="00D641C1">
        <w:rPr>
          <w:lang w:eastAsia="id-ID"/>
        </w:rPr>
        <w:t xml:space="preserve"> Hanya beberapa siswa yang fokus dengan informasi dunia kerja yang disampaikan.</w:t>
      </w:r>
    </w:p>
    <w:p w:rsidR="00590E0C" w:rsidRPr="004B6213" w:rsidRDefault="00D641C1" w:rsidP="00D104B9">
      <w:pPr>
        <w:spacing w:line="480" w:lineRule="auto"/>
        <w:ind w:firstLine="720"/>
        <w:jc w:val="both"/>
      </w:pPr>
      <w:r>
        <w:t>Berikut adalah data hasil observasi yang dilakukan selama kegiatan layanan klasikal selama tiga kali pertemuan.</w:t>
      </w:r>
    </w:p>
    <w:p w:rsidR="002E5D84" w:rsidRPr="00646D8A" w:rsidRDefault="002E5D84" w:rsidP="00202E14">
      <w:pPr>
        <w:jc w:val="center"/>
      </w:pPr>
      <w:r w:rsidRPr="00646D8A">
        <w:rPr>
          <w:bCs/>
        </w:rPr>
        <w:t xml:space="preserve">Tabel 4.1 </w:t>
      </w:r>
      <w:r w:rsidRPr="00646D8A">
        <w:t xml:space="preserve">Data </w:t>
      </w:r>
      <w:r w:rsidRPr="00646D8A">
        <w:rPr>
          <w:lang w:val="id-ID"/>
        </w:rPr>
        <w:t>H</w:t>
      </w:r>
      <w:r w:rsidRPr="00646D8A">
        <w:t xml:space="preserve">asil </w:t>
      </w:r>
      <w:r w:rsidRPr="00646D8A">
        <w:rPr>
          <w:lang w:val="id-ID"/>
        </w:rPr>
        <w:t>P</w:t>
      </w:r>
      <w:r w:rsidRPr="00646D8A">
        <w:t xml:space="preserve">ersentase </w:t>
      </w:r>
      <w:r w:rsidRPr="00646D8A">
        <w:rPr>
          <w:lang w:val="id-ID"/>
        </w:rPr>
        <w:t>O</w:t>
      </w:r>
      <w:r w:rsidRPr="00646D8A">
        <w:t xml:space="preserve">bservasi </w:t>
      </w:r>
      <w:r w:rsidRPr="00646D8A">
        <w:rPr>
          <w:lang w:val="id-ID"/>
        </w:rPr>
        <w:t>S</w:t>
      </w:r>
      <w:r w:rsidRPr="00646D8A">
        <w:t xml:space="preserve">aat </w:t>
      </w:r>
      <w:r w:rsidRPr="00646D8A">
        <w:rPr>
          <w:lang w:val="id-ID"/>
        </w:rPr>
        <w:t>P</w:t>
      </w:r>
      <w:r w:rsidRPr="00646D8A">
        <w:t>elaksanaan</w:t>
      </w:r>
      <w:r w:rsidR="00202E14" w:rsidRPr="00646D8A">
        <w:t xml:space="preserve"> Layanan Klasikal</w:t>
      </w:r>
    </w:p>
    <w:p w:rsidR="00173D86" w:rsidRPr="003E4E52" w:rsidRDefault="00173D86" w:rsidP="00202E14">
      <w:pPr>
        <w:jc w:val="center"/>
        <w:rPr>
          <w:b/>
        </w:rPr>
      </w:pPr>
    </w:p>
    <w:tbl>
      <w:tblPr>
        <w:tblStyle w:val="TableGrid"/>
        <w:tblW w:w="0" w:type="auto"/>
        <w:tblInd w:w="108" w:type="dxa"/>
        <w:tblBorders>
          <w:top w:val="single" w:sz="4" w:space="0" w:color="auto"/>
          <w:bottom w:val="single" w:sz="4" w:space="0" w:color="auto"/>
        </w:tblBorders>
        <w:tblLook w:val="04A0"/>
      </w:tblPr>
      <w:tblGrid>
        <w:gridCol w:w="1522"/>
        <w:gridCol w:w="1630"/>
        <w:gridCol w:w="1631"/>
        <w:gridCol w:w="1631"/>
        <w:gridCol w:w="1631"/>
      </w:tblGrid>
      <w:tr w:rsidR="00D74A52" w:rsidRPr="005B2BFF" w:rsidTr="00D74A52">
        <w:tc>
          <w:tcPr>
            <w:tcW w:w="1522" w:type="dxa"/>
            <w:vMerge w:val="restart"/>
            <w:vAlign w:val="center"/>
          </w:tcPr>
          <w:p w:rsidR="00D74A52" w:rsidRPr="005B2BFF" w:rsidRDefault="00D74A52" w:rsidP="007143C3">
            <w:pPr>
              <w:jc w:val="center"/>
              <w:rPr>
                <w:b/>
                <w:sz w:val="24"/>
                <w:szCs w:val="24"/>
              </w:rPr>
            </w:pPr>
            <w:r w:rsidRPr="005B2BFF">
              <w:rPr>
                <w:b/>
                <w:sz w:val="24"/>
                <w:szCs w:val="24"/>
              </w:rPr>
              <w:t>Persentase</w:t>
            </w:r>
          </w:p>
        </w:tc>
        <w:tc>
          <w:tcPr>
            <w:tcW w:w="1630" w:type="dxa"/>
            <w:vMerge w:val="restart"/>
            <w:vAlign w:val="center"/>
          </w:tcPr>
          <w:p w:rsidR="00D74A52" w:rsidRPr="005B2BFF" w:rsidRDefault="00D74A52" w:rsidP="007143C3">
            <w:pPr>
              <w:jc w:val="center"/>
              <w:rPr>
                <w:b/>
                <w:sz w:val="24"/>
                <w:szCs w:val="24"/>
              </w:rPr>
            </w:pPr>
            <w:r w:rsidRPr="005B2BFF">
              <w:rPr>
                <w:b/>
                <w:sz w:val="24"/>
                <w:szCs w:val="24"/>
              </w:rPr>
              <w:t>Kriteria</w:t>
            </w:r>
          </w:p>
        </w:tc>
        <w:tc>
          <w:tcPr>
            <w:tcW w:w="4893" w:type="dxa"/>
            <w:gridSpan w:val="3"/>
            <w:vAlign w:val="center"/>
          </w:tcPr>
          <w:p w:rsidR="00D74A52" w:rsidRPr="005B2BFF" w:rsidRDefault="00D74A52" w:rsidP="007143C3">
            <w:pPr>
              <w:jc w:val="center"/>
              <w:rPr>
                <w:b/>
                <w:sz w:val="24"/>
                <w:szCs w:val="24"/>
              </w:rPr>
            </w:pPr>
            <w:r w:rsidRPr="005B2BFF">
              <w:rPr>
                <w:b/>
                <w:sz w:val="24"/>
                <w:szCs w:val="24"/>
              </w:rPr>
              <w:t>Pertemuan</w:t>
            </w:r>
          </w:p>
        </w:tc>
      </w:tr>
      <w:tr w:rsidR="00D74A52" w:rsidRPr="005B2BFF" w:rsidTr="00D74A52">
        <w:tc>
          <w:tcPr>
            <w:tcW w:w="1522" w:type="dxa"/>
            <w:vMerge/>
          </w:tcPr>
          <w:p w:rsidR="00D74A52" w:rsidRPr="005B2BFF" w:rsidRDefault="00D74A52" w:rsidP="007143C3">
            <w:pPr>
              <w:rPr>
                <w:b/>
                <w:sz w:val="24"/>
                <w:szCs w:val="24"/>
              </w:rPr>
            </w:pPr>
          </w:p>
        </w:tc>
        <w:tc>
          <w:tcPr>
            <w:tcW w:w="1630" w:type="dxa"/>
            <w:vMerge/>
          </w:tcPr>
          <w:p w:rsidR="00D74A52" w:rsidRPr="005B2BFF" w:rsidRDefault="00D74A52" w:rsidP="007143C3">
            <w:pPr>
              <w:rPr>
                <w:b/>
                <w:sz w:val="24"/>
                <w:szCs w:val="24"/>
              </w:rPr>
            </w:pPr>
          </w:p>
        </w:tc>
        <w:tc>
          <w:tcPr>
            <w:tcW w:w="1631" w:type="dxa"/>
          </w:tcPr>
          <w:p w:rsidR="00D74A52" w:rsidRPr="005B2BFF" w:rsidRDefault="00D74A52" w:rsidP="007143C3">
            <w:pPr>
              <w:jc w:val="center"/>
              <w:rPr>
                <w:b/>
                <w:sz w:val="24"/>
                <w:szCs w:val="24"/>
              </w:rPr>
            </w:pPr>
            <w:r w:rsidRPr="005B2BFF">
              <w:rPr>
                <w:b/>
                <w:sz w:val="24"/>
                <w:szCs w:val="24"/>
              </w:rPr>
              <w:t>I</w:t>
            </w:r>
          </w:p>
        </w:tc>
        <w:tc>
          <w:tcPr>
            <w:tcW w:w="1631" w:type="dxa"/>
          </w:tcPr>
          <w:p w:rsidR="00D74A52" w:rsidRPr="005B2BFF" w:rsidRDefault="00D74A52" w:rsidP="007143C3">
            <w:pPr>
              <w:jc w:val="center"/>
              <w:rPr>
                <w:b/>
                <w:sz w:val="24"/>
                <w:szCs w:val="24"/>
              </w:rPr>
            </w:pPr>
            <w:r w:rsidRPr="005B2BFF">
              <w:rPr>
                <w:b/>
                <w:sz w:val="24"/>
                <w:szCs w:val="24"/>
              </w:rPr>
              <w:t>II</w:t>
            </w:r>
          </w:p>
        </w:tc>
        <w:tc>
          <w:tcPr>
            <w:tcW w:w="1631" w:type="dxa"/>
          </w:tcPr>
          <w:p w:rsidR="00D74A52" w:rsidRPr="005B2BFF" w:rsidRDefault="00D74A52" w:rsidP="007143C3">
            <w:pPr>
              <w:jc w:val="center"/>
              <w:rPr>
                <w:b/>
                <w:sz w:val="24"/>
                <w:szCs w:val="24"/>
              </w:rPr>
            </w:pPr>
            <w:r w:rsidRPr="005B2BFF">
              <w:rPr>
                <w:b/>
                <w:sz w:val="24"/>
                <w:szCs w:val="24"/>
              </w:rPr>
              <w:t>II</w:t>
            </w:r>
            <w:r>
              <w:rPr>
                <w:b/>
                <w:sz w:val="24"/>
                <w:szCs w:val="24"/>
              </w:rPr>
              <w:t>I</w:t>
            </w:r>
          </w:p>
        </w:tc>
      </w:tr>
      <w:tr w:rsidR="00D74A52" w:rsidTr="00D74A52">
        <w:tc>
          <w:tcPr>
            <w:tcW w:w="1522" w:type="dxa"/>
          </w:tcPr>
          <w:p w:rsidR="00D74A52" w:rsidRDefault="00D74A52" w:rsidP="007143C3">
            <w:pPr>
              <w:rPr>
                <w:sz w:val="24"/>
                <w:szCs w:val="24"/>
              </w:rPr>
            </w:pPr>
            <w:r>
              <w:rPr>
                <w:sz w:val="24"/>
                <w:szCs w:val="24"/>
              </w:rPr>
              <w:t>80% - 100%</w:t>
            </w:r>
          </w:p>
        </w:tc>
        <w:tc>
          <w:tcPr>
            <w:tcW w:w="1630" w:type="dxa"/>
          </w:tcPr>
          <w:p w:rsidR="00D74A52" w:rsidRDefault="00D74A52" w:rsidP="007143C3">
            <w:pPr>
              <w:rPr>
                <w:sz w:val="24"/>
                <w:szCs w:val="24"/>
              </w:rPr>
            </w:pPr>
            <w:r>
              <w:rPr>
                <w:sz w:val="24"/>
                <w:szCs w:val="24"/>
              </w:rPr>
              <w:t>Sangat tinggi</w:t>
            </w:r>
          </w:p>
        </w:tc>
        <w:tc>
          <w:tcPr>
            <w:tcW w:w="1631" w:type="dxa"/>
          </w:tcPr>
          <w:p w:rsidR="00D74A52" w:rsidRDefault="00D74A52" w:rsidP="007143C3">
            <w:pPr>
              <w:jc w:val="center"/>
              <w:rPr>
                <w:sz w:val="24"/>
                <w:szCs w:val="24"/>
              </w:rPr>
            </w:pPr>
            <w:r>
              <w:rPr>
                <w:sz w:val="24"/>
                <w:szCs w:val="24"/>
              </w:rPr>
              <w:t>0</w:t>
            </w:r>
          </w:p>
        </w:tc>
        <w:tc>
          <w:tcPr>
            <w:tcW w:w="1631" w:type="dxa"/>
          </w:tcPr>
          <w:p w:rsidR="00D74A52" w:rsidRPr="00C4618A" w:rsidRDefault="00D74A52" w:rsidP="007143C3">
            <w:pPr>
              <w:jc w:val="center"/>
              <w:rPr>
                <w:sz w:val="24"/>
                <w:szCs w:val="24"/>
              </w:rPr>
            </w:pPr>
            <w:r>
              <w:rPr>
                <w:sz w:val="24"/>
                <w:szCs w:val="24"/>
              </w:rPr>
              <w:t>8</w:t>
            </w:r>
          </w:p>
        </w:tc>
        <w:tc>
          <w:tcPr>
            <w:tcW w:w="1631" w:type="dxa"/>
          </w:tcPr>
          <w:p w:rsidR="00D74A52" w:rsidRDefault="00EE198A" w:rsidP="007143C3">
            <w:pPr>
              <w:jc w:val="center"/>
              <w:rPr>
                <w:sz w:val="24"/>
                <w:szCs w:val="24"/>
              </w:rPr>
            </w:pPr>
            <w:r>
              <w:rPr>
                <w:sz w:val="24"/>
                <w:szCs w:val="24"/>
              </w:rPr>
              <w:t>6</w:t>
            </w:r>
          </w:p>
        </w:tc>
      </w:tr>
      <w:tr w:rsidR="00D74A52" w:rsidTr="00D74A52">
        <w:tc>
          <w:tcPr>
            <w:tcW w:w="1522" w:type="dxa"/>
          </w:tcPr>
          <w:p w:rsidR="00D74A52" w:rsidRDefault="00D74A52" w:rsidP="007143C3">
            <w:pPr>
              <w:rPr>
                <w:sz w:val="24"/>
                <w:szCs w:val="24"/>
              </w:rPr>
            </w:pPr>
            <w:r>
              <w:rPr>
                <w:sz w:val="24"/>
                <w:szCs w:val="24"/>
              </w:rPr>
              <w:t>60% - 79%</w:t>
            </w:r>
          </w:p>
        </w:tc>
        <w:tc>
          <w:tcPr>
            <w:tcW w:w="1630" w:type="dxa"/>
          </w:tcPr>
          <w:p w:rsidR="00D74A52" w:rsidRDefault="00D74A52" w:rsidP="007143C3">
            <w:pPr>
              <w:rPr>
                <w:sz w:val="24"/>
                <w:szCs w:val="24"/>
              </w:rPr>
            </w:pPr>
            <w:r>
              <w:rPr>
                <w:sz w:val="24"/>
                <w:szCs w:val="24"/>
              </w:rPr>
              <w:t>Tinggi</w:t>
            </w:r>
          </w:p>
        </w:tc>
        <w:tc>
          <w:tcPr>
            <w:tcW w:w="1631" w:type="dxa"/>
          </w:tcPr>
          <w:p w:rsidR="00D74A52" w:rsidRDefault="00D74A52" w:rsidP="007143C3">
            <w:pPr>
              <w:jc w:val="center"/>
              <w:rPr>
                <w:sz w:val="24"/>
                <w:szCs w:val="24"/>
              </w:rPr>
            </w:pPr>
            <w:r>
              <w:rPr>
                <w:sz w:val="24"/>
                <w:szCs w:val="24"/>
              </w:rPr>
              <w:t>0</w:t>
            </w:r>
          </w:p>
        </w:tc>
        <w:tc>
          <w:tcPr>
            <w:tcW w:w="1631" w:type="dxa"/>
          </w:tcPr>
          <w:p w:rsidR="00D74A52" w:rsidRPr="00C4618A" w:rsidRDefault="00D74A52" w:rsidP="007143C3">
            <w:pPr>
              <w:jc w:val="center"/>
              <w:rPr>
                <w:sz w:val="24"/>
                <w:szCs w:val="24"/>
              </w:rPr>
            </w:pPr>
            <w:r>
              <w:rPr>
                <w:sz w:val="24"/>
                <w:szCs w:val="24"/>
              </w:rPr>
              <w:t>14</w:t>
            </w:r>
          </w:p>
        </w:tc>
        <w:tc>
          <w:tcPr>
            <w:tcW w:w="1631" w:type="dxa"/>
          </w:tcPr>
          <w:p w:rsidR="00D74A52" w:rsidRPr="00B654E3" w:rsidRDefault="00EE198A" w:rsidP="007143C3">
            <w:pPr>
              <w:jc w:val="center"/>
              <w:rPr>
                <w:sz w:val="24"/>
                <w:szCs w:val="24"/>
              </w:rPr>
            </w:pPr>
            <w:r>
              <w:rPr>
                <w:sz w:val="24"/>
                <w:szCs w:val="24"/>
              </w:rPr>
              <w:t>8</w:t>
            </w:r>
          </w:p>
        </w:tc>
      </w:tr>
      <w:tr w:rsidR="00D74A52" w:rsidTr="00D74A52">
        <w:tc>
          <w:tcPr>
            <w:tcW w:w="1522" w:type="dxa"/>
          </w:tcPr>
          <w:p w:rsidR="00D74A52" w:rsidRDefault="00D74A52" w:rsidP="007143C3">
            <w:pPr>
              <w:rPr>
                <w:sz w:val="24"/>
                <w:szCs w:val="24"/>
              </w:rPr>
            </w:pPr>
            <w:r>
              <w:rPr>
                <w:sz w:val="24"/>
                <w:szCs w:val="24"/>
              </w:rPr>
              <w:t>40% - 59%</w:t>
            </w:r>
          </w:p>
        </w:tc>
        <w:tc>
          <w:tcPr>
            <w:tcW w:w="1630" w:type="dxa"/>
          </w:tcPr>
          <w:p w:rsidR="00D74A52" w:rsidRDefault="00D74A52" w:rsidP="007143C3">
            <w:pPr>
              <w:rPr>
                <w:sz w:val="24"/>
                <w:szCs w:val="24"/>
              </w:rPr>
            </w:pPr>
            <w:r>
              <w:rPr>
                <w:sz w:val="24"/>
                <w:szCs w:val="24"/>
              </w:rPr>
              <w:t>Sedang</w:t>
            </w:r>
          </w:p>
        </w:tc>
        <w:tc>
          <w:tcPr>
            <w:tcW w:w="1631" w:type="dxa"/>
          </w:tcPr>
          <w:p w:rsidR="00D74A52" w:rsidRPr="00C4618A" w:rsidRDefault="00D74A52" w:rsidP="007143C3">
            <w:pPr>
              <w:jc w:val="center"/>
              <w:rPr>
                <w:sz w:val="24"/>
                <w:szCs w:val="24"/>
              </w:rPr>
            </w:pPr>
            <w:r>
              <w:rPr>
                <w:sz w:val="24"/>
                <w:szCs w:val="24"/>
              </w:rPr>
              <w:t>12</w:t>
            </w:r>
          </w:p>
        </w:tc>
        <w:tc>
          <w:tcPr>
            <w:tcW w:w="1631" w:type="dxa"/>
          </w:tcPr>
          <w:p w:rsidR="00D74A52" w:rsidRPr="00C4618A" w:rsidRDefault="00D74A52" w:rsidP="007143C3">
            <w:pPr>
              <w:jc w:val="center"/>
              <w:rPr>
                <w:sz w:val="24"/>
                <w:szCs w:val="24"/>
              </w:rPr>
            </w:pPr>
            <w:r>
              <w:rPr>
                <w:sz w:val="24"/>
                <w:szCs w:val="24"/>
              </w:rPr>
              <w:t>6</w:t>
            </w:r>
          </w:p>
        </w:tc>
        <w:tc>
          <w:tcPr>
            <w:tcW w:w="1631" w:type="dxa"/>
          </w:tcPr>
          <w:p w:rsidR="00D74A52" w:rsidRDefault="00EE198A" w:rsidP="007143C3">
            <w:pPr>
              <w:jc w:val="center"/>
              <w:rPr>
                <w:sz w:val="24"/>
                <w:szCs w:val="24"/>
              </w:rPr>
            </w:pPr>
            <w:r>
              <w:rPr>
                <w:sz w:val="24"/>
                <w:szCs w:val="24"/>
              </w:rPr>
              <w:t>12</w:t>
            </w:r>
          </w:p>
        </w:tc>
      </w:tr>
      <w:tr w:rsidR="00D74A52" w:rsidTr="00D74A52">
        <w:tc>
          <w:tcPr>
            <w:tcW w:w="1522" w:type="dxa"/>
          </w:tcPr>
          <w:p w:rsidR="00D74A52" w:rsidRDefault="00D74A52" w:rsidP="007143C3">
            <w:pPr>
              <w:rPr>
                <w:sz w:val="24"/>
                <w:szCs w:val="24"/>
              </w:rPr>
            </w:pPr>
            <w:r>
              <w:rPr>
                <w:sz w:val="24"/>
                <w:szCs w:val="24"/>
              </w:rPr>
              <w:t>20% - 39%</w:t>
            </w:r>
          </w:p>
        </w:tc>
        <w:tc>
          <w:tcPr>
            <w:tcW w:w="1630" w:type="dxa"/>
          </w:tcPr>
          <w:p w:rsidR="00D74A52" w:rsidRDefault="00D74A52" w:rsidP="007143C3">
            <w:pPr>
              <w:rPr>
                <w:sz w:val="24"/>
                <w:szCs w:val="24"/>
              </w:rPr>
            </w:pPr>
            <w:r>
              <w:rPr>
                <w:sz w:val="24"/>
                <w:szCs w:val="24"/>
              </w:rPr>
              <w:t>Rendah</w:t>
            </w:r>
          </w:p>
        </w:tc>
        <w:tc>
          <w:tcPr>
            <w:tcW w:w="1631" w:type="dxa"/>
          </w:tcPr>
          <w:p w:rsidR="00D74A52" w:rsidRPr="00C4618A" w:rsidRDefault="00D74A52" w:rsidP="007143C3">
            <w:pPr>
              <w:jc w:val="center"/>
              <w:rPr>
                <w:sz w:val="24"/>
                <w:szCs w:val="24"/>
              </w:rPr>
            </w:pPr>
            <w:r>
              <w:rPr>
                <w:sz w:val="24"/>
                <w:szCs w:val="24"/>
              </w:rPr>
              <w:t>16</w:t>
            </w:r>
          </w:p>
        </w:tc>
        <w:tc>
          <w:tcPr>
            <w:tcW w:w="1631" w:type="dxa"/>
          </w:tcPr>
          <w:p w:rsidR="00D74A52" w:rsidRDefault="00D74A52" w:rsidP="007143C3">
            <w:pPr>
              <w:jc w:val="center"/>
              <w:rPr>
                <w:sz w:val="24"/>
                <w:szCs w:val="24"/>
              </w:rPr>
            </w:pPr>
            <w:r>
              <w:rPr>
                <w:sz w:val="24"/>
                <w:szCs w:val="24"/>
              </w:rPr>
              <w:t>0</w:t>
            </w:r>
          </w:p>
        </w:tc>
        <w:tc>
          <w:tcPr>
            <w:tcW w:w="1631" w:type="dxa"/>
          </w:tcPr>
          <w:p w:rsidR="00D74A52" w:rsidRDefault="00D74A52" w:rsidP="007143C3">
            <w:pPr>
              <w:jc w:val="center"/>
              <w:rPr>
                <w:sz w:val="24"/>
                <w:szCs w:val="24"/>
              </w:rPr>
            </w:pPr>
            <w:r>
              <w:rPr>
                <w:sz w:val="24"/>
                <w:szCs w:val="24"/>
              </w:rPr>
              <w:t>0</w:t>
            </w:r>
          </w:p>
        </w:tc>
      </w:tr>
      <w:tr w:rsidR="00D74A52" w:rsidTr="00D74A52">
        <w:tc>
          <w:tcPr>
            <w:tcW w:w="1522" w:type="dxa"/>
          </w:tcPr>
          <w:p w:rsidR="00D74A52" w:rsidRDefault="00D74A52" w:rsidP="007143C3">
            <w:pPr>
              <w:rPr>
                <w:sz w:val="24"/>
                <w:szCs w:val="24"/>
              </w:rPr>
            </w:pPr>
            <w:r>
              <w:rPr>
                <w:sz w:val="24"/>
                <w:szCs w:val="24"/>
              </w:rPr>
              <w:t xml:space="preserve">0%   - 19% </w:t>
            </w:r>
          </w:p>
        </w:tc>
        <w:tc>
          <w:tcPr>
            <w:tcW w:w="1630" w:type="dxa"/>
          </w:tcPr>
          <w:p w:rsidR="00D74A52" w:rsidRDefault="00D74A52" w:rsidP="007143C3">
            <w:pPr>
              <w:rPr>
                <w:sz w:val="24"/>
                <w:szCs w:val="24"/>
              </w:rPr>
            </w:pPr>
            <w:r>
              <w:rPr>
                <w:sz w:val="24"/>
                <w:szCs w:val="24"/>
              </w:rPr>
              <w:t>Sangat rendah</w:t>
            </w:r>
          </w:p>
        </w:tc>
        <w:tc>
          <w:tcPr>
            <w:tcW w:w="1631" w:type="dxa"/>
          </w:tcPr>
          <w:p w:rsidR="00D74A52" w:rsidRPr="00C4618A" w:rsidRDefault="00D74A52" w:rsidP="007143C3">
            <w:pPr>
              <w:jc w:val="center"/>
              <w:rPr>
                <w:sz w:val="24"/>
                <w:szCs w:val="24"/>
              </w:rPr>
            </w:pPr>
            <w:r>
              <w:rPr>
                <w:sz w:val="24"/>
                <w:szCs w:val="24"/>
              </w:rPr>
              <w:t>2</w:t>
            </w:r>
          </w:p>
        </w:tc>
        <w:tc>
          <w:tcPr>
            <w:tcW w:w="1631" w:type="dxa"/>
          </w:tcPr>
          <w:p w:rsidR="00D74A52" w:rsidRDefault="00D74A52" w:rsidP="007143C3">
            <w:pPr>
              <w:jc w:val="center"/>
              <w:rPr>
                <w:sz w:val="24"/>
                <w:szCs w:val="24"/>
              </w:rPr>
            </w:pPr>
            <w:r>
              <w:rPr>
                <w:sz w:val="24"/>
                <w:szCs w:val="24"/>
              </w:rPr>
              <w:t>0</w:t>
            </w:r>
          </w:p>
        </w:tc>
        <w:tc>
          <w:tcPr>
            <w:tcW w:w="1631" w:type="dxa"/>
          </w:tcPr>
          <w:p w:rsidR="00D74A52" w:rsidRDefault="00D74A52" w:rsidP="007143C3">
            <w:pPr>
              <w:jc w:val="center"/>
              <w:rPr>
                <w:sz w:val="24"/>
                <w:szCs w:val="24"/>
              </w:rPr>
            </w:pPr>
            <w:r>
              <w:rPr>
                <w:sz w:val="24"/>
                <w:szCs w:val="24"/>
              </w:rPr>
              <w:t>0</w:t>
            </w:r>
          </w:p>
        </w:tc>
      </w:tr>
      <w:tr w:rsidR="00D74A52" w:rsidRPr="002E0AD5" w:rsidTr="00D74A52">
        <w:tc>
          <w:tcPr>
            <w:tcW w:w="3152" w:type="dxa"/>
            <w:gridSpan w:val="2"/>
          </w:tcPr>
          <w:p w:rsidR="00D74A52" w:rsidRPr="002E0AD5" w:rsidRDefault="00D74A52" w:rsidP="007143C3">
            <w:pPr>
              <w:jc w:val="center"/>
              <w:rPr>
                <w:b/>
                <w:sz w:val="24"/>
                <w:szCs w:val="24"/>
              </w:rPr>
            </w:pPr>
            <w:r w:rsidRPr="002E0AD5">
              <w:rPr>
                <w:b/>
                <w:sz w:val="24"/>
                <w:szCs w:val="24"/>
              </w:rPr>
              <w:t>Jumlah</w:t>
            </w:r>
          </w:p>
        </w:tc>
        <w:tc>
          <w:tcPr>
            <w:tcW w:w="1631" w:type="dxa"/>
          </w:tcPr>
          <w:p w:rsidR="00D74A52" w:rsidRPr="00C4618A" w:rsidRDefault="00D74A52" w:rsidP="007143C3">
            <w:pPr>
              <w:jc w:val="center"/>
              <w:rPr>
                <w:b/>
                <w:sz w:val="24"/>
                <w:szCs w:val="24"/>
              </w:rPr>
            </w:pPr>
            <w:r>
              <w:rPr>
                <w:b/>
                <w:sz w:val="24"/>
                <w:szCs w:val="24"/>
              </w:rPr>
              <w:t>30</w:t>
            </w:r>
          </w:p>
        </w:tc>
        <w:tc>
          <w:tcPr>
            <w:tcW w:w="1631" w:type="dxa"/>
          </w:tcPr>
          <w:p w:rsidR="00D74A52" w:rsidRPr="00B654E3" w:rsidRDefault="00D74A52" w:rsidP="007143C3">
            <w:pPr>
              <w:jc w:val="center"/>
              <w:rPr>
                <w:b/>
                <w:sz w:val="24"/>
                <w:szCs w:val="24"/>
              </w:rPr>
            </w:pPr>
            <w:r>
              <w:rPr>
                <w:b/>
                <w:sz w:val="24"/>
                <w:szCs w:val="24"/>
              </w:rPr>
              <w:t>30</w:t>
            </w:r>
          </w:p>
        </w:tc>
        <w:tc>
          <w:tcPr>
            <w:tcW w:w="1631" w:type="dxa"/>
          </w:tcPr>
          <w:p w:rsidR="00D74A52" w:rsidRPr="00B654E3" w:rsidRDefault="00D74A52" w:rsidP="007143C3">
            <w:pPr>
              <w:jc w:val="center"/>
              <w:rPr>
                <w:b/>
                <w:sz w:val="24"/>
                <w:szCs w:val="24"/>
              </w:rPr>
            </w:pPr>
            <w:r>
              <w:rPr>
                <w:b/>
                <w:sz w:val="24"/>
                <w:szCs w:val="24"/>
              </w:rPr>
              <w:t>30</w:t>
            </w:r>
          </w:p>
        </w:tc>
      </w:tr>
    </w:tbl>
    <w:p w:rsidR="002E5D84" w:rsidRDefault="002E5D84" w:rsidP="00646D8A">
      <w:pPr>
        <w:pStyle w:val="ListParagraph"/>
        <w:spacing w:line="480" w:lineRule="auto"/>
        <w:ind w:left="0"/>
        <w:rPr>
          <w:b/>
        </w:rPr>
      </w:pPr>
      <w:r w:rsidRPr="006D782C">
        <w:t xml:space="preserve">Sumber : Hasil </w:t>
      </w:r>
      <w:r>
        <w:t xml:space="preserve">Analisis Data </w:t>
      </w:r>
      <w:r w:rsidRPr="006D782C">
        <w:t>Observasi</w:t>
      </w:r>
    </w:p>
    <w:p w:rsidR="002E5D84" w:rsidRDefault="002E5D84" w:rsidP="002E5D84">
      <w:pPr>
        <w:spacing w:line="480" w:lineRule="auto"/>
        <w:ind w:firstLine="720"/>
        <w:jc w:val="both"/>
      </w:pPr>
      <w:r w:rsidRPr="0004509A">
        <w:rPr>
          <w:lang w:val="id-ID"/>
        </w:rPr>
        <w:t>Tabel 4.</w:t>
      </w:r>
      <w:r w:rsidRPr="0004509A">
        <w:t>1</w:t>
      </w:r>
      <w:r w:rsidRPr="0004509A">
        <w:rPr>
          <w:lang w:val="id-ID"/>
        </w:rPr>
        <w:t xml:space="preserve"> menunjukkan data hasil analisis persentase observasi selama pelaksanaan </w:t>
      </w:r>
      <w:r>
        <w:t>bimbingan karir</w:t>
      </w:r>
      <w:r w:rsidRPr="0004509A">
        <w:t xml:space="preserve"> </w:t>
      </w:r>
      <w:r w:rsidR="00C40FC2">
        <w:t>mealui layanan klasikal</w:t>
      </w:r>
      <w:r w:rsidRPr="0004509A">
        <w:rPr>
          <w:lang w:eastAsia="id-ID"/>
        </w:rPr>
        <w:t xml:space="preserve"> </w:t>
      </w:r>
      <w:r w:rsidRPr="0004509A">
        <w:rPr>
          <w:lang w:val="es-ES"/>
        </w:rPr>
        <w:t>di S</w:t>
      </w:r>
      <w:r w:rsidRPr="0004509A">
        <w:rPr>
          <w:lang w:val="id-ID"/>
        </w:rPr>
        <w:t>M</w:t>
      </w:r>
      <w:r>
        <w:t>A</w:t>
      </w:r>
      <w:r w:rsidRPr="0004509A">
        <w:rPr>
          <w:lang w:val="id-ID"/>
        </w:rPr>
        <w:t xml:space="preserve"> Negeri </w:t>
      </w:r>
      <w:r>
        <w:t xml:space="preserve">1 </w:t>
      </w:r>
      <w:r w:rsidR="00C40FC2">
        <w:t>Enrekang</w:t>
      </w:r>
      <w:r w:rsidRPr="0004509A">
        <w:t>.</w:t>
      </w:r>
      <w:r w:rsidRPr="0004509A">
        <w:rPr>
          <w:lang w:val="id-ID"/>
        </w:rPr>
        <w:t xml:space="preserve"> Adapun aspek yang diobservasi selama</w:t>
      </w:r>
      <w:r w:rsidR="00D74A52">
        <w:t xml:space="preserve"> tiga</w:t>
      </w:r>
      <w:r w:rsidRPr="0004509A">
        <w:rPr>
          <w:lang w:val="id-ID"/>
        </w:rPr>
        <w:t xml:space="preserve"> kali pertemuan yaitu </w:t>
      </w:r>
      <w:r>
        <w:t xml:space="preserve">partisipasi, </w:t>
      </w:r>
      <w:r w:rsidRPr="0004509A">
        <w:t xml:space="preserve">perhatian, dan inisiatif. </w:t>
      </w:r>
    </w:p>
    <w:p w:rsidR="00574AF5" w:rsidRPr="0004509A" w:rsidRDefault="00574AF5" w:rsidP="002E5D84">
      <w:pPr>
        <w:spacing w:line="480" w:lineRule="auto"/>
        <w:ind w:firstLine="720"/>
        <w:jc w:val="both"/>
      </w:pPr>
      <w:r>
        <w:t>P</w:t>
      </w:r>
      <w:r w:rsidR="00AC2F1A">
        <w:t>a</w:t>
      </w:r>
      <w:r>
        <w:t>da pertemuan pertama, tingkat partisipa</w:t>
      </w:r>
      <w:r w:rsidR="00AC2F1A">
        <w:t>si</w:t>
      </w:r>
      <w:r>
        <w:t xml:space="preserve"> siswa rata-rata berada pada kategori rendah dan sedang,</w:t>
      </w:r>
      <w:r w:rsidR="00AC2F1A">
        <w:t>dimana ada 12 orang yang berada di kategori sedang, 16 orang di kategori rendah dan ada 2 orang berada pada kategori sangat rendah. K</w:t>
      </w:r>
      <w:r>
        <w:t>emudian di pertemuan ke-2 partisispasi siswa meningkat pada kategori tinggi, yaitu sebanyak 14 orang siswa berada pada kategori tinggi dan dan 8 orang siswa berada pada kategoti sangat tinggi. Dan di pertemuan ke-3 partisispasi siswa kembali menurun pada kategori sedang, dimana terdapat 12 orang siswa berada pada kategori sedang d</w:t>
      </w:r>
      <w:r w:rsidR="00CF37DE">
        <w:t>a</w:t>
      </w:r>
      <w:r>
        <w:t>n sisanya ada di kategori tinggi dan sangat tinggi.</w:t>
      </w:r>
    </w:p>
    <w:p w:rsidR="005E01E3" w:rsidRDefault="002E5D84" w:rsidP="00202E14">
      <w:pPr>
        <w:spacing w:line="480" w:lineRule="auto"/>
        <w:ind w:firstLine="720"/>
        <w:jc w:val="both"/>
      </w:pPr>
      <w:r w:rsidRPr="0004509A">
        <w:rPr>
          <w:lang w:val="id-ID"/>
        </w:rPr>
        <w:lastRenderedPageBreak/>
        <w:t>Berdasarkan tabel dari d</w:t>
      </w:r>
      <w:r w:rsidRPr="0004509A">
        <w:t xml:space="preserve">ata </w:t>
      </w:r>
      <w:r w:rsidRPr="0004509A">
        <w:rPr>
          <w:lang w:val="id-ID"/>
        </w:rPr>
        <w:t>h</w:t>
      </w:r>
      <w:r w:rsidRPr="0004509A">
        <w:t xml:space="preserve">asil </w:t>
      </w:r>
      <w:r w:rsidRPr="0004509A">
        <w:rPr>
          <w:lang w:val="id-ID"/>
        </w:rPr>
        <w:t>analisis p</w:t>
      </w:r>
      <w:r w:rsidRPr="0004509A">
        <w:t xml:space="preserve">ersentase </w:t>
      </w:r>
      <w:r w:rsidRPr="0004509A">
        <w:rPr>
          <w:lang w:val="id-ID"/>
        </w:rPr>
        <w:t>o</w:t>
      </w:r>
      <w:r w:rsidRPr="0004509A">
        <w:t xml:space="preserve">bservasi </w:t>
      </w:r>
      <w:r w:rsidRPr="0004509A">
        <w:rPr>
          <w:lang w:val="id-ID"/>
        </w:rPr>
        <w:t>p</w:t>
      </w:r>
      <w:r w:rsidRPr="0004509A">
        <w:t xml:space="preserve">elaksanaan </w:t>
      </w:r>
      <w:r>
        <w:t xml:space="preserve"> bimbingan karir </w:t>
      </w:r>
      <w:r w:rsidR="00C40FC2">
        <w:t>melalui layanan klasikal</w:t>
      </w:r>
      <w:r w:rsidRPr="0004509A">
        <w:rPr>
          <w:lang w:eastAsia="id-ID"/>
        </w:rPr>
        <w:t xml:space="preserve"> </w:t>
      </w:r>
      <w:r w:rsidRPr="0004509A">
        <w:rPr>
          <w:lang w:val="id-ID"/>
        </w:rPr>
        <w:t xml:space="preserve">yang diperoleh maka dapat disimpulkan bahwa </w:t>
      </w:r>
      <w:r w:rsidR="00E45749">
        <w:t>pelaksanaan layanan klasikal yang dilaksanakan selama tiga kali pertemuan, partisispasi siswa mengikuti kegiatan layanan paing tinggi pada pertemuan ke-2 yaitu pada saat pelaksanaan tes kunci karir</w:t>
      </w:r>
      <w:r w:rsidR="00574AF5">
        <w:t>.</w:t>
      </w:r>
      <w:r w:rsidR="00CF37DE">
        <w:t xml:space="preserve"> </w:t>
      </w:r>
      <w:r w:rsidR="00E45749">
        <w:t xml:space="preserve">Tingginya tingkat partisifasi siswa mengikuti kegiatan tes kunci karir </w:t>
      </w:r>
      <w:r w:rsidRPr="0004509A">
        <w:rPr>
          <w:lang w:val="id-ID"/>
        </w:rPr>
        <w:t xml:space="preserve">juga ikut mendukung terjadinya peningkatan </w:t>
      </w:r>
      <w:r w:rsidR="00590E0C">
        <w:t>kamatangan pilihan karir</w:t>
      </w:r>
      <w:r w:rsidR="00C40FC2">
        <w:t xml:space="preserve"> siswa di SMA Negeri 1 </w:t>
      </w:r>
      <w:r w:rsidR="007131C9">
        <w:t>En</w:t>
      </w:r>
      <w:r w:rsidR="00C40FC2">
        <w:t>rekang</w:t>
      </w:r>
      <w:r>
        <w:t>.</w:t>
      </w:r>
    </w:p>
    <w:p w:rsidR="00202E14" w:rsidRDefault="00202E14" w:rsidP="00220879">
      <w:pPr>
        <w:spacing w:line="480" w:lineRule="auto"/>
        <w:ind w:firstLine="720"/>
        <w:jc w:val="both"/>
      </w:pPr>
    </w:p>
    <w:p w:rsidR="00147B67" w:rsidRDefault="00414095" w:rsidP="00147B67">
      <w:pPr>
        <w:pStyle w:val="ListParagraph"/>
        <w:numPr>
          <w:ilvl w:val="0"/>
          <w:numId w:val="6"/>
        </w:numPr>
        <w:spacing w:line="480" w:lineRule="auto"/>
        <w:ind w:left="360"/>
        <w:jc w:val="both"/>
        <w:rPr>
          <w:b/>
        </w:rPr>
      </w:pPr>
      <w:r w:rsidRPr="00414095">
        <w:rPr>
          <w:b/>
        </w:rPr>
        <w:t xml:space="preserve">Gambaran </w:t>
      </w:r>
      <w:r w:rsidR="000E4C16">
        <w:rPr>
          <w:b/>
        </w:rPr>
        <w:t xml:space="preserve">Tingkat </w:t>
      </w:r>
      <w:r w:rsidR="00590E0C">
        <w:rPr>
          <w:b/>
        </w:rPr>
        <w:t>Kematangan</w:t>
      </w:r>
      <w:r w:rsidR="00147B67">
        <w:rPr>
          <w:b/>
        </w:rPr>
        <w:t xml:space="preserve"> Pilihan Karir Siswa</w:t>
      </w:r>
    </w:p>
    <w:p w:rsidR="00FF6395" w:rsidRDefault="00147B67" w:rsidP="00FF6395">
      <w:pPr>
        <w:spacing w:line="480" w:lineRule="auto"/>
        <w:ind w:firstLine="720"/>
        <w:jc w:val="both"/>
      </w:pPr>
      <w:r w:rsidRPr="00A55744">
        <w:t xml:space="preserve">Untuk memperoleh gambaran umum </w:t>
      </w:r>
      <w:r>
        <w:t xml:space="preserve">mengenai </w:t>
      </w:r>
      <w:r w:rsidR="00590E0C">
        <w:t>kamatangan pilihan karir</w:t>
      </w:r>
      <w:r>
        <w:t xml:space="preserve"> siswa di SMA Negeri 1 Enrekang</w:t>
      </w:r>
      <w:r w:rsidRPr="00A55744">
        <w:t xml:space="preserve"> sebelum dan sesudah </w:t>
      </w:r>
      <w:r>
        <w:t xml:space="preserve">diberikan bimbingan karir melalui </w:t>
      </w:r>
      <w:r w:rsidR="00FF6395">
        <w:t>l</w:t>
      </w:r>
      <w:r>
        <w:t>ayanan klasikal</w:t>
      </w:r>
      <w:r w:rsidRPr="00A55744">
        <w:t>, maka berikut ini akan dianali</w:t>
      </w:r>
      <w:r>
        <w:t>sis dengan menggunakan statistik</w:t>
      </w:r>
      <w:r w:rsidRPr="00A55744">
        <w:t xml:space="preserve"> deskriptif. Untuk menguji hipotesis penelitian mengenai adanya</w:t>
      </w:r>
      <w:r>
        <w:t xml:space="preserve"> perbedaan </w:t>
      </w:r>
      <w:r w:rsidR="00220879">
        <w:t>tingkat kematangan</w:t>
      </w:r>
      <w:r>
        <w:t xml:space="preserve"> siswa </w:t>
      </w:r>
      <w:r w:rsidRPr="00A55744">
        <w:t xml:space="preserve">sebelum dan sesudah diberi </w:t>
      </w:r>
      <w:r>
        <w:t>bimbingan karir melalui layanan klas</w:t>
      </w:r>
      <w:r w:rsidR="00FF6395">
        <w:t>i</w:t>
      </w:r>
      <w:r>
        <w:t xml:space="preserve">kal. </w:t>
      </w:r>
    </w:p>
    <w:p w:rsidR="005310CF" w:rsidRDefault="00FF6395" w:rsidP="005E01E3">
      <w:pPr>
        <w:spacing w:line="480" w:lineRule="auto"/>
        <w:ind w:firstLine="720"/>
        <w:jc w:val="both"/>
      </w:pPr>
      <w:r>
        <w:t xml:space="preserve">Berikut ini disajikan data </w:t>
      </w:r>
      <w:r w:rsidR="00220879">
        <w:t xml:space="preserve">tingkat </w:t>
      </w:r>
      <w:r w:rsidR="00590E0C">
        <w:t>kamatangan pilihan karir</w:t>
      </w:r>
      <w:r>
        <w:t xml:space="preserve"> siswa yang disajikan dalam bentuk </w:t>
      </w:r>
      <w:r w:rsidRPr="005E670A">
        <w:t>tabel distribusi frekuensi dan persentase dengan berdasarkan data penelitian</w:t>
      </w:r>
      <w:r w:rsidRPr="00FF6395">
        <w:t xml:space="preserve"> </w:t>
      </w:r>
      <w:r w:rsidRPr="00DF5960">
        <w:t xml:space="preserve">hasil </w:t>
      </w:r>
      <w:r w:rsidRPr="00DF5960">
        <w:rPr>
          <w:i/>
        </w:rPr>
        <w:t>Pre</w:t>
      </w:r>
      <w:r>
        <w:rPr>
          <w:i/>
        </w:rPr>
        <w:t>-</w:t>
      </w:r>
      <w:r w:rsidRPr="00DF5960">
        <w:rPr>
          <w:i/>
        </w:rPr>
        <w:t>test</w:t>
      </w:r>
      <w:r w:rsidR="007B43EB">
        <w:t xml:space="preserve"> yang dilaksanakan pada tanggal 10 April</w:t>
      </w:r>
      <w:r>
        <w:t xml:space="preserve"> 2014</w:t>
      </w:r>
      <w:r w:rsidRPr="00DF5960">
        <w:t xml:space="preserve"> dan </w:t>
      </w:r>
      <w:r w:rsidRPr="00DF5960">
        <w:rPr>
          <w:i/>
        </w:rPr>
        <w:t>Post</w:t>
      </w:r>
      <w:r>
        <w:rPr>
          <w:i/>
        </w:rPr>
        <w:t>-</w:t>
      </w:r>
      <w:r w:rsidRPr="00DF5960">
        <w:rPr>
          <w:i/>
        </w:rPr>
        <w:t>tes</w:t>
      </w:r>
      <w:r w:rsidRPr="00DF5960">
        <w:t xml:space="preserve">t pada tanggal </w:t>
      </w:r>
      <w:r w:rsidR="006440A3">
        <w:t>1</w:t>
      </w:r>
      <w:r w:rsidR="007B43EB">
        <w:t xml:space="preserve"> Mei</w:t>
      </w:r>
      <w:r>
        <w:t xml:space="preserve"> 2014 </w:t>
      </w:r>
      <w:r w:rsidRPr="00DF5960">
        <w:t xml:space="preserve">terhadap </w:t>
      </w:r>
      <w:r w:rsidR="006440A3">
        <w:t>30</w:t>
      </w:r>
      <w:r w:rsidRPr="00DF5960">
        <w:t xml:space="preserve"> </w:t>
      </w:r>
      <w:r w:rsidR="006440A3">
        <w:t xml:space="preserve">orang </w:t>
      </w:r>
      <w:r w:rsidRPr="00DF5960">
        <w:t>siswa di SM</w:t>
      </w:r>
      <w:r>
        <w:t>A Negeri 1 Enrekang.</w:t>
      </w:r>
      <w:r w:rsidR="006440A3">
        <w:t xml:space="preserve"> </w:t>
      </w:r>
    </w:p>
    <w:p w:rsidR="007143C3" w:rsidRDefault="007143C3" w:rsidP="005E01E3">
      <w:pPr>
        <w:spacing w:line="480" w:lineRule="auto"/>
        <w:ind w:firstLine="720"/>
        <w:jc w:val="both"/>
      </w:pPr>
    </w:p>
    <w:p w:rsidR="007143C3" w:rsidRDefault="007143C3" w:rsidP="005E01E3">
      <w:pPr>
        <w:spacing w:line="480" w:lineRule="auto"/>
        <w:ind w:firstLine="720"/>
        <w:jc w:val="both"/>
      </w:pPr>
    </w:p>
    <w:p w:rsidR="007143C3" w:rsidRPr="005E01E3" w:rsidRDefault="007143C3" w:rsidP="005E01E3">
      <w:pPr>
        <w:spacing w:line="480" w:lineRule="auto"/>
        <w:ind w:firstLine="720"/>
        <w:jc w:val="both"/>
      </w:pPr>
    </w:p>
    <w:p w:rsidR="00173D86" w:rsidRDefault="00FF6395" w:rsidP="00646D8A">
      <w:pPr>
        <w:ind w:left="1260" w:hanging="1260"/>
        <w:jc w:val="center"/>
        <w:rPr>
          <w:color w:val="000000"/>
        </w:rPr>
      </w:pPr>
      <w:r w:rsidRPr="00646D8A">
        <w:rPr>
          <w:lang w:eastAsia="id-ID"/>
        </w:rPr>
        <w:lastRenderedPageBreak/>
        <w:t xml:space="preserve">Tabel 4.2  </w:t>
      </w:r>
      <w:r w:rsidRPr="00646D8A">
        <w:rPr>
          <w:color w:val="000000"/>
        </w:rPr>
        <w:t xml:space="preserve">Hasil </w:t>
      </w:r>
      <w:r w:rsidRPr="00646D8A">
        <w:rPr>
          <w:i/>
          <w:color w:val="000000"/>
        </w:rPr>
        <w:t>Pre-test</w:t>
      </w:r>
      <w:r w:rsidRPr="00646D8A">
        <w:rPr>
          <w:color w:val="000000"/>
        </w:rPr>
        <w:t xml:space="preserve"> dan </w:t>
      </w:r>
      <w:r w:rsidRPr="00646D8A">
        <w:rPr>
          <w:i/>
          <w:color w:val="000000"/>
        </w:rPr>
        <w:t xml:space="preserve">Post-test </w:t>
      </w:r>
      <w:r w:rsidR="005310CF" w:rsidRPr="00646D8A">
        <w:rPr>
          <w:color w:val="000000"/>
        </w:rPr>
        <w:t xml:space="preserve">Tingkat </w:t>
      </w:r>
      <w:r w:rsidR="00590E0C">
        <w:rPr>
          <w:color w:val="000000"/>
        </w:rPr>
        <w:t>Kematangan</w:t>
      </w:r>
      <w:r w:rsidR="005310CF" w:rsidRPr="00646D8A">
        <w:rPr>
          <w:color w:val="000000"/>
        </w:rPr>
        <w:t xml:space="preserve"> Pilihan Karir Siswa</w:t>
      </w:r>
    </w:p>
    <w:p w:rsidR="00646D8A" w:rsidRPr="00646D8A" w:rsidRDefault="00646D8A" w:rsidP="00646D8A">
      <w:pPr>
        <w:ind w:left="1260" w:hanging="1260"/>
        <w:jc w:val="center"/>
        <w:rPr>
          <w:color w:val="000000"/>
        </w:rPr>
      </w:pPr>
    </w:p>
    <w:tbl>
      <w:tblPr>
        <w:tblStyle w:val="TableGrid"/>
        <w:tblW w:w="8280" w:type="dxa"/>
        <w:tblInd w:w="108" w:type="dxa"/>
        <w:tblBorders>
          <w:top w:val="single" w:sz="4" w:space="0" w:color="auto"/>
          <w:bottom w:val="single" w:sz="4" w:space="0" w:color="auto"/>
        </w:tblBorders>
        <w:tblLayout w:type="fixed"/>
        <w:tblLook w:val="04A0"/>
      </w:tblPr>
      <w:tblGrid>
        <w:gridCol w:w="1526"/>
        <w:gridCol w:w="1804"/>
        <w:gridCol w:w="1270"/>
        <w:gridCol w:w="1250"/>
        <w:gridCol w:w="1170"/>
        <w:gridCol w:w="1260"/>
      </w:tblGrid>
      <w:tr w:rsidR="00FF6395" w:rsidTr="005310CF">
        <w:tc>
          <w:tcPr>
            <w:tcW w:w="1526" w:type="dxa"/>
            <w:vMerge w:val="restart"/>
            <w:vAlign w:val="center"/>
          </w:tcPr>
          <w:p w:rsidR="00FF6395" w:rsidRPr="006A17CA" w:rsidRDefault="00FF6395" w:rsidP="00FF6395">
            <w:pPr>
              <w:jc w:val="center"/>
              <w:rPr>
                <w:b/>
                <w:sz w:val="24"/>
                <w:szCs w:val="24"/>
              </w:rPr>
            </w:pPr>
            <w:r>
              <w:rPr>
                <w:b/>
              </w:rPr>
              <w:t>Interval</w:t>
            </w:r>
          </w:p>
        </w:tc>
        <w:tc>
          <w:tcPr>
            <w:tcW w:w="1804" w:type="dxa"/>
            <w:vMerge w:val="restart"/>
            <w:vAlign w:val="center"/>
          </w:tcPr>
          <w:p w:rsidR="00FF6395" w:rsidRPr="006A17CA" w:rsidRDefault="00FF6395" w:rsidP="00FF6395">
            <w:pPr>
              <w:jc w:val="center"/>
              <w:rPr>
                <w:b/>
                <w:sz w:val="24"/>
                <w:szCs w:val="24"/>
              </w:rPr>
            </w:pPr>
            <w:r>
              <w:rPr>
                <w:b/>
                <w:sz w:val="24"/>
                <w:szCs w:val="24"/>
              </w:rPr>
              <w:t>Pilihan karir siswa</w:t>
            </w:r>
          </w:p>
        </w:tc>
        <w:tc>
          <w:tcPr>
            <w:tcW w:w="2520" w:type="dxa"/>
            <w:gridSpan w:val="2"/>
            <w:vAlign w:val="center"/>
          </w:tcPr>
          <w:p w:rsidR="00FF6395" w:rsidRPr="007216A9" w:rsidRDefault="00FF6395" w:rsidP="00FF6395">
            <w:pPr>
              <w:jc w:val="center"/>
              <w:rPr>
                <w:b/>
                <w:i/>
              </w:rPr>
            </w:pPr>
            <w:r w:rsidRPr="007216A9">
              <w:rPr>
                <w:b/>
                <w:i/>
              </w:rPr>
              <w:t>Pre-test</w:t>
            </w:r>
          </w:p>
        </w:tc>
        <w:tc>
          <w:tcPr>
            <w:tcW w:w="2430" w:type="dxa"/>
            <w:gridSpan w:val="2"/>
            <w:vAlign w:val="center"/>
          </w:tcPr>
          <w:p w:rsidR="00FF6395" w:rsidRPr="007216A9" w:rsidRDefault="00FF6395" w:rsidP="00FF6395">
            <w:pPr>
              <w:jc w:val="center"/>
              <w:rPr>
                <w:b/>
                <w:i/>
              </w:rPr>
            </w:pPr>
            <w:r w:rsidRPr="007216A9">
              <w:rPr>
                <w:b/>
                <w:i/>
              </w:rPr>
              <w:t>Post-test</w:t>
            </w:r>
          </w:p>
        </w:tc>
      </w:tr>
      <w:tr w:rsidR="00FF6395" w:rsidTr="005310CF">
        <w:tc>
          <w:tcPr>
            <w:tcW w:w="1526" w:type="dxa"/>
            <w:vMerge/>
            <w:vAlign w:val="center"/>
          </w:tcPr>
          <w:p w:rsidR="00FF6395" w:rsidRDefault="00FF6395" w:rsidP="008652C5">
            <w:pPr>
              <w:jc w:val="center"/>
              <w:rPr>
                <w:sz w:val="24"/>
                <w:szCs w:val="24"/>
                <w:lang w:eastAsia="id-ID"/>
              </w:rPr>
            </w:pPr>
          </w:p>
        </w:tc>
        <w:tc>
          <w:tcPr>
            <w:tcW w:w="1804" w:type="dxa"/>
            <w:vMerge/>
            <w:vAlign w:val="center"/>
          </w:tcPr>
          <w:p w:rsidR="00FF6395" w:rsidRDefault="00FF6395" w:rsidP="008652C5">
            <w:pPr>
              <w:jc w:val="center"/>
              <w:rPr>
                <w:sz w:val="24"/>
                <w:szCs w:val="24"/>
                <w:lang w:eastAsia="id-ID"/>
              </w:rPr>
            </w:pPr>
          </w:p>
        </w:tc>
        <w:tc>
          <w:tcPr>
            <w:tcW w:w="1270" w:type="dxa"/>
            <w:vAlign w:val="center"/>
          </w:tcPr>
          <w:p w:rsidR="00FF6395" w:rsidRDefault="00FF6395" w:rsidP="008652C5">
            <w:pPr>
              <w:jc w:val="center"/>
              <w:rPr>
                <w:sz w:val="24"/>
                <w:szCs w:val="24"/>
                <w:lang w:eastAsia="id-ID"/>
              </w:rPr>
            </w:pPr>
            <w:r>
              <w:rPr>
                <w:b/>
              </w:rPr>
              <w:t>Frekuensi</w:t>
            </w:r>
          </w:p>
        </w:tc>
        <w:tc>
          <w:tcPr>
            <w:tcW w:w="1250" w:type="dxa"/>
            <w:vAlign w:val="center"/>
          </w:tcPr>
          <w:p w:rsidR="00FF6395" w:rsidRDefault="00FF6395" w:rsidP="008652C5">
            <w:pPr>
              <w:jc w:val="center"/>
              <w:rPr>
                <w:sz w:val="24"/>
                <w:szCs w:val="24"/>
                <w:lang w:eastAsia="id-ID"/>
              </w:rPr>
            </w:pPr>
            <w:r>
              <w:rPr>
                <w:b/>
              </w:rPr>
              <w:t>Persentase</w:t>
            </w:r>
          </w:p>
        </w:tc>
        <w:tc>
          <w:tcPr>
            <w:tcW w:w="1170" w:type="dxa"/>
            <w:vAlign w:val="center"/>
          </w:tcPr>
          <w:p w:rsidR="00FF6395" w:rsidRDefault="00FF6395" w:rsidP="008652C5">
            <w:pPr>
              <w:jc w:val="center"/>
              <w:rPr>
                <w:sz w:val="24"/>
                <w:szCs w:val="24"/>
                <w:lang w:eastAsia="id-ID"/>
              </w:rPr>
            </w:pPr>
            <w:r>
              <w:rPr>
                <w:b/>
              </w:rPr>
              <w:t>Frekuensi</w:t>
            </w:r>
          </w:p>
        </w:tc>
        <w:tc>
          <w:tcPr>
            <w:tcW w:w="1260" w:type="dxa"/>
            <w:vAlign w:val="center"/>
          </w:tcPr>
          <w:p w:rsidR="00FF6395" w:rsidRDefault="00FF6395" w:rsidP="008652C5">
            <w:pPr>
              <w:jc w:val="center"/>
              <w:rPr>
                <w:sz w:val="24"/>
                <w:szCs w:val="24"/>
                <w:lang w:eastAsia="id-ID"/>
              </w:rPr>
            </w:pPr>
            <w:r>
              <w:rPr>
                <w:b/>
              </w:rPr>
              <w:t>Persentase</w:t>
            </w:r>
          </w:p>
        </w:tc>
      </w:tr>
      <w:tr w:rsidR="00F04C53" w:rsidRPr="007B43EB" w:rsidTr="005310CF">
        <w:tc>
          <w:tcPr>
            <w:tcW w:w="1526" w:type="dxa"/>
            <w:vAlign w:val="center"/>
          </w:tcPr>
          <w:p w:rsidR="00F04C53" w:rsidRPr="006E5076" w:rsidRDefault="00F04C53" w:rsidP="007143C3">
            <w:pPr>
              <w:pStyle w:val="NoSpacing"/>
              <w:jc w:val="center"/>
              <w:rPr>
                <w:rFonts w:ascii="Times New Roman" w:hAnsi="Times New Roman" w:cs="Times New Roman"/>
                <w:sz w:val="24"/>
                <w:szCs w:val="24"/>
              </w:rPr>
            </w:pPr>
            <w:r>
              <w:rPr>
                <w:rFonts w:ascii="Times New Roman" w:hAnsi="Times New Roman" w:cs="Times New Roman"/>
                <w:sz w:val="24"/>
                <w:szCs w:val="24"/>
              </w:rPr>
              <w:t>122</w:t>
            </w:r>
            <w:r w:rsidRPr="006E5076">
              <w:rPr>
                <w:rFonts w:ascii="Times New Roman" w:hAnsi="Times New Roman" w:cs="Times New Roman"/>
                <w:sz w:val="24"/>
                <w:szCs w:val="24"/>
              </w:rPr>
              <w:t xml:space="preserve"> – 14</w:t>
            </w:r>
            <w:r>
              <w:rPr>
                <w:rFonts w:ascii="Times New Roman" w:hAnsi="Times New Roman" w:cs="Times New Roman"/>
                <w:sz w:val="24"/>
                <w:szCs w:val="24"/>
              </w:rPr>
              <w:t>5</w:t>
            </w:r>
          </w:p>
        </w:tc>
        <w:tc>
          <w:tcPr>
            <w:tcW w:w="1804" w:type="dxa"/>
            <w:vAlign w:val="center"/>
          </w:tcPr>
          <w:p w:rsidR="00F04C53" w:rsidRPr="007B43EB" w:rsidRDefault="00F04C53" w:rsidP="008652C5">
            <w:pPr>
              <w:rPr>
                <w:sz w:val="24"/>
                <w:szCs w:val="24"/>
              </w:rPr>
            </w:pPr>
            <w:r w:rsidRPr="007B43EB">
              <w:rPr>
                <w:sz w:val="24"/>
                <w:szCs w:val="24"/>
              </w:rPr>
              <w:t>Sangat Tinggi</w:t>
            </w:r>
          </w:p>
        </w:tc>
        <w:tc>
          <w:tcPr>
            <w:tcW w:w="1270" w:type="dxa"/>
            <w:vAlign w:val="center"/>
          </w:tcPr>
          <w:p w:rsidR="00F04C53" w:rsidRPr="007B43EB" w:rsidRDefault="00F04C53" w:rsidP="008652C5">
            <w:pPr>
              <w:jc w:val="center"/>
              <w:rPr>
                <w:sz w:val="24"/>
                <w:szCs w:val="24"/>
              </w:rPr>
            </w:pPr>
            <w:r w:rsidRPr="007B43EB">
              <w:rPr>
                <w:sz w:val="24"/>
                <w:szCs w:val="24"/>
              </w:rPr>
              <w:t>−</w:t>
            </w:r>
          </w:p>
        </w:tc>
        <w:tc>
          <w:tcPr>
            <w:tcW w:w="1250" w:type="dxa"/>
            <w:vAlign w:val="center"/>
          </w:tcPr>
          <w:p w:rsidR="00F04C53" w:rsidRPr="007B43EB" w:rsidRDefault="00F04C53" w:rsidP="005310CF">
            <w:pPr>
              <w:jc w:val="center"/>
              <w:rPr>
                <w:sz w:val="24"/>
                <w:szCs w:val="24"/>
              </w:rPr>
            </w:pPr>
            <w:r w:rsidRPr="007B43EB">
              <w:t>−</w:t>
            </w:r>
          </w:p>
        </w:tc>
        <w:tc>
          <w:tcPr>
            <w:tcW w:w="1170" w:type="dxa"/>
            <w:vAlign w:val="center"/>
          </w:tcPr>
          <w:p w:rsidR="00F04C53" w:rsidRPr="007B43EB" w:rsidRDefault="00F04C53" w:rsidP="008652C5">
            <w:pPr>
              <w:jc w:val="center"/>
              <w:rPr>
                <w:sz w:val="24"/>
                <w:szCs w:val="24"/>
              </w:rPr>
            </w:pPr>
            <w:r>
              <w:rPr>
                <w:sz w:val="24"/>
                <w:szCs w:val="24"/>
              </w:rPr>
              <w:t>12</w:t>
            </w:r>
          </w:p>
        </w:tc>
        <w:tc>
          <w:tcPr>
            <w:tcW w:w="1260" w:type="dxa"/>
            <w:vAlign w:val="center"/>
          </w:tcPr>
          <w:p w:rsidR="00F04C53" w:rsidRPr="007B43EB" w:rsidRDefault="00F04C53" w:rsidP="008652C5">
            <w:pPr>
              <w:jc w:val="center"/>
              <w:rPr>
                <w:sz w:val="24"/>
                <w:szCs w:val="24"/>
              </w:rPr>
            </w:pPr>
            <w:r>
              <w:rPr>
                <w:sz w:val="24"/>
                <w:szCs w:val="24"/>
              </w:rPr>
              <w:t>40 %</w:t>
            </w:r>
          </w:p>
        </w:tc>
      </w:tr>
      <w:tr w:rsidR="00F04C53" w:rsidRPr="007B43EB" w:rsidTr="005310CF">
        <w:tc>
          <w:tcPr>
            <w:tcW w:w="1526" w:type="dxa"/>
            <w:vAlign w:val="center"/>
          </w:tcPr>
          <w:p w:rsidR="00F04C53" w:rsidRPr="006E5076" w:rsidRDefault="00F04C53" w:rsidP="007143C3">
            <w:pPr>
              <w:pStyle w:val="NoSpacing"/>
              <w:jc w:val="center"/>
              <w:rPr>
                <w:rFonts w:ascii="Times New Roman" w:hAnsi="Times New Roman" w:cs="Times New Roman"/>
                <w:sz w:val="24"/>
                <w:szCs w:val="24"/>
              </w:rPr>
            </w:pPr>
            <w:r w:rsidRPr="006E5076">
              <w:rPr>
                <w:rFonts w:ascii="Times New Roman" w:hAnsi="Times New Roman" w:cs="Times New Roman"/>
                <w:sz w:val="24"/>
                <w:szCs w:val="24"/>
              </w:rPr>
              <w:t xml:space="preserve"> </w:t>
            </w:r>
            <w:r>
              <w:rPr>
                <w:rFonts w:ascii="Times New Roman" w:hAnsi="Times New Roman" w:cs="Times New Roman"/>
                <w:sz w:val="24"/>
                <w:szCs w:val="24"/>
              </w:rPr>
              <w:t>98</w:t>
            </w:r>
            <w:r w:rsidRPr="006E5076">
              <w:rPr>
                <w:rFonts w:ascii="Times New Roman" w:hAnsi="Times New Roman" w:cs="Times New Roman"/>
                <w:sz w:val="24"/>
                <w:szCs w:val="24"/>
              </w:rPr>
              <w:t xml:space="preserve"> – 12</w:t>
            </w:r>
            <w:r>
              <w:rPr>
                <w:rFonts w:ascii="Times New Roman" w:hAnsi="Times New Roman" w:cs="Times New Roman"/>
                <w:sz w:val="24"/>
                <w:szCs w:val="24"/>
              </w:rPr>
              <w:t>1</w:t>
            </w:r>
          </w:p>
        </w:tc>
        <w:tc>
          <w:tcPr>
            <w:tcW w:w="1804" w:type="dxa"/>
            <w:vAlign w:val="center"/>
          </w:tcPr>
          <w:p w:rsidR="00F04C53" w:rsidRPr="007B43EB" w:rsidRDefault="00F04C53" w:rsidP="008652C5">
            <w:pPr>
              <w:rPr>
                <w:sz w:val="24"/>
                <w:szCs w:val="24"/>
              </w:rPr>
            </w:pPr>
            <w:r w:rsidRPr="007B43EB">
              <w:rPr>
                <w:sz w:val="24"/>
                <w:szCs w:val="24"/>
              </w:rPr>
              <w:t>Tinggi</w:t>
            </w:r>
          </w:p>
        </w:tc>
        <w:tc>
          <w:tcPr>
            <w:tcW w:w="1270" w:type="dxa"/>
            <w:vAlign w:val="center"/>
          </w:tcPr>
          <w:p w:rsidR="00F04C53" w:rsidRPr="007B43EB" w:rsidRDefault="00F04C53" w:rsidP="008652C5">
            <w:pPr>
              <w:jc w:val="center"/>
              <w:rPr>
                <w:sz w:val="24"/>
                <w:szCs w:val="24"/>
              </w:rPr>
            </w:pPr>
            <w:r w:rsidRPr="007B43EB">
              <w:rPr>
                <w:sz w:val="24"/>
                <w:szCs w:val="24"/>
              </w:rPr>
              <w:t>−</w:t>
            </w:r>
          </w:p>
        </w:tc>
        <w:tc>
          <w:tcPr>
            <w:tcW w:w="1250" w:type="dxa"/>
            <w:vAlign w:val="center"/>
          </w:tcPr>
          <w:p w:rsidR="00F04C53" w:rsidRPr="007B43EB" w:rsidRDefault="00F04C53" w:rsidP="005310CF">
            <w:pPr>
              <w:jc w:val="center"/>
              <w:rPr>
                <w:sz w:val="24"/>
                <w:szCs w:val="24"/>
              </w:rPr>
            </w:pPr>
            <w:r w:rsidRPr="007B43EB">
              <w:t>−</w:t>
            </w:r>
          </w:p>
        </w:tc>
        <w:tc>
          <w:tcPr>
            <w:tcW w:w="1170" w:type="dxa"/>
            <w:vAlign w:val="center"/>
          </w:tcPr>
          <w:p w:rsidR="00F04C53" w:rsidRPr="007B43EB" w:rsidRDefault="00F04C53" w:rsidP="008652C5">
            <w:pPr>
              <w:jc w:val="center"/>
              <w:rPr>
                <w:sz w:val="24"/>
                <w:szCs w:val="24"/>
              </w:rPr>
            </w:pPr>
            <w:r>
              <w:rPr>
                <w:sz w:val="24"/>
                <w:szCs w:val="24"/>
              </w:rPr>
              <w:t>18</w:t>
            </w:r>
          </w:p>
        </w:tc>
        <w:tc>
          <w:tcPr>
            <w:tcW w:w="1260" w:type="dxa"/>
            <w:vAlign w:val="center"/>
          </w:tcPr>
          <w:p w:rsidR="00F04C53" w:rsidRPr="007B43EB" w:rsidRDefault="00F04C53" w:rsidP="008652C5">
            <w:pPr>
              <w:jc w:val="center"/>
              <w:rPr>
                <w:sz w:val="24"/>
                <w:szCs w:val="24"/>
              </w:rPr>
            </w:pPr>
            <w:r>
              <w:rPr>
                <w:sz w:val="24"/>
                <w:szCs w:val="24"/>
              </w:rPr>
              <w:t>60 %</w:t>
            </w:r>
          </w:p>
        </w:tc>
      </w:tr>
      <w:tr w:rsidR="00F04C53" w:rsidRPr="007B43EB" w:rsidTr="005310CF">
        <w:tc>
          <w:tcPr>
            <w:tcW w:w="1526" w:type="dxa"/>
            <w:vAlign w:val="center"/>
          </w:tcPr>
          <w:p w:rsidR="00F04C53" w:rsidRPr="006E5076" w:rsidRDefault="00F04C53" w:rsidP="007143C3">
            <w:pPr>
              <w:pStyle w:val="NoSpacing"/>
              <w:jc w:val="center"/>
              <w:rPr>
                <w:rFonts w:ascii="Times New Roman" w:hAnsi="Times New Roman" w:cs="Times New Roman"/>
                <w:sz w:val="24"/>
                <w:szCs w:val="24"/>
              </w:rPr>
            </w:pPr>
            <w:r>
              <w:rPr>
                <w:rFonts w:ascii="Times New Roman" w:hAnsi="Times New Roman" w:cs="Times New Roman"/>
                <w:sz w:val="24"/>
                <w:szCs w:val="24"/>
              </w:rPr>
              <w:t>74</w:t>
            </w:r>
            <w:r w:rsidRPr="006E5076">
              <w:rPr>
                <w:rFonts w:ascii="Times New Roman" w:hAnsi="Times New Roman" w:cs="Times New Roman"/>
                <w:sz w:val="24"/>
                <w:szCs w:val="24"/>
              </w:rPr>
              <w:t xml:space="preserve"> – 97</w:t>
            </w:r>
          </w:p>
        </w:tc>
        <w:tc>
          <w:tcPr>
            <w:tcW w:w="1804" w:type="dxa"/>
            <w:vAlign w:val="center"/>
          </w:tcPr>
          <w:p w:rsidR="00F04C53" w:rsidRPr="007B43EB" w:rsidRDefault="00F04C53" w:rsidP="008652C5">
            <w:pPr>
              <w:rPr>
                <w:sz w:val="24"/>
                <w:szCs w:val="24"/>
              </w:rPr>
            </w:pPr>
            <w:r w:rsidRPr="007B43EB">
              <w:rPr>
                <w:sz w:val="24"/>
                <w:szCs w:val="24"/>
              </w:rPr>
              <w:t>Sedang</w:t>
            </w:r>
          </w:p>
        </w:tc>
        <w:tc>
          <w:tcPr>
            <w:tcW w:w="1270" w:type="dxa"/>
            <w:vAlign w:val="center"/>
          </w:tcPr>
          <w:p w:rsidR="00F04C53" w:rsidRPr="007B43EB" w:rsidRDefault="00F04C53" w:rsidP="008652C5">
            <w:pPr>
              <w:jc w:val="center"/>
              <w:rPr>
                <w:sz w:val="24"/>
                <w:szCs w:val="24"/>
              </w:rPr>
            </w:pPr>
            <w:r>
              <w:rPr>
                <w:sz w:val="24"/>
                <w:szCs w:val="24"/>
              </w:rPr>
              <w:t>1</w:t>
            </w:r>
            <w:r w:rsidR="00E90A08">
              <w:rPr>
                <w:sz w:val="24"/>
                <w:szCs w:val="24"/>
              </w:rPr>
              <w:t>3</w:t>
            </w:r>
          </w:p>
        </w:tc>
        <w:tc>
          <w:tcPr>
            <w:tcW w:w="1250" w:type="dxa"/>
            <w:vAlign w:val="center"/>
          </w:tcPr>
          <w:p w:rsidR="00F04C53" w:rsidRPr="007B43EB" w:rsidRDefault="004F4AA5" w:rsidP="005310CF">
            <w:pPr>
              <w:jc w:val="center"/>
              <w:rPr>
                <w:sz w:val="24"/>
                <w:szCs w:val="24"/>
              </w:rPr>
            </w:pPr>
            <w:r>
              <w:rPr>
                <w:sz w:val="24"/>
                <w:szCs w:val="24"/>
              </w:rPr>
              <w:t xml:space="preserve">43,33 </w:t>
            </w:r>
            <w:r w:rsidR="00F04C53" w:rsidRPr="007B43EB">
              <w:rPr>
                <w:sz w:val="24"/>
                <w:szCs w:val="24"/>
              </w:rPr>
              <w:t>%</w:t>
            </w:r>
          </w:p>
        </w:tc>
        <w:tc>
          <w:tcPr>
            <w:tcW w:w="1170" w:type="dxa"/>
            <w:vAlign w:val="center"/>
          </w:tcPr>
          <w:p w:rsidR="00F04C53" w:rsidRPr="007B43EB" w:rsidRDefault="00F04C53" w:rsidP="008652C5">
            <w:pPr>
              <w:jc w:val="center"/>
              <w:rPr>
                <w:sz w:val="24"/>
                <w:szCs w:val="24"/>
              </w:rPr>
            </w:pPr>
            <w:r w:rsidRPr="007B43EB">
              <w:t>−</w:t>
            </w:r>
          </w:p>
        </w:tc>
        <w:tc>
          <w:tcPr>
            <w:tcW w:w="1260" w:type="dxa"/>
            <w:vAlign w:val="center"/>
          </w:tcPr>
          <w:p w:rsidR="00F04C53" w:rsidRPr="007B43EB" w:rsidRDefault="00F04C53" w:rsidP="008652C5">
            <w:pPr>
              <w:jc w:val="center"/>
              <w:rPr>
                <w:sz w:val="24"/>
                <w:szCs w:val="24"/>
              </w:rPr>
            </w:pPr>
            <w:r w:rsidRPr="007B43EB">
              <w:rPr>
                <w:sz w:val="24"/>
                <w:szCs w:val="24"/>
              </w:rPr>
              <w:t>−</w:t>
            </w:r>
          </w:p>
        </w:tc>
      </w:tr>
      <w:tr w:rsidR="00F04C53" w:rsidRPr="007B43EB" w:rsidTr="005310CF">
        <w:tc>
          <w:tcPr>
            <w:tcW w:w="1526" w:type="dxa"/>
            <w:vAlign w:val="center"/>
          </w:tcPr>
          <w:p w:rsidR="00F04C53" w:rsidRPr="006E5076" w:rsidRDefault="00F04C53" w:rsidP="007143C3">
            <w:pPr>
              <w:pStyle w:val="NoSpacing"/>
              <w:jc w:val="center"/>
              <w:rPr>
                <w:rFonts w:ascii="Times New Roman" w:hAnsi="Times New Roman" w:cs="Times New Roman"/>
                <w:sz w:val="24"/>
                <w:szCs w:val="24"/>
              </w:rPr>
            </w:pPr>
            <w:r w:rsidRPr="006E5076">
              <w:rPr>
                <w:rFonts w:ascii="Times New Roman" w:hAnsi="Times New Roman" w:cs="Times New Roman"/>
                <w:sz w:val="24"/>
                <w:szCs w:val="24"/>
              </w:rPr>
              <w:t>5</w:t>
            </w:r>
            <w:r>
              <w:rPr>
                <w:rFonts w:ascii="Times New Roman" w:hAnsi="Times New Roman" w:cs="Times New Roman"/>
                <w:sz w:val="24"/>
                <w:szCs w:val="24"/>
              </w:rPr>
              <w:t>0</w:t>
            </w:r>
            <w:r w:rsidRPr="006E5076">
              <w:rPr>
                <w:rFonts w:ascii="Times New Roman" w:hAnsi="Times New Roman" w:cs="Times New Roman"/>
                <w:sz w:val="24"/>
                <w:szCs w:val="24"/>
                <w:lang w:val="id-ID"/>
              </w:rPr>
              <w:t xml:space="preserve"> </w:t>
            </w:r>
            <w:r w:rsidRPr="006E5076">
              <w:rPr>
                <w:rFonts w:ascii="Times New Roman" w:hAnsi="Times New Roman" w:cs="Times New Roman"/>
                <w:sz w:val="24"/>
                <w:szCs w:val="24"/>
              </w:rPr>
              <w:t>– 7</w:t>
            </w:r>
            <w:r>
              <w:rPr>
                <w:rFonts w:ascii="Times New Roman" w:hAnsi="Times New Roman" w:cs="Times New Roman"/>
                <w:sz w:val="24"/>
                <w:szCs w:val="24"/>
              </w:rPr>
              <w:t>3</w:t>
            </w:r>
          </w:p>
        </w:tc>
        <w:tc>
          <w:tcPr>
            <w:tcW w:w="1804" w:type="dxa"/>
            <w:vAlign w:val="center"/>
          </w:tcPr>
          <w:p w:rsidR="00F04C53" w:rsidRPr="007B43EB" w:rsidRDefault="00F04C53" w:rsidP="008652C5">
            <w:pPr>
              <w:rPr>
                <w:sz w:val="24"/>
                <w:szCs w:val="24"/>
              </w:rPr>
            </w:pPr>
            <w:r w:rsidRPr="007B43EB">
              <w:rPr>
                <w:sz w:val="24"/>
                <w:szCs w:val="24"/>
              </w:rPr>
              <w:t>Rendah</w:t>
            </w:r>
          </w:p>
        </w:tc>
        <w:tc>
          <w:tcPr>
            <w:tcW w:w="1270" w:type="dxa"/>
            <w:vAlign w:val="center"/>
          </w:tcPr>
          <w:p w:rsidR="00F04C53" w:rsidRPr="007B43EB" w:rsidRDefault="00E90A08" w:rsidP="008652C5">
            <w:pPr>
              <w:jc w:val="center"/>
              <w:rPr>
                <w:sz w:val="24"/>
                <w:szCs w:val="24"/>
              </w:rPr>
            </w:pPr>
            <w:r>
              <w:rPr>
                <w:sz w:val="24"/>
                <w:szCs w:val="24"/>
              </w:rPr>
              <w:t>15</w:t>
            </w:r>
          </w:p>
        </w:tc>
        <w:tc>
          <w:tcPr>
            <w:tcW w:w="1250" w:type="dxa"/>
            <w:vAlign w:val="center"/>
          </w:tcPr>
          <w:p w:rsidR="00F04C53" w:rsidRPr="007B43EB" w:rsidRDefault="004F4AA5" w:rsidP="004F4AA5">
            <w:pPr>
              <w:rPr>
                <w:sz w:val="24"/>
                <w:szCs w:val="24"/>
              </w:rPr>
            </w:pPr>
            <w:r>
              <w:rPr>
                <w:sz w:val="24"/>
                <w:szCs w:val="24"/>
              </w:rPr>
              <w:t xml:space="preserve">  </w:t>
            </w:r>
            <w:r w:rsidR="00433B18">
              <w:rPr>
                <w:sz w:val="24"/>
                <w:szCs w:val="24"/>
              </w:rPr>
              <w:t xml:space="preserve">  </w:t>
            </w:r>
            <w:r>
              <w:rPr>
                <w:sz w:val="24"/>
                <w:szCs w:val="24"/>
              </w:rPr>
              <w:t>5</w:t>
            </w:r>
            <w:r w:rsidR="00F04C53">
              <w:rPr>
                <w:sz w:val="24"/>
                <w:szCs w:val="24"/>
              </w:rPr>
              <w:t>0</w:t>
            </w:r>
            <w:r w:rsidR="00F04C53" w:rsidRPr="007B43EB">
              <w:rPr>
                <w:sz w:val="24"/>
                <w:szCs w:val="24"/>
              </w:rPr>
              <w:t xml:space="preserve"> %</w:t>
            </w:r>
          </w:p>
        </w:tc>
        <w:tc>
          <w:tcPr>
            <w:tcW w:w="1170" w:type="dxa"/>
            <w:vAlign w:val="center"/>
          </w:tcPr>
          <w:p w:rsidR="00F04C53" w:rsidRPr="007B43EB" w:rsidRDefault="00F04C53" w:rsidP="008652C5">
            <w:pPr>
              <w:jc w:val="center"/>
              <w:rPr>
                <w:sz w:val="24"/>
                <w:szCs w:val="24"/>
              </w:rPr>
            </w:pPr>
            <w:r w:rsidRPr="007B43EB">
              <w:t>−</w:t>
            </w:r>
          </w:p>
        </w:tc>
        <w:tc>
          <w:tcPr>
            <w:tcW w:w="1260" w:type="dxa"/>
            <w:vAlign w:val="center"/>
          </w:tcPr>
          <w:p w:rsidR="00F04C53" w:rsidRPr="007B43EB" w:rsidRDefault="00F04C53" w:rsidP="008652C5">
            <w:pPr>
              <w:jc w:val="center"/>
              <w:rPr>
                <w:sz w:val="24"/>
                <w:szCs w:val="24"/>
              </w:rPr>
            </w:pPr>
            <w:r w:rsidRPr="007B43EB">
              <w:rPr>
                <w:sz w:val="24"/>
                <w:szCs w:val="24"/>
              </w:rPr>
              <w:t>−</w:t>
            </w:r>
          </w:p>
        </w:tc>
      </w:tr>
      <w:tr w:rsidR="00F04C53" w:rsidRPr="007B43EB" w:rsidTr="005310CF">
        <w:tc>
          <w:tcPr>
            <w:tcW w:w="1526" w:type="dxa"/>
            <w:vAlign w:val="center"/>
          </w:tcPr>
          <w:p w:rsidR="00F04C53" w:rsidRPr="006E5076" w:rsidRDefault="00F04C53" w:rsidP="007143C3">
            <w:pPr>
              <w:pStyle w:val="NoSpacing"/>
              <w:jc w:val="center"/>
              <w:rPr>
                <w:rFonts w:ascii="Times New Roman" w:hAnsi="Times New Roman" w:cs="Times New Roman"/>
                <w:sz w:val="24"/>
                <w:szCs w:val="24"/>
              </w:rPr>
            </w:pPr>
            <w:r>
              <w:rPr>
                <w:rFonts w:ascii="Times New Roman" w:hAnsi="Times New Roman" w:cs="Times New Roman"/>
                <w:sz w:val="24"/>
                <w:szCs w:val="24"/>
              </w:rPr>
              <w:t>26</w:t>
            </w:r>
            <w:r w:rsidRPr="006E5076">
              <w:rPr>
                <w:rFonts w:ascii="Times New Roman" w:hAnsi="Times New Roman" w:cs="Times New Roman"/>
                <w:sz w:val="24"/>
                <w:szCs w:val="24"/>
              </w:rPr>
              <w:t xml:space="preserve"> – </w:t>
            </w:r>
            <w:r>
              <w:rPr>
                <w:rFonts w:ascii="Times New Roman" w:hAnsi="Times New Roman" w:cs="Times New Roman"/>
                <w:sz w:val="24"/>
                <w:szCs w:val="24"/>
              </w:rPr>
              <w:t>49</w:t>
            </w:r>
          </w:p>
        </w:tc>
        <w:tc>
          <w:tcPr>
            <w:tcW w:w="1804" w:type="dxa"/>
            <w:vAlign w:val="center"/>
          </w:tcPr>
          <w:p w:rsidR="00F04C53" w:rsidRPr="007B43EB" w:rsidRDefault="00F04C53" w:rsidP="008652C5">
            <w:pPr>
              <w:rPr>
                <w:sz w:val="24"/>
                <w:szCs w:val="24"/>
              </w:rPr>
            </w:pPr>
            <w:r w:rsidRPr="007B43EB">
              <w:rPr>
                <w:sz w:val="24"/>
                <w:szCs w:val="24"/>
              </w:rPr>
              <w:t>Sangat Rendah</w:t>
            </w:r>
          </w:p>
        </w:tc>
        <w:tc>
          <w:tcPr>
            <w:tcW w:w="1270" w:type="dxa"/>
            <w:vAlign w:val="center"/>
          </w:tcPr>
          <w:p w:rsidR="00F04C53" w:rsidRPr="007B43EB" w:rsidRDefault="00E90A08" w:rsidP="008652C5">
            <w:pPr>
              <w:jc w:val="center"/>
              <w:rPr>
                <w:sz w:val="24"/>
                <w:szCs w:val="24"/>
              </w:rPr>
            </w:pPr>
            <w:r>
              <w:rPr>
                <w:sz w:val="24"/>
                <w:szCs w:val="24"/>
              </w:rPr>
              <w:t>2</w:t>
            </w:r>
          </w:p>
        </w:tc>
        <w:tc>
          <w:tcPr>
            <w:tcW w:w="1250" w:type="dxa"/>
            <w:vAlign w:val="center"/>
          </w:tcPr>
          <w:p w:rsidR="00F04C53" w:rsidRPr="007B43EB" w:rsidRDefault="004F4AA5" w:rsidP="005310CF">
            <w:pPr>
              <w:jc w:val="center"/>
              <w:rPr>
                <w:sz w:val="24"/>
                <w:szCs w:val="24"/>
              </w:rPr>
            </w:pPr>
            <w:r>
              <w:rPr>
                <w:sz w:val="24"/>
                <w:szCs w:val="24"/>
              </w:rPr>
              <w:t xml:space="preserve"> 6,67 </w:t>
            </w:r>
            <w:r w:rsidR="00F04C53">
              <w:rPr>
                <w:sz w:val="24"/>
                <w:szCs w:val="24"/>
              </w:rPr>
              <w:t>%</w:t>
            </w:r>
          </w:p>
        </w:tc>
        <w:tc>
          <w:tcPr>
            <w:tcW w:w="1170" w:type="dxa"/>
            <w:vAlign w:val="center"/>
          </w:tcPr>
          <w:p w:rsidR="00F04C53" w:rsidRPr="007B43EB" w:rsidRDefault="00F04C53" w:rsidP="008652C5">
            <w:pPr>
              <w:jc w:val="center"/>
              <w:rPr>
                <w:sz w:val="24"/>
                <w:szCs w:val="24"/>
              </w:rPr>
            </w:pPr>
            <w:r w:rsidRPr="007B43EB">
              <w:t>−</w:t>
            </w:r>
          </w:p>
        </w:tc>
        <w:tc>
          <w:tcPr>
            <w:tcW w:w="1260" w:type="dxa"/>
            <w:vAlign w:val="center"/>
          </w:tcPr>
          <w:p w:rsidR="00F04C53" w:rsidRPr="007B43EB" w:rsidRDefault="00F04C53" w:rsidP="008652C5">
            <w:pPr>
              <w:jc w:val="center"/>
              <w:rPr>
                <w:sz w:val="24"/>
                <w:szCs w:val="24"/>
              </w:rPr>
            </w:pPr>
            <w:r w:rsidRPr="007B43EB">
              <w:rPr>
                <w:sz w:val="24"/>
                <w:szCs w:val="24"/>
              </w:rPr>
              <w:t>−</w:t>
            </w:r>
          </w:p>
        </w:tc>
      </w:tr>
      <w:tr w:rsidR="00FF6395" w:rsidTr="005310CF">
        <w:tc>
          <w:tcPr>
            <w:tcW w:w="3330" w:type="dxa"/>
            <w:gridSpan w:val="2"/>
            <w:vAlign w:val="center"/>
          </w:tcPr>
          <w:p w:rsidR="00FF6395" w:rsidRPr="00D45A68" w:rsidRDefault="00FF6395" w:rsidP="008652C5">
            <w:pPr>
              <w:jc w:val="center"/>
              <w:rPr>
                <w:b/>
                <w:sz w:val="24"/>
                <w:szCs w:val="24"/>
              </w:rPr>
            </w:pPr>
            <w:r w:rsidRPr="00D45A68">
              <w:rPr>
                <w:b/>
                <w:sz w:val="24"/>
                <w:szCs w:val="24"/>
              </w:rPr>
              <w:t>Jumlah</w:t>
            </w:r>
          </w:p>
        </w:tc>
        <w:tc>
          <w:tcPr>
            <w:tcW w:w="1270" w:type="dxa"/>
            <w:vAlign w:val="center"/>
          </w:tcPr>
          <w:p w:rsidR="00FF6395" w:rsidRPr="006D1C4C" w:rsidRDefault="007B43EB" w:rsidP="008652C5">
            <w:pPr>
              <w:jc w:val="center"/>
              <w:rPr>
                <w:b/>
                <w:sz w:val="24"/>
                <w:szCs w:val="24"/>
              </w:rPr>
            </w:pPr>
            <w:r>
              <w:rPr>
                <w:b/>
                <w:sz w:val="24"/>
                <w:szCs w:val="24"/>
              </w:rPr>
              <w:t>30</w:t>
            </w:r>
          </w:p>
        </w:tc>
        <w:tc>
          <w:tcPr>
            <w:tcW w:w="1250" w:type="dxa"/>
            <w:vAlign w:val="center"/>
          </w:tcPr>
          <w:p w:rsidR="00FF6395" w:rsidRPr="00282D36" w:rsidRDefault="00FF6395" w:rsidP="005310CF">
            <w:pPr>
              <w:jc w:val="center"/>
              <w:rPr>
                <w:b/>
                <w:sz w:val="24"/>
                <w:szCs w:val="24"/>
              </w:rPr>
            </w:pPr>
            <w:r w:rsidRPr="00282D36">
              <w:rPr>
                <w:b/>
                <w:sz w:val="24"/>
                <w:szCs w:val="24"/>
              </w:rPr>
              <w:t>100 %</w:t>
            </w:r>
          </w:p>
        </w:tc>
        <w:tc>
          <w:tcPr>
            <w:tcW w:w="1170" w:type="dxa"/>
            <w:vAlign w:val="center"/>
          </w:tcPr>
          <w:p w:rsidR="00FF6395" w:rsidRPr="00282D36" w:rsidRDefault="007B43EB" w:rsidP="008652C5">
            <w:pPr>
              <w:jc w:val="center"/>
              <w:rPr>
                <w:b/>
                <w:sz w:val="24"/>
                <w:szCs w:val="24"/>
              </w:rPr>
            </w:pPr>
            <w:r>
              <w:rPr>
                <w:b/>
                <w:sz w:val="24"/>
                <w:szCs w:val="24"/>
              </w:rPr>
              <w:t>30</w:t>
            </w:r>
          </w:p>
        </w:tc>
        <w:tc>
          <w:tcPr>
            <w:tcW w:w="1260" w:type="dxa"/>
            <w:vAlign w:val="center"/>
          </w:tcPr>
          <w:p w:rsidR="00FF6395" w:rsidRPr="006A075C" w:rsidRDefault="00FF6395" w:rsidP="006A075C">
            <w:pPr>
              <w:pStyle w:val="ListParagraph"/>
              <w:numPr>
                <w:ilvl w:val="0"/>
                <w:numId w:val="20"/>
              </w:numPr>
              <w:jc w:val="center"/>
              <w:rPr>
                <w:b/>
              </w:rPr>
            </w:pPr>
          </w:p>
        </w:tc>
      </w:tr>
    </w:tbl>
    <w:p w:rsidR="006A075C" w:rsidRDefault="00FF6395" w:rsidP="006A075C">
      <w:r w:rsidRPr="00E77389">
        <w:t>Sumber: Hasil Angket Penelitian</w:t>
      </w:r>
    </w:p>
    <w:p w:rsidR="006A075C" w:rsidRDefault="006A075C" w:rsidP="006A075C"/>
    <w:p w:rsidR="007143C3" w:rsidRPr="006440A3" w:rsidRDefault="00FF6395" w:rsidP="00F862C0">
      <w:pPr>
        <w:spacing w:line="480" w:lineRule="auto"/>
        <w:ind w:firstLine="720"/>
        <w:jc w:val="both"/>
      </w:pPr>
      <w:r w:rsidRPr="006A075C">
        <w:rPr>
          <w:lang w:val="es-ES"/>
        </w:rPr>
        <w:t xml:space="preserve">Tabel </w:t>
      </w:r>
      <w:r w:rsidR="00840B49" w:rsidRPr="006A075C">
        <w:rPr>
          <w:lang w:val="es-ES"/>
        </w:rPr>
        <w:t xml:space="preserve">4.2 </w:t>
      </w:r>
      <w:r w:rsidRPr="006A075C">
        <w:rPr>
          <w:lang w:val="es-ES"/>
        </w:rPr>
        <w:t xml:space="preserve">di atas menunjukkan bahwa sebelum diberikan bimbingan karir berupa layanan klasikal tingkat </w:t>
      </w:r>
      <w:r w:rsidR="00590E0C" w:rsidRPr="006A075C">
        <w:rPr>
          <w:lang w:val="es-ES"/>
        </w:rPr>
        <w:t>kamatangan pilihan karir</w:t>
      </w:r>
      <w:r>
        <w:t xml:space="preserve"> siswa kelas X di SMA Neg</w:t>
      </w:r>
      <w:r w:rsidR="005E01E3">
        <w:t xml:space="preserve">eri 1 Enrekang, yaitu </w:t>
      </w:r>
      <w:r w:rsidR="003E543C">
        <w:t>sebanyak 2</w:t>
      </w:r>
      <w:r w:rsidRPr="00D75789">
        <w:t xml:space="preserve"> si</w:t>
      </w:r>
      <w:r w:rsidR="003E543C">
        <w:t>swa atau 6,67</w:t>
      </w:r>
      <w:r w:rsidR="005E01E3">
        <w:t>%</w:t>
      </w:r>
      <w:r>
        <w:t xml:space="preserve"> berada pada kategori </w:t>
      </w:r>
      <w:r w:rsidR="005E01E3">
        <w:t xml:space="preserve">sangat </w:t>
      </w:r>
      <w:r>
        <w:t>rendah</w:t>
      </w:r>
      <w:r w:rsidR="003E543C">
        <w:t>, 15 siswa atau 5</w:t>
      </w:r>
      <w:r w:rsidR="005E01E3">
        <w:t>0%</w:t>
      </w:r>
      <w:r w:rsidR="006A075C">
        <w:t xml:space="preserve"> berada pada kategori rendah</w:t>
      </w:r>
      <w:r w:rsidR="003E543C">
        <w:t>, 13</w:t>
      </w:r>
      <w:r w:rsidR="005E01E3">
        <w:t xml:space="preserve"> </w:t>
      </w:r>
      <w:r w:rsidRPr="00D75789">
        <w:t>siswa</w:t>
      </w:r>
      <w:r w:rsidR="003E543C">
        <w:t xml:space="preserve"> atau 43,33</w:t>
      </w:r>
      <w:r w:rsidR="005E01E3">
        <w:t>%</w:t>
      </w:r>
      <w:r w:rsidRPr="00D75789">
        <w:t xml:space="preserve"> </w:t>
      </w:r>
      <w:r w:rsidR="006A075C">
        <w:t>berada pada kategori sedang</w:t>
      </w:r>
      <w:r w:rsidR="005E01E3">
        <w:t xml:space="preserve"> dan ti</w:t>
      </w:r>
      <w:r w:rsidR="006A075C">
        <w:t>dak ada yang berada pada katego</w:t>
      </w:r>
      <w:r w:rsidR="005E01E3">
        <w:t xml:space="preserve">ri </w:t>
      </w:r>
      <w:r>
        <w:t>tinggi</w:t>
      </w:r>
      <w:r w:rsidRPr="00D75789">
        <w:t xml:space="preserve"> dan</w:t>
      </w:r>
      <w:r>
        <w:t xml:space="preserve"> </w:t>
      </w:r>
      <w:r w:rsidRPr="00D75789">
        <w:t xml:space="preserve">sangat tinggi. </w:t>
      </w:r>
      <w:r w:rsidR="006A075C">
        <w:t xml:space="preserve">Ketidakmatangan pilihan karir yang berada pada kategori sedang ditandai dengan ciri-ciri </w:t>
      </w:r>
      <w:r w:rsidR="006A075C">
        <w:rPr>
          <w:rFonts w:asciiTheme="majorBidi" w:hAnsiTheme="majorBidi" w:cstheme="majorBidi"/>
        </w:rPr>
        <w:t>siswa b</w:t>
      </w:r>
      <w:r w:rsidR="006A075C" w:rsidRPr="006A075C">
        <w:rPr>
          <w:rFonts w:asciiTheme="majorBidi" w:hAnsiTheme="majorBidi" w:cstheme="majorBidi"/>
        </w:rPr>
        <w:t>elum mampu membuat perencanaan karir</w:t>
      </w:r>
      <w:r w:rsidR="006A075C">
        <w:t>, b</w:t>
      </w:r>
      <w:r w:rsidR="006A075C" w:rsidRPr="006A075C">
        <w:rPr>
          <w:rFonts w:asciiTheme="majorBidi" w:hAnsiTheme="majorBidi" w:cstheme="majorBidi"/>
        </w:rPr>
        <w:t xml:space="preserve">elum mampu menggunakan informasi karir dengan baik </w:t>
      </w:r>
      <w:r w:rsidR="006A075C">
        <w:t>dan b</w:t>
      </w:r>
      <w:r w:rsidR="006A075C" w:rsidRPr="006A075C">
        <w:rPr>
          <w:rFonts w:asciiTheme="majorBidi" w:hAnsiTheme="majorBidi" w:cstheme="majorBidi"/>
        </w:rPr>
        <w:t>elum mampu membuat keputusan karir</w:t>
      </w:r>
      <w:r w:rsidR="006A075C">
        <w:rPr>
          <w:rFonts w:asciiTheme="majorBidi" w:hAnsiTheme="majorBidi" w:cstheme="majorBidi"/>
        </w:rPr>
        <w:t>.</w:t>
      </w:r>
      <w:r w:rsidR="00F862C0">
        <w:rPr>
          <w:rFonts w:asciiTheme="majorBidi" w:hAnsiTheme="majorBidi" w:cstheme="majorBidi"/>
        </w:rPr>
        <w:t xml:space="preserve"> </w:t>
      </w:r>
      <w:r>
        <w:t xml:space="preserve">Namun setelah diberikan </w:t>
      </w:r>
      <w:r w:rsidR="00FA182B">
        <w:t xml:space="preserve">perlakuan berupa </w:t>
      </w:r>
      <w:r>
        <w:t xml:space="preserve">bimbingan karir melalui </w:t>
      </w:r>
      <w:r w:rsidR="005E01E3">
        <w:t xml:space="preserve">layanan klasikal sebanyak tiga kali </w:t>
      </w:r>
      <w:r>
        <w:t xml:space="preserve">pertemuan maka kemampuan pembuatan keputusan karir siswa menunjukkan perubahan positif yakni peningkatan yang berarti, </w:t>
      </w:r>
      <w:r w:rsidR="005E01E3">
        <w:t>sebanyak 12 siswa atau 40% berada pada kategori sangat tinggi</w:t>
      </w:r>
      <w:r w:rsidR="00FA182B">
        <w:t xml:space="preserve"> dan 18 siswa atau 60% berada pada kategori tinngi</w:t>
      </w:r>
      <w:r>
        <w:t xml:space="preserve">. </w:t>
      </w:r>
      <w:r w:rsidR="00F862C0">
        <w:t xml:space="preserve">Hal ini ditandai dengan ciri-ciri </w:t>
      </w:r>
      <w:r w:rsidR="00F862C0">
        <w:rPr>
          <w:rFonts w:asciiTheme="majorBidi" w:hAnsiTheme="majorBidi" w:cstheme="majorBidi"/>
        </w:rPr>
        <w:t>siswa</w:t>
      </w:r>
      <w:r w:rsidR="00F862C0" w:rsidRPr="006A075C">
        <w:rPr>
          <w:rFonts w:asciiTheme="majorBidi" w:hAnsiTheme="majorBidi" w:cstheme="majorBidi"/>
        </w:rPr>
        <w:t xml:space="preserve"> mampu membuat perencanaan karir</w:t>
      </w:r>
      <w:r w:rsidR="00F862C0">
        <w:t xml:space="preserve"> dan </w:t>
      </w:r>
      <w:r w:rsidR="00F862C0" w:rsidRPr="006A075C">
        <w:rPr>
          <w:rFonts w:asciiTheme="majorBidi" w:hAnsiTheme="majorBidi" w:cstheme="majorBidi"/>
        </w:rPr>
        <w:t>mampu membuat keputusan karir</w:t>
      </w:r>
      <w:r w:rsidR="00F862C0">
        <w:t xml:space="preserve"> </w:t>
      </w:r>
      <w:r w:rsidRPr="007F1285">
        <w:rPr>
          <w:lang w:val="id-ID" w:eastAsia="id-ID"/>
        </w:rPr>
        <w:t xml:space="preserve">Hal tersebut diperkuat dengan nilai rata-rata </w:t>
      </w:r>
      <w:r w:rsidRPr="007F1285">
        <w:rPr>
          <w:i/>
          <w:lang w:val="id-ID" w:eastAsia="id-ID"/>
        </w:rPr>
        <w:t>Pre</w:t>
      </w:r>
      <w:r>
        <w:rPr>
          <w:i/>
          <w:lang w:eastAsia="id-ID"/>
        </w:rPr>
        <w:t>-</w:t>
      </w:r>
      <w:r w:rsidRPr="007F1285">
        <w:rPr>
          <w:i/>
          <w:lang w:val="id-ID" w:eastAsia="id-ID"/>
        </w:rPr>
        <w:t>te</w:t>
      </w:r>
      <w:r w:rsidRPr="007F1285">
        <w:rPr>
          <w:i/>
          <w:lang w:eastAsia="id-ID"/>
        </w:rPr>
        <w:t>s</w:t>
      </w:r>
      <w:r w:rsidRPr="007F1285">
        <w:rPr>
          <w:i/>
          <w:lang w:val="id-ID" w:eastAsia="id-ID"/>
        </w:rPr>
        <w:t xml:space="preserve">t </w:t>
      </w:r>
      <w:r>
        <w:rPr>
          <w:lang w:val="id-ID" w:eastAsia="id-ID"/>
        </w:rPr>
        <w:t>yaitu</w:t>
      </w:r>
      <w:r w:rsidR="00C76602">
        <w:rPr>
          <w:lang w:eastAsia="id-ID"/>
        </w:rPr>
        <w:t xml:space="preserve"> 94,8</w:t>
      </w:r>
      <w:r w:rsidRPr="007F1285">
        <w:rPr>
          <w:lang w:eastAsia="id-ID"/>
        </w:rPr>
        <w:t xml:space="preserve"> </w:t>
      </w:r>
      <w:r w:rsidRPr="007F1285">
        <w:rPr>
          <w:lang w:val="id-ID" w:eastAsia="id-ID"/>
        </w:rPr>
        <w:t xml:space="preserve">yang berarti </w:t>
      </w:r>
      <w:r w:rsidRPr="007F1285">
        <w:rPr>
          <w:lang w:eastAsia="id-ID"/>
        </w:rPr>
        <w:t>sedang</w:t>
      </w:r>
      <w:r w:rsidRPr="007F1285">
        <w:rPr>
          <w:lang w:val="id-ID" w:eastAsia="id-ID"/>
        </w:rPr>
        <w:t xml:space="preserve">, sedangkan nilai </w:t>
      </w:r>
      <w:r w:rsidRPr="007F1285">
        <w:rPr>
          <w:i/>
          <w:lang w:val="id-ID" w:eastAsia="id-ID"/>
        </w:rPr>
        <w:t>Pos</w:t>
      </w:r>
      <w:r w:rsidRPr="007F1285">
        <w:rPr>
          <w:i/>
          <w:lang w:eastAsia="id-ID"/>
        </w:rPr>
        <w:t>t</w:t>
      </w:r>
      <w:r>
        <w:rPr>
          <w:i/>
          <w:lang w:eastAsia="id-ID"/>
        </w:rPr>
        <w:t>-</w:t>
      </w:r>
      <w:r>
        <w:rPr>
          <w:i/>
          <w:lang w:val="id-ID" w:eastAsia="id-ID"/>
        </w:rPr>
        <w:t>test</w:t>
      </w:r>
      <w:r>
        <w:rPr>
          <w:i/>
          <w:lang w:eastAsia="id-ID"/>
        </w:rPr>
        <w:t xml:space="preserve"> </w:t>
      </w:r>
      <w:r>
        <w:rPr>
          <w:lang w:val="id-ID" w:eastAsia="id-ID"/>
        </w:rPr>
        <w:t>dengan rata-rata</w:t>
      </w:r>
      <w:r w:rsidR="00C76602">
        <w:rPr>
          <w:lang w:eastAsia="id-ID"/>
        </w:rPr>
        <w:t xml:space="preserve"> 119,86 </w:t>
      </w:r>
      <w:r w:rsidRPr="007F1285">
        <w:rPr>
          <w:lang w:eastAsia="id-ID"/>
        </w:rPr>
        <w:t>yang</w:t>
      </w:r>
      <w:r>
        <w:rPr>
          <w:lang w:eastAsia="id-ID"/>
        </w:rPr>
        <w:t xml:space="preserve"> berarti tinggi</w:t>
      </w:r>
      <w:r w:rsidR="00F862C0">
        <w:rPr>
          <w:lang w:eastAsia="id-ID"/>
        </w:rPr>
        <w:t xml:space="preserve">. </w:t>
      </w:r>
    </w:p>
    <w:p w:rsidR="005765CD" w:rsidRDefault="005765CD" w:rsidP="005E01E3">
      <w:pPr>
        <w:pStyle w:val="ListParagraph"/>
        <w:numPr>
          <w:ilvl w:val="0"/>
          <w:numId w:val="6"/>
        </w:numPr>
        <w:spacing w:line="480" w:lineRule="auto"/>
        <w:ind w:left="360"/>
        <w:jc w:val="both"/>
        <w:rPr>
          <w:b/>
        </w:rPr>
      </w:pPr>
      <w:r>
        <w:rPr>
          <w:b/>
        </w:rPr>
        <w:lastRenderedPageBreak/>
        <w:t>Uji Prasyarat Penelitian</w:t>
      </w:r>
    </w:p>
    <w:p w:rsidR="00646D8A" w:rsidRDefault="005765CD" w:rsidP="00646D8A">
      <w:pPr>
        <w:pStyle w:val="ListParagraph"/>
        <w:numPr>
          <w:ilvl w:val="0"/>
          <w:numId w:val="18"/>
        </w:numPr>
        <w:spacing w:line="480" w:lineRule="auto"/>
        <w:ind w:left="360"/>
        <w:jc w:val="both"/>
        <w:rPr>
          <w:b/>
        </w:rPr>
      </w:pPr>
      <w:r>
        <w:rPr>
          <w:b/>
        </w:rPr>
        <w:t>Uji Normalitas</w:t>
      </w:r>
    </w:p>
    <w:p w:rsidR="00220879" w:rsidRPr="006C04EF" w:rsidRDefault="00286E11" w:rsidP="006C04EF">
      <w:pPr>
        <w:spacing w:line="480" w:lineRule="auto"/>
        <w:ind w:firstLine="720"/>
        <w:jc w:val="both"/>
      </w:pPr>
      <w:r>
        <w:t>K</w:t>
      </w:r>
      <w:r w:rsidR="005765CD">
        <w:t>riteria yang digunakan yaitu terima H</w:t>
      </w:r>
      <w:r w:rsidR="005765CD" w:rsidRPr="00646D8A">
        <w:rPr>
          <w:vertAlign w:val="subscript"/>
        </w:rPr>
        <w:t xml:space="preserve">0 </w:t>
      </w:r>
      <w:r w:rsidR="005765CD">
        <w:t>apab</w:t>
      </w:r>
      <w:r w:rsidR="005E01E3">
        <w:t xml:space="preserve">ila nilai sig. lebih besar </w:t>
      </w:r>
      <w:r w:rsidR="00973DE8">
        <w:t>dari</w:t>
      </w:r>
      <w:r w:rsidR="005E01E3">
        <w:t xml:space="preserve"> </w:t>
      </w:r>
      <w:r w:rsidR="00973DE8">
        <w:t>tingkatan</w:t>
      </w:r>
      <w:r w:rsidR="005765CD">
        <w:t xml:space="preserve"> alpha yang ditentukan</w:t>
      </w:r>
      <w:r w:rsidR="00973DE8">
        <w:t xml:space="preserve"> (5%)</w:t>
      </w:r>
      <w:r w:rsidR="005765CD">
        <w:t>. Berdasarkan hasil perhitungan S</w:t>
      </w:r>
      <w:r w:rsidR="00973DE8">
        <w:t xml:space="preserve">PSS 16 diperoleh nilai sig 0,76 untuk kelompok pretest, dan 0,200 untuk kelompok posttest. </w:t>
      </w:r>
      <w:r w:rsidR="005765CD">
        <w:t>Karena nilai sig &gt; 0,05 maka H</w:t>
      </w:r>
      <w:r w:rsidR="005765CD" w:rsidRPr="00646D8A">
        <w:rPr>
          <w:vertAlign w:val="subscript"/>
        </w:rPr>
        <w:t xml:space="preserve">0 </w:t>
      </w:r>
      <w:r w:rsidR="005765CD">
        <w:t>diterima. Artinya data berasal dari distribusi normal.</w:t>
      </w:r>
    </w:p>
    <w:p w:rsidR="000B350B" w:rsidRDefault="005765CD" w:rsidP="00286E11">
      <w:pPr>
        <w:pStyle w:val="ListParagraph"/>
        <w:numPr>
          <w:ilvl w:val="0"/>
          <w:numId w:val="18"/>
        </w:numPr>
        <w:spacing w:line="480" w:lineRule="auto"/>
        <w:ind w:left="360"/>
        <w:jc w:val="both"/>
        <w:rPr>
          <w:b/>
        </w:rPr>
      </w:pPr>
      <w:r>
        <w:rPr>
          <w:b/>
        </w:rPr>
        <w:t>Uji Homogenitas</w:t>
      </w:r>
    </w:p>
    <w:p w:rsidR="00286E11" w:rsidRPr="00286E11" w:rsidRDefault="00823D17" w:rsidP="007143C3">
      <w:pPr>
        <w:spacing w:line="480" w:lineRule="auto"/>
        <w:ind w:firstLine="720"/>
        <w:jc w:val="both"/>
      </w:pPr>
      <w:r>
        <w:t>K</w:t>
      </w:r>
      <w:r w:rsidR="00286E11">
        <w:t>riteria pengujian yang dilakukan yaitu tolak H</w:t>
      </w:r>
      <w:r w:rsidR="00286E11" w:rsidRPr="000B350B">
        <w:rPr>
          <w:vertAlign w:val="subscript"/>
        </w:rPr>
        <w:t xml:space="preserve">0 </w:t>
      </w:r>
      <w:r w:rsidR="00286E11">
        <w:t xml:space="preserve">apabila nilai sig </w:t>
      </w:r>
      <w:r w:rsidR="00AA047A">
        <w:t>lebih kecil</w:t>
      </w:r>
      <w:r w:rsidR="00286E11">
        <w:t xml:space="preserve"> dari atau sama dengan nilai alpha yang ditetapkan yaitu 0,05. Dari </w:t>
      </w:r>
      <w:r w:rsidR="00286E11" w:rsidRPr="000B350B">
        <w:rPr>
          <w:i/>
        </w:rPr>
        <w:t>output</w:t>
      </w:r>
      <w:r w:rsidR="00286E11">
        <w:t xml:space="preserve"> pada </w:t>
      </w:r>
      <w:r w:rsidR="00286E11" w:rsidRPr="000B350B">
        <w:rPr>
          <w:i/>
        </w:rPr>
        <w:t>tes of homogeneity of variance</w:t>
      </w:r>
      <w:r w:rsidR="00286E11">
        <w:t xml:space="preserve">. Berdasarkan hasil perhitungan </w:t>
      </w:r>
      <w:r w:rsidR="00286E11" w:rsidRPr="000B350B">
        <w:rPr>
          <w:i/>
        </w:rPr>
        <w:t>gainscore</w:t>
      </w:r>
      <w:r w:rsidR="00286E11">
        <w:t xml:space="preserve"> pada hasil pen</w:t>
      </w:r>
      <w:r w:rsidR="00973DE8">
        <w:t>elitian diperoleh nilai sig 0,086. Karena nilai sig 0,08</w:t>
      </w:r>
      <w:r w:rsidR="00286E11">
        <w:t>6</w:t>
      </w:r>
      <w:r w:rsidR="000B350B">
        <w:t xml:space="preserve"> &gt;</w:t>
      </w:r>
      <w:r w:rsidR="00286E11">
        <w:t xml:space="preserve"> 0,05 maka H</w:t>
      </w:r>
      <w:r w:rsidR="00286E11" w:rsidRPr="000B350B">
        <w:rPr>
          <w:vertAlign w:val="subscript"/>
        </w:rPr>
        <w:t xml:space="preserve">0 </w:t>
      </w:r>
      <w:r w:rsidR="00286E11">
        <w:t>diterima.</w:t>
      </w:r>
      <w:r w:rsidR="000B350B">
        <w:t xml:space="preserve"> Artinya data peningkatan arah pilihan karir siswa bervarian homogeny. </w:t>
      </w:r>
    </w:p>
    <w:p w:rsidR="007F0D65" w:rsidRPr="002C601A" w:rsidRDefault="005765CD" w:rsidP="007F0D65">
      <w:pPr>
        <w:pStyle w:val="ListParagraph"/>
        <w:numPr>
          <w:ilvl w:val="0"/>
          <w:numId w:val="18"/>
        </w:numPr>
        <w:spacing w:line="480" w:lineRule="auto"/>
        <w:ind w:left="360"/>
        <w:jc w:val="both"/>
        <w:rPr>
          <w:b/>
          <w:i/>
        </w:rPr>
      </w:pPr>
      <w:r w:rsidRPr="002C601A">
        <w:rPr>
          <w:b/>
          <w:i/>
        </w:rPr>
        <w:t xml:space="preserve">T-tes </w:t>
      </w:r>
    </w:p>
    <w:p w:rsidR="003824F2" w:rsidRDefault="007F0D65" w:rsidP="007F0D65">
      <w:pPr>
        <w:spacing w:line="480" w:lineRule="auto"/>
        <w:ind w:firstLine="720"/>
        <w:jc w:val="both"/>
      </w:pPr>
      <w:r>
        <w:t>Hipotesis penelitian ini adalah “ Bimbingan Karir Melalui Layanan Klas</w:t>
      </w:r>
      <w:r w:rsidR="00220879">
        <w:t>ikal dapat M</w:t>
      </w:r>
      <w:r>
        <w:t xml:space="preserve">eningkatkan </w:t>
      </w:r>
      <w:r w:rsidR="00590E0C">
        <w:t>Kamatangan pilihan karir</w:t>
      </w:r>
      <w:r>
        <w:t xml:space="preserve"> Siswa Di SMA Negeri 1 Enrekang ”</w:t>
      </w:r>
      <w:r w:rsidR="004B3542">
        <w:t>. untuk pengujian hipote</w:t>
      </w:r>
      <w:r w:rsidR="003028B6">
        <w:t>s</w:t>
      </w:r>
      <w:r w:rsidR="004B3542">
        <w:t>is dia</w:t>
      </w:r>
      <w:r w:rsidR="003028B6">
        <w:t>t</w:t>
      </w:r>
      <w:r w:rsidR="004B3542">
        <w:t xml:space="preserve">as, terlebih dahulu disajikan data tingkat </w:t>
      </w:r>
      <w:r w:rsidR="00590E0C">
        <w:t>kamatangan pilihan karir</w:t>
      </w:r>
      <w:r w:rsidR="004B3542">
        <w:t xml:space="preserve"> siswa, baik </w:t>
      </w:r>
      <w:r w:rsidR="004B3542" w:rsidRPr="004B3542">
        <w:rPr>
          <w:i/>
        </w:rPr>
        <w:t>pretest</w:t>
      </w:r>
      <w:r w:rsidR="004B3542">
        <w:t xml:space="preserve"> dan </w:t>
      </w:r>
      <w:r w:rsidR="004B3542" w:rsidRPr="004B3542">
        <w:rPr>
          <w:i/>
        </w:rPr>
        <w:t>posttest</w:t>
      </w:r>
      <w:r w:rsidR="004B3542">
        <w:t>.</w:t>
      </w:r>
    </w:p>
    <w:p w:rsidR="00173D86" w:rsidRDefault="004B3542" w:rsidP="00646D8A">
      <w:pPr>
        <w:spacing w:line="480" w:lineRule="auto"/>
        <w:ind w:firstLine="720"/>
        <w:jc w:val="both"/>
      </w:pPr>
      <w:r>
        <w:t xml:space="preserve">Berdasarkan hasil perhitungan dengan menggunakan SPSS 16 </w:t>
      </w:r>
      <w:r>
        <w:rPr>
          <w:i/>
        </w:rPr>
        <w:t xml:space="preserve">for windows </w:t>
      </w:r>
      <w:r w:rsidRPr="004B3542">
        <w:t>melalui</w:t>
      </w:r>
      <w:r>
        <w:rPr>
          <w:i/>
        </w:rPr>
        <w:t xml:space="preserve"> paired sample t-tes </w:t>
      </w:r>
      <w:r w:rsidRPr="004B3542">
        <w:t>terdapat perbedaan</w:t>
      </w:r>
      <w:r>
        <w:t xml:space="preserve"> nilai rata-rata </w:t>
      </w:r>
      <w:r w:rsidR="00C76602">
        <w:t>setelah perla</w:t>
      </w:r>
      <w:r>
        <w:t>kuan lebih rendah dari sebelum diberikan perlakuan, dengan diperoleh nilai t-tes</w:t>
      </w:r>
      <w:r w:rsidR="00D50EEA">
        <w:t xml:space="preserve"> = 15</w:t>
      </w:r>
      <w:r w:rsidR="006926D9">
        <w:t>,074 dengan df= 29. Harga t</w:t>
      </w:r>
      <w:r w:rsidR="006926D9">
        <w:rPr>
          <w:vertAlign w:val="subscript"/>
        </w:rPr>
        <w:t>tabel</w:t>
      </w:r>
      <w:r w:rsidR="006926D9">
        <w:t xml:space="preserve"> pada t</w:t>
      </w:r>
      <w:r w:rsidR="006926D9">
        <w:rPr>
          <w:vertAlign w:val="subscript"/>
        </w:rPr>
        <w:t xml:space="preserve">0,05 </w:t>
      </w:r>
      <w:r w:rsidR="006926D9">
        <w:t>= 1,70 dengan nilai sig (P) = 0,000 &lt; α 0,05. Hal ini berarti bahwa hipotesis nihil (H</w:t>
      </w:r>
      <w:r w:rsidR="006926D9">
        <w:rPr>
          <w:vertAlign w:val="subscript"/>
        </w:rPr>
        <w:t>0</w:t>
      </w:r>
      <w:r w:rsidR="006926D9">
        <w:t xml:space="preserve">) yang berbunyi </w:t>
      </w:r>
      <w:r w:rsidR="00262E5A">
        <w:t>“L</w:t>
      </w:r>
      <w:r w:rsidR="006926D9">
        <w:t xml:space="preserve">ayanan </w:t>
      </w:r>
      <w:r w:rsidR="00262E5A">
        <w:t xml:space="preserve">Bimbingan Karir </w:t>
      </w:r>
      <w:r w:rsidR="00262E5A">
        <w:lastRenderedPageBreak/>
        <w:t xml:space="preserve">Melalui Layanan Klasikal tidak Dapat Meningkatkan </w:t>
      </w:r>
      <w:r w:rsidR="00590E0C">
        <w:t>kamatangan pilihan karir</w:t>
      </w:r>
      <w:r w:rsidR="00262E5A">
        <w:t xml:space="preserve"> Siswa</w:t>
      </w:r>
      <w:r w:rsidR="006926D9">
        <w:t xml:space="preserve"> di SMA Negeri 1 Enrekang.</w:t>
      </w:r>
      <w:r w:rsidR="00262E5A">
        <w:t>” Dinyatakan ditolak. Sehingga hipotesis kerja (H</w:t>
      </w:r>
      <w:r w:rsidR="00262E5A">
        <w:rPr>
          <w:vertAlign w:val="subscript"/>
        </w:rPr>
        <w:t>1</w:t>
      </w:r>
      <w:r w:rsidR="00262E5A">
        <w:t xml:space="preserve">) yaitu  “Layanan Bimbingan Karir Melalui Layanan Klasikal Dapat Meningkatkan Arah </w:t>
      </w:r>
      <w:r w:rsidR="00590E0C">
        <w:t>Kamatangan pilihan karir</w:t>
      </w:r>
      <w:r w:rsidR="00262E5A">
        <w:t xml:space="preserve"> Siswa di SMA Negeri 1 Enrekang.” Dinyatakan diterima.</w:t>
      </w:r>
    </w:p>
    <w:p w:rsidR="00220879" w:rsidRDefault="00220879" w:rsidP="00220879">
      <w:pPr>
        <w:spacing w:line="480" w:lineRule="auto"/>
        <w:ind w:firstLine="720"/>
        <w:jc w:val="both"/>
      </w:pPr>
    </w:p>
    <w:p w:rsidR="00823D17" w:rsidRDefault="001B5854" w:rsidP="00823D17">
      <w:pPr>
        <w:pStyle w:val="ListParagraph"/>
        <w:numPr>
          <w:ilvl w:val="0"/>
          <w:numId w:val="1"/>
        </w:numPr>
        <w:spacing w:line="480" w:lineRule="auto"/>
        <w:ind w:left="360"/>
        <w:jc w:val="both"/>
        <w:rPr>
          <w:b/>
        </w:rPr>
      </w:pPr>
      <w:r w:rsidRPr="00823D17">
        <w:rPr>
          <w:b/>
        </w:rPr>
        <w:t>PEMBAHASAN</w:t>
      </w:r>
    </w:p>
    <w:p w:rsidR="00823D17" w:rsidRDefault="00823D17" w:rsidP="00823D17">
      <w:pPr>
        <w:spacing w:line="480" w:lineRule="auto"/>
        <w:ind w:firstLine="720"/>
        <w:jc w:val="both"/>
      </w:pPr>
      <w:r w:rsidRPr="00823D17">
        <w:t xml:space="preserve">Pilihan </w:t>
      </w:r>
      <w:r>
        <w:t xml:space="preserve">karir </w:t>
      </w:r>
      <w:r w:rsidR="0079106C">
        <w:t>a</w:t>
      </w:r>
      <w:r w:rsidR="00F709CD">
        <w:t>dalah hasil interaksi antara fak</w:t>
      </w:r>
      <w:r w:rsidR="0079106C">
        <w:t>tor hereditas (keturunan) dengan segala pengetahuan kebudayaan serta suasana meliputi teman bergaul, orang tua, orang dewasa yang dianggap memiliki peranan yang penting serta suasana sosial dimana seseorang berada. Dalam hal ini pi</w:t>
      </w:r>
      <w:r w:rsidR="00695374">
        <w:t>l</w:t>
      </w:r>
      <w:r w:rsidR="0079106C">
        <w:t xml:space="preserve">ihan karir merupakan langkah awal pengembangan potensi bakat, minat, intelegensi dan hobi untuk mencapai tujuan yang diinginkan. </w:t>
      </w:r>
    </w:p>
    <w:p w:rsidR="00F709CD" w:rsidRDefault="008652C5" w:rsidP="001B5854">
      <w:pPr>
        <w:spacing w:line="480" w:lineRule="auto"/>
        <w:ind w:firstLine="720"/>
        <w:jc w:val="both"/>
      </w:pPr>
      <w:r>
        <w:t xml:space="preserve">Memilih karir adalah salah satu keputusan yang paling penting dalam kehidupan kita. Kita harus teliti, cermat dan konsisten dalam menentukan arah pilihan karir. Sekali saja kita salah dalam </w:t>
      </w:r>
      <w:r w:rsidR="009B6345">
        <w:t>pilihan maka akan menyesal berkepanjangan, dalam memilih karir perlu persiapan diri karena banyak hal yang perlu ditinjau dan diperhitungkan sekaligus. Misalnya nilai-nilai kehidupan, cita-cita masa depan, minat, kemampuan otak, bakat khusus, sifat-sifat kepribadian, harapan keluarga, prospek masa depan pekerjaan yang ditinjau, tuntutan-tuntutan yang terkandung dalam jabatan atau profesi tertentu.</w:t>
      </w:r>
      <w:r w:rsidR="001B5854">
        <w:t xml:space="preserve"> </w:t>
      </w:r>
      <w:r w:rsidR="009B6345">
        <w:t xml:space="preserve">Dalam hal ini dengan diberiakannya bimbingan karir melalui layanan klasikal menjadi solusi yang baik untuk siswa dalam </w:t>
      </w:r>
      <w:r w:rsidR="00695374">
        <w:t>meningkatkan kematangan pilihan karir siswa.</w:t>
      </w:r>
      <w:r w:rsidR="007D52DD">
        <w:t xml:space="preserve"> </w:t>
      </w:r>
    </w:p>
    <w:p w:rsidR="001B5854" w:rsidRDefault="007D52DD" w:rsidP="00F709CD">
      <w:pPr>
        <w:spacing w:line="480" w:lineRule="auto"/>
        <w:ind w:firstLine="720"/>
        <w:jc w:val="both"/>
      </w:pPr>
      <w:r>
        <w:lastRenderedPageBreak/>
        <w:t xml:space="preserve">Hasil peneitian menunjukkan bahwa </w:t>
      </w:r>
      <w:r w:rsidR="001B5854">
        <w:t xml:space="preserve">pada umumnya </w:t>
      </w:r>
      <w:r>
        <w:t xml:space="preserve">tingkat </w:t>
      </w:r>
      <w:r w:rsidR="00590E0C">
        <w:t>kamatangan pilihan karir</w:t>
      </w:r>
      <w:r>
        <w:t xml:space="preserve"> siswa </w:t>
      </w:r>
      <w:r w:rsidR="00820444">
        <w:t xml:space="preserve">di SMA Negeri 1 Enrekang yang menjadi sampel penelitian </w:t>
      </w:r>
      <w:r>
        <w:t xml:space="preserve">pada saat </w:t>
      </w:r>
      <w:r w:rsidRPr="007D52DD">
        <w:rPr>
          <w:i/>
        </w:rPr>
        <w:t>pretest</w:t>
      </w:r>
      <w:r>
        <w:t xml:space="preserve"> berada pada kategotri sedang,</w:t>
      </w:r>
      <w:r w:rsidR="00840B49">
        <w:t xml:space="preserve"> ditan</w:t>
      </w:r>
      <w:r w:rsidR="00644307">
        <w:t>dai dengan siswa masih ragu dalam membuat perencanaan karir, belum menggunakan informasi karir secara</w:t>
      </w:r>
      <w:r w:rsidR="007B4F3C">
        <w:t xml:space="preserve"> optimal, dan masih ragu dalam mengambil keputusan karir. N</w:t>
      </w:r>
      <w:r>
        <w:t xml:space="preserve">amun setelah diberi perlakuan tingkat </w:t>
      </w:r>
      <w:r w:rsidR="00590E0C">
        <w:t>kamatangan pilihan karir</w:t>
      </w:r>
      <w:r>
        <w:t xml:space="preserve"> siswa berada pada ka</w:t>
      </w:r>
      <w:r w:rsidR="007B4F3C">
        <w:t>tegori tinggi dan sangat tinggi, ditandai dengan siswa sudah mampu membuat perencanaan karir sesuai dengan kemampuannya, siswa bisa menggunakan informasi karir dalam memilih karir secara bijaksana dan siswa sudah mampu membuat keputusan karir secara bijaksana.</w:t>
      </w:r>
      <w:r>
        <w:t xml:space="preserve"> Hal ini karena diberikan perlakuan berupa bimbingan karir melalui layanan klaiskal yang melatih siswa dalam </w:t>
      </w:r>
      <w:r w:rsidR="00EB5AAE">
        <w:t>mempersiapkan</w:t>
      </w:r>
      <w:r w:rsidR="000336AD">
        <w:t xml:space="preserve"> </w:t>
      </w:r>
      <w:r w:rsidR="00590E0C">
        <w:t>kamatangan pilihan karir</w:t>
      </w:r>
      <w:r w:rsidR="000336AD">
        <w:t>nya</w:t>
      </w:r>
      <w:r w:rsidR="00EB5AAE">
        <w:t>. D</w:t>
      </w:r>
      <w:r w:rsidR="000336AD">
        <w:t>alam pelaksanaan bimbingan karir ini peneliti menggunakan instrument tes kunci karir yang dianggap mampu</w:t>
      </w:r>
      <w:r w:rsidR="00A70C01">
        <w:t xml:space="preserve"> </w:t>
      </w:r>
      <w:r w:rsidR="001F743F">
        <w:t>mengidentifikasi pekerjaan yang sesuai dengan</w:t>
      </w:r>
      <w:r w:rsidR="00A70C01">
        <w:t xml:space="preserve"> potensi yang dimiliki sehingga membantu dalam </w:t>
      </w:r>
      <w:r w:rsidR="00EB5AAE">
        <w:t xml:space="preserve">meningkatkan </w:t>
      </w:r>
      <w:r w:rsidR="00590E0C">
        <w:t>kamatangan pilihan karir</w:t>
      </w:r>
      <w:r w:rsidR="00A70C01">
        <w:t xml:space="preserve"> ya</w:t>
      </w:r>
      <w:r w:rsidR="0028220B">
        <w:t xml:space="preserve">ng sesuai dengan </w:t>
      </w:r>
      <w:r w:rsidR="00EB5AAE">
        <w:t>piihan karir yang telah dijalani.</w:t>
      </w:r>
      <w:r w:rsidR="0028220B">
        <w:t xml:space="preserve"> </w:t>
      </w:r>
    </w:p>
    <w:p w:rsidR="00695374" w:rsidRDefault="0028220B" w:rsidP="00D9326F">
      <w:pPr>
        <w:spacing w:line="480" w:lineRule="auto"/>
        <w:ind w:firstLine="720"/>
        <w:jc w:val="both"/>
      </w:pPr>
      <w:r>
        <w:t>Ha</w:t>
      </w:r>
      <w:r w:rsidR="001B5854">
        <w:t>l</w:t>
      </w:r>
      <w:r>
        <w:t xml:space="preserve"> ini </w:t>
      </w:r>
      <w:r w:rsidR="001B5854">
        <w:t xml:space="preserve">juga dapat </w:t>
      </w:r>
      <w:r>
        <w:t>dilihat dari hasil observasi selama kegiatan layanan klasikal berlangsung dimana siswa yang sangat antusias mengikuti setiap kegiatan yang diaksanakan baik itu dalam bentuk ceramah yang disampaikan oleh peneliti, Tanya jawab, serta pengisian instrument kunci kari</w:t>
      </w:r>
      <w:r w:rsidR="000148B5">
        <w:t xml:space="preserve">r yang sangat menarik perhatian </w:t>
      </w:r>
      <w:r>
        <w:t>siswa</w:t>
      </w:r>
      <w:r w:rsidR="001B5854">
        <w:t xml:space="preserve"> yang menjadi sampel dalam penenlitian ini. </w:t>
      </w:r>
    </w:p>
    <w:p w:rsidR="00695374" w:rsidRDefault="00695374" w:rsidP="00695374">
      <w:pPr>
        <w:spacing w:line="480" w:lineRule="auto"/>
        <w:ind w:firstLine="720"/>
        <w:jc w:val="both"/>
      </w:pPr>
      <w:r>
        <w:t>Berikut disajaikan hasil analisis tes kunci karir setiap siswa</w:t>
      </w:r>
      <w:r w:rsidR="00DD47EB">
        <w:t xml:space="preserve"> yang menjadi sampel dalam penelitian ini.</w:t>
      </w:r>
    </w:p>
    <w:tbl>
      <w:tblPr>
        <w:tblStyle w:val="TableGrid"/>
        <w:tblW w:w="828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555"/>
        <w:gridCol w:w="2865"/>
        <w:gridCol w:w="653"/>
        <w:gridCol w:w="584"/>
        <w:gridCol w:w="584"/>
        <w:gridCol w:w="653"/>
        <w:gridCol w:w="584"/>
        <w:gridCol w:w="653"/>
        <w:gridCol w:w="1149"/>
      </w:tblGrid>
      <w:tr w:rsidR="00695374" w:rsidRPr="00F51DF2" w:rsidTr="007E064F">
        <w:tc>
          <w:tcPr>
            <w:tcW w:w="555" w:type="dxa"/>
            <w:vMerge w:val="restart"/>
            <w:vAlign w:val="center"/>
          </w:tcPr>
          <w:p w:rsidR="00695374" w:rsidRPr="00F51DF2" w:rsidRDefault="00695374" w:rsidP="007143C3">
            <w:pPr>
              <w:jc w:val="center"/>
              <w:rPr>
                <w:b/>
              </w:rPr>
            </w:pPr>
            <w:r w:rsidRPr="00F51DF2">
              <w:rPr>
                <w:b/>
              </w:rPr>
              <w:lastRenderedPageBreak/>
              <w:t>NO</w:t>
            </w:r>
          </w:p>
        </w:tc>
        <w:tc>
          <w:tcPr>
            <w:tcW w:w="2865" w:type="dxa"/>
            <w:vMerge w:val="restart"/>
            <w:vAlign w:val="center"/>
          </w:tcPr>
          <w:p w:rsidR="00695374" w:rsidRPr="00F51DF2" w:rsidRDefault="00695374" w:rsidP="007143C3">
            <w:pPr>
              <w:jc w:val="center"/>
              <w:rPr>
                <w:b/>
              </w:rPr>
            </w:pPr>
            <w:r w:rsidRPr="00F51DF2">
              <w:rPr>
                <w:b/>
              </w:rPr>
              <w:t>NAMA</w:t>
            </w:r>
          </w:p>
        </w:tc>
        <w:tc>
          <w:tcPr>
            <w:tcW w:w="3711" w:type="dxa"/>
            <w:gridSpan w:val="6"/>
            <w:vAlign w:val="center"/>
          </w:tcPr>
          <w:p w:rsidR="00695374" w:rsidRPr="00F51DF2" w:rsidRDefault="00695374" w:rsidP="007143C3">
            <w:pPr>
              <w:ind w:left="-109" w:firstLine="109"/>
              <w:jc w:val="center"/>
              <w:rPr>
                <w:b/>
              </w:rPr>
            </w:pPr>
            <w:r w:rsidRPr="00F51DF2">
              <w:rPr>
                <w:b/>
              </w:rPr>
              <w:t>Analisis Tes Kunci Karir</w:t>
            </w:r>
          </w:p>
        </w:tc>
        <w:tc>
          <w:tcPr>
            <w:tcW w:w="1149" w:type="dxa"/>
            <w:vMerge w:val="restart"/>
            <w:vAlign w:val="center"/>
          </w:tcPr>
          <w:p w:rsidR="00695374" w:rsidRPr="00F51DF2" w:rsidRDefault="00695374" w:rsidP="007143C3">
            <w:pPr>
              <w:jc w:val="center"/>
              <w:rPr>
                <w:b/>
              </w:rPr>
            </w:pPr>
            <w:r>
              <w:rPr>
                <w:b/>
              </w:rPr>
              <w:t>Kategori</w:t>
            </w:r>
          </w:p>
        </w:tc>
      </w:tr>
      <w:tr w:rsidR="00695374" w:rsidRPr="00F51DF2" w:rsidTr="007E064F">
        <w:tc>
          <w:tcPr>
            <w:tcW w:w="555" w:type="dxa"/>
            <w:vMerge/>
            <w:vAlign w:val="center"/>
          </w:tcPr>
          <w:p w:rsidR="00695374" w:rsidRPr="00F51DF2" w:rsidRDefault="00695374" w:rsidP="007143C3">
            <w:pPr>
              <w:jc w:val="center"/>
              <w:rPr>
                <w:b/>
              </w:rPr>
            </w:pPr>
          </w:p>
        </w:tc>
        <w:tc>
          <w:tcPr>
            <w:tcW w:w="2865" w:type="dxa"/>
            <w:vMerge/>
            <w:vAlign w:val="center"/>
          </w:tcPr>
          <w:p w:rsidR="00695374" w:rsidRPr="00F51DF2" w:rsidRDefault="00695374" w:rsidP="007143C3">
            <w:pPr>
              <w:jc w:val="center"/>
              <w:rPr>
                <w:b/>
              </w:rPr>
            </w:pPr>
          </w:p>
        </w:tc>
        <w:tc>
          <w:tcPr>
            <w:tcW w:w="653" w:type="dxa"/>
            <w:vAlign w:val="center"/>
          </w:tcPr>
          <w:p w:rsidR="00695374" w:rsidRPr="00F51DF2" w:rsidRDefault="00695374" w:rsidP="007143C3">
            <w:pPr>
              <w:jc w:val="center"/>
              <w:rPr>
                <w:b/>
              </w:rPr>
            </w:pPr>
            <w:r w:rsidRPr="00F51DF2">
              <w:rPr>
                <w:b/>
              </w:rPr>
              <w:t>R</w:t>
            </w:r>
          </w:p>
        </w:tc>
        <w:tc>
          <w:tcPr>
            <w:tcW w:w="584" w:type="dxa"/>
            <w:vAlign w:val="center"/>
          </w:tcPr>
          <w:p w:rsidR="00695374" w:rsidRPr="00F51DF2" w:rsidRDefault="00695374" w:rsidP="007143C3">
            <w:pPr>
              <w:jc w:val="center"/>
              <w:rPr>
                <w:b/>
              </w:rPr>
            </w:pPr>
            <w:r w:rsidRPr="00F51DF2">
              <w:rPr>
                <w:b/>
              </w:rPr>
              <w:t>I</w:t>
            </w:r>
          </w:p>
        </w:tc>
        <w:tc>
          <w:tcPr>
            <w:tcW w:w="584" w:type="dxa"/>
            <w:vAlign w:val="center"/>
          </w:tcPr>
          <w:p w:rsidR="00695374" w:rsidRPr="00F51DF2" w:rsidRDefault="00695374" w:rsidP="007143C3">
            <w:pPr>
              <w:jc w:val="center"/>
              <w:rPr>
                <w:b/>
              </w:rPr>
            </w:pPr>
            <w:r w:rsidRPr="00F51DF2">
              <w:rPr>
                <w:b/>
              </w:rPr>
              <w:t>A</w:t>
            </w:r>
          </w:p>
        </w:tc>
        <w:tc>
          <w:tcPr>
            <w:tcW w:w="653" w:type="dxa"/>
            <w:vAlign w:val="center"/>
          </w:tcPr>
          <w:p w:rsidR="00695374" w:rsidRPr="00F51DF2" w:rsidRDefault="00695374" w:rsidP="007143C3">
            <w:pPr>
              <w:jc w:val="center"/>
              <w:rPr>
                <w:b/>
              </w:rPr>
            </w:pPr>
            <w:r w:rsidRPr="00F51DF2">
              <w:rPr>
                <w:b/>
              </w:rPr>
              <w:t>S</w:t>
            </w:r>
          </w:p>
        </w:tc>
        <w:tc>
          <w:tcPr>
            <w:tcW w:w="584" w:type="dxa"/>
            <w:vAlign w:val="center"/>
          </w:tcPr>
          <w:p w:rsidR="00695374" w:rsidRPr="00F51DF2" w:rsidRDefault="00695374" w:rsidP="007143C3">
            <w:pPr>
              <w:jc w:val="center"/>
              <w:rPr>
                <w:b/>
              </w:rPr>
            </w:pPr>
            <w:r w:rsidRPr="00F51DF2">
              <w:rPr>
                <w:b/>
              </w:rPr>
              <w:t>E</w:t>
            </w:r>
          </w:p>
        </w:tc>
        <w:tc>
          <w:tcPr>
            <w:tcW w:w="653" w:type="dxa"/>
            <w:vAlign w:val="center"/>
          </w:tcPr>
          <w:p w:rsidR="00695374" w:rsidRPr="00F51DF2" w:rsidRDefault="00695374" w:rsidP="007143C3">
            <w:pPr>
              <w:jc w:val="center"/>
              <w:rPr>
                <w:b/>
              </w:rPr>
            </w:pPr>
            <w:r w:rsidRPr="00F51DF2">
              <w:rPr>
                <w:b/>
              </w:rPr>
              <w:t>K</w:t>
            </w:r>
          </w:p>
        </w:tc>
        <w:tc>
          <w:tcPr>
            <w:tcW w:w="1149" w:type="dxa"/>
            <w:vMerge/>
          </w:tcPr>
          <w:p w:rsidR="00695374" w:rsidRPr="00F51DF2" w:rsidRDefault="00695374" w:rsidP="007143C3">
            <w:pPr>
              <w:jc w:val="center"/>
              <w:rPr>
                <w:b/>
              </w:rPr>
            </w:pPr>
          </w:p>
        </w:tc>
      </w:tr>
      <w:tr w:rsidR="00695374" w:rsidTr="007E064F">
        <w:tc>
          <w:tcPr>
            <w:tcW w:w="555" w:type="dxa"/>
          </w:tcPr>
          <w:p w:rsidR="00695374" w:rsidRDefault="00695374" w:rsidP="007143C3">
            <w:pPr>
              <w:jc w:val="both"/>
            </w:pPr>
            <w:r>
              <w:t>1</w:t>
            </w:r>
          </w:p>
        </w:tc>
        <w:tc>
          <w:tcPr>
            <w:tcW w:w="2865" w:type="dxa"/>
          </w:tcPr>
          <w:p w:rsidR="00695374" w:rsidRDefault="00695374" w:rsidP="007143C3">
            <w:pPr>
              <w:jc w:val="both"/>
            </w:pPr>
            <w:r>
              <w:t xml:space="preserve">Nur Islamiah </w:t>
            </w:r>
          </w:p>
        </w:tc>
        <w:tc>
          <w:tcPr>
            <w:tcW w:w="653" w:type="dxa"/>
            <w:vAlign w:val="center"/>
          </w:tcPr>
          <w:p w:rsidR="00695374" w:rsidRDefault="00695374" w:rsidP="007143C3">
            <w:pPr>
              <w:jc w:val="center"/>
            </w:pPr>
            <w:r>
              <w:t>2</w:t>
            </w:r>
          </w:p>
        </w:tc>
        <w:tc>
          <w:tcPr>
            <w:tcW w:w="584" w:type="dxa"/>
            <w:vAlign w:val="center"/>
          </w:tcPr>
          <w:p w:rsidR="00695374" w:rsidRDefault="00695374" w:rsidP="007143C3">
            <w:pPr>
              <w:jc w:val="center"/>
            </w:pPr>
            <w:r>
              <w:t>6</w:t>
            </w:r>
          </w:p>
        </w:tc>
        <w:tc>
          <w:tcPr>
            <w:tcW w:w="584" w:type="dxa"/>
            <w:vAlign w:val="center"/>
          </w:tcPr>
          <w:p w:rsidR="00695374" w:rsidRDefault="00695374" w:rsidP="007143C3">
            <w:pPr>
              <w:jc w:val="center"/>
            </w:pPr>
            <w:r>
              <w:t>17</w:t>
            </w:r>
          </w:p>
        </w:tc>
        <w:tc>
          <w:tcPr>
            <w:tcW w:w="653" w:type="dxa"/>
            <w:vAlign w:val="center"/>
          </w:tcPr>
          <w:p w:rsidR="00695374" w:rsidRDefault="00695374" w:rsidP="007143C3">
            <w:pPr>
              <w:jc w:val="center"/>
            </w:pPr>
            <w:r>
              <w:t>14</w:t>
            </w:r>
          </w:p>
        </w:tc>
        <w:tc>
          <w:tcPr>
            <w:tcW w:w="584" w:type="dxa"/>
            <w:vAlign w:val="center"/>
          </w:tcPr>
          <w:p w:rsidR="00695374" w:rsidRDefault="00695374" w:rsidP="007143C3">
            <w:pPr>
              <w:jc w:val="center"/>
            </w:pPr>
            <w:r>
              <w:t>15</w:t>
            </w:r>
          </w:p>
        </w:tc>
        <w:tc>
          <w:tcPr>
            <w:tcW w:w="653" w:type="dxa"/>
            <w:vAlign w:val="center"/>
          </w:tcPr>
          <w:p w:rsidR="00695374" w:rsidRDefault="00695374" w:rsidP="007143C3">
            <w:pPr>
              <w:jc w:val="center"/>
            </w:pPr>
            <w:r>
              <w:t>10</w:t>
            </w:r>
          </w:p>
        </w:tc>
        <w:tc>
          <w:tcPr>
            <w:tcW w:w="1149" w:type="dxa"/>
          </w:tcPr>
          <w:p w:rsidR="00695374" w:rsidRPr="0006699D" w:rsidRDefault="00695374" w:rsidP="007143C3">
            <w:pPr>
              <w:jc w:val="center"/>
              <w:rPr>
                <w:b/>
              </w:rPr>
            </w:pPr>
            <w:r w:rsidRPr="0006699D">
              <w:rPr>
                <w:b/>
              </w:rPr>
              <w:t>A</w:t>
            </w:r>
          </w:p>
        </w:tc>
      </w:tr>
      <w:tr w:rsidR="00695374" w:rsidTr="007E064F">
        <w:tc>
          <w:tcPr>
            <w:tcW w:w="555" w:type="dxa"/>
          </w:tcPr>
          <w:p w:rsidR="00695374" w:rsidRDefault="00695374" w:rsidP="007143C3">
            <w:pPr>
              <w:jc w:val="both"/>
            </w:pPr>
            <w:r>
              <w:t>2</w:t>
            </w:r>
          </w:p>
        </w:tc>
        <w:tc>
          <w:tcPr>
            <w:tcW w:w="2865" w:type="dxa"/>
          </w:tcPr>
          <w:p w:rsidR="00695374" w:rsidRDefault="00695374" w:rsidP="007143C3">
            <w:pPr>
              <w:jc w:val="both"/>
            </w:pPr>
            <w:r>
              <w:t xml:space="preserve">Sri Hastuti </w:t>
            </w:r>
          </w:p>
        </w:tc>
        <w:tc>
          <w:tcPr>
            <w:tcW w:w="653" w:type="dxa"/>
            <w:vAlign w:val="center"/>
          </w:tcPr>
          <w:p w:rsidR="00695374" w:rsidRDefault="00695374" w:rsidP="007143C3">
            <w:pPr>
              <w:jc w:val="center"/>
            </w:pPr>
            <w:r>
              <w:t>2</w:t>
            </w:r>
          </w:p>
        </w:tc>
        <w:tc>
          <w:tcPr>
            <w:tcW w:w="584" w:type="dxa"/>
            <w:vAlign w:val="center"/>
          </w:tcPr>
          <w:p w:rsidR="00695374" w:rsidRDefault="00695374" w:rsidP="007143C3">
            <w:pPr>
              <w:jc w:val="center"/>
            </w:pPr>
            <w:r>
              <w:t>5</w:t>
            </w:r>
          </w:p>
        </w:tc>
        <w:tc>
          <w:tcPr>
            <w:tcW w:w="584" w:type="dxa"/>
            <w:vAlign w:val="center"/>
          </w:tcPr>
          <w:p w:rsidR="00695374" w:rsidRDefault="00695374" w:rsidP="007143C3">
            <w:pPr>
              <w:jc w:val="center"/>
            </w:pPr>
            <w:r>
              <w:t>15</w:t>
            </w:r>
          </w:p>
        </w:tc>
        <w:tc>
          <w:tcPr>
            <w:tcW w:w="653" w:type="dxa"/>
            <w:vAlign w:val="center"/>
          </w:tcPr>
          <w:p w:rsidR="00695374" w:rsidRDefault="00695374" w:rsidP="007143C3">
            <w:pPr>
              <w:jc w:val="center"/>
            </w:pPr>
            <w:r>
              <w:t>9</w:t>
            </w:r>
          </w:p>
        </w:tc>
        <w:tc>
          <w:tcPr>
            <w:tcW w:w="584" w:type="dxa"/>
            <w:vAlign w:val="center"/>
          </w:tcPr>
          <w:p w:rsidR="00695374" w:rsidRDefault="00695374" w:rsidP="007143C3">
            <w:pPr>
              <w:jc w:val="center"/>
            </w:pPr>
            <w:r>
              <w:t>7</w:t>
            </w:r>
          </w:p>
        </w:tc>
        <w:tc>
          <w:tcPr>
            <w:tcW w:w="653" w:type="dxa"/>
            <w:vAlign w:val="center"/>
          </w:tcPr>
          <w:p w:rsidR="00695374" w:rsidRDefault="00695374" w:rsidP="007143C3">
            <w:pPr>
              <w:jc w:val="center"/>
            </w:pPr>
            <w:r>
              <w:t>5</w:t>
            </w:r>
          </w:p>
        </w:tc>
        <w:tc>
          <w:tcPr>
            <w:tcW w:w="1149" w:type="dxa"/>
          </w:tcPr>
          <w:p w:rsidR="00695374" w:rsidRPr="0006699D" w:rsidRDefault="00695374" w:rsidP="007143C3">
            <w:pPr>
              <w:jc w:val="center"/>
              <w:rPr>
                <w:b/>
              </w:rPr>
            </w:pPr>
            <w:r w:rsidRPr="0006699D">
              <w:rPr>
                <w:b/>
              </w:rPr>
              <w:t>A</w:t>
            </w:r>
          </w:p>
        </w:tc>
      </w:tr>
      <w:tr w:rsidR="00695374" w:rsidTr="007E064F">
        <w:tc>
          <w:tcPr>
            <w:tcW w:w="555" w:type="dxa"/>
          </w:tcPr>
          <w:p w:rsidR="00695374" w:rsidRDefault="00695374" w:rsidP="007143C3">
            <w:pPr>
              <w:jc w:val="both"/>
            </w:pPr>
            <w:r>
              <w:t>3</w:t>
            </w:r>
          </w:p>
        </w:tc>
        <w:tc>
          <w:tcPr>
            <w:tcW w:w="2865" w:type="dxa"/>
          </w:tcPr>
          <w:p w:rsidR="00695374" w:rsidRDefault="00695374" w:rsidP="007143C3">
            <w:pPr>
              <w:jc w:val="both"/>
            </w:pPr>
            <w:r>
              <w:t>Muhammad Irfan</w:t>
            </w:r>
          </w:p>
        </w:tc>
        <w:tc>
          <w:tcPr>
            <w:tcW w:w="653" w:type="dxa"/>
            <w:vAlign w:val="center"/>
          </w:tcPr>
          <w:p w:rsidR="00695374" w:rsidRDefault="00695374" w:rsidP="007143C3">
            <w:pPr>
              <w:jc w:val="center"/>
            </w:pPr>
            <w:r>
              <w:t>6</w:t>
            </w:r>
          </w:p>
        </w:tc>
        <w:tc>
          <w:tcPr>
            <w:tcW w:w="584" w:type="dxa"/>
            <w:vAlign w:val="center"/>
          </w:tcPr>
          <w:p w:rsidR="00695374" w:rsidRDefault="00695374" w:rsidP="007143C3">
            <w:pPr>
              <w:jc w:val="center"/>
            </w:pPr>
            <w:r>
              <w:t>8</w:t>
            </w:r>
          </w:p>
        </w:tc>
        <w:tc>
          <w:tcPr>
            <w:tcW w:w="584" w:type="dxa"/>
            <w:vAlign w:val="center"/>
          </w:tcPr>
          <w:p w:rsidR="00695374" w:rsidRDefault="00695374" w:rsidP="007143C3">
            <w:pPr>
              <w:jc w:val="center"/>
            </w:pPr>
            <w:r>
              <w:t>6</w:t>
            </w:r>
          </w:p>
        </w:tc>
        <w:tc>
          <w:tcPr>
            <w:tcW w:w="653" w:type="dxa"/>
            <w:vAlign w:val="center"/>
          </w:tcPr>
          <w:p w:rsidR="00695374" w:rsidRDefault="00695374" w:rsidP="007143C3">
            <w:pPr>
              <w:jc w:val="center"/>
            </w:pPr>
            <w:r>
              <w:t>12</w:t>
            </w:r>
          </w:p>
        </w:tc>
        <w:tc>
          <w:tcPr>
            <w:tcW w:w="584" w:type="dxa"/>
            <w:vAlign w:val="center"/>
          </w:tcPr>
          <w:p w:rsidR="00695374" w:rsidRDefault="00695374" w:rsidP="007143C3">
            <w:pPr>
              <w:jc w:val="center"/>
            </w:pPr>
            <w:r>
              <w:t>7</w:t>
            </w:r>
          </w:p>
        </w:tc>
        <w:tc>
          <w:tcPr>
            <w:tcW w:w="653" w:type="dxa"/>
            <w:vAlign w:val="center"/>
          </w:tcPr>
          <w:p w:rsidR="00695374" w:rsidRDefault="00695374" w:rsidP="007143C3">
            <w:pPr>
              <w:jc w:val="center"/>
            </w:pPr>
            <w:r>
              <w:t>9</w:t>
            </w:r>
          </w:p>
        </w:tc>
        <w:tc>
          <w:tcPr>
            <w:tcW w:w="1149" w:type="dxa"/>
          </w:tcPr>
          <w:p w:rsidR="00695374" w:rsidRPr="0006699D" w:rsidRDefault="00695374" w:rsidP="007143C3">
            <w:pPr>
              <w:jc w:val="center"/>
              <w:rPr>
                <w:b/>
              </w:rPr>
            </w:pPr>
            <w:r w:rsidRPr="0006699D">
              <w:rPr>
                <w:b/>
              </w:rPr>
              <w:t>S</w:t>
            </w:r>
          </w:p>
        </w:tc>
      </w:tr>
      <w:tr w:rsidR="00695374" w:rsidTr="007E064F">
        <w:tc>
          <w:tcPr>
            <w:tcW w:w="555" w:type="dxa"/>
          </w:tcPr>
          <w:p w:rsidR="00695374" w:rsidRDefault="00695374" w:rsidP="007143C3">
            <w:pPr>
              <w:jc w:val="both"/>
            </w:pPr>
            <w:r>
              <w:t>4</w:t>
            </w:r>
          </w:p>
        </w:tc>
        <w:tc>
          <w:tcPr>
            <w:tcW w:w="2865" w:type="dxa"/>
          </w:tcPr>
          <w:p w:rsidR="00695374" w:rsidRDefault="00695374" w:rsidP="007143C3">
            <w:pPr>
              <w:jc w:val="both"/>
            </w:pPr>
            <w:r>
              <w:t xml:space="preserve">Rahmat Ramadhan </w:t>
            </w:r>
          </w:p>
        </w:tc>
        <w:tc>
          <w:tcPr>
            <w:tcW w:w="653" w:type="dxa"/>
            <w:vAlign w:val="center"/>
          </w:tcPr>
          <w:p w:rsidR="00695374" w:rsidRDefault="00695374" w:rsidP="007143C3">
            <w:pPr>
              <w:jc w:val="center"/>
            </w:pPr>
            <w:r>
              <w:t>7</w:t>
            </w:r>
          </w:p>
        </w:tc>
        <w:tc>
          <w:tcPr>
            <w:tcW w:w="584" w:type="dxa"/>
            <w:vAlign w:val="center"/>
          </w:tcPr>
          <w:p w:rsidR="00695374" w:rsidRDefault="00695374" w:rsidP="007143C3">
            <w:pPr>
              <w:jc w:val="center"/>
            </w:pPr>
            <w:r>
              <w:t>10</w:t>
            </w:r>
          </w:p>
        </w:tc>
        <w:tc>
          <w:tcPr>
            <w:tcW w:w="584" w:type="dxa"/>
            <w:vAlign w:val="center"/>
          </w:tcPr>
          <w:p w:rsidR="00695374" w:rsidRDefault="00695374" w:rsidP="007143C3">
            <w:pPr>
              <w:jc w:val="center"/>
            </w:pPr>
            <w:r>
              <w:t>13</w:t>
            </w:r>
          </w:p>
        </w:tc>
        <w:tc>
          <w:tcPr>
            <w:tcW w:w="653" w:type="dxa"/>
            <w:vAlign w:val="center"/>
          </w:tcPr>
          <w:p w:rsidR="00695374" w:rsidRDefault="00695374" w:rsidP="007143C3">
            <w:pPr>
              <w:jc w:val="center"/>
            </w:pPr>
            <w:r>
              <w:t>13</w:t>
            </w:r>
          </w:p>
        </w:tc>
        <w:tc>
          <w:tcPr>
            <w:tcW w:w="584" w:type="dxa"/>
            <w:vAlign w:val="center"/>
          </w:tcPr>
          <w:p w:rsidR="00695374" w:rsidRDefault="00695374" w:rsidP="007143C3">
            <w:pPr>
              <w:jc w:val="center"/>
            </w:pPr>
            <w:r>
              <w:t>16</w:t>
            </w:r>
          </w:p>
        </w:tc>
        <w:tc>
          <w:tcPr>
            <w:tcW w:w="653" w:type="dxa"/>
            <w:vAlign w:val="center"/>
          </w:tcPr>
          <w:p w:rsidR="00695374" w:rsidRDefault="00695374" w:rsidP="007143C3">
            <w:pPr>
              <w:jc w:val="center"/>
            </w:pPr>
            <w:r>
              <w:t>9</w:t>
            </w:r>
          </w:p>
        </w:tc>
        <w:tc>
          <w:tcPr>
            <w:tcW w:w="1149" w:type="dxa"/>
          </w:tcPr>
          <w:p w:rsidR="00695374" w:rsidRPr="0006699D" w:rsidRDefault="00695374" w:rsidP="007143C3">
            <w:pPr>
              <w:jc w:val="center"/>
              <w:rPr>
                <w:b/>
              </w:rPr>
            </w:pPr>
            <w:r w:rsidRPr="0006699D">
              <w:rPr>
                <w:b/>
              </w:rPr>
              <w:t>E</w:t>
            </w:r>
          </w:p>
        </w:tc>
      </w:tr>
      <w:tr w:rsidR="00695374" w:rsidTr="007E064F">
        <w:tc>
          <w:tcPr>
            <w:tcW w:w="555" w:type="dxa"/>
          </w:tcPr>
          <w:p w:rsidR="00695374" w:rsidRDefault="00695374" w:rsidP="007143C3">
            <w:pPr>
              <w:jc w:val="both"/>
            </w:pPr>
            <w:r>
              <w:t>5</w:t>
            </w:r>
          </w:p>
        </w:tc>
        <w:tc>
          <w:tcPr>
            <w:tcW w:w="2865" w:type="dxa"/>
          </w:tcPr>
          <w:p w:rsidR="00695374" w:rsidRDefault="00695374" w:rsidP="007143C3">
            <w:pPr>
              <w:jc w:val="both"/>
            </w:pPr>
            <w:r>
              <w:t>Satria Mandala Putra</w:t>
            </w:r>
          </w:p>
        </w:tc>
        <w:tc>
          <w:tcPr>
            <w:tcW w:w="653" w:type="dxa"/>
            <w:vAlign w:val="center"/>
          </w:tcPr>
          <w:p w:rsidR="00695374" w:rsidRDefault="00695374" w:rsidP="007143C3">
            <w:pPr>
              <w:jc w:val="center"/>
            </w:pPr>
            <w:r>
              <w:t>11</w:t>
            </w:r>
          </w:p>
        </w:tc>
        <w:tc>
          <w:tcPr>
            <w:tcW w:w="584" w:type="dxa"/>
            <w:vAlign w:val="center"/>
          </w:tcPr>
          <w:p w:rsidR="00695374" w:rsidRDefault="00695374" w:rsidP="007143C3">
            <w:pPr>
              <w:jc w:val="center"/>
            </w:pPr>
            <w:r>
              <w:t>7</w:t>
            </w:r>
          </w:p>
        </w:tc>
        <w:tc>
          <w:tcPr>
            <w:tcW w:w="584" w:type="dxa"/>
            <w:vAlign w:val="center"/>
          </w:tcPr>
          <w:p w:rsidR="00695374" w:rsidRDefault="00695374" w:rsidP="007143C3">
            <w:pPr>
              <w:jc w:val="center"/>
            </w:pPr>
            <w:r>
              <w:t>13</w:t>
            </w:r>
          </w:p>
        </w:tc>
        <w:tc>
          <w:tcPr>
            <w:tcW w:w="653" w:type="dxa"/>
            <w:vAlign w:val="center"/>
          </w:tcPr>
          <w:p w:rsidR="00695374" w:rsidRDefault="00695374" w:rsidP="007143C3">
            <w:pPr>
              <w:jc w:val="center"/>
            </w:pPr>
            <w:r>
              <w:t>8</w:t>
            </w:r>
          </w:p>
        </w:tc>
        <w:tc>
          <w:tcPr>
            <w:tcW w:w="584" w:type="dxa"/>
            <w:vAlign w:val="center"/>
          </w:tcPr>
          <w:p w:rsidR="00695374" w:rsidRDefault="00695374" w:rsidP="007143C3">
            <w:pPr>
              <w:jc w:val="center"/>
            </w:pPr>
            <w:r>
              <w:t>5</w:t>
            </w:r>
          </w:p>
        </w:tc>
        <w:tc>
          <w:tcPr>
            <w:tcW w:w="653" w:type="dxa"/>
            <w:vAlign w:val="center"/>
          </w:tcPr>
          <w:p w:rsidR="00695374" w:rsidRDefault="00695374" w:rsidP="007143C3">
            <w:pPr>
              <w:jc w:val="center"/>
            </w:pPr>
            <w:r>
              <w:t>6</w:t>
            </w:r>
          </w:p>
        </w:tc>
        <w:tc>
          <w:tcPr>
            <w:tcW w:w="1149" w:type="dxa"/>
          </w:tcPr>
          <w:p w:rsidR="00695374" w:rsidRPr="0006699D" w:rsidRDefault="00695374" w:rsidP="007143C3">
            <w:pPr>
              <w:jc w:val="center"/>
              <w:rPr>
                <w:b/>
              </w:rPr>
            </w:pPr>
            <w:r w:rsidRPr="0006699D">
              <w:rPr>
                <w:b/>
              </w:rPr>
              <w:t>A</w:t>
            </w:r>
          </w:p>
        </w:tc>
      </w:tr>
      <w:tr w:rsidR="00695374" w:rsidTr="007E064F">
        <w:tc>
          <w:tcPr>
            <w:tcW w:w="555" w:type="dxa"/>
          </w:tcPr>
          <w:p w:rsidR="00695374" w:rsidRDefault="00695374" w:rsidP="007143C3">
            <w:pPr>
              <w:jc w:val="both"/>
            </w:pPr>
            <w:r>
              <w:t>6</w:t>
            </w:r>
          </w:p>
        </w:tc>
        <w:tc>
          <w:tcPr>
            <w:tcW w:w="2865" w:type="dxa"/>
          </w:tcPr>
          <w:p w:rsidR="00695374" w:rsidRDefault="00695374" w:rsidP="007143C3">
            <w:pPr>
              <w:jc w:val="both"/>
            </w:pPr>
            <w:r>
              <w:t>Nur Nabila Islamia</w:t>
            </w:r>
          </w:p>
        </w:tc>
        <w:tc>
          <w:tcPr>
            <w:tcW w:w="653" w:type="dxa"/>
            <w:vAlign w:val="center"/>
          </w:tcPr>
          <w:p w:rsidR="00695374" w:rsidRDefault="00695374" w:rsidP="007143C3">
            <w:pPr>
              <w:jc w:val="center"/>
            </w:pPr>
            <w:r>
              <w:t>9</w:t>
            </w:r>
          </w:p>
        </w:tc>
        <w:tc>
          <w:tcPr>
            <w:tcW w:w="584" w:type="dxa"/>
            <w:vAlign w:val="center"/>
          </w:tcPr>
          <w:p w:rsidR="00695374" w:rsidRDefault="00695374" w:rsidP="007143C3">
            <w:pPr>
              <w:jc w:val="center"/>
            </w:pPr>
            <w:r>
              <w:t>9</w:t>
            </w:r>
          </w:p>
        </w:tc>
        <w:tc>
          <w:tcPr>
            <w:tcW w:w="584" w:type="dxa"/>
            <w:vAlign w:val="center"/>
          </w:tcPr>
          <w:p w:rsidR="00695374" w:rsidRDefault="00695374" w:rsidP="007143C3">
            <w:pPr>
              <w:jc w:val="center"/>
            </w:pPr>
            <w:r>
              <w:t>12</w:t>
            </w:r>
          </w:p>
        </w:tc>
        <w:tc>
          <w:tcPr>
            <w:tcW w:w="653" w:type="dxa"/>
            <w:vAlign w:val="center"/>
          </w:tcPr>
          <w:p w:rsidR="00695374" w:rsidRDefault="00695374" w:rsidP="007143C3">
            <w:pPr>
              <w:jc w:val="center"/>
            </w:pPr>
            <w:r>
              <w:t>16</w:t>
            </w:r>
          </w:p>
        </w:tc>
        <w:tc>
          <w:tcPr>
            <w:tcW w:w="584" w:type="dxa"/>
            <w:vAlign w:val="center"/>
          </w:tcPr>
          <w:p w:rsidR="00695374" w:rsidRDefault="00695374" w:rsidP="007143C3">
            <w:pPr>
              <w:jc w:val="center"/>
            </w:pPr>
            <w:r>
              <w:t>10</w:t>
            </w:r>
          </w:p>
        </w:tc>
        <w:tc>
          <w:tcPr>
            <w:tcW w:w="653" w:type="dxa"/>
            <w:vAlign w:val="center"/>
          </w:tcPr>
          <w:p w:rsidR="00695374" w:rsidRDefault="00695374" w:rsidP="007143C3">
            <w:pPr>
              <w:jc w:val="center"/>
            </w:pPr>
            <w:r>
              <w:t>6</w:t>
            </w:r>
          </w:p>
        </w:tc>
        <w:tc>
          <w:tcPr>
            <w:tcW w:w="1149" w:type="dxa"/>
          </w:tcPr>
          <w:p w:rsidR="00695374" w:rsidRPr="0006699D" w:rsidRDefault="00695374" w:rsidP="007143C3">
            <w:pPr>
              <w:jc w:val="center"/>
              <w:rPr>
                <w:b/>
              </w:rPr>
            </w:pPr>
            <w:r w:rsidRPr="0006699D">
              <w:rPr>
                <w:b/>
              </w:rPr>
              <w:t>S</w:t>
            </w:r>
          </w:p>
        </w:tc>
      </w:tr>
      <w:tr w:rsidR="00695374" w:rsidTr="007E064F">
        <w:tc>
          <w:tcPr>
            <w:tcW w:w="555" w:type="dxa"/>
          </w:tcPr>
          <w:p w:rsidR="00695374" w:rsidRDefault="00695374" w:rsidP="007143C3">
            <w:pPr>
              <w:jc w:val="both"/>
            </w:pPr>
            <w:r>
              <w:t>7</w:t>
            </w:r>
          </w:p>
        </w:tc>
        <w:tc>
          <w:tcPr>
            <w:tcW w:w="2865" w:type="dxa"/>
          </w:tcPr>
          <w:p w:rsidR="00695374" w:rsidRDefault="00695374" w:rsidP="007143C3">
            <w:pPr>
              <w:jc w:val="both"/>
            </w:pPr>
            <w:r>
              <w:t xml:space="preserve">Ramlah </w:t>
            </w:r>
          </w:p>
        </w:tc>
        <w:tc>
          <w:tcPr>
            <w:tcW w:w="653" w:type="dxa"/>
            <w:vAlign w:val="center"/>
          </w:tcPr>
          <w:p w:rsidR="00695374" w:rsidRDefault="00695374" w:rsidP="007143C3">
            <w:pPr>
              <w:jc w:val="center"/>
            </w:pPr>
            <w:r>
              <w:t>5</w:t>
            </w:r>
          </w:p>
        </w:tc>
        <w:tc>
          <w:tcPr>
            <w:tcW w:w="584" w:type="dxa"/>
            <w:vAlign w:val="center"/>
          </w:tcPr>
          <w:p w:rsidR="00695374" w:rsidRDefault="00695374" w:rsidP="007143C3">
            <w:pPr>
              <w:jc w:val="center"/>
            </w:pPr>
            <w:r>
              <w:t>7</w:t>
            </w:r>
          </w:p>
        </w:tc>
        <w:tc>
          <w:tcPr>
            <w:tcW w:w="584" w:type="dxa"/>
            <w:vAlign w:val="center"/>
          </w:tcPr>
          <w:p w:rsidR="00695374" w:rsidRDefault="00695374" w:rsidP="007143C3">
            <w:pPr>
              <w:jc w:val="center"/>
            </w:pPr>
            <w:r>
              <w:t>8</w:t>
            </w:r>
          </w:p>
        </w:tc>
        <w:tc>
          <w:tcPr>
            <w:tcW w:w="653" w:type="dxa"/>
            <w:vAlign w:val="center"/>
          </w:tcPr>
          <w:p w:rsidR="00695374" w:rsidRDefault="00695374" w:rsidP="007143C3">
            <w:pPr>
              <w:jc w:val="center"/>
            </w:pPr>
            <w:r>
              <w:t>14</w:t>
            </w:r>
          </w:p>
        </w:tc>
        <w:tc>
          <w:tcPr>
            <w:tcW w:w="584" w:type="dxa"/>
            <w:vAlign w:val="center"/>
          </w:tcPr>
          <w:p w:rsidR="00695374" w:rsidRDefault="00695374" w:rsidP="007143C3">
            <w:pPr>
              <w:jc w:val="center"/>
            </w:pPr>
            <w:r>
              <w:t>13</w:t>
            </w:r>
          </w:p>
        </w:tc>
        <w:tc>
          <w:tcPr>
            <w:tcW w:w="653" w:type="dxa"/>
            <w:vAlign w:val="center"/>
          </w:tcPr>
          <w:p w:rsidR="00695374" w:rsidRDefault="00695374" w:rsidP="007143C3">
            <w:pPr>
              <w:jc w:val="center"/>
            </w:pPr>
            <w:r>
              <w:t>15</w:t>
            </w:r>
          </w:p>
        </w:tc>
        <w:tc>
          <w:tcPr>
            <w:tcW w:w="1149" w:type="dxa"/>
          </w:tcPr>
          <w:p w:rsidR="00695374" w:rsidRPr="0006699D" w:rsidRDefault="00695374" w:rsidP="007143C3">
            <w:pPr>
              <w:jc w:val="center"/>
              <w:rPr>
                <w:b/>
              </w:rPr>
            </w:pPr>
            <w:r w:rsidRPr="0006699D">
              <w:rPr>
                <w:b/>
              </w:rPr>
              <w:t>K</w:t>
            </w:r>
          </w:p>
        </w:tc>
      </w:tr>
      <w:tr w:rsidR="00695374" w:rsidTr="007E064F">
        <w:tc>
          <w:tcPr>
            <w:tcW w:w="555" w:type="dxa"/>
          </w:tcPr>
          <w:p w:rsidR="00695374" w:rsidRDefault="00695374" w:rsidP="007143C3">
            <w:pPr>
              <w:jc w:val="both"/>
            </w:pPr>
            <w:r>
              <w:t>8</w:t>
            </w:r>
          </w:p>
        </w:tc>
        <w:tc>
          <w:tcPr>
            <w:tcW w:w="2865" w:type="dxa"/>
          </w:tcPr>
          <w:p w:rsidR="00695374" w:rsidRDefault="00695374" w:rsidP="007143C3">
            <w:pPr>
              <w:jc w:val="both"/>
            </w:pPr>
            <w:r>
              <w:t>Muh. Rizal Muharram</w:t>
            </w:r>
          </w:p>
        </w:tc>
        <w:tc>
          <w:tcPr>
            <w:tcW w:w="653" w:type="dxa"/>
            <w:vAlign w:val="center"/>
          </w:tcPr>
          <w:p w:rsidR="00695374" w:rsidRDefault="00695374" w:rsidP="007143C3">
            <w:pPr>
              <w:jc w:val="center"/>
            </w:pPr>
            <w:r>
              <w:t>12</w:t>
            </w:r>
          </w:p>
        </w:tc>
        <w:tc>
          <w:tcPr>
            <w:tcW w:w="584" w:type="dxa"/>
            <w:vAlign w:val="center"/>
          </w:tcPr>
          <w:p w:rsidR="00695374" w:rsidRDefault="00695374" w:rsidP="007143C3">
            <w:pPr>
              <w:jc w:val="center"/>
            </w:pPr>
            <w:r>
              <w:t>7</w:t>
            </w:r>
          </w:p>
        </w:tc>
        <w:tc>
          <w:tcPr>
            <w:tcW w:w="584" w:type="dxa"/>
            <w:vAlign w:val="center"/>
          </w:tcPr>
          <w:p w:rsidR="00695374" w:rsidRDefault="00695374" w:rsidP="007143C3">
            <w:pPr>
              <w:jc w:val="center"/>
            </w:pPr>
            <w:r>
              <w:t>4</w:t>
            </w:r>
          </w:p>
        </w:tc>
        <w:tc>
          <w:tcPr>
            <w:tcW w:w="653" w:type="dxa"/>
            <w:vAlign w:val="center"/>
          </w:tcPr>
          <w:p w:rsidR="00695374" w:rsidRDefault="00695374" w:rsidP="007143C3">
            <w:pPr>
              <w:jc w:val="center"/>
            </w:pPr>
            <w:r>
              <w:t>10</w:t>
            </w:r>
          </w:p>
        </w:tc>
        <w:tc>
          <w:tcPr>
            <w:tcW w:w="584" w:type="dxa"/>
            <w:vAlign w:val="center"/>
          </w:tcPr>
          <w:p w:rsidR="00695374" w:rsidRDefault="00695374" w:rsidP="007143C3">
            <w:pPr>
              <w:jc w:val="center"/>
            </w:pPr>
            <w:r>
              <w:t>8</w:t>
            </w:r>
          </w:p>
        </w:tc>
        <w:tc>
          <w:tcPr>
            <w:tcW w:w="653" w:type="dxa"/>
            <w:vAlign w:val="center"/>
          </w:tcPr>
          <w:p w:rsidR="00695374" w:rsidRDefault="00695374" w:rsidP="007143C3">
            <w:pPr>
              <w:jc w:val="center"/>
            </w:pPr>
            <w:r>
              <w:t>8</w:t>
            </w:r>
          </w:p>
        </w:tc>
        <w:tc>
          <w:tcPr>
            <w:tcW w:w="1149" w:type="dxa"/>
          </w:tcPr>
          <w:p w:rsidR="00695374" w:rsidRPr="0006699D" w:rsidRDefault="00695374" w:rsidP="007143C3">
            <w:pPr>
              <w:jc w:val="center"/>
              <w:rPr>
                <w:b/>
              </w:rPr>
            </w:pPr>
            <w:r w:rsidRPr="0006699D">
              <w:rPr>
                <w:b/>
              </w:rPr>
              <w:t>R</w:t>
            </w:r>
          </w:p>
        </w:tc>
      </w:tr>
      <w:tr w:rsidR="00695374" w:rsidTr="007E064F">
        <w:tc>
          <w:tcPr>
            <w:tcW w:w="555" w:type="dxa"/>
          </w:tcPr>
          <w:p w:rsidR="00695374" w:rsidRDefault="00695374" w:rsidP="007143C3">
            <w:pPr>
              <w:jc w:val="both"/>
            </w:pPr>
            <w:r>
              <w:t>9</w:t>
            </w:r>
          </w:p>
        </w:tc>
        <w:tc>
          <w:tcPr>
            <w:tcW w:w="2865" w:type="dxa"/>
          </w:tcPr>
          <w:p w:rsidR="00695374" w:rsidRDefault="00695374" w:rsidP="007143C3">
            <w:pPr>
              <w:jc w:val="both"/>
            </w:pPr>
            <w:r>
              <w:t xml:space="preserve">Rusdi </w:t>
            </w:r>
          </w:p>
        </w:tc>
        <w:tc>
          <w:tcPr>
            <w:tcW w:w="653" w:type="dxa"/>
            <w:vAlign w:val="center"/>
          </w:tcPr>
          <w:p w:rsidR="00695374" w:rsidRDefault="00695374" w:rsidP="007143C3">
            <w:pPr>
              <w:jc w:val="center"/>
            </w:pPr>
            <w:r>
              <w:t>12</w:t>
            </w:r>
          </w:p>
        </w:tc>
        <w:tc>
          <w:tcPr>
            <w:tcW w:w="584" w:type="dxa"/>
            <w:vAlign w:val="center"/>
          </w:tcPr>
          <w:p w:rsidR="00695374" w:rsidRDefault="00695374" w:rsidP="007143C3">
            <w:pPr>
              <w:jc w:val="center"/>
            </w:pPr>
            <w:r>
              <w:t>4</w:t>
            </w:r>
          </w:p>
        </w:tc>
        <w:tc>
          <w:tcPr>
            <w:tcW w:w="584" w:type="dxa"/>
            <w:vAlign w:val="center"/>
          </w:tcPr>
          <w:p w:rsidR="00695374" w:rsidRDefault="00695374" w:rsidP="007143C3">
            <w:pPr>
              <w:jc w:val="center"/>
            </w:pPr>
            <w:r>
              <w:t>6</w:t>
            </w:r>
          </w:p>
        </w:tc>
        <w:tc>
          <w:tcPr>
            <w:tcW w:w="653" w:type="dxa"/>
            <w:vAlign w:val="center"/>
          </w:tcPr>
          <w:p w:rsidR="00695374" w:rsidRDefault="00695374" w:rsidP="007143C3">
            <w:pPr>
              <w:jc w:val="center"/>
            </w:pPr>
            <w:r>
              <w:t>4</w:t>
            </w:r>
          </w:p>
        </w:tc>
        <w:tc>
          <w:tcPr>
            <w:tcW w:w="584" w:type="dxa"/>
            <w:vAlign w:val="center"/>
          </w:tcPr>
          <w:p w:rsidR="00695374" w:rsidRDefault="00695374" w:rsidP="007143C3">
            <w:pPr>
              <w:jc w:val="center"/>
            </w:pPr>
            <w:r>
              <w:t>6</w:t>
            </w:r>
          </w:p>
        </w:tc>
        <w:tc>
          <w:tcPr>
            <w:tcW w:w="653" w:type="dxa"/>
            <w:vAlign w:val="center"/>
          </w:tcPr>
          <w:p w:rsidR="00695374" w:rsidRDefault="00695374" w:rsidP="007143C3">
            <w:pPr>
              <w:jc w:val="center"/>
            </w:pPr>
            <w:r>
              <w:t>4</w:t>
            </w:r>
          </w:p>
        </w:tc>
        <w:tc>
          <w:tcPr>
            <w:tcW w:w="1149" w:type="dxa"/>
          </w:tcPr>
          <w:p w:rsidR="00695374" w:rsidRPr="0006699D" w:rsidRDefault="00695374" w:rsidP="007143C3">
            <w:pPr>
              <w:jc w:val="center"/>
              <w:rPr>
                <w:b/>
              </w:rPr>
            </w:pPr>
            <w:r w:rsidRPr="0006699D">
              <w:rPr>
                <w:b/>
              </w:rPr>
              <w:t>R</w:t>
            </w:r>
          </w:p>
        </w:tc>
      </w:tr>
      <w:tr w:rsidR="00695374" w:rsidTr="007E064F">
        <w:tc>
          <w:tcPr>
            <w:tcW w:w="555" w:type="dxa"/>
          </w:tcPr>
          <w:p w:rsidR="00695374" w:rsidRDefault="00695374" w:rsidP="007143C3">
            <w:pPr>
              <w:jc w:val="both"/>
            </w:pPr>
            <w:r>
              <w:t>10</w:t>
            </w:r>
          </w:p>
        </w:tc>
        <w:tc>
          <w:tcPr>
            <w:tcW w:w="2865" w:type="dxa"/>
          </w:tcPr>
          <w:p w:rsidR="00695374" w:rsidRDefault="00695374" w:rsidP="007143C3">
            <w:pPr>
              <w:jc w:val="both"/>
            </w:pPr>
            <w:r>
              <w:t xml:space="preserve">Fitriani </w:t>
            </w:r>
          </w:p>
        </w:tc>
        <w:tc>
          <w:tcPr>
            <w:tcW w:w="653" w:type="dxa"/>
            <w:vAlign w:val="center"/>
          </w:tcPr>
          <w:p w:rsidR="00695374" w:rsidRDefault="00695374" w:rsidP="007143C3">
            <w:pPr>
              <w:jc w:val="center"/>
            </w:pPr>
            <w:r>
              <w:t>2</w:t>
            </w:r>
          </w:p>
        </w:tc>
        <w:tc>
          <w:tcPr>
            <w:tcW w:w="584" w:type="dxa"/>
            <w:vAlign w:val="center"/>
          </w:tcPr>
          <w:p w:rsidR="00695374" w:rsidRDefault="00695374" w:rsidP="007143C3">
            <w:pPr>
              <w:jc w:val="center"/>
            </w:pPr>
            <w:r>
              <w:t>6</w:t>
            </w:r>
          </w:p>
        </w:tc>
        <w:tc>
          <w:tcPr>
            <w:tcW w:w="584" w:type="dxa"/>
            <w:vAlign w:val="center"/>
          </w:tcPr>
          <w:p w:rsidR="00695374" w:rsidRDefault="00695374" w:rsidP="007143C3">
            <w:pPr>
              <w:jc w:val="center"/>
            </w:pPr>
            <w:r>
              <w:t>11</w:t>
            </w:r>
          </w:p>
        </w:tc>
        <w:tc>
          <w:tcPr>
            <w:tcW w:w="653" w:type="dxa"/>
            <w:vAlign w:val="center"/>
          </w:tcPr>
          <w:p w:rsidR="00695374" w:rsidRDefault="00695374" w:rsidP="007143C3">
            <w:pPr>
              <w:jc w:val="center"/>
            </w:pPr>
            <w:r>
              <w:t>11</w:t>
            </w:r>
          </w:p>
        </w:tc>
        <w:tc>
          <w:tcPr>
            <w:tcW w:w="584" w:type="dxa"/>
            <w:vAlign w:val="center"/>
          </w:tcPr>
          <w:p w:rsidR="00695374" w:rsidRDefault="00695374" w:rsidP="007143C3">
            <w:pPr>
              <w:jc w:val="center"/>
            </w:pPr>
            <w:r>
              <w:t>9</w:t>
            </w:r>
          </w:p>
        </w:tc>
        <w:tc>
          <w:tcPr>
            <w:tcW w:w="653" w:type="dxa"/>
            <w:vAlign w:val="center"/>
          </w:tcPr>
          <w:p w:rsidR="00695374" w:rsidRDefault="00695374" w:rsidP="007143C3">
            <w:pPr>
              <w:jc w:val="center"/>
            </w:pPr>
            <w:r>
              <w:t>6</w:t>
            </w:r>
          </w:p>
        </w:tc>
        <w:tc>
          <w:tcPr>
            <w:tcW w:w="1149" w:type="dxa"/>
          </w:tcPr>
          <w:p w:rsidR="00695374" w:rsidRPr="0006699D" w:rsidRDefault="00695374" w:rsidP="007143C3">
            <w:pPr>
              <w:jc w:val="center"/>
              <w:rPr>
                <w:b/>
              </w:rPr>
            </w:pPr>
            <w:r w:rsidRPr="0006699D">
              <w:rPr>
                <w:b/>
              </w:rPr>
              <w:t>S</w:t>
            </w:r>
          </w:p>
        </w:tc>
      </w:tr>
      <w:tr w:rsidR="00695374" w:rsidTr="007E064F">
        <w:tc>
          <w:tcPr>
            <w:tcW w:w="555" w:type="dxa"/>
          </w:tcPr>
          <w:p w:rsidR="00695374" w:rsidRDefault="00695374" w:rsidP="007143C3">
            <w:pPr>
              <w:jc w:val="both"/>
            </w:pPr>
            <w:r>
              <w:t>11</w:t>
            </w:r>
          </w:p>
        </w:tc>
        <w:tc>
          <w:tcPr>
            <w:tcW w:w="2865" w:type="dxa"/>
          </w:tcPr>
          <w:p w:rsidR="00695374" w:rsidRDefault="00695374" w:rsidP="007143C3">
            <w:pPr>
              <w:jc w:val="both"/>
            </w:pPr>
            <w:r>
              <w:t>Nur Atika</w:t>
            </w:r>
          </w:p>
        </w:tc>
        <w:tc>
          <w:tcPr>
            <w:tcW w:w="653" w:type="dxa"/>
            <w:vAlign w:val="center"/>
          </w:tcPr>
          <w:p w:rsidR="00695374" w:rsidRDefault="00695374" w:rsidP="007143C3">
            <w:pPr>
              <w:jc w:val="center"/>
            </w:pPr>
            <w:r>
              <w:t>6</w:t>
            </w:r>
          </w:p>
        </w:tc>
        <w:tc>
          <w:tcPr>
            <w:tcW w:w="584" w:type="dxa"/>
            <w:vAlign w:val="center"/>
          </w:tcPr>
          <w:p w:rsidR="00695374" w:rsidRDefault="00695374" w:rsidP="007143C3">
            <w:pPr>
              <w:jc w:val="center"/>
            </w:pPr>
            <w:r>
              <w:t>5</w:t>
            </w:r>
          </w:p>
        </w:tc>
        <w:tc>
          <w:tcPr>
            <w:tcW w:w="584" w:type="dxa"/>
            <w:vAlign w:val="center"/>
          </w:tcPr>
          <w:p w:rsidR="00695374" w:rsidRDefault="00695374" w:rsidP="007143C3">
            <w:pPr>
              <w:jc w:val="center"/>
            </w:pPr>
            <w:r>
              <w:t>4</w:t>
            </w:r>
          </w:p>
        </w:tc>
        <w:tc>
          <w:tcPr>
            <w:tcW w:w="653" w:type="dxa"/>
            <w:vAlign w:val="center"/>
          </w:tcPr>
          <w:p w:rsidR="00695374" w:rsidRDefault="00695374" w:rsidP="007143C3">
            <w:pPr>
              <w:jc w:val="center"/>
            </w:pPr>
            <w:r>
              <w:t>8</w:t>
            </w:r>
          </w:p>
        </w:tc>
        <w:tc>
          <w:tcPr>
            <w:tcW w:w="584" w:type="dxa"/>
            <w:vAlign w:val="center"/>
          </w:tcPr>
          <w:p w:rsidR="00695374" w:rsidRDefault="00695374" w:rsidP="007143C3">
            <w:pPr>
              <w:jc w:val="center"/>
            </w:pPr>
            <w:r>
              <w:t>9</w:t>
            </w:r>
          </w:p>
        </w:tc>
        <w:tc>
          <w:tcPr>
            <w:tcW w:w="653" w:type="dxa"/>
            <w:vAlign w:val="center"/>
          </w:tcPr>
          <w:p w:rsidR="00695374" w:rsidRDefault="00695374" w:rsidP="007143C3">
            <w:pPr>
              <w:jc w:val="center"/>
            </w:pPr>
            <w:r>
              <w:t>6</w:t>
            </w:r>
          </w:p>
        </w:tc>
        <w:tc>
          <w:tcPr>
            <w:tcW w:w="1149" w:type="dxa"/>
          </w:tcPr>
          <w:p w:rsidR="00695374" w:rsidRPr="0006699D" w:rsidRDefault="00695374" w:rsidP="007143C3">
            <w:pPr>
              <w:jc w:val="center"/>
              <w:rPr>
                <w:b/>
              </w:rPr>
            </w:pPr>
            <w:r w:rsidRPr="0006699D">
              <w:rPr>
                <w:b/>
              </w:rPr>
              <w:t>E</w:t>
            </w:r>
          </w:p>
        </w:tc>
      </w:tr>
      <w:tr w:rsidR="00695374" w:rsidTr="007E064F">
        <w:tc>
          <w:tcPr>
            <w:tcW w:w="555" w:type="dxa"/>
          </w:tcPr>
          <w:p w:rsidR="00695374" w:rsidRDefault="00695374" w:rsidP="007143C3">
            <w:pPr>
              <w:jc w:val="both"/>
            </w:pPr>
            <w:r>
              <w:t>12</w:t>
            </w:r>
          </w:p>
        </w:tc>
        <w:tc>
          <w:tcPr>
            <w:tcW w:w="2865" w:type="dxa"/>
          </w:tcPr>
          <w:p w:rsidR="00695374" w:rsidRDefault="00695374" w:rsidP="007143C3">
            <w:pPr>
              <w:jc w:val="both"/>
            </w:pPr>
            <w:r>
              <w:t>Rahmah Tika L</w:t>
            </w:r>
          </w:p>
        </w:tc>
        <w:tc>
          <w:tcPr>
            <w:tcW w:w="653" w:type="dxa"/>
            <w:vAlign w:val="center"/>
          </w:tcPr>
          <w:p w:rsidR="00695374" w:rsidRDefault="00695374" w:rsidP="007143C3">
            <w:pPr>
              <w:jc w:val="center"/>
            </w:pPr>
            <w:r>
              <w:t>2</w:t>
            </w:r>
          </w:p>
        </w:tc>
        <w:tc>
          <w:tcPr>
            <w:tcW w:w="584" w:type="dxa"/>
            <w:vAlign w:val="center"/>
          </w:tcPr>
          <w:p w:rsidR="00695374" w:rsidRDefault="00695374" w:rsidP="007143C3">
            <w:pPr>
              <w:jc w:val="center"/>
            </w:pPr>
            <w:r>
              <w:t>4</w:t>
            </w:r>
          </w:p>
        </w:tc>
        <w:tc>
          <w:tcPr>
            <w:tcW w:w="584" w:type="dxa"/>
            <w:vAlign w:val="center"/>
          </w:tcPr>
          <w:p w:rsidR="00695374" w:rsidRDefault="00695374" w:rsidP="007143C3">
            <w:pPr>
              <w:jc w:val="center"/>
            </w:pPr>
            <w:r>
              <w:t>13</w:t>
            </w:r>
          </w:p>
        </w:tc>
        <w:tc>
          <w:tcPr>
            <w:tcW w:w="653" w:type="dxa"/>
            <w:vAlign w:val="center"/>
          </w:tcPr>
          <w:p w:rsidR="00695374" w:rsidRDefault="00695374" w:rsidP="007143C3">
            <w:pPr>
              <w:jc w:val="center"/>
            </w:pPr>
            <w:r>
              <w:t>11</w:t>
            </w:r>
          </w:p>
        </w:tc>
        <w:tc>
          <w:tcPr>
            <w:tcW w:w="584" w:type="dxa"/>
            <w:vAlign w:val="center"/>
          </w:tcPr>
          <w:p w:rsidR="00695374" w:rsidRDefault="00695374" w:rsidP="007143C3">
            <w:pPr>
              <w:jc w:val="center"/>
            </w:pPr>
            <w:r>
              <w:t>12</w:t>
            </w:r>
          </w:p>
        </w:tc>
        <w:tc>
          <w:tcPr>
            <w:tcW w:w="653" w:type="dxa"/>
            <w:vAlign w:val="center"/>
          </w:tcPr>
          <w:p w:rsidR="00695374" w:rsidRDefault="00695374" w:rsidP="007143C3">
            <w:pPr>
              <w:jc w:val="center"/>
            </w:pPr>
            <w:r>
              <w:t>7</w:t>
            </w:r>
          </w:p>
        </w:tc>
        <w:tc>
          <w:tcPr>
            <w:tcW w:w="1149" w:type="dxa"/>
          </w:tcPr>
          <w:p w:rsidR="00695374" w:rsidRPr="0006699D" w:rsidRDefault="00695374" w:rsidP="007143C3">
            <w:pPr>
              <w:jc w:val="center"/>
              <w:rPr>
                <w:b/>
              </w:rPr>
            </w:pPr>
            <w:r w:rsidRPr="0006699D">
              <w:rPr>
                <w:b/>
              </w:rPr>
              <w:t>A</w:t>
            </w:r>
          </w:p>
        </w:tc>
      </w:tr>
      <w:tr w:rsidR="00695374" w:rsidTr="007E064F">
        <w:tc>
          <w:tcPr>
            <w:tcW w:w="555" w:type="dxa"/>
          </w:tcPr>
          <w:p w:rsidR="00695374" w:rsidRDefault="00695374" w:rsidP="007143C3">
            <w:pPr>
              <w:jc w:val="both"/>
            </w:pPr>
            <w:r>
              <w:t>13</w:t>
            </w:r>
          </w:p>
        </w:tc>
        <w:tc>
          <w:tcPr>
            <w:tcW w:w="2865" w:type="dxa"/>
          </w:tcPr>
          <w:p w:rsidR="00695374" w:rsidRDefault="00695374" w:rsidP="007143C3">
            <w:pPr>
              <w:jc w:val="both"/>
            </w:pPr>
            <w:r>
              <w:t xml:space="preserve">Nurjannah </w:t>
            </w:r>
          </w:p>
        </w:tc>
        <w:tc>
          <w:tcPr>
            <w:tcW w:w="653" w:type="dxa"/>
            <w:vAlign w:val="center"/>
          </w:tcPr>
          <w:p w:rsidR="00695374" w:rsidRDefault="00695374" w:rsidP="007143C3">
            <w:pPr>
              <w:jc w:val="center"/>
            </w:pPr>
            <w:r>
              <w:t>1</w:t>
            </w:r>
          </w:p>
        </w:tc>
        <w:tc>
          <w:tcPr>
            <w:tcW w:w="584" w:type="dxa"/>
            <w:vAlign w:val="center"/>
          </w:tcPr>
          <w:p w:rsidR="00695374" w:rsidRDefault="00695374" w:rsidP="007143C3">
            <w:pPr>
              <w:jc w:val="center"/>
            </w:pPr>
            <w:r>
              <w:t>6</w:t>
            </w:r>
          </w:p>
        </w:tc>
        <w:tc>
          <w:tcPr>
            <w:tcW w:w="584" w:type="dxa"/>
            <w:vAlign w:val="center"/>
          </w:tcPr>
          <w:p w:rsidR="00695374" w:rsidRDefault="00695374" w:rsidP="007143C3">
            <w:pPr>
              <w:jc w:val="center"/>
            </w:pPr>
            <w:r>
              <w:t>4</w:t>
            </w:r>
          </w:p>
        </w:tc>
        <w:tc>
          <w:tcPr>
            <w:tcW w:w="653" w:type="dxa"/>
            <w:vAlign w:val="center"/>
          </w:tcPr>
          <w:p w:rsidR="00695374" w:rsidRDefault="00695374" w:rsidP="007143C3">
            <w:pPr>
              <w:jc w:val="center"/>
            </w:pPr>
            <w:r>
              <w:t>11</w:t>
            </w:r>
          </w:p>
        </w:tc>
        <w:tc>
          <w:tcPr>
            <w:tcW w:w="584" w:type="dxa"/>
            <w:vAlign w:val="center"/>
          </w:tcPr>
          <w:p w:rsidR="00695374" w:rsidRDefault="00695374" w:rsidP="007143C3">
            <w:pPr>
              <w:jc w:val="center"/>
            </w:pPr>
            <w:r>
              <w:t>5</w:t>
            </w:r>
          </w:p>
        </w:tc>
        <w:tc>
          <w:tcPr>
            <w:tcW w:w="653" w:type="dxa"/>
            <w:vAlign w:val="center"/>
          </w:tcPr>
          <w:p w:rsidR="00695374" w:rsidRDefault="00695374" w:rsidP="007143C3">
            <w:pPr>
              <w:jc w:val="center"/>
            </w:pPr>
            <w:r>
              <w:t>5</w:t>
            </w:r>
          </w:p>
        </w:tc>
        <w:tc>
          <w:tcPr>
            <w:tcW w:w="1149" w:type="dxa"/>
          </w:tcPr>
          <w:p w:rsidR="00695374" w:rsidRPr="0006699D" w:rsidRDefault="00695374" w:rsidP="007143C3">
            <w:pPr>
              <w:jc w:val="center"/>
              <w:rPr>
                <w:b/>
              </w:rPr>
            </w:pPr>
            <w:r w:rsidRPr="0006699D">
              <w:rPr>
                <w:b/>
              </w:rPr>
              <w:t>S</w:t>
            </w:r>
          </w:p>
        </w:tc>
      </w:tr>
      <w:tr w:rsidR="00695374" w:rsidTr="007E064F">
        <w:tc>
          <w:tcPr>
            <w:tcW w:w="555" w:type="dxa"/>
          </w:tcPr>
          <w:p w:rsidR="00695374" w:rsidRDefault="00695374" w:rsidP="007143C3">
            <w:pPr>
              <w:jc w:val="both"/>
            </w:pPr>
            <w:r>
              <w:t>14</w:t>
            </w:r>
          </w:p>
        </w:tc>
        <w:tc>
          <w:tcPr>
            <w:tcW w:w="2865" w:type="dxa"/>
          </w:tcPr>
          <w:p w:rsidR="00695374" w:rsidRDefault="00695374" w:rsidP="007143C3">
            <w:pPr>
              <w:jc w:val="both"/>
            </w:pPr>
            <w:r>
              <w:t xml:space="preserve">Sinta Putri </w:t>
            </w:r>
          </w:p>
        </w:tc>
        <w:tc>
          <w:tcPr>
            <w:tcW w:w="653" w:type="dxa"/>
            <w:vAlign w:val="center"/>
          </w:tcPr>
          <w:p w:rsidR="00695374" w:rsidRDefault="00695374" w:rsidP="007143C3">
            <w:pPr>
              <w:jc w:val="center"/>
            </w:pPr>
            <w:r>
              <w:t>7</w:t>
            </w:r>
          </w:p>
        </w:tc>
        <w:tc>
          <w:tcPr>
            <w:tcW w:w="584" w:type="dxa"/>
            <w:vAlign w:val="center"/>
          </w:tcPr>
          <w:p w:rsidR="00695374" w:rsidRDefault="00695374" w:rsidP="007143C3">
            <w:pPr>
              <w:jc w:val="center"/>
            </w:pPr>
            <w:r>
              <w:t>11</w:t>
            </w:r>
          </w:p>
        </w:tc>
        <w:tc>
          <w:tcPr>
            <w:tcW w:w="584" w:type="dxa"/>
            <w:vAlign w:val="center"/>
          </w:tcPr>
          <w:p w:rsidR="00695374" w:rsidRDefault="00695374" w:rsidP="007143C3">
            <w:pPr>
              <w:jc w:val="center"/>
            </w:pPr>
            <w:r>
              <w:t>6</w:t>
            </w:r>
          </w:p>
        </w:tc>
        <w:tc>
          <w:tcPr>
            <w:tcW w:w="653" w:type="dxa"/>
            <w:vAlign w:val="center"/>
          </w:tcPr>
          <w:p w:rsidR="00695374" w:rsidRDefault="00695374" w:rsidP="007143C3">
            <w:pPr>
              <w:jc w:val="center"/>
            </w:pPr>
            <w:r>
              <w:t>10</w:t>
            </w:r>
          </w:p>
        </w:tc>
        <w:tc>
          <w:tcPr>
            <w:tcW w:w="584" w:type="dxa"/>
            <w:vAlign w:val="center"/>
          </w:tcPr>
          <w:p w:rsidR="00695374" w:rsidRDefault="00695374" w:rsidP="007143C3">
            <w:pPr>
              <w:jc w:val="center"/>
            </w:pPr>
            <w:r>
              <w:t>13</w:t>
            </w:r>
          </w:p>
        </w:tc>
        <w:tc>
          <w:tcPr>
            <w:tcW w:w="653" w:type="dxa"/>
            <w:vAlign w:val="center"/>
          </w:tcPr>
          <w:p w:rsidR="00695374" w:rsidRDefault="00695374" w:rsidP="007143C3">
            <w:pPr>
              <w:jc w:val="center"/>
            </w:pPr>
            <w:r>
              <w:t>11</w:t>
            </w:r>
          </w:p>
        </w:tc>
        <w:tc>
          <w:tcPr>
            <w:tcW w:w="1149" w:type="dxa"/>
          </w:tcPr>
          <w:p w:rsidR="00695374" w:rsidRPr="0006699D" w:rsidRDefault="00695374" w:rsidP="007143C3">
            <w:pPr>
              <w:jc w:val="center"/>
              <w:rPr>
                <w:b/>
              </w:rPr>
            </w:pPr>
            <w:r w:rsidRPr="0006699D">
              <w:rPr>
                <w:b/>
              </w:rPr>
              <w:t>E</w:t>
            </w:r>
          </w:p>
        </w:tc>
      </w:tr>
      <w:tr w:rsidR="00695374" w:rsidTr="007E064F">
        <w:tc>
          <w:tcPr>
            <w:tcW w:w="555" w:type="dxa"/>
          </w:tcPr>
          <w:p w:rsidR="00695374" w:rsidRDefault="00695374" w:rsidP="007143C3">
            <w:pPr>
              <w:jc w:val="both"/>
            </w:pPr>
            <w:r>
              <w:t>15</w:t>
            </w:r>
          </w:p>
        </w:tc>
        <w:tc>
          <w:tcPr>
            <w:tcW w:w="2865" w:type="dxa"/>
          </w:tcPr>
          <w:p w:rsidR="00695374" w:rsidRDefault="00695374" w:rsidP="007143C3">
            <w:pPr>
              <w:jc w:val="both"/>
            </w:pPr>
            <w:r>
              <w:t xml:space="preserve">Elvi Tamala </w:t>
            </w:r>
          </w:p>
        </w:tc>
        <w:tc>
          <w:tcPr>
            <w:tcW w:w="653" w:type="dxa"/>
            <w:vAlign w:val="center"/>
          </w:tcPr>
          <w:p w:rsidR="00695374" w:rsidRDefault="00695374" w:rsidP="007143C3">
            <w:pPr>
              <w:jc w:val="center"/>
            </w:pPr>
            <w:r>
              <w:t>2</w:t>
            </w:r>
          </w:p>
        </w:tc>
        <w:tc>
          <w:tcPr>
            <w:tcW w:w="584" w:type="dxa"/>
            <w:vAlign w:val="center"/>
          </w:tcPr>
          <w:p w:rsidR="00695374" w:rsidRDefault="00695374" w:rsidP="007143C3">
            <w:pPr>
              <w:jc w:val="center"/>
            </w:pPr>
            <w:r>
              <w:t>5</w:t>
            </w:r>
          </w:p>
        </w:tc>
        <w:tc>
          <w:tcPr>
            <w:tcW w:w="584" w:type="dxa"/>
            <w:vAlign w:val="center"/>
          </w:tcPr>
          <w:p w:rsidR="00695374" w:rsidRDefault="00695374" w:rsidP="007143C3">
            <w:pPr>
              <w:jc w:val="center"/>
            </w:pPr>
            <w:r>
              <w:t>10</w:t>
            </w:r>
          </w:p>
        </w:tc>
        <w:tc>
          <w:tcPr>
            <w:tcW w:w="653" w:type="dxa"/>
            <w:vAlign w:val="center"/>
          </w:tcPr>
          <w:p w:rsidR="00695374" w:rsidRDefault="00695374" w:rsidP="007143C3">
            <w:pPr>
              <w:jc w:val="center"/>
            </w:pPr>
            <w:r>
              <w:t>13</w:t>
            </w:r>
          </w:p>
        </w:tc>
        <w:tc>
          <w:tcPr>
            <w:tcW w:w="584" w:type="dxa"/>
            <w:vAlign w:val="center"/>
          </w:tcPr>
          <w:p w:rsidR="00695374" w:rsidRDefault="00695374" w:rsidP="007143C3">
            <w:pPr>
              <w:jc w:val="center"/>
            </w:pPr>
            <w:r>
              <w:t>11</w:t>
            </w:r>
          </w:p>
        </w:tc>
        <w:tc>
          <w:tcPr>
            <w:tcW w:w="653" w:type="dxa"/>
            <w:vAlign w:val="center"/>
          </w:tcPr>
          <w:p w:rsidR="00695374" w:rsidRDefault="00695374" w:rsidP="007143C3">
            <w:pPr>
              <w:jc w:val="center"/>
            </w:pPr>
            <w:r>
              <w:t>5</w:t>
            </w:r>
          </w:p>
        </w:tc>
        <w:tc>
          <w:tcPr>
            <w:tcW w:w="1149" w:type="dxa"/>
          </w:tcPr>
          <w:p w:rsidR="00695374" w:rsidRPr="0006699D" w:rsidRDefault="00695374" w:rsidP="007143C3">
            <w:pPr>
              <w:jc w:val="center"/>
              <w:rPr>
                <w:b/>
              </w:rPr>
            </w:pPr>
            <w:r w:rsidRPr="0006699D">
              <w:rPr>
                <w:b/>
              </w:rPr>
              <w:t>S</w:t>
            </w:r>
          </w:p>
        </w:tc>
      </w:tr>
      <w:tr w:rsidR="00695374" w:rsidTr="007E064F">
        <w:tc>
          <w:tcPr>
            <w:tcW w:w="555" w:type="dxa"/>
          </w:tcPr>
          <w:p w:rsidR="00695374" w:rsidRDefault="00695374" w:rsidP="007143C3">
            <w:pPr>
              <w:jc w:val="both"/>
            </w:pPr>
            <w:r>
              <w:t>16</w:t>
            </w:r>
          </w:p>
        </w:tc>
        <w:tc>
          <w:tcPr>
            <w:tcW w:w="2865" w:type="dxa"/>
          </w:tcPr>
          <w:p w:rsidR="00695374" w:rsidRDefault="00695374" w:rsidP="007143C3">
            <w:pPr>
              <w:jc w:val="both"/>
            </w:pPr>
            <w:r>
              <w:t>Reski rahmadani</w:t>
            </w:r>
          </w:p>
        </w:tc>
        <w:tc>
          <w:tcPr>
            <w:tcW w:w="653" w:type="dxa"/>
            <w:vAlign w:val="center"/>
          </w:tcPr>
          <w:p w:rsidR="00695374" w:rsidRDefault="00695374" w:rsidP="007143C3">
            <w:pPr>
              <w:jc w:val="center"/>
            </w:pPr>
            <w:r>
              <w:t>6</w:t>
            </w:r>
          </w:p>
        </w:tc>
        <w:tc>
          <w:tcPr>
            <w:tcW w:w="584" w:type="dxa"/>
            <w:vAlign w:val="center"/>
          </w:tcPr>
          <w:p w:rsidR="00695374" w:rsidRDefault="00695374" w:rsidP="007143C3">
            <w:pPr>
              <w:jc w:val="center"/>
            </w:pPr>
            <w:r>
              <w:t>7</w:t>
            </w:r>
          </w:p>
        </w:tc>
        <w:tc>
          <w:tcPr>
            <w:tcW w:w="584" w:type="dxa"/>
            <w:vAlign w:val="center"/>
          </w:tcPr>
          <w:p w:rsidR="00695374" w:rsidRDefault="00695374" w:rsidP="007143C3">
            <w:pPr>
              <w:jc w:val="center"/>
            </w:pPr>
            <w:r>
              <w:t>13</w:t>
            </w:r>
          </w:p>
        </w:tc>
        <w:tc>
          <w:tcPr>
            <w:tcW w:w="653" w:type="dxa"/>
            <w:vAlign w:val="center"/>
          </w:tcPr>
          <w:p w:rsidR="00695374" w:rsidRDefault="00695374" w:rsidP="007143C3">
            <w:pPr>
              <w:jc w:val="center"/>
            </w:pPr>
            <w:r>
              <w:t>8</w:t>
            </w:r>
          </w:p>
        </w:tc>
        <w:tc>
          <w:tcPr>
            <w:tcW w:w="584" w:type="dxa"/>
            <w:vAlign w:val="center"/>
          </w:tcPr>
          <w:p w:rsidR="00695374" w:rsidRDefault="00695374" w:rsidP="007143C3">
            <w:pPr>
              <w:jc w:val="center"/>
            </w:pPr>
            <w:r>
              <w:t>4</w:t>
            </w:r>
          </w:p>
        </w:tc>
        <w:tc>
          <w:tcPr>
            <w:tcW w:w="653" w:type="dxa"/>
            <w:vAlign w:val="center"/>
          </w:tcPr>
          <w:p w:rsidR="00695374" w:rsidRDefault="00695374" w:rsidP="007143C3">
            <w:pPr>
              <w:jc w:val="center"/>
            </w:pPr>
            <w:r>
              <w:t>6</w:t>
            </w:r>
          </w:p>
        </w:tc>
        <w:tc>
          <w:tcPr>
            <w:tcW w:w="1149" w:type="dxa"/>
          </w:tcPr>
          <w:p w:rsidR="00695374" w:rsidRPr="0006699D" w:rsidRDefault="00695374" w:rsidP="007143C3">
            <w:pPr>
              <w:jc w:val="center"/>
              <w:rPr>
                <w:b/>
              </w:rPr>
            </w:pPr>
            <w:r w:rsidRPr="0006699D">
              <w:rPr>
                <w:b/>
              </w:rPr>
              <w:t>A</w:t>
            </w:r>
          </w:p>
        </w:tc>
      </w:tr>
      <w:tr w:rsidR="00695374" w:rsidTr="007E064F">
        <w:tc>
          <w:tcPr>
            <w:tcW w:w="555" w:type="dxa"/>
          </w:tcPr>
          <w:p w:rsidR="00695374" w:rsidRDefault="00695374" w:rsidP="007143C3">
            <w:pPr>
              <w:jc w:val="both"/>
            </w:pPr>
            <w:r>
              <w:t>17</w:t>
            </w:r>
          </w:p>
        </w:tc>
        <w:tc>
          <w:tcPr>
            <w:tcW w:w="2865" w:type="dxa"/>
          </w:tcPr>
          <w:p w:rsidR="00695374" w:rsidRDefault="00695374" w:rsidP="007143C3">
            <w:pPr>
              <w:jc w:val="both"/>
            </w:pPr>
            <w:r>
              <w:t>Indah Permatasari</w:t>
            </w:r>
          </w:p>
        </w:tc>
        <w:tc>
          <w:tcPr>
            <w:tcW w:w="653" w:type="dxa"/>
            <w:vAlign w:val="center"/>
          </w:tcPr>
          <w:p w:rsidR="00695374" w:rsidRDefault="00695374" w:rsidP="007143C3">
            <w:pPr>
              <w:jc w:val="center"/>
            </w:pPr>
            <w:r>
              <w:t>14</w:t>
            </w:r>
          </w:p>
        </w:tc>
        <w:tc>
          <w:tcPr>
            <w:tcW w:w="584" w:type="dxa"/>
            <w:vAlign w:val="center"/>
          </w:tcPr>
          <w:p w:rsidR="00695374" w:rsidRDefault="00695374" w:rsidP="007143C3">
            <w:pPr>
              <w:jc w:val="center"/>
            </w:pPr>
            <w:r>
              <w:t>10</w:t>
            </w:r>
          </w:p>
        </w:tc>
        <w:tc>
          <w:tcPr>
            <w:tcW w:w="584" w:type="dxa"/>
            <w:vAlign w:val="center"/>
          </w:tcPr>
          <w:p w:rsidR="00695374" w:rsidRDefault="00695374" w:rsidP="007143C3">
            <w:pPr>
              <w:jc w:val="center"/>
            </w:pPr>
            <w:r>
              <w:t>7</w:t>
            </w:r>
          </w:p>
        </w:tc>
        <w:tc>
          <w:tcPr>
            <w:tcW w:w="653" w:type="dxa"/>
            <w:vAlign w:val="center"/>
          </w:tcPr>
          <w:p w:rsidR="00695374" w:rsidRDefault="00695374" w:rsidP="007143C3">
            <w:pPr>
              <w:jc w:val="center"/>
            </w:pPr>
            <w:r>
              <w:t>8</w:t>
            </w:r>
          </w:p>
        </w:tc>
        <w:tc>
          <w:tcPr>
            <w:tcW w:w="584" w:type="dxa"/>
            <w:vAlign w:val="center"/>
          </w:tcPr>
          <w:p w:rsidR="00695374" w:rsidRDefault="00695374" w:rsidP="007143C3">
            <w:pPr>
              <w:jc w:val="center"/>
            </w:pPr>
            <w:r>
              <w:t>10</w:t>
            </w:r>
          </w:p>
        </w:tc>
        <w:tc>
          <w:tcPr>
            <w:tcW w:w="653" w:type="dxa"/>
            <w:vAlign w:val="center"/>
          </w:tcPr>
          <w:p w:rsidR="00695374" w:rsidRDefault="00695374" w:rsidP="007143C3">
            <w:pPr>
              <w:jc w:val="center"/>
            </w:pPr>
            <w:r>
              <w:t>11</w:t>
            </w:r>
          </w:p>
        </w:tc>
        <w:tc>
          <w:tcPr>
            <w:tcW w:w="1149" w:type="dxa"/>
          </w:tcPr>
          <w:p w:rsidR="00695374" w:rsidRPr="0006699D" w:rsidRDefault="00695374" w:rsidP="007143C3">
            <w:pPr>
              <w:jc w:val="center"/>
              <w:rPr>
                <w:b/>
              </w:rPr>
            </w:pPr>
            <w:r w:rsidRPr="0006699D">
              <w:rPr>
                <w:b/>
              </w:rPr>
              <w:t>R</w:t>
            </w:r>
          </w:p>
        </w:tc>
      </w:tr>
      <w:tr w:rsidR="00695374" w:rsidTr="007E064F">
        <w:tc>
          <w:tcPr>
            <w:tcW w:w="555" w:type="dxa"/>
          </w:tcPr>
          <w:p w:rsidR="00695374" w:rsidRDefault="00695374" w:rsidP="007143C3">
            <w:pPr>
              <w:jc w:val="both"/>
            </w:pPr>
            <w:r>
              <w:t>18</w:t>
            </w:r>
          </w:p>
        </w:tc>
        <w:tc>
          <w:tcPr>
            <w:tcW w:w="2865" w:type="dxa"/>
          </w:tcPr>
          <w:p w:rsidR="00695374" w:rsidRDefault="00695374" w:rsidP="007143C3">
            <w:pPr>
              <w:jc w:val="both"/>
            </w:pPr>
            <w:r>
              <w:t xml:space="preserve">Ikhsan Fadli </w:t>
            </w:r>
          </w:p>
        </w:tc>
        <w:tc>
          <w:tcPr>
            <w:tcW w:w="653" w:type="dxa"/>
            <w:vAlign w:val="center"/>
          </w:tcPr>
          <w:p w:rsidR="00695374" w:rsidRDefault="00695374" w:rsidP="007143C3">
            <w:pPr>
              <w:jc w:val="center"/>
            </w:pPr>
            <w:r>
              <w:t>5</w:t>
            </w:r>
          </w:p>
        </w:tc>
        <w:tc>
          <w:tcPr>
            <w:tcW w:w="584" w:type="dxa"/>
            <w:vAlign w:val="center"/>
          </w:tcPr>
          <w:p w:rsidR="00695374" w:rsidRDefault="00695374" w:rsidP="007143C3">
            <w:pPr>
              <w:jc w:val="center"/>
            </w:pPr>
            <w:r>
              <w:t>7</w:t>
            </w:r>
          </w:p>
        </w:tc>
        <w:tc>
          <w:tcPr>
            <w:tcW w:w="584" w:type="dxa"/>
            <w:vAlign w:val="center"/>
          </w:tcPr>
          <w:p w:rsidR="00695374" w:rsidRDefault="00695374" w:rsidP="007143C3">
            <w:pPr>
              <w:jc w:val="center"/>
            </w:pPr>
            <w:r>
              <w:t>8</w:t>
            </w:r>
          </w:p>
        </w:tc>
        <w:tc>
          <w:tcPr>
            <w:tcW w:w="653" w:type="dxa"/>
            <w:vAlign w:val="center"/>
          </w:tcPr>
          <w:p w:rsidR="00695374" w:rsidRDefault="00695374" w:rsidP="007143C3">
            <w:pPr>
              <w:jc w:val="center"/>
            </w:pPr>
            <w:r>
              <w:t>14</w:t>
            </w:r>
          </w:p>
        </w:tc>
        <w:tc>
          <w:tcPr>
            <w:tcW w:w="584" w:type="dxa"/>
            <w:vAlign w:val="center"/>
          </w:tcPr>
          <w:p w:rsidR="00695374" w:rsidRDefault="00695374" w:rsidP="007143C3">
            <w:pPr>
              <w:jc w:val="center"/>
            </w:pPr>
            <w:r>
              <w:t>13</w:t>
            </w:r>
          </w:p>
        </w:tc>
        <w:tc>
          <w:tcPr>
            <w:tcW w:w="653" w:type="dxa"/>
            <w:vAlign w:val="center"/>
          </w:tcPr>
          <w:p w:rsidR="00695374" w:rsidRDefault="00695374" w:rsidP="007143C3">
            <w:pPr>
              <w:jc w:val="center"/>
            </w:pPr>
            <w:r>
              <w:t>16</w:t>
            </w:r>
          </w:p>
        </w:tc>
        <w:tc>
          <w:tcPr>
            <w:tcW w:w="1149" w:type="dxa"/>
          </w:tcPr>
          <w:p w:rsidR="00695374" w:rsidRPr="0006699D" w:rsidRDefault="00695374" w:rsidP="007143C3">
            <w:pPr>
              <w:jc w:val="center"/>
              <w:rPr>
                <w:b/>
              </w:rPr>
            </w:pPr>
            <w:r w:rsidRPr="0006699D">
              <w:rPr>
                <w:b/>
              </w:rPr>
              <w:t>K</w:t>
            </w:r>
          </w:p>
        </w:tc>
      </w:tr>
      <w:tr w:rsidR="00695374" w:rsidTr="007E064F">
        <w:tc>
          <w:tcPr>
            <w:tcW w:w="555" w:type="dxa"/>
          </w:tcPr>
          <w:p w:rsidR="00695374" w:rsidRDefault="00695374" w:rsidP="007143C3">
            <w:pPr>
              <w:jc w:val="both"/>
            </w:pPr>
            <w:r>
              <w:t>19</w:t>
            </w:r>
          </w:p>
        </w:tc>
        <w:tc>
          <w:tcPr>
            <w:tcW w:w="2865" w:type="dxa"/>
          </w:tcPr>
          <w:p w:rsidR="00695374" w:rsidRDefault="00695374" w:rsidP="007143C3">
            <w:pPr>
              <w:jc w:val="both"/>
            </w:pPr>
            <w:r>
              <w:t xml:space="preserve">Mustarim </w:t>
            </w:r>
          </w:p>
        </w:tc>
        <w:tc>
          <w:tcPr>
            <w:tcW w:w="653" w:type="dxa"/>
            <w:vAlign w:val="center"/>
          </w:tcPr>
          <w:p w:rsidR="00695374" w:rsidRDefault="00695374" w:rsidP="007143C3">
            <w:pPr>
              <w:jc w:val="center"/>
            </w:pPr>
            <w:r>
              <w:t>13</w:t>
            </w:r>
          </w:p>
        </w:tc>
        <w:tc>
          <w:tcPr>
            <w:tcW w:w="584" w:type="dxa"/>
            <w:vAlign w:val="center"/>
          </w:tcPr>
          <w:p w:rsidR="00695374" w:rsidRDefault="00695374" w:rsidP="007143C3">
            <w:pPr>
              <w:jc w:val="center"/>
            </w:pPr>
            <w:r>
              <w:t>7</w:t>
            </w:r>
          </w:p>
        </w:tc>
        <w:tc>
          <w:tcPr>
            <w:tcW w:w="584" w:type="dxa"/>
            <w:vAlign w:val="center"/>
          </w:tcPr>
          <w:p w:rsidR="00695374" w:rsidRDefault="00695374" w:rsidP="007143C3">
            <w:pPr>
              <w:jc w:val="center"/>
            </w:pPr>
            <w:r>
              <w:t>5</w:t>
            </w:r>
          </w:p>
        </w:tc>
        <w:tc>
          <w:tcPr>
            <w:tcW w:w="653" w:type="dxa"/>
            <w:vAlign w:val="center"/>
          </w:tcPr>
          <w:p w:rsidR="00695374" w:rsidRDefault="00695374" w:rsidP="007143C3">
            <w:pPr>
              <w:jc w:val="center"/>
            </w:pPr>
            <w:r>
              <w:t>9</w:t>
            </w:r>
          </w:p>
        </w:tc>
        <w:tc>
          <w:tcPr>
            <w:tcW w:w="584" w:type="dxa"/>
            <w:vAlign w:val="center"/>
          </w:tcPr>
          <w:p w:rsidR="00695374" w:rsidRDefault="00695374" w:rsidP="007143C3">
            <w:pPr>
              <w:jc w:val="center"/>
            </w:pPr>
            <w:r>
              <w:t>8</w:t>
            </w:r>
          </w:p>
        </w:tc>
        <w:tc>
          <w:tcPr>
            <w:tcW w:w="653" w:type="dxa"/>
            <w:vAlign w:val="center"/>
          </w:tcPr>
          <w:p w:rsidR="00695374" w:rsidRDefault="00695374" w:rsidP="007143C3">
            <w:pPr>
              <w:jc w:val="center"/>
            </w:pPr>
            <w:r>
              <w:t>10</w:t>
            </w:r>
          </w:p>
        </w:tc>
        <w:tc>
          <w:tcPr>
            <w:tcW w:w="1149" w:type="dxa"/>
          </w:tcPr>
          <w:p w:rsidR="00695374" w:rsidRPr="0006699D" w:rsidRDefault="00695374" w:rsidP="007143C3">
            <w:pPr>
              <w:jc w:val="center"/>
              <w:rPr>
                <w:b/>
              </w:rPr>
            </w:pPr>
            <w:r w:rsidRPr="0006699D">
              <w:rPr>
                <w:b/>
              </w:rPr>
              <w:t>R</w:t>
            </w:r>
          </w:p>
        </w:tc>
      </w:tr>
      <w:tr w:rsidR="00695374" w:rsidTr="007E064F">
        <w:tc>
          <w:tcPr>
            <w:tcW w:w="555" w:type="dxa"/>
          </w:tcPr>
          <w:p w:rsidR="00695374" w:rsidRDefault="00695374" w:rsidP="007143C3">
            <w:pPr>
              <w:jc w:val="both"/>
            </w:pPr>
            <w:r>
              <w:t>20</w:t>
            </w:r>
          </w:p>
        </w:tc>
        <w:tc>
          <w:tcPr>
            <w:tcW w:w="2865" w:type="dxa"/>
          </w:tcPr>
          <w:p w:rsidR="00695374" w:rsidRDefault="00695374" w:rsidP="007143C3">
            <w:pPr>
              <w:jc w:val="both"/>
            </w:pPr>
            <w:r>
              <w:t xml:space="preserve">Erni Fitriani </w:t>
            </w:r>
          </w:p>
        </w:tc>
        <w:tc>
          <w:tcPr>
            <w:tcW w:w="653" w:type="dxa"/>
            <w:vAlign w:val="center"/>
          </w:tcPr>
          <w:p w:rsidR="00695374" w:rsidRDefault="00695374" w:rsidP="007143C3">
            <w:pPr>
              <w:jc w:val="center"/>
            </w:pPr>
            <w:r>
              <w:t>12</w:t>
            </w:r>
          </w:p>
        </w:tc>
        <w:tc>
          <w:tcPr>
            <w:tcW w:w="584" w:type="dxa"/>
            <w:vAlign w:val="center"/>
          </w:tcPr>
          <w:p w:rsidR="00695374" w:rsidRDefault="00695374" w:rsidP="007143C3">
            <w:pPr>
              <w:jc w:val="center"/>
            </w:pPr>
            <w:r>
              <w:t>6</w:t>
            </w:r>
          </w:p>
        </w:tc>
        <w:tc>
          <w:tcPr>
            <w:tcW w:w="584" w:type="dxa"/>
            <w:vAlign w:val="center"/>
          </w:tcPr>
          <w:p w:rsidR="00695374" w:rsidRDefault="00695374" w:rsidP="007143C3">
            <w:pPr>
              <w:jc w:val="center"/>
            </w:pPr>
            <w:r>
              <w:t>6</w:t>
            </w:r>
          </w:p>
        </w:tc>
        <w:tc>
          <w:tcPr>
            <w:tcW w:w="653" w:type="dxa"/>
            <w:vAlign w:val="center"/>
          </w:tcPr>
          <w:p w:rsidR="00695374" w:rsidRDefault="00695374" w:rsidP="007143C3">
            <w:pPr>
              <w:jc w:val="center"/>
            </w:pPr>
            <w:r>
              <w:t>4</w:t>
            </w:r>
          </w:p>
        </w:tc>
        <w:tc>
          <w:tcPr>
            <w:tcW w:w="584" w:type="dxa"/>
            <w:vAlign w:val="center"/>
          </w:tcPr>
          <w:p w:rsidR="00695374" w:rsidRDefault="00695374" w:rsidP="007143C3">
            <w:pPr>
              <w:jc w:val="center"/>
            </w:pPr>
            <w:r>
              <w:t>7</w:t>
            </w:r>
          </w:p>
        </w:tc>
        <w:tc>
          <w:tcPr>
            <w:tcW w:w="653" w:type="dxa"/>
            <w:vAlign w:val="center"/>
          </w:tcPr>
          <w:p w:rsidR="00695374" w:rsidRDefault="00695374" w:rsidP="007143C3">
            <w:pPr>
              <w:jc w:val="center"/>
            </w:pPr>
            <w:r>
              <w:t>4</w:t>
            </w:r>
          </w:p>
        </w:tc>
        <w:tc>
          <w:tcPr>
            <w:tcW w:w="1149" w:type="dxa"/>
          </w:tcPr>
          <w:p w:rsidR="00695374" w:rsidRPr="0006699D" w:rsidRDefault="00695374" w:rsidP="007143C3">
            <w:pPr>
              <w:jc w:val="center"/>
              <w:rPr>
                <w:b/>
              </w:rPr>
            </w:pPr>
            <w:r w:rsidRPr="0006699D">
              <w:rPr>
                <w:b/>
              </w:rPr>
              <w:t>R</w:t>
            </w:r>
          </w:p>
        </w:tc>
      </w:tr>
      <w:tr w:rsidR="00695374" w:rsidTr="007E064F">
        <w:tc>
          <w:tcPr>
            <w:tcW w:w="555" w:type="dxa"/>
          </w:tcPr>
          <w:p w:rsidR="00695374" w:rsidRDefault="00695374" w:rsidP="007143C3">
            <w:pPr>
              <w:jc w:val="both"/>
            </w:pPr>
            <w:r>
              <w:t>21</w:t>
            </w:r>
          </w:p>
        </w:tc>
        <w:tc>
          <w:tcPr>
            <w:tcW w:w="2865" w:type="dxa"/>
          </w:tcPr>
          <w:p w:rsidR="00695374" w:rsidRDefault="00695374" w:rsidP="007143C3">
            <w:pPr>
              <w:jc w:val="both"/>
            </w:pPr>
            <w:r>
              <w:t xml:space="preserve">Reni Anggreini </w:t>
            </w:r>
          </w:p>
        </w:tc>
        <w:tc>
          <w:tcPr>
            <w:tcW w:w="653" w:type="dxa"/>
            <w:vAlign w:val="center"/>
          </w:tcPr>
          <w:p w:rsidR="00695374" w:rsidRDefault="00695374" w:rsidP="007143C3">
            <w:pPr>
              <w:jc w:val="center"/>
            </w:pPr>
            <w:r>
              <w:t>2</w:t>
            </w:r>
          </w:p>
        </w:tc>
        <w:tc>
          <w:tcPr>
            <w:tcW w:w="584" w:type="dxa"/>
            <w:vAlign w:val="center"/>
          </w:tcPr>
          <w:p w:rsidR="00695374" w:rsidRDefault="00695374" w:rsidP="007143C3">
            <w:pPr>
              <w:jc w:val="center"/>
            </w:pPr>
            <w:r>
              <w:t>6</w:t>
            </w:r>
          </w:p>
        </w:tc>
        <w:tc>
          <w:tcPr>
            <w:tcW w:w="584" w:type="dxa"/>
            <w:vAlign w:val="center"/>
          </w:tcPr>
          <w:p w:rsidR="00695374" w:rsidRDefault="00695374" w:rsidP="007143C3">
            <w:pPr>
              <w:jc w:val="center"/>
            </w:pPr>
            <w:r>
              <w:t>15</w:t>
            </w:r>
          </w:p>
        </w:tc>
        <w:tc>
          <w:tcPr>
            <w:tcW w:w="653" w:type="dxa"/>
            <w:vAlign w:val="center"/>
          </w:tcPr>
          <w:p w:rsidR="00695374" w:rsidRDefault="00695374" w:rsidP="007143C3">
            <w:pPr>
              <w:jc w:val="center"/>
            </w:pPr>
            <w:r>
              <w:t>11</w:t>
            </w:r>
          </w:p>
        </w:tc>
        <w:tc>
          <w:tcPr>
            <w:tcW w:w="584" w:type="dxa"/>
            <w:vAlign w:val="center"/>
          </w:tcPr>
          <w:p w:rsidR="00695374" w:rsidRDefault="00695374" w:rsidP="007143C3">
            <w:pPr>
              <w:jc w:val="center"/>
            </w:pPr>
            <w:r>
              <w:t>9</w:t>
            </w:r>
          </w:p>
        </w:tc>
        <w:tc>
          <w:tcPr>
            <w:tcW w:w="653" w:type="dxa"/>
            <w:vAlign w:val="center"/>
          </w:tcPr>
          <w:p w:rsidR="00695374" w:rsidRDefault="00695374" w:rsidP="007143C3">
            <w:pPr>
              <w:jc w:val="center"/>
            </w:pPr>
            <w:r>
              <w:t>10</w:t>
            </w:r>
          </w:p>
        </w:tc>
        <w:tc>
          <w:tcPr>
            <w:tcW w:w="1149" w:type="dxa"/>
          </w:tcPr>
          <w:p w:rsidR="00695374" w:rsidRPr="0006699D" w:rsidRDefault="00695374" w:rsidP="007143C3">
            <w:pPr>
              <w:jc w:val="center"/>
              <w:rPr>
                <w:b/>
              </w:rPr>
            </w:pPr>
            <w:r w:rsidRPr="0006699D">
              <w:rPr>
                <w:b/>
              </w:rPr>
              <w:t>A</w:t>
            </w:r>
          </w:p>
        </w:tc>
      </w:tr>
      <w:tr w:rsidR="00695374" w:rsidTr="007E064F">
        <w:tc>
          <w:tcPr>
            <w:tcW w:w="555" w:type="dxa"/>
          </w:tcPr>
          <w:p w:rsidR="00695374" w:rsidRDefault="00695374" w:rsidP="007143C3">
            <w:pPr>
              <w:jc w:val="both"/>
            </w:pPr>
            <w:r>
              <w:t>22</w:t>
            </w:r>
          </w:p>
        </w:tc>
        <w:tc>
          <w:tcPr>
            <w:tcW w:w="2865" w:type="dxa"/>
          </w:tcPr>
          <w:p w:rsidR="00695374" w:rsidRDefault="00695374" w:rsidP="007143C3">
            <w:pPr>
              <w:jc w:val="both"/>
            </w:pPr>
            <w:r>
              <w:t xml:space="preserve">Devi salsabilah </w:t>
            </w:r>
          </w:p>
        </w:tc>
        <w:tc>
          <w:tcPr>
            <w:tcW w:w="653" w:type="dxa"/>
            <w:vAlign w:val="center"/>
          </w:tcPr>
          <w:p w:rsidR="00695374" w:rsidRDefault="00695374" w:rsidP="007143C3">
            <w:pPr>
              <w:jc w:val="center"/>
            </w:pPr>
            <w:r>
              <w:t>8</w:t>
            </w:r>
          </w:p>
        </w:tc>
        <w:tc>
          <w:tcPr>
            <w:tcW w:w="584" w:type="dxa"/>
            <w:vAlign w:val="center"/>
          </w:tcPr>
          <w:p w:rsidR="00695374" w:rsidRDefault="00695374" w:rsidP="007143C3">
            <w:pPr>
              <w:jc w:val="center"/>
            </w:pPr>
            <w:r>
              <w:t>5</w:t>
            </w:r>
          </w:p>
        </w:tc>
        <w:tc>
          <w:tcPr>
            <w:tcW w:w="584" w:type="dxa"/>
            <w:vAlign w:val="center"/>
          </w:tcPr>
          <w:p w:rsidR="00695374" w:rsidRDefault="00695374" w:rsidP="007143C3">
            <w:pPr>
              <w:jc w:val="center"/>
            </w:pPr>
            <w:r>
              <w:t>15</w:t>
            </w:r>
          </w:p>
        </w:tc>
        <w:tc>
          <w:tcPr>
            <w:tcW w:w="653" w:type="dxa"/>
            <w:vAlign w:val="center"/>
          </w:tcPr>
          <w:p w:rsidR="00695374" w:rsidRDefault="00695374" w:rsidP="007143C3">
            <w:pPr>
              <w:jc w:val="center"/>
            </w:pPr>
            <w:r>
              <w:t>9</w:t>
            </w:r>
          </w:p>
        </w:tc>
        <w:tc>
          <w:tcPr>
            <w:tcW w:w="584" w:type="dxa"/>
            <w:vAlign w:val="center"/>
          </w:tcPr>
          <w:p w:rsidR="00695374" w:rsidRDefault="00695374" w:rsidP="007143C3">
            <w:pPr>
              <w:jc w:val="center"/>
            </w:pPr>
            <w:r>
              <w:t>7</w:t>
            </w:r>
          </w:p>
        </w:tc>
        <w:tc>
          <w:tcPr>
            <w:tcW w:w="653" w:type="dxa"/>
            <w:vAlign w:val="center"/>
          </w:tcPr>
          <w:p w:rsidR="00695374" w:rsidRDefault="00695374" w:rsidP="007143C3">
            <w:pPr>
              <w:jc w:val="center"/>
            </w:pPr>
            <w:r>
              <w:t>5</w:t>
            </w:r>
          </w:p>
        </w:tc>
        <w:tc>
          <w:tcPr>
            <w:tcW w:w="1149" w:type="dxa"/>
          </w:tcPr>
          <w:p w:rsidR="00695374" w:rsidRPr="0006699D" w:rsidRDefault="00695374" w:rsidP="007143C3">
            <w:pPr>
              <w:jc w:val="center"/>
              <w:rPr>
                <w:b/>
              </w:rPr>
            </w:pPr>
            <w:r w:rsidRPr="0006699D">
              <w:rPr>
                <w:b/>
              </w:rPr>
              <w:t>A</w:t>
            </w:r>
          </w:p>
        </w:tc>
      </w:tr>
      <w:tr w:rsidR="00695374" w:rsidTr="007E064F">
        <w:tc>
          <w:tcPr>
            <w:tcW w:w="555" w:type="dxa"/>
          </w:tcPr>
          <w:p w:rsidR="00695374" w:rsidRDefault="00695374" w:rsidP="007143C3">
            <w:pPr>
              <w:jc w:val="both"/>
            </w:pPr>
            <w:r>
              <w:t>23</w:t>
            </w:r>
          </w:p>
        </w:tc>
        <w:tc>
          <w:tcPr>
            <w:tcW w:w="2865" w:type="dxa"/>
          </w:tcPr>
          <w:p w:rsidR="00695374" w:rsidRDefault="00695374" w:rsidP="007143C3">
            <w:pPr>
              <w:jc w:val="both"/>
            </w:pPr>
            <w:r>
              <w:t>Muh. Irfan Rasyid</w:t>
            </w:r>
          </w:p>
        </w:tc>
        <w:tc>
          <w:tcPr>
            <w:tcW w:w="653" w:type="dxa"/>
            <w:vAlign w:val="center"/>
          </w:tcPr>
          <w:p w:rsidR="00695374" w:rsidRDefault="00695374" w:rsidP="007143C3">
            <w:pPr>
              <w:jc w:val="center"/>
            </w:pPr>
            <w:r>
              <w:t>6</w:t>
            </w:r>
          </w:p>
        </w:tc>
        <w:tc>
          <w:tcPr>
            <w:tcW w:w="584" w:type="dxa"/>
            <w:vAlign w:val="center"/>
          </w:tcPr>
          <w:p w:rsidR="00695374" w:rsidRDefault="00695374" w:rsidP="007143C3">
            <w:pPr>
              <w:jc w:val="center"/>
            </w:pPr>
            <w:r>
              <w:t>8</w:t>
            </w:r>
          </w:p>
        </w:tc>
        <w:tc>
          <w:tcPr>
            <w:tcW w:w="584" w:type="dxa"/>
            <w:vAlign w:val="center"/>
          </w:tcPr>
          <w:p w:rsidR="00695374" w:rsidRDefault="00695374" w:rsidP="007143C3">
            <w:pPr>
              <w:jc w:val="center"/>
            </w:pPr>
            <w:r>
              <w:t>6</w:t>
            </w:r>
          </w:p>
        </w:tc>
        <w:tc>
          <w:tcPr>
            <w:tcW w:w="653" w:type="dxa"/>
            <w:vAlign w:val="center"/>
          </w:tcPr>
          <w:p w:rsidR="00695374" w:rsidRDefault="00695374" w:rsidP="007143C3">
            <w:pPr>
              <w:jc w:val="center"/>
            </w:pPr>
            <w:r>
              <w:t>12</w:t>
            </w:r>
          </w:p>
        </w:tc>
        <w:tc>
          <w:tcPr>
            <w:tcW w:w="584" w:type="dxa"/>
            <w:vAlign w:val="center"/>
          </w:tcPr>
          <w:p w:rsidR="00695374" w:rsidRDefault="00695374" w:rsidP="007143C3">
            <w:pPr>
              <w:jc w:val="center"/>
            </w:pPr>
            <w:r>
              <w:t>7</w:t>
            </w:r>
          </w:p>
        </w:tc>
        <w:tc>
          <w:tcPr>
            <w:tcW w:w="653" w:type="dxa"/>
            <w:vAlign w:val="center"/>
          </w:tcPr>
          <w:p w:rsidR="00695374" w:rsidRDefault="00695374" w:rsidP="007143C3">
            <w:pPr>
              <w:jc w:val="center"/>
            </w:pPr>
            <w:r>
              <w:t>9</w:t>
            </w:r>
          </w:p>
        </w:tc>
        <w:tc>
          <w:tcPr>
            <w:tcW w:w="1149" w:type="dxa"/>
          </w:tcPr>
          <w:p w:rsidR="00695374" w:rsidRPr="0006699D" w:rsidRDefault="00695374" w:rsidP="007143C3">
            <w:pPr>
              <w:jc w:val="center"/>
              <w:rPr>
                <w:b/>
              </w:rPr>
            </w:pPr>
            <w:r w:rsidRPr="0006699D">
              <w:rPr>
                <w:b/>
              </w:rPr>
              <w:t>S</w:t>
            </w:r>
          </w:p>
        </w:tc>
      </w:tr>
      <w:tr w:rsidR="00695374" w:rsidTr="007E064F">
        <w:tc>
          <w:tcPr>
            <w:tcW w:w="555" w:type="dxa"/>
          </w:tcPr>
          <w:p w:rsidR="00695374" w:rsidRDefault="00695374" w:rsidP="007143C3">
            <w:pPr>
              <w:jc w:val="both"/>
            </w:pPr>
            <w:r>
              <w:t>24</w:t>
            </w:r>
          </w:p>
        </w:tc>
        <w:tc>
          <w:tcPr>
            <w:tcW w:w="2865" w:type="dxa"/>
          </w:tcPr>
          <w:p w:rsidR="00695374" w:rsidRDefault="00695374" w:rsidP="007143C3">
            <w:pPr>
              <w:jc w:val="both"/>
            </w:pPr>
            <w:r>
              <w:t>Andini Rahmadani</w:t>
            </w:r>
          </w:p>
        </w:tc>
        <w:tc>
          <w:tcPr>
            <w:tcW w:w="653" w:type="dxa"/>
            <w:vAlign w:val="center"/>
          </w:tcPr>
          <w:p w:rsidR="00695374" w:rsidRDefault="00695374" w:rsidP="007143C3">
            <w:pPr>
              <w:jc w:val="center"/>
            </w:pPr>
            <w:r>
              <w:t>9</w:t>
            </w:r>
          </w:p>
        </w:tc>
        <w:tc>
          <w:tcPr>
            <w:tcW w:w="584" w:type="dxa"/>
            <w:vAlign w:val="center"/>
          </w:tcPr>
          <w:p w:rsidR="00695374" w:rsidRDefault="00695374" w:rsidP="007143C3">
            <w:pPr>
              <w:jc w:val="center"/>
            </w:pPr>
            <w:r>
              <w:t>12</w:t>
            </w:r>
          </w:p>
        </w:tc>
        <w:tc>
          <w:tcPr>
            <w:tcW w:w="584" w:type="dxa"/>
            <w:vAlign w:val="center"/>
          </w:tcPr>
          <w:p w:rsidR="00695374" w:rsidRDefault="00695374" w:rsidP="007143C3">
            <w:pPr>
              <w:jc w:val="center"/>
            </w:pPr>
            <w:r>
              <w:t>13</w:t>
            </w:r>
          </w:p>
        </w:tc>
        <w:tc>
          <w:tcPr>
            <w:tcW w:w="653" w:type="dxa"/>
            <w:vAlign w:val="center"/>
          </w:tcPr>
          <w:p w:rsidR="00695374" w:rsidRDefault="00695374" w:rsidP="007143C3">
            <w:pPr>
              <w:jc w:val="center"/>
            </w:pPr>
            <w:r>
              <w:t>13</w:t>
            </w:r>
          </w:p>
        </w:tc>
        <w:tc>
          <w:tcPr>
            <w:tcW w:w="584" w:type="dxa"/>
            <w:vAlign w:val="center"/>
          </w:tcPr>
          <w:p w:rsidR="00695374" w:rsidRDefault="00695374" w:rsidP="007143C3">
            <w:pPr>
              <w:jc w:val="center"/>
            </w:pPr>
            <w:r>
              <w:t>16</w:t>
            </w:r>
          </w:p>
        </w:tc>
        <w:tc>
          <w:tcPr>
            <w:tcW w:w="653" w:type="dxa"/>
            <w:vAlign w:val="center"/>
          </w:tcPr>
          <w:p w:rsidR="00695374" w:rsidRDefault="00695374" w:rsidP="007143C3">
            <w:pPr>
              <w:jc w:val="center"/>
            </w:pPr>
            <w:r>
              <w:t>9</w:t>
            </w:r>
          </w:p>
        </w:tc>
        <w:tc>
          <w:tcPr>
            <w:tcW w:w="1149" w:type="dxa"/>
          </w:tcPr>
          <w:p w:rsidR="00695374" w:rsidRPr="0006699D" w:rsidRDefault="00695374" w:rsidP="007143C3">
            <w:pPr>
              <w:jc w:val="center"/>
              <w:rPr>
                <w:b/>
              </w:rPr>
            </w:pPr>
            <w:r w:rsidRPr="0006699D">
              <w:rPr>
                <w:b/>
              </w:rPr>
              <w:t>E</w:t>
            </w:r>
          </w:p>
        </w:tc>
      </w:tr>
      <w:tr w:rsidR="00695374" w:rsidTr="007E064F">
        <w:tc>
          <w:tcPr>
            <w:tcW w:w="555" w:type="dxa"/>
          </w:tcPr>
          <w:p w:rsidR="00695374" w:rsidRDefault="00695374" w:rsidP="007143C3">
            <w:pPr>
              <w:jc w:val="both"/>
            </w:pPr>
            <w:r>
              <w:t>25</w:t>
            </w:r>
          </w:p>
        </w:tc>
        <w:tc>
          <w:tcPr>
            <w:tcW w:w="2865" w:type="dxa"/>
          </w:tcPr>
          <w:p w:rsidR="00695374" w:rsidRDefault="00695374" w:rsidP="007143C3">
            <w:pPr>
              <w:jc w:val="both"/>
            </w:pPr>
            <w:r>
              <w:t xml:space="preserve">Muh. Bustamin </w:t>
            </w:r>
          </w:p>
        </w:tc>
        <w:tc>
          <w:tcPr>
            <w:tcW w:w="653" w:type="dxa"/>
            <w:vAlign w:val="center"/>
          </w:tcPr>
          <w:p w:rsidR="00695374" w:rsidRDefault="00695374" w:rsidP="007143C3">
            <w:pPr>
              <w:jc w:val="center"/>
            </w:pPr>
            <w:r>
              <w:t>7</w:t>
            </w:r>
          </w:p>
        </w:tc>
        <w:tc>
          <w:tcPr>
            <w:tcW w:w="584" w:type="dxa"/>
            <w:vAlign w:val="center"/>
          </w:tcPr>
          <w:p w:rsidR="00695374" w:rsidRDefault="00695374" w:rsidP="007143C3">
            <w:pPr>
              <w:jc w:val="center"/>
            </w:pPr>
            <w:r>
              <w:t>6</w:t>
            </w:r>
          </w:p>
        </w:tc>
        <w:tc>
          <w:tcPr>
            <w:tcW w:w="584" w:type="dxa"/>
            <w:vAlign w:val="center"/>
          </w:tcPr>
          <w:p w:rsidR="00695374" w:rsidRDefault="00695374" w:rsidP="007143C3">
            <w:pPr>
              <w:jc w:val="center"/>
            </w:pPr>
            <w:r>
              <w:t>7</w:t>
            </w:r>
          </w:p>
        </w:tc>
        <w:tc>
          <w:tcPr>
            <w:tcW w:w="653" w:type="dxa"/>
            <w:vAlign w:val="center"/>
          </w:tcPr>
          <w:p w:rsidR="00695374" w:rsidRDefault="00695374" w:rsidP="007143C3">
            <w:pPr>
              <w:jc w:val="center"/>
            </w:pPr>
            <w:r>
              <w:t>9</w:t>
            </w:r>
          </w:p>
        </w:tc>
        <w:tc>
          <w:tcPr>
            <w:tcW w:w="584" w:type="dxa"/>
            <w:vAlign w:val="center"/>
          </w:tcPr>
          <w:p w:rsidR="00695374" w:rsidRDefault="00695374" w:rsidP="007143C3">
            <w:pPr>
              <w:jc w:val="center"/>
            </w:pPr>
            <w:r>
              <w:t>8</w:t>
            </w:r>
          </w:p>
        </w:tc>
        <w:tc>
          <w:tcPr>
            <w:tcW w:w="653" w:type="dxa"/>
            <w:vAlign w:val="center"/>
          </w:tcPr>
          <w:p w:rsidR="00695374" w:rsidRDefault="00695374" w:rsidP="007143C3">
            <w:pPr>
              <w:jc w:val="center"/>
            </w:pPr>
            <w:r>
              <w:t>2</w:t>
            </w:r>
          </w:p>
        </w:tc>
        <w:tc>
          <w:tcPr>
            <w:tcW w:w="1149" w:type="dxa"/>
          </w:tcPr>
          <w:p w:rsidR="00695374" w:rsidRPr="0006699D" w:rsidRDefault="00695374" w:rsidP="007143C3">
            <w:pPr>
              <w:jc w:val="center"/>
              <w:rPr>
                <w:b/>
              </w:rPr>
            </w:pPr>
            <w:r w:rsidRPr="0006699D">
              <w:rPr>
                <w:b/>
              </w:rPr>
              <w:t>S</w:t>
            </w:r>
          </w:p>
        </w:tc>
      </w:tr>
      <w:tr w:rsidR="00695374" w:rsidTr="007E064F">
        <w:tc>
          <w:tcPr>
            <w:tcW w:w="555" w:type="dxa"/>
          </w:tcPr>
          <w:p w:rsidR="00695374" w:rsidRDefault="00695374" w:rsidP="007143C3">
            <w:pPr>
              <w:jc w:val="both"/>
            </w:pPr>
            <w:r>
              <w:t>26</w:t>
            </w:r>
          </w:p>
        </w:tc>
        <w:tc>
          <w:tcPr>
            <w:tcW w:w="2865" w:type="dxa"/>
          </w:tcPr>
          <w:p w:rsidR="00695374" w:rsidRDefault="00695374" w:rsidP="007143C3">
            <w:pPr>
              <w:jc w:val="both"/>
            </w:pPr>
            <w:r>
              <w:t>Muh. Qiswa Akbar</w:t>
            </w:r>
          </w:p>
        </w:tc>
        <w:tc>
          <w:tcPr>
            <w:tcW w:w="653" w:type="dxa"/>
            <w:vAlign w:val="center"/>
          </w:tcPr>
          <w:p w:rsidR="00695374" w:rsidRDefault="00695374" w:rsidP="007143C3">
            <w:pPr>
              <w:jc w:val="center"/>
            </w:pPr>
            <w:r>
              <w:t>8</w:t>
            </w:r>
          </w:p>
        </w:tc>
        <w:tc>
          <w:tcPr>
            <w:tcW w:w="584" w:type="dxa"/>
            <w:vAlign w:val="center"/>
          </w:tcPr>
          <w:p w:rsidR="00695374" w:rsidRDefault="00695374" w:rsidP="007143C3">
            <w:pPr>
              <w:jc w:val="center"/>
            </w:pPr>
            <w:r>
              <w:t>6</w:t>
            </w:r>
          </w:p>
        </w:tc>
        <w:tc>
          <w:tcPr>
            <w:tcW w:w="584" w:type="dxa"/>
            <w:vAlign w:val="center"/>
          </w:tcPr>
          <w:p w:rsidR="00695374" w:rsidRDefault="00695374" w:rsidP="007143C3">
            <w:pPr>
              <w:jc w:val="center"/>
            </w:pPr>
            <w:r>
              <w:t>11</w:t>
            </w:r>
          </w:p>
        </w:tc>
        <w:tc>
          <w:tcPr>
            <w:tcW w:w="653" w:type="dxa"/>
            <w:vAlign w:val="center"/>
          </w:tcPr>
          <w:p w:rsidR="00695374" w:rsidRDefault="00695374" w:rsidP="007143C3">
            <w:pPr>
              <w:jc w:val="center"/>
            </w:pPr>
            <w:r>
              <w:t>10</w:t>
            </w:r>
          </w:p>
        </w:tc>
        <w:tc>
          <w:tcPr>
            <w:tcW w:w="584" w:type="dxa"/>
            <w:vAlign w:val="center"/>
          </w:tcPr>
          <w:p w:rsidR="00695374" w:rsidRDefault="00695374" w:rsidP="007143C3">
            <w:pPr>
              <w:jc w:val="center"/>
            </w:pPr>
            <w:r>
              <w:t>14</w:t>
            </w:r>
          </w:p>
        </w:tc>
        <w:tc>
          <w:tcPr>
            <w:tcW w:w="653" w:type="dxa"/>
            <w:vAlign w:val="center"/>
          </w:tcPr>
          <w:p w:rsidR="00695374" w:rsidRDefault="00695374" w:rsidP="007143C3">
            <w:pPr>
              <w:jc w:val="center"/>
            </w:pPr>
            <w:r>
              <w:t>11</w:t>
            </w:r>
          </w:p>
        </w:tc>
        <w:tc>
          <w:tcPr>
            <w:tcW w:w="1149" w:type="dxa"/>
          </w:tcPr>
          <w:p w:rsidR="00695374" w:rsidRPr="0006699D" w:rsidRDefault="00695374" w:rsidP="007143C3">
            <w:pPr>
              <w:jc w:val="center"/>
              <w:rPr>
                <w:b/>
              </w:rPr>
            </w:pPr>
            <w:r w:rsidRPr="0006699D">
              <w:rPr>
                <w:b/>
              </w:rPr>
              <w:t>E</w:t>
            </w:r>
          </w:p>
        </w:tc>
      </w:tr>
      <w:tr w:rsidR="00695374" w:rsidTr="007E064F">
        <w:tc>
          <w:tcPr>
            <w:tcW w:w="555" w:type="dxa"/>
          </w:tcPr>
          <w:p w:rsidR="00695374" w:rsidRDefault="00695374" w:rsidP="007143C3">
            <w:pPr>
              <w:jc w:val="both"/>
            </w:pPr>
            <w:r>
              <w:t>27</w:t>
            </w:r>
          </w:p>
        </w:tc>
        <w:tc>
          <w:tcPr>
            <w:tcW w:w="2865" w:type="dxa"/>
          </w:tcPr>
          <w:p w:rsidR="00695374" w:rsidRDefault="00695374" w:rsidP="007143C3">
            <w:pPr>
              <w:jc w:val="both"/>
            </w:pPr>
            <w:r>
              <w:t xml:space="preserve">Jamal Azili </w:t>
            </w:r>
          </w:p>
        </w:tc>
        <w:tc>
          <w:tcPr>
            <w:tcW w:w="653" w:type="dxa"/>
            <w:vAlign w:val="center"/>
          </w:tcPr>
          <w:p w:rsidR="00695374" w:rsidRDefault="00695374" w:rsidP="007143C3">
            <w:pPr>
              <w:jc w:val="center"/>
            </w:pPr>
            <w:r>
              <w:t>9</w:t>
            </w:r>
          </w:p>
        </w:tc>
        <w:tc>
          <w:tcPr>
            <w:tcW w:w="584" w:type="dxa"/>
            <w:vAlign w:val="center"/>
          </w:tcPr>
          <w:p w:rsidR="00695374" w:rsidRDefault="00695374" w:rsidP="007143C3">
            <w:pPr>
              <w:jc w:val="center"/>
            </w:pPr>
            <w:r>
              <w:t>2</w:t>
            </w:r>
          </w:p>
        </w:tc>
        <w:tc>
          <w:tcPr>
            <w:tcW w:w="584" w:type="dxa"/>
            <w:vAlign w:val="center"/>
          </w:tcPr>
          <w:p w:rsidR="00695374" w:rsidRDefault="00695374" w:rsidP="007143C3">
            <w:pPr>
              <w:jc w:val="center"/>
            </w:pPr>
            <w:r>
              <w:t>5</w:t>
            </w:r>
          </w:p>
        </w:tc>
        <w:tc>
          <w:tcPr>
            <w:tcW w:w="653" w:type="dxa"/>
            <w:vAlign w:val="center"/>
          </w:tcPr>
          <w:p w:rsidR="00695374" w:rsidRDefault="00695374" w:rsidP="007143C3">
            <w:pPr>
              <w:jc w:val="center"/>
            </w:pPr>
            <w:r>
              <w:t>7</w:t>
            </w:r>
          </w:p>
        </w:tc>
        <w:tc>
          <w:tcPr>
            <w:tcW w:w="584" w:type="dxa"/>
            <w:vAlign w:val="center"/>
          </w:tcPr>
          <w:p w:rsidR="00695374" w:rsidRDefault="00695374" w:rsidP="007143C3">
            <w:pPr>
              <w:jc w:val="center"/>
            </w:pPr>
            <w:r>
              <w:t>8</w:t>
            </w:r>
          </w:p>
        </w:tc>
        <w:tc>
          <w:tcPr>
            <w:tcW w:w="653" w:type="dxa"/>
            <w:vAlign w:val="center"/>
          </w:tcPr>
          <w:p w:rsidR="00695374" w:rsidRDefault="00695374" w:rsidP="007143C3">
            <w:pPr>
              <w:jc w:val="center"/>
            </w:pPr>
            <w:r>
              <w:t>12</w:t>
            </w:r>
          </w:p>
        </w:tc>
        <w:tc>
          <w:tcPr>
            <w:tcW w:w="1149" w:type="dxa"/>
          </w:tcPr>
          <w:p w:rsidR="00695374" w:rsidRPr="0006699D" w:rsidRDefault="00695374" w:rsidP="007143C3">
            <w:pPr>
              <w:jc w:val="center"/>
              <w:rPr>
                <w:b/>
              </w:rPr>
            </w:pPr>
            <w:r w:rsidRPr="0006699D">
              <w:rPr>
                <w:b/>
              </w:rPr>
              <w:t>K</w:t>
            </w:r>
          </w:p>
        </w:tc>
      </w:tr>
      <w:tr w:rsidR="00695374" w:rsidTr="007E064F">
        <w:tc>
          <w:tcPr>
            <w:tcW w:w="555" w:type="dxa"/>
          </w:tcPr>
          <w:p w:rsidR="00695374" w:rsidRDefault="00695374" w:rsidP="007143C3">
            <w:pPr>
              <w:jc w:val="both"/>
            </w:pPr>
            <w:r>
              <w:t>28</w:t>
            </w:r>
          </w:p>
        </w:tc>
        <w:tc>
          <w:tcPr>
            <w:tcW w:w="2865" w:type="dxa"/>
          </w:tcPr>
          <w:p w:rsidR="00695374" w:rsidRDefault="00695374" w:rsidP="007143C3">
            <w:pPr>
              <w:jc w:val="both"/>
            </w:pPr>
            <w:r>
              <w:t>Aqbar al Qadri</w:t>
            </w:r>
          </w:p>
        </w:tc>
        <w:tc>
          <w:tcPr>
            <w:tcW w:w="653" w:type="dxa"/>
            <w:vAlign w:val="center"/>
          </w:tcPr>
          <w:p w:rsidR="00695374" w:rsidRDefault="00695374" w:rsidP="007143C3">
            <w:pPr>
              <w:jc w:val="center"/>
            </w:pPr>
            <w:r>
              <w:t>9</w:t>
            </w:r>
          </w:p>
        </w:tc>
        <w:tc>
          <w:tcPr>
            <w:tcW w:w="584" w:type="dxa"/>
            <w:vAlign w:val="center"/>
          </w:tcPr>
          <w:p w:rsidR="00695374" w:rsidRDefault="00695374" w:rsidP="007143C3">
            <w:pPr>
              <w:jc w:val="center"/>
            </w:pPr>
            <w:r>
              <w:t>6</w:t>
            </w:r>
          </w:p>
        </w:tc>
        <w:tc>
          <w:tcPr>
            <w:tcW w:w="584" w:type="dxa"/>
            <w:vAlign w:val="center"/>
          </w:tcPr>
          <w:p w:rsidR="00695374" w:rsidRDefault="00695374" w:rsidP="007143C3">
            <w:pPr>
              <w:jc w:val="center"/>
            </w:pPr>
            <w:r>
              <w:t>12</w:t>
            </w:r>
          </w:p>
        </w:tc>
        <w:tc>
          <w:tcPr>
            <w:tcW w:w="653" w:type="dxa"/>
            <w:vAlign w:val="center"/>
          </w:tcPr>
          <w:p w:rsidR="00695374" w:rsidRDefault="00695374" w:rsidP="007143C3">
            <w:pPr>
              <w:jc w:val="center"/>
            </w:pPr>
            <w:r>
              <w:t>14</w:t>
            </w:r>
          </w:p>
        </w:tc>
        <w:tc>
          <w:tcPr>
            <w:tcW w:w="584" w:type="dxa"/>
            <w:vAlign w:val="center"/>
          </w:tcPr>
          <w:p w:rsidR="00695374" w:rsidRDefault="00695374" w:rsidP="007143C3">
            <w:pPr>
              <w:jc w:val="center"/>
            </w:pPr>
            <w:r>
              <w:t>5</w:t>
            </w:r>
          </w:p>
        </w:tc>
        <w:tc>
          <w:tcPr>
            <w:tcW w:w="653" w:type="dxa"/>
            <w:vAlign w:val="center"/>
          </w:tcPr>
          <w:p w:rsidR="00695374" w:rsidRDefault="00695374" w:rsidP="007143C3">
            <w:pPr>
              <w:jc w:val="center"/>
            </w:pPr>
            <w:r>
              <w:t>9</w:t>
            </w:r>
          </w:p>
        </w:tc>
        <w:tc>
          <w:tcPr>
            <w:tcW w:w="1149" w:type="dxa"/>
          </w:tcPr>
          <w:p w:rsidR="00695374" w:rsidRPr="0006699D" w:rsidRDefault="00695374" w:rsidP="007143C3">
            <w:pPr>
              <w:jc w:val="center"/>
              <w:rPr>
                <w:b/>
              </w:rPr>
            </w:pPr>
            <w:r w:rsidRPr="0006699D">
              <w:rPr>
                <w:b/>
              </w:rPr>
              <w:t>S</w:t>
            </w:r>
          </w:p>
        </w:tc>
      </w:tr>
      <w:tr w:rsidR="00695374" w:rsidTr="007E064F">
        <w:tc>
          <w:tcPr>
            <w:tcW w:w="555" w:type="dxa"/>
          </w:tcPr>
          <w:p w:rsidR="00695374" w:rsidRDefault="00695374" w:rsidP="007143C3">
            <w:pPr>
              <w:jc w:val="both"/>
            </w:pPr>
            <w:r>
              <w:t>29</w:t>
            </w:r>
          </w:p>
        </w:tc>
        <w:tc>
          <w:tcPr>
            <w:tcW w:w="2865" w:type="dxa"/>
          </w:tcPr>
          <w:p w:rsidR="00695374" w:rsidRDefault="00695374" w:rsidP="007143C3">
            <w:pPr>
              <w:jc w:val="both"/>
            </w:pPr>
            <w:r>
              <w:t xml:space="preserve">Kamsiah </w:t>
            </w:r>
          </w:p>
        </w:tc>
        <w:tc>
          <w:tcPr>
            <w:tcW w:w="653" w:type="dxa"/>
            <w:vAlign w:val="center"/>
          </w:tcPr>
          <w:p w:rsidR="00695374" w:rsidRDefault="00695374" w:rsidP="007143C3">
            <w:pPr>
              <w:jc w:val="center"/>
            </w:pPr>
            <w:r>
              <w:t>6</w:t>
            </w:r>
          </w:p>
        </w:tc>
        <w:tc>
          <w:tcPr>
            <w:tcW w:w="584" w:type="dxa"/>
            <w:vAlign w:val="center"/>
          </w:tcPr>
          <w:p w:rsidR="00695374" w:rsidRDefault="00695374" w:rsidP="007143C3">
            <w:pPr>
              <w:jc w:val="center"/>
            </w:pPr>
            <w:r>
              <w:t>6</w:t>
            </w:r>
          </w:p>
        </w:tc>
        <w:tc>
          <w:tcPr>
            <w:tcW w:w="584" w:type="dxa"/>
            <w:vAlign w:val="center"/>
          </w:tcPr>
          <w:p w:rsidR="00695374" w:rsidRDefault="00695374" w:rsidP="007143C3">
            <w:pPr>
              <w:jc w:val="center"/>
            </w:pPr>
            <w:r>
              <w:t>12</w:t>
            </w:r>
          </w:p>
        </w:tc>
        <w:tc>
          <w:tcPr>
            <w:tcW w:w="653" w:type="dxa"/>
            <w:vAlign w:val="center"/>
          </w:tcPr>
          <w:p w:rsidR="00695374" w:rsidRDefault="00695374" w:rsidP="007143C3">
            <w:pPr>
              <w:jc w:val="center"/>
            </w:pPr>
            <w:r>
              <w:t>13</w:t>
            </w:r>
          </w:p>
        </w:tc>
        <w:tc>
          <w:tcPr>
            <w:tcW w:w="584" w:type="dxa"/>
            <w:vAlign w:val="center"/>
          </w:tcPr>
          <w:p w:rsidR="00695374" w:rsidRDefault="00695374" w:rsidP="007143C3">
            <w:pPr>
              <w:jc w:val="center"/>
            </w:pPr>
            <w:r>
              <w:t>9</w:t>
            </w:r>
          </w:p>
        </w:tc>
        <w:tc>
          <w:tcPr>
            <w:tcW w:w="653" w:type="dxa"/>
            <w:vAlign w:val="center"/>
          </w:tcPr>
          <w:p w:rsidR="00695374" w:rsidRDefault="00695374" w:rsidP="007143C3">
            <w:pPr>
              <w:jc w:val="center"/>
            </w:pPr>
            <w:r>
              <w:t>11</w:t>
            </w:r>
          </w:p>
        </w:tc>
        <w:tc>
          <w:tcPr>
            <w:tcW w:w="1149" w:type="dxa"/>
          </w:tcPr>
          <w:p w:rsidR="00695374" w:rsidRPr="0006699D" w:rsidRDefault="00695374" w:rsidP="007143C3">
            <w:pPr>
              <w:jc w:val="center"/>
              <w:rPr>
                <w:b/>
              </w:rPr>
            </w:pPr>
            <w:r w:rsidRPr="0006699D">
              <w:rPr>
                <w:b/>
              </w:rPr>
              <w:t>S</w:t>
            </w:r>
          </w:p>
        </w:tc>
      </w:tr>
      <w:tr w:rsidR="00695374" w:rsidTr="007E064F">
        <w:tc>
          <w:tcPr>
            <w:tcW w:w="555" w:type="dxa"/>
          </w:tcPr>
          <w:p w:rsidR="00695374" w:rsidRDefault="00695374" w:rsidP="007143C3">
            <w:pPr>
              <w:jc w:val="both"/>
            </w:pPr>
            <w:r>
              <w:t>30</w:t>
            </w:r>
          </w:p>
        </w:tc>
        <w:tc>
          <w:tcPr>
            <w:tcW w:w="2865" w:type="dxa"/>
          </w:tcPr>
          <w:p w:rsidR="00695374" w:rsidRDefault="00695374" w:rsidP="007143C3">
            <w:pPr>
              <w:jc w:val="both"/>
            </w:pPr>
            <w:r>
              <w:t>Muh. Akbar</w:t>
            </w:r>
          </w:p>
        </w:tc>
        <w:tc>
          <w:tcPr>
            <w:tcW w:w="653" w:type="dxa"/>
            <w:vAlign w:val="center"/>
          </w:tcPr>
          <w:p w:rsidR="00695374" w:rsidRDefault="00695374" w:rsidP="007143C3">
            <w:pPr>
              <w:jc w:val="center"/>
            </w:pPr>
            <w:r>
              <w:t>4</w:t>
            </w:r>
          </w:p>
        </w:tc>
        <w:tc>
          <w:tcPr>
            <w:tcW w:w="584" w:type="dxa"/>
            <w:vAlign w:val="center"/>
          </w:tcPr>
          <w:p w:rsidR="00695374" w:rsidRDefault="00695374" w:rsidP="007143C3">
            <w:pPr>
              <w:jc w:val="center"/>
            </w:pPr>
            <w:r>
              <w:t>4</w:t>
            </w:r>
          </w:p>
        </w:tc>
        <w:tc>
          <w:tcPr>
            <w:tcW w:w="584" w:type="dxa"/>
            <w:vAlign w:val="center"/>
          </w:tcPr>
          <w:p w:rsidR="00695374" w:rsidRDefault="00695374" w:rsidP="007143C3">
            <w:pPr>
              <w:jc w:val="center"/>
            </w:pPr>
            <w:r>
              <w:t>5</w:t>
            </w:r>
          </w:p>
        </w:tc>
        <w:tc>
          <w:tcPr>
            <w:tcW w:w="653" w:type="dxa"/>
            <w:vAlign w:val="center"/>
          </w:tcPr>
          <w:p w:rsidR="00695374" w:rsidRDefault="00695374" w:rsidP="007143C3">
            <w:pPr>
              <w:jc w:val="center"/>
            </w:pPr>
            <w:r>
              <w:t>4</w:t>
            </w:r>
          </w:p>
        </w:tc>
        <w:tc>
          <w:tcPr>
            <w:tcW w:w="584" w:type="dxa"/>
            <w:vAlign w:val="center"/>
          </w:tcPr>
          <w:p w:rsidR="00695374" w:rsidRDefault="00695374" w:rsidP="007143C3">
            <w:pPr>
              <w:jc w:val="center"/>
            </w:pPr>
            <w:r>
              <w:t>4</w:t>
            </w:r>
          </w:p>
        </w:tc>
        <w:tc>
          <w:tcPr>
            <w:tcW w:w="653" w:type="dxa"/>
            <w:vAlign w:val="center"/>
          </w:tcPr>
          <w:p w:rsidR="00695374" w:rsidRDefault="00695374" w:rsidP="007143C3">
            <w:pPr>
              <w:jc w:val="center"/>
            </w:pPr>
            <w:r>
              <w:t>6</w:t>
            </w:r>
          </w:p>
        </w:tc>
        <w:tc>
          <w:tcPr>
            <w:tcW w:w="1149" w:type="dxa"/>
          </w:tcPr>
          <w:p w:rsidR="00695374" w:rsidRPr="0006699D" w:rsidRDefault="00695374" w:rsidP="007143C3">
            <w:pPr>
              <w:jc w:val="center"/>
              <w:rPr>
                <w:b/>
              </w:rPr>
            </w:pPr>
            <w:r w:rsidRPr="0006699D">
              <w:rPr>
                <w:b/>
              </w:rPr>
              <w:t>K</w:t>
            </w:r>
          </w:p>
        </w:tc>
      </w:tr>
    </w:tbl>
    <w:p w:rsidR="00695374" w:rsidRDefault="00695374" w:rsidP="00F709CD">
      <w:pPr>
        <w:spacing w:line="480" w:lineRule="auto"/>
        <w:ind w:firstLine="720"/>
        <w:jc w:val="both"/>
      </w:pPr>
    </w:p>
    <w:p w:rsidR="00695374" w:rsidRDefault="00695374" w:rsidP="009D5A90">
      <w:pPr>
        <w:spacing w:line="480" w:lineRule="auto"/>
        <w:ind w:firstLine="709"/>
        <w:contextualSpacing/>
        <w:jc w:val="both"/>
      </w:pPr>
      <w:r>
        <w:t>Dari table diatas, dapat dilihat bahwa sebanyak 5 orang siswa yang tinggi pada kategori Realistik, 7 orang yang tinggi pada kategori artistik, 9 orang yang tinggi pada kategori sosial, 5 orang yang tinggi pada kategori enterprising, 4 orang yang tinggi pada kategori konvensional, dan tidak ada satupun siswa yang menjadi sampel dalam penelitian ini yang tinggi pada kategori investigative.</w:t>
      </w:r>
    </w:p>
    <w:p w:rsidR="009D5A90" w:rsidRDefault="009D5A90" w:rsidP="009D5A90">
      <w:pPr>
        <w:spacing w:line="480" w:lineRule="auto"/>
        <w:ind w:firstLine="709"/>
        <w:contextualSpacing/>
        <w:jc w:val="both"/>
      </w:pPr>
      <w:r w:rsidRPr="00421A69">
        <w:lastRenderedPageBreak/>
        <w:t>Melalui kegiatan ini, para siswa diharapkan memperoleh informasi dan pemahaman yang mendalam terhadap berbagai permasalahan karir, dan sekaligus para siswa memperoleh pemahaman tentang diri sendiri. Pengembangam konsep tentang diri sendiri bertujuan agar para siswa mendapatkan gambaran yang obyektif tentang dirinya sendiri berupa pemahaman dan penerimaan tentang arah minat, kemampuan untuk dapat mengerjakan suatu pekerjaan, serta apa yang diharapkan atau di</w:t>
      </w:r>
      <w:r>
        <w:t xml:space="preserve"> </w:t>
      </w:r>
      <w:r w:rsidRPr="00421A69">
        <w:t>cita-citakan.</w:t>
      </w:r>
      <w:r>
        <w:t xml:space="preserve"> </w:t>
      </w:r>
      <w:r w:rsidRPr="00421A69">
        <w:t>Apabila para siswa telah memiliki kemampuan untuk mengungkapkan dan menyadari, serta menerima konsep diri yang obyektif itu maka adanya kecenderungan pada diri siswa untuk memilih dan memutuskan kemungkinan hidup mana yang selayaknya mereka tempuh.</w:t>
      </w:r>
    </w:p>
    <w:p w:rsidR="00AB6848" w:rsidRDefault="00AB6848" w:rsidP="009D5A90">
      <w:pPr>
        <w:spacing w:line="480" w:lineRule="auto"/>
        <w:ind w:firstLine="709"/>
        <w:contextualSpacing/>
        <w:jc w:val="both"/>
      </w:pPr>
      <w:r>
        <w:t xml:space="preserve">Hal ini sesuai dengan fungsi dari layanan klasikal itu sendiri yaitu fungsi preventif dan fungsi pemahaman. Fungsi pemahaman adalah fungsi bimbingan untuk membantu siswa agar memiliki pemahaman terhadap dirinya dan lingkungannya, sehingga mampu mengembangkan potensi diri secara optimal dan mampu menyesuaikan diri dengan lngkungan secara dinamis dan konstruktif. </w:t>
      </w:r>
    </w:p>
    <w:p w:rsidR="0074775B" w:rsidRDefault="00FC78E6" w:rsidP="0074775B">
      <w:pPr>
        <w:spacing w:line="480" w:lineRule="auto"/>
        <w:ind w:firstLine="720"/>
        <w:jc w:val="both"/>
      </w:pPr>
      <w:r>
        <w:t xml:space="preserve">Berdasarkan analisis statistik deskriptif tersebut, </w:t>
      </w:r>
      <w:r w:rsidR="008E7773">
        <w:t>dapat dianalisis bahwa pada hakekatnya</w:t>
      </w:r>
      <w:r w:rsidR="00820444">
        <w:t xml:space="preserve"> </w:t>
      </w:r>
      <w:r w:rsidR="008E7773">
        <w:t xml:space="preserve"> terdapat peningkatan </w:t>
      </w:r>
      <w:r w:rsidR="00590E0C">
        <w:t>kamatangan pilihan karir</w:t>
      </w:r>
      <w:r w:rsidR="008E7773">
        <w:t xml:space="preserve"> pa</w:t>
      </w:r>
      <w:r w:rsidR="00570BAA">
        <w:t>d</w:t>
      </w:r>
      <w:r w:rsidR="008E7773">
        <w:t>a siswa yang telah diberikan perlakuan berupa bim</w:t>
      </w:r>
      <w:r w:rsidR="00570BAA">
        <w:t>b</w:t>
      </w:r>
      <w:r w:rsidR="008E7773">
        <w:t>ingan karir melalui layanan klasikal, hal ini dapat dilihat</w:t>
      </w:r>
      <w:r w:rsidR="00570BAA">
        <w:t xml:space="preserve"> pada siswa yang memiliki</w:t>
      </w:r>
      <w:r w:rsidR="000148B5">
        <w:t xml:space="preserve"> tingkat</w:t>
      </w:r>
      <w:r w:rsidR="00570BAA">
        <w:t xml:space="preserve"> </w:t>
      </w:r>
      <w:r w:rsidR="00590E0C">
        <w:t>kamatangan pilihan karir</w:t>
      </w:r>
      <w:r w:rsidR="00570BAA">
        <w:t xml:space="preserve"> yang rendah yang disebabkan karena </w:t>
      </w:r>
      <w:r w:rsidR="00590E0C">
        <w:rPr>
          <w:rFonts w:asciiTheme="majorBidi" w:hAnsiTheme="majorBidi" w:cstheme="majorBidi"/>
        </w:rPr>
        <w:t>b</w:t>
      </w:r>
      <w:r w:rsidR="00590E0C" w:rsidRPr="004C0E78">
        <w:rPr>
          <w:rFonts w:asciiTheme="majorBidi" w:hAnsiTheme="majorBidi" w:cstheme="majorBidi"/>
        </w:rPr>
        <w:t xml:space="preserve">elum mampu menetapkan pilihan karir secara </w:t>
      </w:r>
      <w:r w:rsidR="00590E0C">
        <w:rPr>
          <w:rFonts w:asciiTheme="majorBidi" w:hAnsiTheme="majorBidi" w:cstheme="majorBidi"/>
        </w:rPr>
        <w:t>realistis, ragu-</w:t>
      </w:r>
      <w:r w:rsidR="00590E0C" w:rsidRPr="004C0E78">
        <w:rPr>
          <w:rFonts w:asciiTheme="majorBidi" w:hAnsiTheme="majorBidi" w:cstheme="majorBidi"/>
        </w:rPr>
        <w:t>ragu dalam memilih karir</w:t>
      </w:r>
      <w:r w:rsidR="00590E0C">
        <w:rPr>
          <w:rFonts w:asciiTheme="majorBidi" w:hAnsiTheme="majorBidi" w:cstheme="majorBidi"/>
        </w:rPr>
        <w:t>, k</w:t>
      </w:r>
      <w:r w:rsidR="00590E0C" w:rsidRPr="004C0E78">
        <w:rPr>
          <w:rFonts w:asciiTheme="majorBidi" w:hAnsiTheme="majorBidi" w:cstheme="majorBidi"/>
        </w:rPr>
        <w:t>urang mampu menetapkan pilihan-pilihan yang relevan</w:t>
      </w:r>
      <w:r w:rsidR="00590E0C">
        <w:rPr>
          <w:rFonts w:asciiTheme="majorBidi" w:hAnsiTheme="majorBidi" w:cstheme="majorBidi"/>
        </w:rPr>
        <w:t xml:space="preserve"> dan p</w:t>
      </w:r>
      <w:r w:rsidR="00590E0C" w:rsidRPr="004C0E78">
        <w:rPr>
          <w:rFonts w:asciiTheme="majorBidi" w:hAnsiTheme="majorBidi" w:cstheme="majorBidi"/>
        </w:rPr>
        <w:t xml:space="preserve">ilihan karirnya </w:t>
      </w:r>
      <w:r w:rsidR="00590E0C">
        <w:rPr>
          <w:rFonts w:asciiTheme="majorBidi" w:hAnsiTheme="majorBidi" w:cstheme="majorBidi"/>
        </w:rPr>
        <w:t>yang</w:t>
      </w:r>
      <w:r w:rsidR="00590E0C" w:rsidRPr="004C0E78">
        <w:rPr>
          <w:rFonts w:asciiTheme="majorBidi" w:hAnsiTheme="majorBidi" w:cstheme="majorBidi"/>
        </w:rPr>
        <w:t xml:space="preserve"> ditentukan oleh orang tua atau pihak lain yang berpengaruh.</w:t>
      </w:r>
      <w:r w:rsidR="00570BAA" w:rsidRPr="000148B5">
        <w:rPr>
          <w:b/>
        </w:rPr>
        <w:t xml:space="preserve"> </w:t>
      </w:r>
      <w:r w:rsidR="00570BAA" w:rsidRPr="00590E0C">
        <w:lastRenderedPageBreak/>
        <w:t>Namun setelah diberi perlakuan berupa</w:t>
      </w:r>
      <w:r w:rsidR="009D5A90" w:rsidRPr="00590E0C">
        <w:t xml:space="preserve"> bimbingan karir</w:t>
      </w:r>
      <w:r w:rsidR="00570BAA" w:rsidRPr="00590E0C">
        <w:t xml:space="preserve"> </w:t>
      </w:r>
      <w:r w:rsidR="009D5A90" w:rsidRPr="00590E0C">
        <w:t xml:space="preserve">melalui </w:t>
      </w:r>
      <w:r w:rsidR="00570BAA" w:rsidRPr="00590E0C">
        <w:t>layanan</w:t>
      </w:r>
      <w:r w:rsidR="00570BAA">
        <w:t xml:space="preserve"> klasikal siswa mengalami perubahan dalam </w:t>
      </w:r>
      <w:r w:rsidR="000148B5">
        <w:t>kematangan</w:t>
      </w:r>
      <w:r w:rsidR="00570BAA">
        <w:t xml:space="preserve"> pilihan karirnya </w:t>
      </w:r>
      <w:r w:rsidR="009D5A90">
        <w:t>dengan menampakkan ci</w:t>
      </w:r>
      <w:r w:rsidR="005C0502">
        <w:t>ri-ciri dimana siswa tidak lagi memilih karir yang hanya dikenal tapi berusaha mencari informasi tentang karir yang dianggap sesuai dengan kemampuannya. Selanjutnya siswa memilih karir tidak lagi berdasar pada karir yang bergengsi di masyarakat</w:t>
      </w:r>
      <w:r w:rsidR="001D7D6D">
        <w:t xml:space="preserve"> tapi disesuaikan dengan potensi bakat dan minat yang dimiliki, dan siswa tidak lagi menuruti karir yang digelut</w:t>
      </w:r>
      <w:r w:rsidR="009D5A90">
        <w:t>i oleh orang tuanya.</w:t>
      </w:r>
    </w:p>
    <w:p w:rsidR="00093FE0" w:rsidRDefault="0074775B" w:rsidP="0074775B">
      <w:pPr>
        <w:spacing w:line="480" w:lineRule="auto"/>
        <w:ind w:firstLine="720"/>
        <w:jc w:val="both"/>
      </w:pPr>
      <w:r w:rsidRPr="00D75789">
        <w:t>Berdasarkan hasil penelitian, pelaksanaan bimbingan k</w:t>
      </w:r>
      <w:r>
        <w:t>arir melalui layanan klasikal</w:t>
      </w:r>
      <w:r w:rsidR="009D5A90">
        <w:t xml:space="preserve"> dengan menggunak</w:t>
      </w:r>
      <w:r w:rsidR="00C733E0">
        <w:t>an</w:t>
      </w:r>
      <w:r w:rsidR="009D5A90">
        <w:t xml:space="preserve"> instrument kunci karir</w:t>
      </w:r>
      <w:r>
        <w:t xml:space="preserve"> </w:t>
      </w:r>
      <w:r w:rsidRPr="00D75789">
        <w:t xml:space="preserve">merupakan tindakan yang dapat meningkatkan </w:t>
      </w:r>
      <w:r w:rsidR="00590E0C">
        <w:t>kamatangan pilihan karir</w:t>
      </w:r>
      <w:r>
        <w:t xml:space="preserve">. Melalui kegiatan ini diharapkan mampu meningkatkan </w:t>
      </w:r>
      <w:r w:rsidR="00590E0C">
        <w:t>kamatangan pilihan karir</w:t>
      </w:r>
      <w:r>
        <w:t xml:space="preserve"> siswa sesuai dengan potensi bakat dan minat yang dimiliki, sehingga dalam menentukan karir dimasa </w:t>
      </w:r>
      <w:r w:rsidR="009D5A90">
        <w:t>depan siswa memiliki arah pilihan yang jelas.</w:t>
      </w:r>
    </w:p>
    <w:sectPr w:rsidR="00093FE0" w:rsidSect="00FB495D">
      <w:headerReference w:type="default" r:id="rId7"/>
      <w:footerReference w:type="default" r:id="rId8"/>
      <w:footerReference w:type="first" r:id="rId9"/>
      <w:pgSz w:w="12240" w:h="15840" w:code="1"/>
      <w:pgMar w:top="2268" w:right="1701" w:bottom="1530" w:left="2268" w:header="709" w:footer="709" w:gutter="0"/>
      <w:pgNumType w:start="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B49" w:rsidRDefault="00840B49" w:rsidP="00485E5D">
      <w:r>
        <w:separator/>
      </w:r>
    </w:p>
  </w:endnote>
  <w:endnote w:type="continuationSeparator" w:id="1">
    <w:p w:rsidR="00840B49" w:rsidRDefault="00840B49" w:rsidP="00485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B49" w:rsidRDefault="00840B49">
    <w:pPr>
      <w:pStyle w:val="Footer"/>
      <w:jc w:val="center"/>
    </w:pPr>
  </w:p>
  <w:p w:rsidR="00840B49" w:rsidRDefault="00840B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179"/>
      <w:docPartObj>
        <w:docPartGallery w:val="Page Numbers (Bottom of Page)"/>
        <w:docPartUnique/>
      </w:docPartObj>
    </w:sdtPr>
    <w:sdtContent>
      <w:p w:rsidR="00840B49" w:rsidRDefault="003E18CD">
        <w:pPr>
          <w:pStyle w:val="Footer"/>
          <w:jc w:val="center"/>
        </w:pPr>
        <w:fldSimple w:instr=" PAGE   \* MERGEFORMAT ">
          <w:r w:rsidR="006A075C">
            <w:rPr>
              <w:noProof/>
            </w:rPr>
            <w:t>51</w:t>
          </w:r>
        </w:fldSimple>
      </w:p>
    </w:sdtContent>
  </w:sdt>
  <w:p w:rsidR="00840B49" w:rsidRDefault="00840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B49" w:rsidRDefault="00840B49" w:rsidP="00485E5D">
      <w:r>
        <w:separator/>
      </w:r>
    </w:p>
  </w:footnote>
  <w:footnote w:type="continuationSeparator" w:id="1">
    <w:p w:rsidR="00840B49" w:rsidRDefault="00840B49" w:rsidP="00485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2183"/>
      <w:docPartObj>
        <w:docPartGallery w:val="Page Numbers (Top of Page)"/>
        <w:docPartUnique/>
      </w:docPartObj>
    </w:sdtPr>
    <w:sdtContent>
      <w:p w:rsidR="00840B49" w:rsidRDefault="003E18CD" w:rsidP="00C26FD3">
        <w:pPr>
          <w:pStyle w:val="Header"/>
          <w:jc w:val="right"/>
        </w:pPr>
        <w:fldSimple w:instr=" PAGE   \* MERGEFORMAT ">
          <w:r w:rsidR="00F862C0">
            <w:rPr>
              <w:noProof/>
            </w:rPr>
            <w:t>60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B23"/>
    <w:multiLevelType w:val="hybridMultilevel"/>
    <w:tmpl w:val="88582DF2"/>
    <w:lvl w:ilvl="0" w:tplc="065A14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07AB4"/>
    <w:multiLevelType w:val="hybridMultilevel"/>
    <w:tmpl w:val="EDCA0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C56E8"/>
    <w:multiLevelType w:val="hybridMultilevel"/>
    <w:tmpl w:val="FB080450"/>
    <w:lvl w:ilvl="0" w:tplc="61325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72577E"/>
    <w:multiLevelType w:val="hybridMultilevel"/>
    <w:tmpl w:val="8CBA6852"/>
    <w:lvl w:ilvl="0" w:tplc="6DC6B9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E5960"/>
    <w:multiLevelType w:val="hybridMultilevel"/>
    <w:tmpl w:val="1EAE4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48A479B"/>
    <w:multiLevelType w:val="hybridMultilevel"/>
    <w:tmpl w:val="74380504"/>
    <w:lvl w:ilvl="0" w:tplc="AB02D8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D17E4"/>
    <w:multiLevelType w:val="hybridMultilevel"/>
    <w:tmpl w:val="C1AEB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B7084"/>
    <w:multiLevelType w:val="hybridMultilevel"/>
    <w:tmpl w:val="8FBCB7B0"/>
    <w:lvl w:ilvl="0" w:tplc="652CC026">
      <w:start w:val="1"/>
      <w:numFmt w:val="decimal"/>
      <w:lvlText w:val="%1."/>
      <w:lvlJc w:val="left"/>
      <w:pPr>
        <w:ind w:left="1080" w:hanging="360"/>
      </w:pPr>
      <w:rPr>
        <w:rFonts w:asciiTheme="majorBidi" w:hAnsiTheme="majorBidi" w:cstheme="majorBidi"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737DD1"/>
    <w:multiLevelType w:val="hybridMultilevel"/>
    <w:tmpl w:val="EDE0507C"/>
    <w:lvl w:ilvl="0" w:tplc="7A188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9449D7"/>
    <w:multiLevelType w:val="hybridMultilevel"/>
    <w:tmpl w:val="63A897D4"/>
    <w:lvl w:ilvl="0" w:tplc="B6405C9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D6518"/>
    <w:multiLevelType w:val="hybridMultilevel"/>
    <w:tmpl w:val="77AEAC96"/>
    <w:lvl w:ilvl="0" w:tplc="81AC2B86">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A6D30"/>
    <w:multiLevelType w:val="hybridMultilevel"/>
    <w:tmpl w:val="2C02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C03E2D"/>
    <w:multiLevelType w:val="hybridMultilevel"/>
    <w:tmpl w:val="AB4C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C7601"/>
    <w:multiLevelType w:val="hybridMultilevel"/>
    <w:tmpl w:val="8C4CD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84585"/>
    <w:multiLevelType w:val="hybridMultilevel"/>
    <w:tmpl w:val="45E82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E30D24"/>
    <w:multiLevelType w:val="hybridMultilevel"/>
    <w:tmpl w:val="0A9EB3DE"/>
    <w:lvl w:ilvl="0" w:tplc="BE58BFE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66E63"/>
    <w:multiLevelType w:val="hybridMultilevel"/>
    <w:tmpl w:val="7A6A9DCA"/>
    <w:lvl w:ilvl="0" w:tplc="E02E054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51263"/>
    <w:multiLevelType w:val="hybridMultilevel"/>
    <w:tmpl w:val="12F8F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884C42"/>
    <w:multiLevelType w:val="hybridMultilevel"/>
    <w:tmpl w:val="63205744"/>
    <w:lvl w:ilvl="0" w:tplc="4F524DB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C5FCD"/>
    <w:multiLevelType w:val="hybridMultilevel"/>
    <w:tmpl w:val="69901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7"/>
  </w:num>
  <w:num w:numId="5">
    <w:abstractNumId w:val="5"/>
  </w:num>
  <w:num w:numId="6">
    <w:abstractNumId w:val="11"/>
  </w:num>
  <w:num w:numId="7">
    <w:abstractNumId w:val="17"/>
  </w:num>
  <w:num w:numId="8">
    <w:abstractNumId w:val="8"/>
  </w:num>
  <w:num w:numId="9">
    <w:abstractNumId w:val="2"/>
  </w:num>
  <w:num w:numId="10">
    <w:abstractNumId w:val="1"/>
  </w:num>
  <w:num w:numId="11">
    <w:abstractNumId w:val="19"/>
  </w:num>
  <w:num w:numId="12">
    <w:abstractNumId w:val="0"/>
  </w:num>
  <w:num w:numId="13">
    <w:abstractNumId w:val="16"/>
  </w:num>
  <w:num w:numId="14">
    <w:abstractNumId w:val="18"/>
  </w:num>
  <w:num w:numId="15">
    <w:abstractNumId w:val="13"/>
  </w:num>
  <w:num w:numId="16">
    <w:abstractNumId w:val="14"/>
  </w:num>
  <w:num w:numId="17">
    <w:abstractNumId w:val="6"/>
  </w:num>
  <w:num w:numId="18">
    <w:abstractNumId w:val="15"/>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characterSpacingControl w:val="doNotCompress"/>
  <w:hdrShapeDefaults>
    <o:shapedefaults v:ext="edit" spidmax="73729"/>
  </w:hdrShapeDefaults>
  <w:footnotePr>
    <w:footnote w:id="0"/>
    <w:footnote w:id="1"/>
  </w:footnotePr>
  <w:endnotePr>
    <w:endnote w:id="0"/>
    <w:endnote w:id="1"/>
  </w:endnotePr>
  <w:compat/>
  <w:rsids>
    <w:rsidRoot w:val="003824F2"/>
    <w:rsid w:val="000017B5"/>
    <w:rsid w:val="000071E3"/>
    <w:rsid w:val="00012B10"/>
    <w:rsid w:val="000148B5"/>
    <w:rsid w:val="000201A4"/>
    <w:rsid w:val="000238E1"/>
    <w:rsid w:val="000262F8"/>
    <w:rsid w:val="000336AD"/>
    <w:rsid w:val="00035C9E"/>
    <w:rsid w:val="00050025"/>
    <w:rsid w:val="00053DF7"/>
    <w:rsid w:val="000703E1"/>
    <w:rsid w:val="00080B69"/>
    <w:rsid w:val="000937C5"/>
    <w:rsid w:val="00093FE0"/>
    <w:rsid w:val="000A1DDC"/>
    <w:rsid w:val="000B350B"/>
    <w:rsid w:val="000B3879"/>
    <w:rsid w:val="000C5C52"/>
    <w:rsid w:val="000E4C16"/>
    <w:rsid w:val="000E5BD9"/>
    <w:rsid w:val="001025C9"/>
    <w:rsid w:val="00102EEE"/>
    <w:rsid w:val="00103D1D"/>
    <w:rsid w:val="00107EBA"/>
    <w:rsid w:val="001144B9"/>
    <w:rsid w:val="00122D76"/>
    <w:rsid w:val="00127EF2"/>
    <w:rsid w:val="00143FCC"/>
    <w:rsid w:val="00147B67"/>
    <w:rsid w:val="00150E8A"/>
    <w:rsid w:val="00156CB0"/>
    <w:rsid w:val="00173D86"/>
    <w:rsid w:val="001751E2"/>
    <w:rsid w:val="00190DE2"/>
    <w:rsid w:val="00191245"/>
    <w:rsid w:val="001978C8"/>
    <w:rsid w:val="001B5854"/>
    <w:rsid w:val="001D7D6D"/>
    <w:rsid w:val="001E5365"/>
    <w:rsid w:val="001E6CE5"/>
    <w:rsid w:val="001E7162"/>
    <w:rsid w:val="001F0AC1"/>
    <w:rsid w:val="001F65D0"/>
    <w:rsid w:val="001F743F"/>
    <w:rsid w:val="00202E14"/>
    <w:rsid w:val="00202EDE"/>
    <w:rsid w:val="002174F8"/>
    <w:rsid w:val="00220879"/>
    <w:rsid w:val="00227AEB"/>
    <w:rsid w:val="00246A1A"/>
    <w:rsid w:val="00262E5A"/>
    <w:rsid w:val="0026330C"/>
    <w:rsid w:val="00263513"/>
    <w:rsid w:val="0027020F"/>
    <w:rsid w:val="0028220B"/>
    <w:rsid w:val="00284B1B"/>
    <w:rsid w:val="00286E11"/>
    <w:rsid w:val="00293A60"/>
    <w:rsid w:val="002A3E1B"/>
    <w:rsid w:val="002A79E0"/>
    <w:rsid w:val="002A7FF8"/>
    <w:rsid w:val="002B3EC7"/>
    <w:rsid w:val="002C5622"/>
    <w:rsid w:val="002C601A"/>
    <w:rsid w:val="002C6F3A"/>
    <w:rsid w:val="002E0082"/>
    <w:rsid w:val="002E3197"/>
    <w:rsid w:val="002E5D84"/>
    <w:rsid w:val="00301960"/>
    <w:rsid w:val="0030275E"/>
    <w:rsid w:val="003028B6"/>
    <w:rsid w:val="003038EC"/>
    <w:rsid w:val="0030431C"/>
    <w:rsid w:val="00306055"/>
    <w:rsid w:val="00311655"/>
    <w:rsid w:val="00323A37"/>
    <w:rsid w:val="00324D7A"/>
    <w:rsid w:val="00341516"/>
    <w:rsid w:val="0034524B"/>
    <w:rsid w:val="00345BF5"/>
    <w:rsid w:val="00350E7E"/>
    <w:rsid w:val="003525DA"/>
    <w:rsid w:val="00356404"/>
    <w:rsid w:val="003824F2"/>
    <w:rsid w:val="00387486"/>
    <w:rsid w:val="0039478B"/>
    <w:rsid w:val="00395442"/>
    <w:rsid w:val="003A67A5"/>
    <w:rsid w:val="003B3E84"/>
    <w:rsid w:val="003C0F88"/>
    <w:rsid w:val="003D04DA"/>
    <w:rsid w:val="003D074F"/>
    <w:rsid w:val="003E0037"/>
    <w:rsid w:val="003E044C"/>
    <w:rsid w:val="003E18CD"/>
    <w:rsid w:val="003E33FC"/>
    <w:rsid w:val="003E543C"/>
    <w:rsid w:val="003F38CA"/>
    <w:rsid w:val="003F4ADC"/>
    <w:rsid w:val="00400114"/>
    <w:rsid w:val="004115F8"/>
    <w:rsid w:val="00414095"/>
    <w:rsid w:val="004316A2"/>
    <w:rsid w:val="00433B18"/>
    <w:rsid w:val="00441824"/>
    <w:rsid w:val="00446C83"/>
    <w:rsid w:val="004474EB"/>
    <w:rsid w:val="00455C3C"/>
    <w:rsid w:val="00462842"/>
    <w:rsid w:val="00476E6A"/>
    <w:rsid w:val="0048068E"/>
    <w:rsid w:val="0048148E"/>
    <w:rsid w:val="0048424C"/>
    <w:rsid w:val="00485E5D"/>
    <w:rsid w:val="00490702"/>
    <w:rsid w:val="004923C3"/>
    <w:rsid w:val="004A31C5"/>
    <w:rsid w:val="004B3542"/>
    <w:rsid w:val="004B4BBF"/>
    <w:rsid w:val="004D2BBD"/>
    <w:rsid w:val="004D55F7"/>
    <w:rsid w:val="004E19A5"/>
    <w:rsid w:val="004E55E8"/>
    <w:rsid w:val="004F235B"/>
    <w:rsid w:val="004F4AA5"/>
    <w:rsid w:val="00504063"/>
    <w:rsid w:val="00513D12"/>
    <w:rsid w:val="005310CF"/>
    <w:rsid w:val="005368BA"/>
    <w:rsid w:val="00552F2B"/>
    <w:rsid w:val="0055408C"/>
    <w:rsid w:val="00565A8A"/>
    <w:rsid w:val="00570BAA"/>
    <w:rsid w:val="00574AF5"/>
    <w:rsid w:val="005765CD"/>
    <w:rsid w:val="00590E0C"/>
    <w:rsid w:val="0059253E"/>
    <w:rsid w:val="005B43A2"/>
    <w:rsid w:val="005C0502"/>
    <w:rsid w:val="005C1CD1"/>
    <w:rsid w:val="005C35BE"/>
    <w:rsid w:val="005C7151"/>
    <w:rsid w:val="005D2B5C"/>
    <w:rsid w:val="005E01E3"/>
    <w:rsid w:val="005E7D64"/>
    <w:rsid w:val="005F1B49"/>
    <w:rsid w:val="005F1C94"/>
    <w:rsid w:val="00603618"/>
    <w:rsid w:val="006042D0"/>
    <w:rsid w:val="006105E2"/>
    <w:rsid w:val="00616FD9"/>
    <w:rsid w:val="006213BD"/>
    <w:rsid w:val="006440A3"/>
    <w:rsid w:val="00644307"/>
    <w:rsid w:val="00644EFB"/>
    <w:rsid w:val="00646D8A"/>
    <w:rsid w:val="0065088B"/>
    <w:rsid w:val="00655F94"/>
    <w:rsid w:val="00660812"/>
    <w:rsid w:val="00671A29"/>
    <w:rsid w:val="006926D9"/>
    <w:rsid w:val="006946CC"/>
    <w:rsid w:val="00695374"/>
    <w:rsid w:val="006A075C"/>
    <w:rsid w:val="006B2DDB"/>
    <w:rsid w:val="006C04EF"/>
    <w:rsid w:val="006C53A0"/>
    <w:rsid w:val="006E43FB"/>
    <w:rsid w:val="00700D1D"/>
    <w:rsid w:val="00702485"/>
    <w:rsid w:val="00712541"/>
    <w:rsid w:val="007131C9"/>
    <w:rsid w:val="007143C3"/>
    <w:rsid w:val="00720959"/>
    <w:rsid w:val="00735D53"/>
    <w:rsid w:val="00737721"/>
    <w:rsid w:val="0074775B"/>
    <w:rsid w:val="00756016"/>
    <w:rsid w:val="00764ED1"/>
    <w:rsid w:val="007739BB"/>
    <w:rsid w:val="0077533F"/>
    <w:rsid w:val="00775B1A"/>
    <w:rsid w:val="00780A23"/>
    <w:rsid w:val="00783472"/>
    <w:rsid w:val="0079106C"/>
    <w:rsid w:val="0079512F"/>
    <w:rsid w:val="00795E17"/>
    <w:rsid w:val="007A15C5"/>
    <w:rsid w:val="007A36F3"/>
    <w:rsid w:val="007B43EB"/>
    <w:rsid w:val="007B4F3C"/>
    <w:rsid w:val="007C0C7D"/>
    <w:rsid w:val="007C0D8F"/>
    <w:rsid w:val="007D18E5"/>
    <w:rsid w:val="007D42B0"/>
    <w:rsid w:val="007D52DD"/>
    <w:rsid w:val="007D5494"/>
    <w:rsid w:val="007E064F"/>
    <w:rsid w:val="007E3D8D"/>
    <w:rsid w:val="007E4AE2"/>
    <w:rsid w:val="007F0BFF"/>
    <w:rsid w:val="007F0D65"/>
    <w:rsid w:val="007F1B49"/>
    <w:rsid w:val="007F3B0D"/>
    <w:rsid w:val="007F4F82"/>
    <w:rsid w:val="008014FE"/>
    <w:rsid w:val="00802124"/>
    <w:rsid w:val="008034C1"/>
    <w:rsid w:val="00817275"/>
    <w:rsid w:val="00820444"/>
    <w:rsid w:val="00823D17"/>
    <w:rsid w:val="0082606A"/>
    <w:rsid w:val="00840B49"/>
    <w:rsid w:val="008437E7"/>
    <w:rsid w:val="00855F91"/>
    <w:rsid w:val="0086000C"/>
    <w:rsid w:val="00860DBD"/>
    <w:rsid w:val="0086233C"/>
    <w:rsid w:val="00862DE1"/>
    <w:rsid w:val="0086384B"/>
    <w:rsid w:val="008652C5"/>
    <w:rsid w:val="00875E83"/>
    <w:rsid w:val="00877B23"/>
    <w:rsid w:val="008C0C52"/>
    <w:rsid w:val="008C0D54"/>
    <w:rsid w:val="008D0CA2"/>
    <w:rsid w:val="008D368F"/>
    <w:rsid w:val="008D3CE5"/>
    <w:rsid w:val="008D4C80"/>
    <w:rsid w:val="008E4CE4"/>
    <w:rsid w:val="008E7773"/>
    <w:rsid w:val="008F7794"/>
    <w:rsid w:val="009027F3"/>
    <w:rsid w:val="0092053F"/>
    <w:rsid w:val="0092309A"/>
    <w:rsid w:val="00923E09"/>
    <w:rsid w:val="009246D2"/>
    <w:rsid w:val="00927036"/>
    <w:rsid w:val="009320BA"/>
    <w:rsid w:val="009326CB"/>
    <w:rsid w:val="00936932"/>
    <w:rsid w:val="00944377"/>
    <w:rsid w:val="0095512A"/>
    <w:rsid w:val="00973DE8"/>
    <w:rsid w:val="009763D4"/>
    <w:rsid w:val="009870DA"/>
    <w:rsid w:val="009B4611"/>
    <w:rsid w:val="009B6345"/>
    <w:rsid w:val="009C7132"/>
    <w:rsid w:val="009C7699"/>
    <w:rsid w:val="009D5A90"/>
    <w:rsid w:val="00A310FF"/>
    <w:rsid w:val="00A46DFA"/>
    <w:rsid w:val="00A70C01"/>
    <w:rsid w:val="00A8019D"/>
    <w:rsid w:val="00A875A9"/>
    <w:rsid w:val="00AA047A"/>
    <w:rsid w:val="00AA1EF6"/>
    <w:rsid w:val="00AA3ED7"/>
    <w:rsid w:val="00AB6848"/>
    <w:rsid w:val="00AB7233"/>
    <w:rsid w:val="00AC22C2"/>
    <w:rsid w:val="00AC2F1A"/>
    <w:rsid w:val="00AC4A80"/>
    <w:rsid w:val="00AD754B"/>
    <w:rsid w:val="00B02D47"/>
    <w:rsid w:val="00B131E2"/>
    <w:rsid w:val="00B14BFB"/>
    <w:rsid w:val="00B221B8"/>
    <w:rsid w:val="00B24617"/>
    <w:rsid w:val="00B26E0C"/>
    <w:rsid w:val="00B31670"/>
    <w:rsid w:val="00B47336"/>
    <w:rsid w:val="00B47C14"/>
    <w:rsid w:val="00B740AB"/>
    <w:rsid w:val="00B838E9"/>
    <w:rsid w:val="00BB28BC"/>
    <w:rsid w:val="00BB3722"/>
    <w:rsid w:val="00BC3763"/>
    <w:rsid w:val="00BC7AC0"/>
    <w:rsid w:val="00BD0A9C"/>
    <w:rsid w:val="00BD1DE2"/>
    <w:rsid w:val="00BD27EA"/>
    <w:rsid w:val="00BD6773"/>
    <w:rsid w:val="00BE499E"/>
    <w:rsid w:val="00BE5C13"/>
    <w:rsid w:val="00C00C29"/>
    <w:rsid w:val="00C0296B"/>
    <w:rsid w:val="00C04A82"/>
    <w:rsid w:val="00C05D1D"/>
    <w:rsid w:val="00C06360"/>
    <w:rsid w:val="00C06907"/>
    <w:rsid w:val="00C201BA"/>
    <w:rsid w:val="00C26FD3"/>
    <w:rsid w:val="00C33DB4"/>
    <w:rsid w:val="00C40FC2"/>
    <w:rsid w:val="00C42E55"/>
    <w:rsid w:val="00C60EC0"/>
    <w:rsid w:val="00C67153"/>
    <w:rsid w:val="00C67E87"/>
    <w:rsid w:val="00C733E0"/>
    <w:rsid w:val="00C76602"/>
    <w:rsid w:val="00CB6E93"/>
    <w:rsid w:val="00CC7022"/>
    <w:rsid w:val="00CC7E09"/>
    <w:rsid w:val="00CD73BB"/>
    <w:rsid w:val="00CE6FD3"/>
    <w:rsid w:val="00CF0DE4"/>
    <w:rsid w:val="00CF2996"/>
    <w:rsid w:val="00CF37DE"/>
    <w:rsid w:val="00D007DD"/>
    <w:rsid w:val="00D02E7F"/>
    <w:rsid w:val="00D07283"/>
    <w:rsid w:val="00D104B9"/>
    <w:rsid w:val="00D12E3E"/>
    <w:rsid w:val="00D159C9"/>
    <w:rsid w:val="00D3669D"/>
    <w:rsid w:val="00D42FD7"/>
    <w:rsid w:val="00D440FB"/>
    <w:rsid w:val="00D44AE7"/>
    <w:rsid w:val="00D44B91"/>
    <w:rsid w:val="00D50EEA"/>
    <w:rsid w:val="00D62B9D"/>
    <w:rsid w:val="00D641C1"/>
    <w:rsid w:val="00D67F47"/>
    <w:rsid w:val="00D72D05"/>
    <w:rsid w:val="00D73781"/>
    <w:rsid w:val="00D74A52"/>
    <w:rsid w:val="00D74C60"/>
    <w:rsid w:val="00D76383"/>
    <w:rsid w:val="00D819F0"/>
    <w:rsid w:val="00D900C1"/>
    <w:rsid w:val="00D92080"/>
    <w:rsid w:val="00D9326F"/>
    <w:rsid w:val="00DA217A"/>
    <w:rsid w:val="00DC71B6"/>
    <w:rsid w:val="00DD47EB"/>
    <w:rsid w:val="00DD5C4B"/>
    <w:rsid w:val="00DE72C9"/>
    <w:rsid w:val="00E025B7"/>
    <w:rsid w:val="00E16816"/>
    <w:rsid w:val="00E27BA2"/>
    <w:rsid w:val="00E36896"/>
    <w:rsid w:val="00E42FD0"/>
    <w:rsid w:val="00E45749"/>
    <w:rsid w:val="00E67535"/>
    <w:rsid w:val="00E717C3"/>
    <w:rsid w:val="00E7389C"/>
    <w:rsid w:val="00E76FDB"/>
    <w:rsid w:val="00E90A08"/>
    <w:rsid w:val="00E967A9"/>
    <w:rsid w:val="00EB5AAE"/>
    <w:rsid w:val="00EE198A"/>
    <w:rsid w:val="00F04C53"/>
    <w:rsid w:val="00F1158C"/>
    <w:rsid w:val="00F20BC1"/>
    <w:rsid w:val="00F51205"/>
    <w:rsid w:val="00F51290"/>
    <w:rsid w:val="00F63AF3"/>
    <w:rsid w:val="00F66B6A"/>
    <w:rsid w:val="00F67006"/>
    <w:rsid w:val="00F709CD"/>
    <w:rsid w:val="00F70B84"/>
    <w:rsid w:val="00F732A4"/>
    <w:rsid w:val="00F80186"/>
    <w:rsid w:val="00F862C0"/>
    <w:rsid w:val="00F96CC9"/>
    <w:rsid w:val="00FA182B"/>
    <w:rsid w:val="00FA6CE8"/>
    <w:rsid w:val="00FB495D"/>
    <w:rsid w:val="00FC05F3"/>
    <w:rsid w:val="00FC4E65"/>
    <w:rsid w:val="00FC78E6"/>
    <w:rsid w:val="00FF0585"/>
    <w:rsid w:val="00FF2D33"/>
    <w:rsid w:val="00FF45AF"/>
    <w:rsid w:val="00FF6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F2"/>
    <w:pPr>
      <w:ind w:left="720"/>
      <w:contextualSpacing/>
    </w:pPr>
  </w:style>
  <w:style w:type="paragraph" w:styleId="Header">
    <w:name w:val="header"/>
    <w:basedOn w:val="Normal"/>
    <w:link w:val="HeaderChar"/>
    <w:uiPriority w:val="99"/>
    <w:unhideWhenUsed/>
    <w:rsid w:val="003824F2"/>
    <w:pPr>
      <w:tabs>
        <w:tab w:val="center" w:pos="4513"/>
        <w:tab w:val="right" w:pos="9026"/>
      </w:tabs>
    </w:pPr>
  </w:style>
  <w:style w:type="character" w:customStyle="1" w:styleId="HeaderChar">
    <w:name w:val="Header Char"/>
    <w:basedOn w:val="DefaultParagraphFont"/>
    <w:link w:val="Header"/>
    <w:uiPriority w:val="99"/>
    <w:rsid w:val="003824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24F2"/>
    <w:pPr>
      <w:tabs>
        <w:tab w:val="center" w:pos="4513"/>
        <w:tab w:val="right" w:pos="9026"/>
      </w:tabs>
    </w:pPr>
  </w:style>
  <w:style w:type="character" w:customStyle="1" w:styleId="FooterChar">
    <w:name w:val="Footer Char"/>
    <w:basedOn w:val="DefaultParagraphFont"/>
    <w:link w:val="Footer"/>
    <w:uiPriority w:val="99"/>
    <w:rsid w:val="003824F2"/>
    <w:rPr>
      <w:rFonts w:ascii="Times New Roman" w:eastAsia="Times New Roman" w:hAnsi="Times New Roman" w:cs="Times New Roman"/>
      <w:sz w:val="24"/>
      <w:szCs w:val="24"/>
    </w:rPr>
  </w:style>
  <w:style w:type="paragraph" w:styleId="BodyText">
    <w:name w:val="Body Text"/>
    <w:basedOn w:val="Normal"/>
    <w:link w:val="BodyTextChar"/>
    <w:unhideWhenUsed/>
    <w:rsid w:val="003824F2"/>
    <w:pPr>
      <w:spacing w:after="120"/>
    </w:pPr>
    <w:rPr>
      <w:lang w:val="en-GB"/>
    </w:rPr>
  </w:style>
  <w:style w:type="character" w:customStyle="1" w:styleId="BodyTextChar">
    <w:name w:val="Body Text Char"/>
    <w:basedOn w:val="DefaultParagraphFont"/>
    <w:link w:val="BodyText"/>
    <w:rsid w:val="003824F2"/>
    <w:rPr>
      <w:rFonts w:ascii="Times New Roman" w:eastAsia="Times New Roman" w:hAnsi="Times New Roman" w:cs="Times New Roman"/>
      <w:sz w:val="24"/>
      <w:szCs w:val="24"/>
      <w:lang w:val="en-GB"/>
    </w:rPr>
  </w:style>
  <w:style w:type="table" w:styleId="TableGrid">
    <w:name w:val="Table Grid"/>
    <w:basedOn w:val="TableNormal"/>
    <w:uiPriority w:val="59"/>
    <w:rsid w:val="002E5D84"/>
    <w:pPr>
      <w:spacing w:after="0" w:line="240" w:lineRule="auto"/>
    </w:pPr>
    <w:tblPr>
      <w:tblInd w:w="0" w:type="dxa"/>
      <w:tblBorders>
        <w:insideH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F6395"/>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FF6395"/>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16</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KAMZAR</dc:creator>
  <cp:lastModifiedBy>ODEX</cp:lastModifiedBy>
  <cp:revision>99</cp:revision>
  <cp:lastPrinted>2014-07-14T03:53:00Z</cp:lastPrinted>
  <dcterms:created xsi:type="dcterms:W3CDTF">2014-04-26T02:08:00Z</dcterms:created>
  <dcterms:modified xsi:type="dcterms:W3CDTF">2014-08-12T16:05:00Z</dcterms:modified>
</cp:coreProperties>
</file>