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1EA" w:rsidRDefault="00DD4B9E">
      <w:r w:rsidRPr="00DD4B9E">
        <w:drawing>
          <wp:inline distT="0" distB="0" distL="0" distR="0">
            <wp:extent cx="6124896" cy="8013843"/>
            <wp:effectExtent l="19050" t="0" r="9204" b="0"/>
            <wp:docPr id="4" name="Picture 4" descr="E:\tab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ab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896" cy="8013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1EA" w:rsidSect="009E71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DD4B9E"/>
    <w:rsid w:val="007E5257"/>
    <w:rsid w:val="009E71EA"/>
    <w:rsid w:val="00DD4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1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B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Abd. Rahman S.Pd</dc:creator>
  <cp:lastModifiedBy>Abd. Rahman S.Pd</cp:lastModifiedBy>
  <cp:revision>1</cp:revision>
  <dcterms:created xsi:type="dcterms:W3CDTF">2013-07-25T21:51:00Z</dcterms:created>
  <dcterms:modified xsi:type="dcterms:W3CDTF">2013-07-25T21:52:00Z</dcterms:modified>
</cp:coreProperties>
</file>