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2F" w:rsidRDefault="006D482F" w:rsidP="006D48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6D482F" w:rsidRDefault="006D482F" w:rsidP="006D48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D482F" w:rsidRPr="00263CF5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Adi</w:t>
      </w:r>
      <w:proofErr w:type="spellEnd"/>
      <w:r>
        <w:rPr>
          <w:rFonts w:ascii="Times New Roman" w:hAnsi="Times New Roman" w:cs="Times New Roman"/>
          <w:sz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</w:rPr>
        <w:t>Hidayatullah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Audio Visual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30 Makassar.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6D482F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Pr="00C020A4" w:rsidRDefault="006D482F" w:rsidP="006D48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audio visual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30 Makassar.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randomized matched two group design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completion test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Partisipan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IX.1 Archimedes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30 Makassar yang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13-14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(n=42)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Kapasitas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partisipan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Memori</w:t>
      </w:r>
      <w:proofErr w:type="spellEnd"/>
      <w:r>
        <w:rPr>
          <w:rFonts w:ascii="Times New Roman" w:hAnsi="Times New Roman" w:cs="Times New Roman"/>
          <w:sz w:val="24"/>
        </w:rPr>
        <w:t xml:space="preserve"> Indonesia (TMI).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i/>
          <w:color w:val="1D1B11"/>
          <w:sz w:val="24"/>
          <w:szCs w:val="24"/>
        </w:rPr>
        <w:t>t-test independent sample</w:t>
      </w:r>
      <w:r>
        <w:rPr>
          <w:rFonts w:ascii="Times New Roman" w:hAnsi="Times New Roman"/>
          <w:color w:val="1D1B1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audio visual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peningkatan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memori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semantik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30 Makassar,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1D1B11"/>
          <w:sz w:val="24"/>
          <w:szCs w:val="24"/>
        </w:rPr>
        <w:t xml:space="preserve">t </w:t>
      </w:r>
      <w:r>
        <w:rPr>
          <w:rFonts w:ascii="Times New Roman" w:hAnsi="Times New Roman"/>
          <w:color w:val="1D1B11"/>
          <w:sz w:val="24"/>
          <w:szCs w:val="24"/>
        </w:rPr>
        <w:t xml:space="preserve">= -2,430, </w:t>
      </w:r>
      <w:r w:rsidRPr="00CE440D">
        <w:rPr>
          <w:rFonts w:ascii="Times New Roman" w:hAnsi="Times New Roman"/>
          <w:i/>
          <w:color w:val="1D1B11"/>
          <w:sz w:val="24"/>
          <w:szCs w:val="24"/>
        </w:rPr>
        <w:t>p</w:t>
      </w:r>
      <w:r>
        <w:rPr>
          <w:rFonts w:ascii="Times New Roman" w:hAnsi="Times New Roman"/>
          <w:color w:val="1D1B11"/>
          <w:sz w:val="24"/>
          <w:szCs w:val="24"/>
        </w:rPr>
        <w:t xml:space="preserve"> = 0,020.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ini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dapat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diaplikasikan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untuk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meningkatkan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kemampuan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memori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menggunakan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93337A">
        <w:rPr>
          <w:rFonts w:ascii="Times New Roman" w:hAnsi="Times New Roman"/>
          <w:color w:val="1D1B11"/>
          <w:sz w:val="24"/>
          <w:szCs w:val="24"/>
        </w:rPr>
        <w:t xml:space="preserve">audio visual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dapat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dijadikan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bahan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rujukan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untuk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penelit</w:t>
      </w:r>
      <w:r>
        <w:rPr>
          <w:rFonts w:ascii="Times New Roman" w:hAnsi="Times New Roman"/>
          <w:color w:val="1D1B11"/>
          <w:sz w:val="24"/>
          <w:szCs w:val="24"/>
        </w:rPr>
        <w:t>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lanjut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93337A">
        <w:rPr>
          <w:rFonts w:ascii="Times New Roman" w:hAnsi="Times New Roman"/>
          <w:color w:val="1D1B11"/>
          <w:sz w:val="24"/>
          <w:szCs w:val="24"/>
        </w:rPr>
        <w:t>media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maupun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memori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semantik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>.</w:t>
      </w:r>
    </w:p>
    <w:p w:rsidR="006D482F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Audio Visual,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Memori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Semantik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6D482F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Default="006D482F" w:rsidP="006D48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D482F" w:rsidRDefault="006D482F" w:rsidP="006D48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D482F" w:rsidRDefault="006D482F" w:rsidP="006D48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6D482F" w:rsidRPr="00B2471D" w:rsidRDefault="006D482F" w:rsidP="006D48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D482F" w:rsidRPr="00B2471D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B2471D">
        <w:rPr>
          <w:rFonts w:ascii="Times New Roman" w:hAnsi="Times New Roman" w:cs="Times New Roman"/>
          <w:sz w:val="24"/>
        </w:rPr>
        <w:lastRenderedPageBreak/>
        <w:t>Adi</w:t>
      </w:r>
      <w:proofErr w:type="spellEnd"/>
      <w:r w:rsidRPr="00B2471D">
        <w:rPr>
          <w:rFonts w:ascii="Times New Roman" w:hAnsi="Times New Roman" w:cs="Times New Roman"/>
          <w:sz w:val="24"/>
        </w:rPr>
        <w:t xml:space="preserve"> Putra </w:t>
      </w:r>
      <w:proofErr w:type="spellStart"/>
      <w:r w:rsidRPr="00B2471D">
        <w:rPr>
          <w:rFonts w:ascii="Times New Roman" w:hAnsi="Times New Roman" w:cs="Times New Roman"/>
          <w:sz w:val="24"/>
        </w:rPr>
        <w:t>Hidayatullah</w:t>
      </w:r>
      <w:proofErr w:type="spellEnd"/>
      <w:r w:rsidRPr="00B2471D">
        <w:rPr>
          <w:rFonts w:ascii="Times New Roman" w:hAnsi="Times New Roman" w:cs="Times New Roman"/>
          <w:sz w:val="24"/>
        </w:rPr>
        <w:t>. 2014</w:t>
      </w:r>
      <w:bookmarkEnd w:id="0"/>
      <w:r>
        <w:rPr>
          <w:rFonts w:ascii="Times New Roman" w:hAnsi="Times New Roman" w:cs="Times New Roman"/>
          <w:sz w:val="24"/>
        </w:rPr>
        <w:t>.</w:t>
      </w:r>
      <w:r w:rsidRPr="00B24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Improving </w:t>
      </w:r>
      <w:r w:rsidRPr="00B2471D">
        <w:rPr>
          <w:rFonts w:ascii="Times New Roman" w:hAnsi="Times New Roman" w:cs="Times New Roman"/>
          <w:sz w:val="24"/>
        </w:rPr>
        <w:t xml:space="preserve">Semantic Memory </w:t>
      </w:r>
      <w:r>
        <w:rPr>
          <w:rFonts w:ascii="Times New Roman" w:hAnsi="Times New Roman" w:cs="Times New Roman"/>
          <w:sz w:val="24"/>
        </w:rPr>
        <w:t xml:space="preserve">with Audio Visual Instructional </w:t>
      </w:r>
      <w:r w:rsidRPr="00B2471D">
        <w:rPr>
          <w:rFonts w:ascii="Times New Roman" w:hAnsi="Times New Roman" w:cs="Times New Roman"/>
          <w:sz w:val="24"/>
        </w:rPr>
        <w:t xml:space="preserve">Media </w:t>
      </w:r>
      <w:r>
        <w:rPr>
          <w:rFonts w:ascii="Times New Roman" w:hAnsi="Times New Roman" w:cs="Times New Roman"/>
          <w:sz w:val="24"/>
        </w:rPr>
        <w:t>for students at SMPN 30 Makassar</w:t>
      </w:r>
      <w:r w:rsidRPr="00B2471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Thesis of Psychology </w:t>
      </w:r>
      <w:r w:rsidRPr="00B2471D">
        <w:rPr>
          <w:rFonts w:ascii="Times New Roman" w:hAnsi="Times New Roman" w:cs="Times New Roman"/>
          <w:sz w:val="24"/>
        </w:rPr>
        <w:t>Faculty</w:t>
      </w:r>
      <w:r>
        <w:rPr>
          <w:rFonts w:ascii="Times New Roman" w:hAnsi="Times New Roman" w:cs="Times New Roman"/>
          <w:sz w:val="24"/>
        </w:rPr>
        <w:t>, University of Makassar.</w:t>
      </w:r>
    </w:p>
    <w:p w:rsidR="006D482F" w:rsidRPr="00B2471D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Pr="00B2471D" w:rsidRDefault="006D482F" w:rsidP="006D48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2471D">
        <w:rPr>
          <w:rFonts w:ascii="Times New Roman" w:hAnsi="Times New Roman" w:cs="Times New Roman"/>
          <w:sz w:val="24"/>
        </w:rPr>
        <w:t>This study aims to determine the effect of audio</w:t>
      </w:r>
      <w:r>
        <w:rPr>
          <w:rFonts w:ascii="Times New Roman" w:hAnsi="Times New Roman" w:cs="Times New Roman"/>
          <w:sz w:val="24"/>
        </w:rPr>
        <w:t xml:space="preserve"> </w:t>
      </w:r>
      <w:r w:rsidRPr="00B2471D">
        <w:rPr>
          <w:rFonts w:ascii="Times New Roman" w:hAnsi="Times New Roman" w:cs="Times New Roman"/>
          <w:sz w:val="24"/>
        </w:rPr>
        <w:t xml:space="preserve">visual instructional media to increase semantic memory. </w:t>
      </w:r>
      <w:r>
        <w:rPr>
          <w:rFonts w:ascii="Times New Roman" w:hAnsi="Times New Roman" w:cs="Times New Roman"/>
          <w:sz w:val="24"/>
        </w:rPr>
        <w:t xml:space="preserve">Using </w:t>
      </w:r>
      <w:r w:rsidRPr="00B2471D">
        <w:rPr>
          <w:rFonts w:ascii="Times New Roman" w:hAnsi="Times New Roman" w:cs="Times New Roman"/>
          <w:sz w:val="24"/>
        </w:rPr>
        <w:t>randomized matched two</w:t>
      </w:r>
      <w:r>
        <w:rPr>
          <w:rFonts w:ascii="Times New Roman" w:hAnsi="Times New Roman" w:cs="Times New Roman"/>
          <w:sz w:val="24"/>
        </w:rPr>
        <w:t xml:space="preserve"> </w:t>
      </w:r>
      <w:r w:rsidRPr="00B2471D">
        <w:rPr>
          <w:rFonts w:ascii="Times New Roman" w:hAnsi="Times New Roman" w:cs="Times New Roman"/>
          <w:sz w:val="24"/>
        </w:rPr>
        <w:t>group design</w:t>
      </w:r>
      <w:r>
        <w:rPr>
          <w:rFonts w:ascii="Times New Roman" w:hAnsi="Times New Roman" w:cs="Times New Roman"/>
          <w:sz w:val="24"/>
        </w:rPr>
        <w:t>, 42 participant</w:t>
      </w:r>
      <w:r w:rsidRPr="00B2471D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were </w:t>
      </w:r>
      <w:r w:rsidRPr="00722526">
        <w:rPr>
          <w:rFonts w:ascii="Times New Roman" w:hAnsi="Times New Roman" w:cs="Times New Roman"/>
          <w:sz w:val="24"/>
        </w:rPr>
        <w:t xml:space="preserve">divided into </w:t>
      </w:r>
      <w:r>
        <w:rPr>
          <w:rFonts w:ascii="Times New Roman" w:hAnsi="Times New Roman" w:cs="Times New Roman"/>
          <w:sz w:val="24"/>
        </w:rPr>
        <w:t>control and experimental groups. By controlling memory c</w:t>
      </w:r>
      <w:r w:rsidRPr="00B2471D">
        <w:rPr>
          <w:rFonts w:ascii="Times New Roman" w:hAnsi="Times New Roman" w:cs="Times New Roman"/>
          <w:sz w:val="24"/>
        </w:rPr>
        <w:t xml:space="preserve">apacity using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2471D">
        <w:rPr>
          <w:rFonts w:ascii="Times New Roman" w:hAnsi="Times New Roman" w:cs="Times New Roman"/>
          <w:sz w:val="24"/>
        </w:rPr>
        <w:t>Indonesia (</w:t>
      </w:r>
      <w:r>
        <w:rPr>
          <w:rFonts w:ascii="Times New Roman" w:hAnsi="Times New Roman" w:cs="Times New Roman"/>
          <w:sz w:val="24"/>
        </w:rPr>
        <w:t xml:space="preserve">TMI), the data shows that audio </w:t>
      </w:r>
      <w:r w:rsidRPr="00B2471D">
        <w:rPr>
          <w:rFonts w:ascii="Times New Roman" w:hAnsi="Times New Roman" w:cs="Times New Roman"/>
          <w:sz w:val="24"/>
        </w:rPr>
        <w:t xml:space="preserve">visual </w:t>
      </w:r>
      <w:r>
        <w:rPr>
          <w:rFonts w:ascii="Times New Roman" w:hAnsi="Times New Roman" w:cs="Times New Roman"/>
          <w:sz w:val="24"/>
        </w:rPr>
        <w:t xml:space="preserve">instructional media has a positive </w:t>
      </w:r>
      <w:r w:rsidRPr="00B2471D">
        <w:rPr>
          <w:rFonts w:ascii="Times New Roman" w:hAnsi="Times New Roman" w:cs="Times New Roman"/>
          <w:sz w:val="24"/>
        </w:rPr>
        <w:t xml:space="preserve">effect </w:t>
      </w:r>
      <w:r>
        <w:rPr>
          <w:rFonts w:ascii="Times New Roman" w:hAnsi="Times New Roman" w:cs="Times New Roman"/>
          <w:sz w:val="24"/>
        </w:rPr>
        <w:t xml:space="preserve">on </w:t>
      </w:r>
      <w:r w:rsidRPr="00B2471D">
        <w:rPr>
          <w:rFonts w:ascii="Times New Roman" w:hAnsi="Times New Roman" w:cs="Times New Roman"/>
          <w:sz w:val="24"/>
        </w:rPr>
        <w:t xml:space="preserve">increasing semantic memory </w:t>
      </w:r>
      <w:r>
        <w:rPr>
          <w:rFonts w:ascii="Times New Roman" w:hAnsi="Times New Roman" w:cs="Times New Roman"/>
          <w:sz w:val="24"/>
        </w:rPr>
        <w:t xml:space="preserve">of </w:t>
      </w:r>
      <w:r w:rsidRPr="00B2471D">
        <w:rPr>
          <w:rFonts w:ascii="Times New Roman" w:hAnsi="Times New Roman" w:cs="Times New Roman"/>
          <w:sz w:val="24"/>
        </w:rPr>
        <w:t xml:space="preserve">students </w:t>
      </w:r>
      <w:r>
        <w:rPr>
          <w:rFonts w:ascii="Times New Roman" w:hAnsi="Times New Roman" w:cs="Times New Roman"/>
          <w:i/>
          <w:sz w:val="24"/>
        </w:rPr>
        <w:t>t</w:t>
      </w:r>
      <w:r w:rsidRPr="00E1151C">
        <w:rPr>
          <w:rFonts w:ascii="Times New Roman" w:hAnsi="Times New Roman" w:cs="Times New Roman"/>
          <w:sz w:val="24"/>
        </w:rPr>
        <w:t xml:space="preserve"> = -2,430</w:t>
      </w:r>
      <w:proofErr w:type="gramStart"/>
      <w:r>
        <w:rPr>
          <w:rFonts w:ascii="Times New Roman" w:hAnsi="Times New Roman" w:cs="Times New Roman"/>
          <w:sz w:val="24"/>
        </w:rPr>
        <w:t xml:space="preserve">,  </w:t>
      </w:r>
      <w:r w:rsidRPr="007E3F5B">
        <w:rPr>
          <w:rFonts w:ascii="Times New Roman" w:hAnsi="Times New Roman" w:cs="Times New Roman"/>
          <w:i/>
          <w:sz w:val="24"/>
        </w:rPr>
        <w:t>p</w:t>
      </w:r>
      <w:proofErr w:type="gramEnd"/>
      <w:r>
        <w:rPr>
          <w:rFonts w:ascii="Times New Roman" w:hAnsi="Times New Roman" w:cs="Times New Roman"/>
          <w:sz w:val="24"/>
        </w:rPr>
        <w:t xml:space="preserve"> = 0,</w:t>
      </w:r>
      <w:r w:rsidRPr="00B2471D">
        <w:rPr>
          <w:rFonts w:ascii="Times New Roman" w:hAnsi="Times New Roman" w:cs="Times New Roman"/>
          <w:sz w:val="24"/>
        </w:rPr>
        <w:t>020</w:t>
      </w:r>
      <w:r>
        <w:rPr>
          <w:rFonts w:ascii="Times New Roman" w:hAnsi="Times New Roman" w:cs="Times New Roman"/>
          <w:sz w:val="24"/>
        </w:rPr>
        <w:t>.</w:t>
      </w:r>
      <w:r w:rsidRPr="00B2471D">
        <w:rPr>
          <w:rFonts w:ascii="Times New Roman" w:hAnsi="Times New Roman" w:cs="Times New Roman"/>
          <w:sz w:val="24"/>
        </w:rPr>
        <w:t xml:space="preserve"> This </w:t>
      </w:r>
      <w:r>
        <w:rPr>
          <w:rFonts w:ascii="Times New Roman" w:hAnsi="Times New Roman" w:cs="Times New Roman"/>
          <w:sz w:val="24"/>
        </w:rPr>
        <w:t>result shows that audio visual media could have an effect on semantic memory by affecting the coding process of the information in the STM. F</w:t>
      </w:r>
      <w:r w:rsidRPr="00B2471D">
        <w:rPr>
          <w:rFonts w:ascii="Times New Roman" w:hAnsi="Times New Roman" w:cs="Times New Roman"/>
          <w:sz w:val="24"/>
        </w:rPr>
        <w:t xml:space="preserve">urther research </w:t>
      </w:r>
      <w:r>
        <w:rPr>
          <w:rFonts w:ascii="Times New Roman" w:hAnsi="Times New Roman" w:cs="Times New Roman"/>
          <w:sz w:val="24"/>
        </w:rPr>
        <w:t xml:space="preserve">need </w:t>
      </w:r>
      <w:r w:rsidRPr="00B2471D"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 xml:space="preserve">the use of audio-visual </w:t>
      </w:r>
      <w:r w:rsidRPr="00B2471D">
        <w:rPr>
          <w:rFonts w:ascii="Times New Roman" w:hAnsi="Times New Roman" w:cs="Times New Roman"/>
          <w:sz w:val="24"/>
        </w:rPr>
        <w:t xml:space="preserve">instructional media </w:t>
      </w:r>
      <w:r>
        <w:rPr>
          <w:rFonts w:ascii="Times New Roman" w:hAnsi="Times New Roman" w:cs="Times New Roman"/>
          <w:sz w:val="24"/>
        </w:rPr>
        <w:t>on improving other memories</w:t>
      </w:r>
      <w:r w:rsidRPr="00B2471D">
        <w:rPr>
          <w:rFonts w:ascii="Times New Roman" w:hAnsi="Times New Roman" w:cs="Times New Roman"/>
          <w:sz w:val="24"/>
        </w:rPr>
        <w:t>.</w:t>
      </w:r>
    </w:p>
    <w:p w:rsidR="006D482F" w:rsidRPr="00B2471D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82F" w:rsidRPr="004C214A" w:rsidRDefault="006D482F" w:rsidP="006D48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71D">
        <w:rPr>
          <w:rFonts w:ascii="Times New Roman" w:hAnsi="Times New Roman" w:cs="Times New Roman"/>
          <w:sz w:val="24"/>
        </w:rPr>
        <w:t xml:space="preserve">Keywords: </w:t>
      </w:r>
      <w:r w:rsidRPr="004C2768">
        <w:rPr>
          <w:rFonts w:ascii="Times New Roman" w:hAnsi="Times New Roman" w:cs="Times New Roman"/>
          <w:b/>
          <w:i/>
          <w:sz w:val="24"/>
        </w:rPr>
        <w:t>Audio Visual Instructional Media, Memory Semantics.</w:t>
      </w:r>
    </w:p>
    <w:p w:rsidR="0077082C" w:rsidRDefault="0077082C"/>
    <w:sectPr w:rsidR="0077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F"/>
    <w:rsid w:val="006D482F"/>
    <w:rsid w:val="007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2E38-EC7E-4075-9BCA-C4415E7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2017-04-07T06:32:00Z</dcterms:created>
  <dcterms:modified xsi:type="dcterms:W3CDTF">2017-04-07T06:32:00Z</dcterms:modified>
</cp:coreProperties>
</file>