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0C" w:rsidRDefault="00E053CE" w:rsidP="00E94C60">
      <w:pPr>
        <w:spacing w:after="0" w:line="480" w:lineRule="auto"/>
        <w:jc w:val="center"/>
        <w:rPr>
          <w:rFonts w:ascii="Times New Roman" w:hAnsi="Times New Roman" w:cs="Times New Roman"/>
          <w:b/>
          <w:sz w:val="24"/>
          <w:szCs w:val="24"/>
        </w:rPr>
      </w:pPr>
      <w:r w:rsidRPr="00246C90">
        <w:rPr>
          <w:rFonts w:ascii="Times New Roman" w:hAnsi="Times New Roman" w:cs="Times New Roman"/>
          <w:b/>
          <w:sz w:val="24"/>
          <w:szCs w:val="24"/>
        </w:rPr>
        <w:t>BAB III</w:t>
      </w:r>
    </w:p>
    <w:p w:rsidR="003A2237" w:rsidRDefault="00E053CE" w:rsidP="00E94C60">
      <w:pPr>
        <w:spacing w:after="0" w:line="480" w:lineRule="auto"/>
        <w:jc w:val="center"/>
        <w:rPr>
          <w:rFonts w:ascii="Times New Roman" w:hAnsi="Times New Roman" w:cs="Times New Roman"/>
          <w:b/>
          <w:sz w:val="24"/>
          <w:szCs w:val="24"/>
        </w:rPr>
      </w:pPr>
      <w:r w:rsidRPr="00246C90">
        <w:rPr>
          <w:rFonts w:ascii="Times New Roman" w:hAnsi="Times New Roman" w:cs="Times New Roman"/>
          <w:b/>
          <w:sz w:val="24"/>
          <w:szCs w:val="24"/>
        </w:rPr>
        <w:t>METODE PENELITIAN</w:t>
      </w:r>
    </w:p>
    <w:p w:rsidR="00E94C60" w:rsidRDefault="00E94C60" w:rsidP="00E94C60">
      <w:pPr>
        <w:spacing w:after="0" w:line="480" w:lineRule="auto"/>
        <w:jc w:val="center"/>
        <w:rPr>
          <w:rFonts w:ascii="Times New Roman" w:hAnsi="Times New Roman" w:cs="Times New Roman"/>
          <w:b/>
          <w:sz w:val="24"/>
          <w:szCs w:val="24"/>
        </w:rPr>
      </w:pPr>
    </w:p>
    <w:p w:rsidR="00EF22E4" w:rsidRDefault="00EF22E4" w:rsidP="00EF22E4">
      <w:pPr>
        <w:pStyle w:val="ListParagraph"/>
        <w:numPr>
          <w:ilvl w:val="0"/>
          <w:numId w:val="2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121B85" w:rsidRDefault="00EF22E4" w:rsidP="00BD3CCB">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Pendekatan yang digunakan dalam penelitian ini adalah pendekatan kuantitatif yang menganalis data hasil penelitian </w:t>
      </w:r>
      <w:r w:rsidR="00121B85">
        <w:rPr>
          <w:rFonts w:ascii="Times New Roman" w:hAnsi="Times New Roman" w:cs="Times New Roman"/>
          <w:sz w:val="24"/>
          <w:szCs w:val="24"/>
        </w:rPr>
        <w:t>dengan menggunakan angka-angka yang diperoleh dari instrumen penelitian.</w:t>
      </w:r>
      <w:proofErr w:type="gramEnd"/>
      <w:r w:rsidR="00121B85">
        <w:rPr>
          <w:rFonts w:ascii="Times New Roman" w:hAnsi="Times New Roman" w:cs="Times New Roman"/>
          <w:sz w:val="24"/>
          <w:szCs w:val="24"/>
        </w:rPr>
        <w:t xml:space="preserve"> Jenis penelitian yang digunakan adalah penelitian eksperimen, yang </w:t>
      </w:r>
      <w:proofErr w:type="gramStart"/>
      <w:r w:rsidR="00121B85">
        <w:rPr>
          <w:rFonts w:ascii="Times New Roman" w:hAnsi="Times New Roman" w:cs="Times New Roman"/>
          <w:sz w:val="24"/>
          <w:szCs w:val="24"/>
        </w:rPr>
        <w:t>akan</w:t>
      </w:r>
      <w:proofErr w:type="gramEnd"/>
      <w:r w:rsidR="00121B85">
        <w:rPr>
          <w:rFonts w:ascii="Times New Roman" w:hAnsi="Times New Roman" w:cs="Times New Roman"/>
          <w:sz w:val="24"/>
          <w:szCs w:val="24"/>
        </w:rPr>
        <w:t xml:space="preserve"> meng</w:t>
      </w:r>
      <w:r w:rsidR="007819D6">
        <w:rPr>
          <w:rFonts w:ascii="Times New Roman" w:hAnsi="Times New Roman" w:cs="Times New Roman"/>
          <w:sz w:val="24"/>
          <w:szCs w:val="24"/>
        </w:rPr>
        <w:t>k</w:t>
      </w:r>
      <w:r w:rsidR="00121B85">
        <w:rPr>
          <w:rFonts w:ascii="Times New Roman" w:hAnsi="Times New Roman" w:cs="Times New Roman"/>
          <w:sz w:val="24"/>
          <w:szCs w:val="24"/>
        </w:rPr>
        <w:t>aji</w:t>
      </w:r>
      <w:r w:rsidR="00CD2F4C">
        <w:rPr>
          <w:rFonts w:ascii="Times New Roman" w:hAnsi="Times New Roman" w:cs="Times New Roman"/>
          <w:sz w:val="24"/>
          <w:szCs w:val="24"/>
        </w:rPr>
        <w:t xml:space="preserve"> efektivit</w:t>
      </w:r>
      <w:r w:rsidR="007D5F96">
        <w:rPr>
          <w:rFonts w:ascii="Times New Roman" w:hAnsi="Times New Roman" w:cs="Times New Roman"/>
          <w:sz w:val="24"/>
          <w:szCs w:val="24"/>
        </w:rPr>
        <w:t>as pelatihan konsep diri terhadap peningkatan</w:t>
      </w:r>
      <w:r w:rsidR="00121B85">
        <w:rPr>
          <w:rFonts w:ascii="Times New Roman" w:hAnsi="Times New Roman" w:cs="Times New Roman"/>
          <w:sz w:val="24"/>
          <w:szCs w:val="24"/>
        </w:rPr>
        <w:t xml:space="preserve"> pengungkapan diri pada siswa SMK Negeri 1 Makassar.</w:t>
      </w:r>
    </w:p>
    <w:p w:rsidR="00E94C60" w:rsidRPr="00E94C60" w:rsidRDefault="00E94C60" w:rsidP="00E94C60">
      <w:pPr>
        <w:pStyle w:val="ListParagraph"/>
        <w:spacing w:line="240" w:lineRule="auto"/>
        <w:ind w:left="0" w:firstLine="720"/>
        <w:jc w:val="both"/>
        <w:rPr>
          <w:rFonts w:ascii="Times New Roman" w:hAnsi="Times New Roman" w:cs="Times New Roman"/>
          <w:sz w:val="24"/>
          <w:szCs w:val="24"/>
        </w:rPr>
      </w:pPr>
    </w:p>
    <w:p w:rsidR="00121B85" w:rsidRDefault="00121B85" w:rsidP="00121B85">
      <w:pPr>
        <w:pStyle w:val="ListParagraph"/>
        <w:numPr>
          <w:ilvl w:val="0"/>
          <w:numId w:val="2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Variabel dan </w:t>
      </w:r>
      <w:r w:rsidR="00F43B8E">
        <w:rPr>
          <w:rFonts w:ascii="Times New Roman" w:hAnsi="Times New Roman" w:cs="Times New Roman"/>
          <w:b/>
          <w:sz w:val="24"/>
          <w:szCs w:val="24"/>
        </w:rPr>
        <w:t>Desain Penelitian</w:t>
      </w:r>
    </w:p>
    <w:p w:rsidR="00F43B8E" w:rsidRDefault="00F43B8E" w:rsidP="00BD3CC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mengkaji dua variabel, yaitu: Pelatihan Konsep </w:t>
      </w:r>
      <w:r w:rsidR="00112113">
        <w:rPr>
          <w:rFonts w:ascii="Times New Roman" w:hAnsi="Times New Roman" w:cs="Times New Roman"/>
          <w:sz w:val="24"/>
          <w:szCs w:val="24"/>
        </w:rPr>
        <w:t xml:space="preserve">Diri </w:t>
      </w:r>
      <w:r>
        <w:rPr>
          <w:rFonts w:ascii="Times New Roman" w:hAnsi="Times New Roman" w:cs="Times New Roman"/>
          <w:sz w:val="24"/>
          <w:szCs w:val="24"/>
        </w:rPr>
        <w:t xml:space="preserve">sebagai variabel bebas </w:t>
      </w:r>
      <w:r w:rsidRPr="00457BD5">
        <w:rPr>
          <w:rFonts w:ascii="Times New Roman" w:hAnsi="Times New Roman" w:cs="Times New Roman"/>
          <w:sz w:val="24"/>
          <w:szCs w:val="24"/>
        </w:rPr>
        <w:t>(</w:t>
      </w:r>
      <w:r w:rsidRPr="00457BD5">
        <w:rPr>
          <w:rFonts w:ascii="Times New Roman" w:hAnsi="Times New Roman" w:cs="Times New Roman"/>
          <w:i/>
          <w:iCs/>
          <w:sz w:val="24"/>
          <w:szCs w:val="24"/>
        </w:rPr>
        <w:t>independent variable</w:t>
      </w:r>
      <w:r w:rsidRPr="00457BD5">
        <w:rPr>
          <w:rFonts w:ascii="Times New Roman" w:hAnsi="Times New Roman" w:cs="Times New Roman"/>
          <w:sz w:val="24"/>
          <w:szCs w:val="24"/>
        </w:rPr>
        <w:t>)</w:t>
      </w:r>
      <w:r w:rsidRPr="00457BD5">
        <w:rPr>
          <w:rFonts w:ascii="Times New Roman" w:hAnsi="Times New Roman" w:cs="Times New Roman"/>
          <w:sz w:val="24"/>
          <w:szCs w:val="24"/>
          <w:lang w:val="id-ID"/>
        </w:rPr>
        <w:t>,</w:t>
      </w:r>
      <w:r>
        <w:rPr>
          <w:rFonts w:ascii="Times New Roman" w:hAnsi="Times New Roman" w:cs="Times New Roman"/>
          <w:sz w:val="24"/>
          <w:szCs w:val="24"/>
        </w:rPr>
        <w:t xml:space="preserve"> dan Pengungkapan Diri sebagai variabel terikat </w:t>
      </w:r>
      <w:r w:rsidRPr="00457BD5">
        <w:rPr>
          <w:rFonts w:ascii="Times New Roman" w:hAnsi="Times New Roman" w:cs="Times New Roman"/>
          <w:sz w:val="24"/>
          <w:szCs w:val="24"/>
        </w:rPr>
        <w:t>(</w:t>
      </w:r>
      <w:r w:rsidRPr="00457BD5">
        <w:rPr>
          <w:rFonts w:ascii="Times New Roman" w:hAnsi="Times New Roman" w:cs="Times New Roman"/>
          <w:i/>
          <w:iCs/>
          <w:sz w:val="24"/>
          <w:szCs w:val="24"/>
          <w:lang w:val="id-ID"/>
        </w:rPr>
        <w:t>dependen</w:t>
      </w:r>
      <w:r w:rsidRPr="00457BD5">
        <w:rPr>
          <w:rFonts w:ascii="Times New Roman" w:hAnsi="Times New Roman" w:cs="Times New Roman"/>
          <w:i/>
          <w:iCs/>
          <w:sz w:val="24"/>
          <w:szCs w:val="24"/>
        </w:rPr>
        <w:t>t variable</w:t>
      </w:r>
      <w:r w:rsidRPr="00457BD5">
        <w:rPr>
          <w:rFonts w:ascii="Times New Roman" w:hAnsi="Times New Roman" w:cs="Times New Roman"/>
          <w:sz w:val="24"/>
          <w:szCs w:val="24"/>
        </w:rPr>
        <w:t>)</w:t>
      </w:r>
      <w:r w:rsidRPr="00457BD5">
        <w:rPr>
          <w:rFonts w:ascii="Times New Roman" w:hAnsi="Times New Roman" w:cs="Times New Roman"/>
          <w:sz w:val="24"/>
          <w:szCs w:val="24"/>
          <w:lang w:val="id-ID"/>
        </w:rPr>
        <w:t>.</w:t>
      </w:r>
    </w:p>
    <w:p w:rsidR="00F43B8E" w:rsidRDefault="001D4726" w:rsidP="00BD3CC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52.5pt;margin-top:54.95pt;width:134.25pt;height:25.5pt;z-index:251662336">
            <v:textbox style="mso-next-textbox:#_x0000_s1030">
              <w:txbxContent>
                <w:p w:rsidR="00C77568" w:rsidRPr="00457BD5" w:rsidRDefault="00C77568" w:rsidP="00025233">
                  <w:pPr>
                    <w:rPr>
                      <w:rFonts w:ascii="Times New Roman" w:hAnsi="Times New Roman" w:cs="Times New Roman"/>
                      <w:sz w:val="24"/>
                      <w:szCs w:val="24"/>
                    </w:rPr>
                  </w:pPr>
                  <w:r>
                    <w:t xml:space="preserve">            </w:t>
                  </w:r>
                  <w:r w:rsidRPr="00457BD5">
                    <w:rPr>
                      <w:rFonts w:ascii="Times New Roman" w:hAnsi="Times New Roman" w:cs="Times New Roman"/>
                      <w:sz w:val="24"/>
                      <w:szCs w:val="24"/>
                    </w:rPr>
                    <w:t>O1   X   O2</w:t>
                  </w:r>
                </w:p>
                <w:p w:rsidR="00C77568" w:rsidRDefault="00C77568" w:rsidP="00025233"/>
                <w:p w:rsidR="00C77568" w:rsidRPr="008A57D2" w:rsidRDefault="00C77568" w:rsidP="00025233">
                  <w:r>
                    <w:t xml:space="preserve">      </w:t>
                  </w:r>
                  <w:r>
                    <w:tab/>
                    <w:t xml:space="preserve">   </w:t>
                  </w:r>
                </w:p>
              </w:txbxContent>
            </v:textbox>
          </v:shape>
        </w:pict>
      </w:r>
      <w:r w:rsidR="00F43B8E">
        <w:rPr>
          <w:rFonts w:ascii="Times New Roman" w:hAnsi="Times New Roman" w:cs="Times New Roman"/>
          <w:sz w:val="24"/>
          <w:szCs w:val="24"/>
        </w:rPr>
        <w:t>Desain ekperimen yang digunakan adalah</w:t>
      </w:r>
      <w:r w:rsidR="00CE612F">
        <w:rPr>
          <w:rFonts w:ascii="Times New Roman" w:hAnsi="Times New Roman" w:cs="Times New Roman"/>
          <w:sz w:val="24"/>
          <w:szCs w:val="24"/>
        </w:rPr>
        <w:t xml:space="preserve"> </w:t>
      </w:r>
      <w:r w:rsidR="00CE612F" w:rsidRPr="00457BD5">
        <w:rPr>
          <w:rFonts w:ascii="Times New Roman" w:hAnsi="Times New Roman" w:cs="Times New Roman"/>
          <w:i/>
          <w:sz w:val="24"/>
          <w:szCs w:val="24"/>
        </w:rPr>
        <w:t>Pre-Experimental</w:t>
      </w:r>
      <w:r w:rsidR="00CE612F" w:rsidRPr="00457BD5">
        <w:rPr>
          <w:rFonts w:ascii="Times New Roman" w:hAnsi="Times New Roman" w:cs="Times New Roman"/>
          <w:sz w:val="24"/>
          <w:szCs w:val="24"/>
        </w:rPr>
        <w:t xml:space="preserve"> </w:t>
      </w:r>
      <w:r w:rsidR="00CE612F" w:rsidRPr="00457BD5">
        <w:rPr>
          <w:rFonts w:ascii="Times New Roman" w:hAnsi="Times New Roman" w:cs="Times New Roman"/>
          <w:i/>
          <w:sz w:val="24"/>
          <w:szCs w:val="24"/>
        </w:rPr>
        <w:t xml:space="preserve">One Group </w:t>
      </w:r>
      <w:r w:rsidR="00CE612F" w:rsidRPr="00457BD5">
        <w:rPr>
          <w:rFonts w:ascii="Times New Roman" w:hAnsi="Times New Roman" w:cs="Times New Roman"/>
          <w:i/>
          <w:iCs/>
          <w:sz w:val="24"/>
          <w:szCs w:val="24"/>
          <w:lang w:val="id-ID"/>
        </w:rPr>
        <w:t>Pre</w:t>
      </w:r>
      <w:r w:rsidR="00CE612F" w:rsidRPr="00457BD5">
        <w:rPr>
          <w:rFonts w:ascii="Times New Roman" w:hAnsi="Times New Roman" w:cs="Times New Roman"/>
          <w:i/>
          <w:iCs/>
          <w:sz w:val="24"/>
          <w:szCs w:val="24"/>
        </w:rPr>
        <w:t>-</w:t>
      </w:r>
      <w:proofErr w:type="gramStart"/>
      <w:r w:rsidR="00CE612F" w:rsidRPr="00457BD5">
        <w:rPr>
          <w:rFonts w:ascii="Times New Roman" w:hAnsi="Times New Roman" w:cs="Times New Roman"/>
          <w:i/>
          <w:iCs/>
          <w:sz w:val="24"/>
          <w:szCs w:val="24"/>
          <w:lang w:val="id-ID"/>
        </w:rPr>
        <w:t>test</w:t>
      </w:r>
      <w:r w:rsidR="00CE612F" w:rsidRPr="00457BD5">
        <w:rPr>
          <w:rFonts w:ascii="Times New Roman" w:hAnsi="Times New Roman" w:cs="Times New Roman"/>
          <w:i/>
          <w:iCs/>
          <w:sz w:val="24"/>
          <w:szCs w:val="24"/>
        </w:rPr>
        <w:t xml:space="preserve"> </w:t>
      </w:r>
      <w:r w:rsidR="00CE612F" w:rsidRPr="00457BD5">
        <w:rPr>
          <w:rFonts w:ascii="Times New Roman" w:hAnsi="Times New Roman" w:cs="Times New Roman"/>
          <w:sz w:val="24"/>
          <w:szCs w:val="24"/>
          <w:lang w:val="id-ID"/>
        </w:rPr>
        <w:t xml:space="preserve"> dan</w:t>
      </w:r>
      <w:proofErr w:type="gramEnd"/>
      <w:r w:rsidR="00CE612F">
        <w:rPr>
          <w:rFonts w:ascii="Times New Roman" w:hAnsi="Times New Roman" w:cs="Times New Roman"/>
          <w:sz w:val="24"/>
          <w:szCs w:val="24"/>
        </w:rPr>
        <w:t xml:space="preserve"> </w:t>
      </w:r>
      <w:r w:rsidR="00CE612F" w:rsidRPr="00457BD5">
        <w:rPr>
          <w:rFonts w:ascii="Times New Roman" w:hAnsi="Times New Roman" w:cs="Times New Roman"/>
          <w:i/>
          <w:iCs/>
          <w:sz w:val="24"/>
          <w:szCs w:val="24"/>
          <w:lang w:val="id-ID"/>
        </w:rPr>
        <w:t xml:space="preserve">Post- </w:t>
      </w:r>
      <w:r w:rsidR="00CE612F" w:rsidRPr="00457BD5">
        <w:rPr>
          <w:rFonts w:ascii="Times New Roman" w:hAnsi="Times New Roman" w:cs="Times New Roman"/>
          <w:i/>
          <w:iCs/>
          <w:sz w:val="24"/>
          <w:szCs w:val="24"/>
        </w:rPr>
        <w:t>t</w:t>
      </w:r>
      <w:r w:rsidR="00CE612F" w:rsidRPr="00457BD5">
        <w:rPr>
          <w:rFonts w:ascii="Times New Roman" w:hAnsi="Times New Roman" w:cs="Times New Roman"/>
          <w:i/>
          <w:iCs/>
          <w:sz w:val="24"/>
          <w:szCs w:val="24"/>
          <w:lang w:val="id-ID"/>
        </w:rPr>
        <w:t>est De</w:t>
      </w:r>
      <w:r w:rsidR="00CE612F" w:rsidRPr="00457BD5">
        <w:rPr>
          <w:rFonts w:ascii="Times New Roman" w:hAnsi="Times New Roman" w:cs="Times New Roman"/>
          <w:i/>
          <w:iCs/>
          <w:sz w:val="24"/>
          <w:szCs w:val="24"/>
        </w:rPr>
        <w:t>sig</w:t>
      </w:r>
      <w:r w:rsidR="00CE612F" w:rsidRPr="00457BD5">
        <w:rPr>
          <w:rFonts w:ascii="Times New Roman" w:hAnsi="Times New Roman" w:cs="Times New Roman"/>
          <w:i/>
          <w:iCs/>
          <w:sz w:val="24"/>
          <w:szCs w:val="24"/>
          <w:lang w:val="id-ID"/>
        </w:rPr>
        <w:t>n</w:t>
      </w:r>
      <w:r w:rsidR="00CE612F" w:rsidRPr="00457BD5">
        <w:rPr>
          <w:rFonts w:ascii="Times New Roman" w:hAnsi="Times New Roman" w:cs="Times New Roman"/>
          <w:sz w:val="24"/>
          <w:szCs w:val="24"/>
          <w:lang w:val="id-ID"/>
        </w:rPr>
        <w:t>. Desain  ini dapat digambarkan sebagai berikut:</w:t>
      </w:r>
    </w:p>
    <w:p w:rsidR="0045620C" w:rsidRDefault="0053138E" w:rsidP="0045620C">
      <w:pPr>
        <w:pStyle w:val="ListParagraph"/>
        <w:tabs>
          <w:tab w:val="center" w:pos="513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57A6F">
        <w:rPr>
          <w:rFonts w:ascii="Times New Roman" w:hAnsi="Times New Roman" w:cs="Times New Roman"/>
          <w:sz w:val="24"/>
          <w:szCs w:val="24"/>
        </w:rPr>
        <w:t xml:space="preserve"> </w:t>
      </w:r>
    </w:p>
    <w:p w:rsidR="00E94C60" w:rsidRDefault="005C2422" w:rsidP="00E94C60">
      <w:pPr>
        <w:tabs>
          <w:tab w:val="center" w:pos="5130"/>
        </w:tabs>
        <w:jc w:val="both"/>
        <w:rPr>
          <w:rFonts w:ascii="Times New Roman" w:hAnsi="Times New Roman" w:cs="Times New Roman"/>
          <w:sz w:val="24"/>
          <w:szCs w:val="24"/>
        </w:rPr>
      </w:pPr>
      <w:r>
        <w:rPr>
          <w:rFonts w:ascii="Times New Roman" w:hAnsi="Times New Roman" w:cs="Times New Roman"/>
          <w:sz w:val="24"/>
          <w:szCs w:val="24"/>
        </w:rPr>
        <w:t>(Sugiyono, 2012</w:t>
      </w:r>
      <w:r w:rsidR="001102A3">
        <w:rPr>
          <w:rFonts w:ascii="Times New Roman" w:hAnsi="Times New Roman" w:cs="Times New Roman"/>
          <w:sz w:val="24"/>
          <w:szCs w:val="24"/>
        </w:rPr>
        <w:t>: 111</w:t>
      </w:r>
      <w:r w:rsidR="00E94C60">
        <w:rPr>
          <w:rFonts w:ascii="Times New Roman" w:hAnsi="Times New Roman" w:cs="Times New Roman"/>
          <w:sz w:val="24"/>
          <w:szCs w:val="24"/>
        </w:rPr>
        <w:t>)</w:t>
      </w:r>
    </w:p>
    <w:p w:rsidR="0045620C" w:rsidRPr="00E94C60" w:rsidRDefault="0053138E" w:rsidP="00E94C60">
      <w:pPr>
        <w:tabs>
          <w:tab w:val="center" w:pos="5130"/>
        </w:tabs>
        <w:ind w:left="990"/>
        <w:jc w:val="both"/>
        <w:rPr>
          <w:rFonts w:ascii="Times New Roman" w:hAnsi="Times New Roman" w:cs="Times New Roman"/>
          <w:sz w:val="24"/>
          <w:szCs w:val="24"/>
        </w:rPr>
      </w:pPr>
      <w:proofErr w:type="gramStart"/>
      <w:r w:rsidRPr="00E94C60">
        <w:rPr>
          <w:rFonts w:ascii="Times New Roman" w:hAnsi="Times New Roman" w:cs="Times New Roman"/>
          <w:b/>
          <w:sz w:val="24"/>
          <w:szCs w:val="24"/>
        </w:rPr>
        <w:t>Gambar 2.2.</w:t>
      </w:r>
      <w:proofErr w:type="gramEnd"/>
      <w:r w:rsidRPr="00E94C60">
        <w:rPr>
          <w:rFonts w:ascii="Times New Roman" w:hAnsi="Times New Roman" w:cs="Times New Roman"/>
          <w:b/>
          <w:sz w:val="24"/>
          <w:szCs w:val="24"/>
        </w:rPr>
        <w:t xml:space="preserve"> Desain Penelitian</w:t>
      </w:r>
    </w:p>
    <w:p w:rsidR="0045620C" w:rsidRDefault="00457BD5" w:rsidP="00E94C60">
      <w:pPr>
        <w:pStyle w:val="ListParagraph"/>
        <w:tabs>
          <w:tab w:val="center" w:pos="5130"/>
        </w:tabs>
        <w:spacing w:line="240" w:lineRule="auto"/>
        <w:ind w:left="90"/>
        <w:jc w:val="both"/>
        <w:rPr>
          <w:rFonts w:ascii="Times New Roman" w:hAnsi="Times New Roman" w:cs="Times New Roman"/>
          <w:sz w:val="24"/>
          <w:szCs w:val="24"/>
        </w:rPr>
      </w:pPr>
      <w:r w:rsidRPr="00457BD5">
        <w:rPr>
          <w:rFonts w:ascii="Times New Roman" w:hAnsi="Times New Roman" w:cs="Times New Roman"/>
          <w:sz w:val="24"/>
          <w:szCs w:val="24"/>
          <w:lang w:val="id-ID"/>
        </w:rPr>
        <w:t>Keterangan:</w:t>
      </w:r>
    </w:p>
    <w:p w:rsidR="0045620C" w:rsidRDefault="00457BD5" w:rsidP="00E94C60">
      <w:pPr>
        <w:pStyle w:val="ListParagraph"/>
        <w:tabs>
          <w:tab w:val="center" w:pos="5130"/>
        </w:tabs>
        <w:spacing w:line="240" w:lineRule="auto"/>
        <w:jc w:val="both"/>
        <w:rPr>
          <w:rFonts w:ascii="Times New Roman" w:hAnsi="Times New Roman" w:cs="Times New Roman"/>
          <w:sz w:val="24"/>
          <w:szCs w:val="24"/>
        </w:rPr>
      </w:pPr>
      <w:r w:rsidRPr="00457BD5">
        <w:rPr>
          <w:rFonts w:ascii="Times New Roman" w:hAnsi="Times New Roman" w:cs="Times New Roman"/>
          <w:sz w:val="24"/>
          <w:szCs w:val="24"/>
          <w:lang w:val="id-ID"/>
        </w:rPr>
        <w:t>O1</w:t>
      </w:r>
      <w:r w:rsidR="00BE177C">
        <w:rPr>
          <w:rFonts w:ascii="Times New Roman" w:hAnsi="Times New Roman" w:cs="Times New Roman"/>
          <w:sz w:val="24"/>
          <w:szCs w:val="24"/>
        </w:rPr>
        <w:t xml:space="preserve"> </w:t>
      </w:r>
      <w:r w:rsidRPr="00457BD5">
        <w:rPr>
          <w:rFonts w:ascii="Times New Roman" w:hAnsi="Times New Roman" w:cs="Times New Roman"/>
          <w:sz w:val="24"/>
          <w:szCs w:val="24"/>
        </w:rPr>
        <w:t xml:space="preserve">:  </w:t>
      </w:r>
      <w:r w:rsidRPr="00457BD5">
        <w:rPr>
          <w:rFonts w:ascii="Times New Roman" w:hAnsi="Times New Roman" w:cs="Times New Roman"/>
          <w:sz w:val="24"/>
          <w:szCs w:val="24"/>
          <w:lang w:val="id-ID"/>
        </w:rPr>
        <w:t>Pengukuran pertama</w:t>
      </w:r>
      <w:r w:rsidR="007819D6">
        <w:rPr>
          <w:rFonts w:ascii="Times New Roman" w:hAnsi="Times New Roman" w:cs="Times New Roman"/>
          <w:sz w:val="24"/>
          <w:szCs w:val="24"/>
        </w:rPr>
        <w:t xml:space="preserve"> </w:t>
      </w:r>
      <w:r w:rsidRPr="00457BD5">
        <w:rPr>
          <w:rFonts w:ascii="Times New Roman" w:hAnsi="Times New Roman" w:cs="Times New Roman"/>
          <w:sz w:val="24"/>
          <w:szCs w:val="24"/>
          <w:lang w:val="id-ID"/>
        </w:rPr>
        <w:t>(awal) sebelum subjek diberi perlakuan</w:t>
      </w:r>
    </w:p>
    <w:p w:rsidR="0045620C" w:rsidRDefault="00457BD5" w:rsidP="00E94C60">
      <w:pPr>
        <w:pStyle w:val="ListParagraph"/>
        <w:tabs>
          <w:tab w:val="center" w:pos="5130"/>
        </w:tabs>
        <w:spacing w:line="240" w:lineRule="auto"/>
        <w:jc w:val="both"/>
        <w:rPr>
          <w:rFonts w:ascii="Times New Roman" w:hAnsi="Times New Roman" w:cs="Times New Roman"/>
          <w:sz w:val="24"/>
          <w:szCs w:val="24"/>
        </w:rPr>
      </w:pPr>
      <w:r w:rsidRPr="00457BD5">
        <w:rPr>
          <w:rFonts w:ascii="Times New Roman" w:hAnsi="Times New Roman" w:cs="Times New Roman"/>
          <w:sz w:val="24"/>
          <w:szCs w:val="24"/>
          <w:lang w:val="id-ID"/>
        </w:rPr>
        <w:t>X</w:t>
      </w:r>
      <w:r w:rsidRPr="00457BD5">
        <w:rPr>
          <w:rFonts w:ascii="Times New Roman" w:hAnsi="Times New Roman" w:cs="Times New Roman"/>
          <w:sz w:val="24"/>
          <w:szCs w:val="24"/>
        </w:rPr>
        <w:t xml:space="preserve">  </w:t>
      </w:r>
      <w:r w:rsidR="00BE177C">
        <w:rPr>
          <w:rFonts w:ascii="Times New Roman" w:hAnsi="Times New Roman" w:cs="Times New Roman"/>
          <w:sz w:val="24"/>
          <w:szCs w:val="24"/>
        </w:rPr>
        <w:t xml:space="preserve"> </w:t>
      </w:r>
      <w:r w:rsidRPr="00457BD5">
        <w:rPr>
          <w:rFonts w:ascii="Times New Roman" w:hAnsi="Times New Roman" w:cs="Times New Roman"/>
          <w:sz w:val="24"/>
          <w:szCs w:val="24"/>
        </w:rPr>
        <w:t xml:space="preserve">: </w:t>
      </w:r>
      <w:r w:rsidR="003A34BF">
        <w:rPr>
          <w:rFonts w:ascii="Times New Roman" w:hAnsi="Times New Roman" w:cs="Times New Roman"/>
          <w:sz w:val="24"/>
          <w:szCs w:val="24"/>
          <w:lang w:val="id-ID"/>
        </w:rPr>
        <w:t xml:space="preserve">Treatmen </w:t>
      </w:r>
      <w:r w:rsidR="003A34BF">
        <w:rPr>
          <w:rFonts w:ascii="Times New Roman" w:hAnsi="Times New Roman" w:cs="Times New Roman"/>
          <w:sz w:val="24"/>
          <w:szCs w:val="24"/>
        </w:rPr>
        <w:t>a</w:t>
      </w:r>
      <w:r w:rsidR="003A34BF">
        <w:rPr>
          <w:rFonts w:ascii="Times New Roman" w:hAnsi="Times New Roman" w:cs="Times New Roman"/>
          <w:sz w:val="24"/>
          <w:szCs w:val="24"/>
          <w:lang w:val="id-ID"/>
        </w:rPr>
        <w:t xml:space="preserve">tau </w:t>
      </w:r>
      <w:r w:rsidR="003A34BF">
        <w:rPr>
          <w:rFonts w:ascii="Times New Roman" w:hAnsi="Times New Roman" w:cs="Times New Roman"/>
          <w:sz w:val="24"/>
          <w:szCs w:val="24"/>
        </w:rPr>
        <w:t>p</w:t>
      </w:r>
      <w:r w:rsidRPr="00457BD5">
        <w:rPr>
          <w:rFonts w:ascii="Times New Roman" w:hAnsi="Times New Roman" w:cs="Times New Roman"/>
          <w:sz w:val="24"/>
          <w:szCs w:val="24"/>
          <w:lang w:val="id-ID"/>
        </w:rPr>
        <w:t>erlakuan (pemberian</w:t>
      </w:r>
      <w:r w:rsidRPr="00457BD5">
        <w:rPr>
          <w:rFonts w:ascii="Times New Roman" w:hAnsi="Times New Roman" w:cs="Times New Roman"/>
          <w:sz w:val="24"/>
          <w:szCs w:val="24"/>
        </w:rPr>
        <w:t xml:space="preserve"> </w:t>
      </w:r>
      <w:r w:rsidR="003A34BF">
        <w:rPr>
          <w:rFonts w:ascii="Times New Roman" w:hAnsi="Times New Roman" w:cs="Times New Roman"/>
          <w:sz w:val="24"/>
          <w:szCs w:val="24"/>
        </w:rPr>
        <w:t>pelatihan konsep diri</w:t>
      </w:r>
      <w:r w:rsidRPr="00457BD5">
        <w:rPr>
          <w:rFonts w:ascii="Times New Roman" w:hAnsi="Times New Roman" w:cs="Times New Roman"/>
          <w:sz w:val="24"/>
          <w:szCs w:val="24"/>
          <w:lang w:val="id-ID"/>
        </w:rPr>
        <w:t>)</w:t>
      </w:r>
    </w:p>
    <w:p w:rsidR="008D4853" w:rsidRDefault="00457BD5" w:rsidP="00BD3CCB">
      <w:pPr>
        <w:pStyle w:val="ListParagraph"/>
        <w:tabs>
          <w:tab w:val="center" w:pos="5130"/>
        </w:tabs>
        <w:spacing w:line="240" w:lineRule="auto"/>
        <w:jc w:val="both"/>
        <w:rPr>
          <w:rFonts w:ascii="Times New Roman" w:hAnsi="Times New Roman" w:cs="Times New Roman"/>
          <w:sz w:val="24"/>
          <w:szCs w:val="24"/>
        </w:rPr>
      </w:pPr>
      <w:r w:rsidRPr="00457BD5">
        <w:rPr>
          <w:rFonts w:ascii="Times New Roman" w:hAnsi="Times New Roman" w:cs="Times New Roman"/>
          <w:sz w:val="24"/>
          <w:szCs w:val="24"/>
          <w:lang w:val="id-ID"/>
        </w:rPr>
        <w:t xml:space="preserve">O2 : Pengukuran kedua </w:t>
      </w:r>
      <w:r w:rsidR="005D5AFA">
        <w:rPr>
          <w:rFonts w:ascii="Times New Roman" w:hAnsi="Times New Roman" w:cs="Times New Roman"/>
          <w:sz w:val="24"/>
          <w:szCs w:val="24"/>
        </w:rPr>
        <w:t xml:space="preserve">(akhir) </w:t>
      </w:r>
      <w:r w:rsidRPr="00457BD5">
        <w:rPr>
          <w:rFonts w:ascii="Times New Roman" w:hAnsi="Times New Roman" w:cs="Times New Roman"/>
          <w:sz w:val="24"/>
          <w:szCs w:val="24"/>
          <w:lang w:val="id-ID"/>
        </w:rPr>
        <w:t>setelah subjek diberi perlakuan</w:t>
      </w:r>
    </w:p>
    <w:p w:rsidR="00BD3CCB" w:rsidRPr="00BD3CCB" w:rsidRDefault="00BD3CCB" w:rsidP="00BD3CCB">
      <w:pPr>
        <w:pStyle w:val="ListParagraph"/>
        <w:tabs>
          <w:tab w:val="center" w:pos="5130"/>
        </w:tabs>
        <w:spacing w:line="240" w:lineRule="auto"/>
        <w:jc w:val="both"/>
        <w:rPr>
          <w:rFonts w:ascii="Times New Roman" w:hAnsi="Times New Roman" w:cs="Times New Roman"/>
          <w:sz w:val="24"/>
          <w:szCs w:val="24"/>
        </w:rPr>
      </w:pPr>
    </w:p>
    <w:p w:rsidR="003A2237" w:rsidRDefault="003A2237" w:rsidP="00AA55BA">
      <w:pPr>
        <w:pStyle w:val="ListParagraph"/>
        <w:numPr>
          <w:ilvl w:val="0"/>
          <w:numId w:val="2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De</w:t>
      </w:r>
      <w:r w:rsidR="007069F7">
        <w:rPr>
          <w:rFonts w:ascii="Times New Roman" w:hAnsi="Times New Roman" w:cs="Times New Roman"/>
          <w:b/>
          <w:sz w:val="24"/>
          <w:szCs w:val="24"/>
        </w:rPr>
        <w:t>finisi Operasional</w:t>
      </w:r>
      <w:r w:rsidR="00AA55BA">
        <w:rPr>
          <w:rFonts w:ascii="Times New Roman" w:hAnsi="Times New Roman" w:cs="Times New Roman"/>
          <w:b/>
          <w:sz w:val="24"/>
          <w:szCs w:val="24"/>
        </w:rPr>
        <w:t xml:space="preserve"> Variabel</w:t>
      </w:r>
    </w:p>
    <w:p w:rsidR="008D4853" w:rsidRPr="008D4853" w:rsidRDefault="008D4853" w:rsidP="00BD3CCB">
      <w:pPr>
        <w:pStyle w:val="ListParagraph"/>
        <w:spacing w:after="0" w:line="480" w:lineRule="auto"/>
        <w:ind w:left="0" w:firstLine="567"/>
        <w:jc w:val="both"/>
        <w:rPr>
          <w:rFonts w:ascii="Times New Roman" w:hAnsi="Times New Roman" w:cs="Times New Roman"/>
          <w:color w:val="000000" w:themeColor="text1"/>
          <w:sz w:val="24"/>
          <w:szCs w:val="24"/>
        </w:rPr>
      </w:pPr>
      <w:r w:rsidRPr="00BA58EF">
        <w:rPr>
          <w:rFonts w:ascii="Times New Roman" w:hAnsi="Times New Roman" w:cs="Times New Roman"/>
          <w:color w:val="000000" w:themeColor="text1"/>
          <w:sz w:val="24"/>
          <w:szCs w:val="24"/>
        </w:rPr>
        <w:t>Definisi operasional merupakan batasan-batasan yang digunakan untuk menghindari perbed</w:t>
      </w:r>
      <w:r>
        <w:rPr>
          <w:rFonts w:ascii="Times New Roman" w:hAnsi="Times New Roman" w:cs="Times New Roman"/>
          <w:color w:val="000000" w:themeColor="text1"/>
          <w:sz w:val="24"/>
          <w:szCs w:val="24"/>
        </w:rPr>
        <w:t>aan interpretasi terhadap variabel</w:t>
      </w:r>
      <w:r w:rsidRPr="00BA58EF">
        <w:rPr>
          <w:rFonts w:ascii="Times New Roman" w:hAnsi="Times New Roman" w:cs="Times New Roman"/>
          <w:color w:val="000000" w:themeColor="text1"/>
          <w:sz w:val="24"/>
          <w:szCs w:val="24"/>
        </w:rPr>
        <w:t xml:space="preserve"> yang diteliti dan sekaligus menyamakan persepsi tentang </w:t>
      </w:r>
      <w:r>
        <w:rPr>
          <w:rFonts w:ascii="Times New Roman" w:hAnsi="Times New Roman" w:cs="Times New Roman"/>
          <w:color w:val="000000" w:themeColor="text1"/>
          <w:sz w:val="24"/>
          <w:szCs w:val="24"/>
        </w:rPr>
        <w:t>variabel</w:t>
      </w:r>
      <w:r w:rsidRPr="00BA58EF">
        <w:rPr>
          <w:rFonts w:ascii="Times New Roman" w:hAnsi="Times New Roman" w:cs="Times New Roman"/>
          <w:color w:val="000000" w:themeColor="text1"/>
          <w:sz w:val="24"/>
          <w:szCs w:val="24"/>
        </w:rPr>
        <w:t xml:space="preserve"> yang dikaji, maka dik</w:t>
      </w:r>
      <w:r>
        <w:rPr>
          <w:rFonts w:ascii="Times New Roman" w:hAnsi="Times New Roman" w:cs="Times New Roman"/>
          <w:color w:val="000000" w:themeColor="text1"/>
          <w:sz w:val="24"/>
          <w:szCs w:val="24"/>
        </w:rPr>
        <w:t>emukakan definisi operasional variabel penelitian sebagai berikut</w:t>
      </w:r>
      <w:r w:rsidRPr="00BA58EF">
        <w:rPr>
          <w:rFonts w:ascii="Times New Roman" w:hAnsi="Times New Roman" w:cs="Times New Roman"/>
          <w:color w:val="000000" w:themeColor="text1"/>
          <w:sz w:val="24"/>
          <w:szCs w:val="24"/>
        </w:rPr>
        <w:t>:</w:t>
      </w:r>
    </w:p>
    <w:p w:rsidR="003014AE" w:rsidRPr="003014AE" w:rsidRDefault="00F40033" w:rsidP="008D4853">
      <w:pPr>
        <w:pStyle w:val="ListParagraph"/>
        <w:numPr>
          <w:ilvl w:val="0"/>
          <w:numId w:val="15"/>
        </w:numPr>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Pelatihan konsep diri yaitu pelatihan </w:t>
      </w:r>
      <w:r w:rsidR="00D2050B">
        <w:rPr>
          <w:rFonts w:ascii="Times New Roman" w:hAnsi="Times New Roman" w:cs="Times New Roman"/>
          <w:sz w:val="24"/>
          <w:szCs w:val="24"/>
        </w:rPr>
        <w:t xml:space="preserve">keterampilan hidup </w:t>
      </w:r>
      <w:r>
        <w:rPr>
          <w:rFonts w:ascii="Times New Roman" w:hAnsi="Times New Roman" w:cs="Times New Roman"/>
          <w:sz w:val="24"/>
          <w:szCs w:val="24"/>
        </w:rPr>
        <w:t xml:space="preserve">yang </w:t>
      </w:r>
      <w:r w:rsidR="00D2050B">
        <w:rPr>
          <w:rFonts w:ascii="Times New Roman" w:hAnsi="Times New Roman" w:cs="Times New Roman"/>
          <w:sz w:val="24"/>
          <w:szCs w:val="24"/>
        </w:rPr>
        <w:t xml:space="preserve">bertujuan memberikan pemahaman terhadap siswa tentang gambaran diri dalam aspek psikologis secara utuh khususnya diri remaja dimana siswa akan dibimbing untuk mengenali potensi diri, melihat kelebihan dan kelemahan diri melalui teknik pengenalan diri </w:t>
      </w:r>
      <w:r w:rsidR="005945F8">
        <w:rPr>
          <w:rFonts w:ascii="Times New Roman" w:hAnsi="Times New Roman" w:cs="Times New Roman"/>
          <w:sz w:val="24"/>
          <w:szCs w:val="24"/>
        </w:rPr>
        <w:t xml:space="preserve">agar siswa dapat meningkatkan pengetahuan terhadap diri, penghargaan terhadap diri, dan memiliki harapan yang realistis terhadap dirinya sehingga memungkinkan siswa dapat memandang dirinya lebih positif.  </w:t>
      </w:r>
    </w:p>
    <w:p w:rsidR="00BD3CCB" w:rsidRPr="00BD3CCB" w:rsidRDefault="003014AE" w:rsidP="00BD3CCB">
      <w:pPr>
        <w:pStyle w:val="ListParagraph"/>
        <w:numPr>
          <w:ilvl w:val="0"/>
          <w:numId w:val="15"/>
        </w:numPr>
        <w:spacing w:line="480" w:lineRule="auto"/>
        <w:ind w:left="360"/>
        <w:jc w:val="both"/>
        <w:rPr>
          <w:rFonts w:ascii="Times New Roman" w:hAnsi="Times New Roman" w:cs="Times New Roman"/>
          <w:b/>
          <w:sz w:val="24"/>
          <w:szCs w:val="24"/>
        </w:rPr>
      </w:pPr>
      <w:r w:rsidRPr="00F65149">
        <w:rPr>
          <w:rFonts w:ascii="Times New Roman" w:hAnsi="Times New Roman" w:cs="Times New Roman"/>
          <w:sz w:val="24"/>
          <w:szCs w:val="24"/>
        </w:rPr>
        <w:t>Pengungkapan diri adalah kegiatan membagi informasi dan perasaan mengenai diri pribadi serta mengungkapkan reaksi dan tanggapan terhadap suatu situasi, yang dilakukan oleh ind</w:t>
      </w:r>
      <w:r w:rsidR="00C26766">
        <w:rPr>
          <w:rFonts w:ascii="Times New Roman" w:hAnsi="Times New Roman" w:cs="Times New Roman"/>
          <w:sz w:val="24"/>
          <w:szCs w:val="24"/>
        </w:rPr>
        <w:t>ividu secara sukarela dan disengaja dengan maksud memberi yang akurat tentang dirinya</w:t>
      </w:r>
      <w:r w:rsidRPr="00F65149">
        <w:rPr>
          <w:rFonts w:ascii="Times New Roman" w:hAnsi="Times New Roman" w:cs="Times New Roman"/>
          <w:sz w:val="24"/>
          <w:szCs w:val="24"/>
        </w:rPr>
        <w:t xml:space="preserve"> sehingga orang lain mengetahui </w:t>
      </w:r>
      <w:proofErr w:type="gramStart"/>
      <w:r w:rsidRPr="00F65149">
        <w:rPr>
          <w:rFonts w:ascii="Times New Roman" w:hAnsi="Times New Roman" w:cs="Times New Roman"/>
          <w:sz w:val="24"/>
          <w:szCs w:val="24"/>
        </w:rPr>
        <w:t>apa</w:t>
      </w:r>
      <w:proofErr w:type="gramEnd"/>
      <w:r w:rsidRPr="00F65149">
        <w:rPr>
          <w:rFonts w:ascii="Times New Roman" w:hAnsi="Times New Roman" w:cs="Times New Roman"/>
          <w:sz w:val="24"/>
          <w:szCs w:val="24"/>
        </w:rPr>
        <w:t xml:space="preserve"> yang dipikirkan, dirasakan, dan diinginkan oleh individu tersebut.</w:t>
      </w:r>
      <w:r w:rsidR="008664FA" w:rsidRPr="00F65149">
        <w:rPr>
          <w:rFonts w:ascii="Times New Roman" w:hAnsi="Times New Roman" w:cs="Times New Roman"/>
          <w:sz w:val="24"/>
          <w:szCs w:val="24"/>
        </w:rPr>
        <w:t xml:space="preserve"> </w:t>
      </w:r>
    </w:p>
    <w:p w:rsidR="00BD3CCB" w:rsidRDefault="00BD3CCB" w:rsidP="00BD3CCB">
      <w:pPr>
        <w:pStyle w:val="ListParagraph"/>
        <w:spacing w:line="480" w:lineRule="auto"/>
        <w:ind w:left="360"/>
        <w:jc w:val="both"/>
        <w:rPr>
          <w:rFonts w:ascii="Times New Roman" w:hAnsi="Times New Roman" w:cs="Times New Roman"/>
          <w:sz w:val="24"/>
          <w:szCs w:val="24"/>
        </w:rPr>
      </w:pPr>
    </w:p>
    <w:p w:rsidR="00BD3CCB" w:rsidRDefault="00BD3CCB" w:rsidP="00BD3CCB">
      <w:pPr>
        <w:pStyle w:val="ListParagraph"/>
        <w:spacing w:line="480" w:lineRule="auto"/>
        <w:ind w:left="360"/>
        <w:jc w:val="both"/>
        <w:rPr>
          <w:rFonts w:ascii="Times New Roman" w:hAnsi="Times New Roman" w:cs="Times New Roman"/>
          <w:sz w:val="24"/>
          <w:szCs w:val="24"/>
        </w:rPr>
      </w:pPr>
    </w:p>
    <w:p w:rsidR="00BD3CCB" w:rsidRDefault="00BD3CCB" w:rsidP="00BD3CCB">
      <w:pPr>
        <w:pStyle w:val="ListParagraph"/>
        <w:spacing w:line="480" w:lineRule="auto"/>
        <w:ind w:left="360"/>
        <w:jc w:val="both"/>
        <w:rPr>
          <w:rFonts w:ascii="Times New Roman" w:hAnsi="Times New Roman" w:cs="Times New Roman"/>
          <w:sz w:val="24"/>
          <w:szCs w:val="24"/>
        </w:rPr>
      </w:pPr>
    </w:p>
    <w:p w:rsidR="00BD3CCB" w:rsidRDefault="00BD3CCB" w:rsidP="00BD3CCB">
      <w:pPr>
        <w:pStyle w:val="ListParagraph"/>
        <w:spacing w:line="480" w:lineRule="auto"/>
        <w:ind w:left="360"/>
        <w:jc w:val="both"/>
        <w:rPr>
          <w:rFonts w:ascii="Times New Roman" w:hAnsi="Times New Roman" w:cs="Times New Roman"/>
          <w:sz w:val="24"/>
          <w:szCs w:val="24"/>
        </w:rPr>
      </w:pPr>
    </w:p>
    <w:p w:rsidR="00BD3CCB" w:rsidRPr="00BD3CCB" w:rsidRDefault="00BD3CCB" w:rsidP="00BD3CCB">
      <w:pPr>
        <w:pStyle w:val="ListParagraph"/>
        <w:spacing w:line="480" w:lineRule="auto"/>
        <w:ind w:left="360"/>
        <w:jc w:val="both"/>
        <w:rPr>
          <w:rFonts w:ascii="Times New Roman" w:hAnsi="Times New Roman" w:cs="Times New Roman"/>
          <w:b/>
          <w:sz w:val="24"/>
          <w:szCs w:val="24"/>
        </w:rPr>
      </w:pPr>
    </w:p>
    <w:p w:rsidR="007069F7" w:rsidRDefault="007069F7" w:rsidP="00AA55BA">
      <w:pPr>
        <w:pStyle w:val="ListParagraph"/>
        <w:numPr>
          <w:ilvl w:val="0"/>
          <w:numId w:val="22"/>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Populasi dan Sampel</w:t>
      </w:r>
    </w:p>
    <w:p w:rsidR="001E3B03" w:rsidRPr="000711CD" w:rsidRDefault="001E3B03" w:rsidP="008D4853">
      <w:pPr>
        <w:pStyle w:val="ListParagraph"/>
        <w:numPr>
          <w:ilvl w:val="0"/>
          <w:numId w:val="4"/>
        </w:numPr>
        <w:spacing w:line="480" w:lineRule="auto"/>
        <w:ind w:left="270" w:hanging="283"/>
        <w:jc w:val="both"/>
        <w:rPr>
          <w:rFonts w:ascii="Times New Roman" w:hAnsi="Times New Roman" w:cs="Times New Roman"/>
          <w:b/>
          <w:sz w:val="24"/>
          <w:szCs w:val="24"/>
        </w:rPr>
      </w:pPr>
      <w:r w:rsidRPr="000711CD">
        <w:rPr>
          <w:rFonts w:ascii="Times New Roman" w:hAnsi="Times New Roman" w:cs="Times New Roman"/>
          <w:b/>
          <w:sz w:val="24"/>
          <w:szCs w:val="24"/>
        </w:rPr>
        <w:t>Populasi</w:t>
      </w:r>
    </w:p>
    <w:p w:rsidR="00630B99" w:rsidRDefault="00F110C7" w:rsidP="00BD3CCB">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sidR="001E3B03">
        <w:rPr>
          <w:rFonts w:ascii="Times New Roman" w:hAnsi="Times New Roman" w:cs="Times New Roman"/>
          <w:sz w:val="24"/>
          <w:szCs w:val="24"/>
        </w:rPr>
        <w:t>Populasi penelitian yaitu wilayah generalisasi yang terdiri atas objek atau subjek yang mempunyai kualitas atau karakteristik tertentu yang ditetapkan oleh peneliti untuk dipelajari dan kemudian ditar</w:t>
      </w:r>
      <w:r w:rsidR="00AE3496">
        <w:rPr>
          <w:rFonts w:ascii="Times New Roman" w:hAnsi="Times New Roman" w:cs="Times New Roman"/>
          <w:sz w:val="24"/>
          <w:szCs w:val="24"/>
        </w:rPr>
        <w:t>ik kesimpulannya</w:t>
      </w:r>
      <w:r>
        <w:rPr>
          <w:rFonts w:ascii="Times New Roman" w:hAnsi="Times New Roman" w:cs="Times New Roman"/>
          <w:sz w:val="24"/>
          <w:szCs w:val="24"/>
        </w:rPr>
        <w:t>”</w:t>
      </w:r>
      <w:r w:rsidR="00AE3496">
        <w:rPr>
          <w:rFonts w:ascii="Times New Roman" w:hAnsi="Times New Roman" w:cs="Times New Roman"/>
          <w:sz w:val="24"/>
          <w:szCs w:val="24"/>
        </w:rPr>
        <w:t xml:space="preserve"> (Sugiyono, 2012: 80</w:t>
      </w:r>
      <w:r w:rsidR="001E3B03">
        <w:rPr>
          <w:rFonts w:ascii="Times New Roman" w:hAnsi="Times New Roman" w:cs="Times New Roman"/>
          <w:sz w:val="24"/>
          <w:szCs w:val="24"/>
        </w:rPr>
        <w:t>).</w:t>
      </w:r>
      <w:proofErr w:type="gramEnd"/>
      <w:r w:rsidR="001E3B03">
        <w:rPr>
          <w:rFonts w:ascii="Times New Roman" w:hAnsi="Times New Roman" w:cs="Times New Roman"/>
          <w:sz w:val="24"/>
          <w:szCs w:val="24"/>
        </w:rPr>
        <w:t xml:space="preserve"> </w:t>
      </w:r>
    </w:p>
    <w:p w:rsidR="00FC3816" w:rsidRPr="00630B99" w:rsidRDefault="00FC3816" w:rsidP="00BD3CCB">
      <w:pPr>
        <w:pStyle w:val="ListParagraph"/>
        <w:spacing w:line="480" w:lineRule="auto"/>
        <w:ind w:left="0" w:firstLine="567"/>
        <w:jc w:val="both"/>
        <w:rPr>
          <w:rFonts w:ascii="Times New Roman" w:hAnsi="Times New Roman" w:cs="Times New Roman"/>
          <w:sz w:val="24"/>
          <w:szCs w:val="24"/>
        </w:rPr>
      </w:pPr>
      <w:proofErr w:type="gramStart"/>
      <w:r w:rsidRPr="00630B99">
        <w:rPr>
          <w:rFonts w:ascii="Times New Roman" w:hAnsi="Times New Roman" w:cs="Times New Roman"/>
          <w:sz w:val="24"/>
          <w:szCs w:val="24"/>
        </w:rPr>
        <w:t xml:space="preserve">Populasi dalam penelitian ini adalah </w:t>
      </w:r>
      <w:r w:rsidRPr="00630B99">
        <w:rPr>
          <w:rFonts w:ascii="Times New Roman" w:hAnsi="Times New Roman" w:cs="Times New Roman"/>
          <w:sz w:val="24"/>
          <w:szCs w:val="24"/>
          <w:lang w:val="id-ID"/>
        </w:rPr>
        <w:t xml:space="preserve">adalah </w:t>
      </w:r>
      <w:r w:rsidRPr="00630B99">
        <w:rPr>
          <w:rFonts w:ascii="Times New Roman" w:hAnsi="Times New Roman" w:cs="Times New Roman"/>
          <w:sz w:val="24"/>
          <w:szCs w:val="24"/>
        </w:rPr>
        <w:t xml:space="preserve">semua </w:t>
      </w:r>
      <w:r w:rsidRPr="00630B99">
        <w:rPr>
          <w:rFonts w:ascii="Times New Roman" w:hAnsi="Times New Roman" w:cs="Times New Roman"/>
          <w:sz w:val="24"/>
          <w:szCs w:val="24"/>
          <w:lang w:val="id-ID"/>
        </w:rPr>
        <w:t>siswa kelas</w:t>
      </w:r>
      <w:r w:rsidRPr="00630B99">
        <w:rPr>
          <w:rFonts w:ascii="Times New Roman" w:hAnsi="Times New Roman" w:cs="Times New Roman"/>
          <w:sz w:val="24"/>
          <w:szCs w:val="24"/>
        </w:rPr>
        <w:t xml:space="preserve"> X SMK</w:t>
      </w:r>
      <w:r w:rsidR="00112113" w:rsidRPr="00630B99">
        <w:rPr>
          <w:rFonts w:ascii="Times New Roman" w:hAnsi="Times New Roman" w:cs="Times New Roman"/>
          <w:sz w:val="24"/>
          <w:szCs w:val="24"/>
        </w:rPr>
        <w:t xml:space="preserve"> </w:t>
      </w:r>
      <w:r w:rsidRPr="00630B99">
        <w:rPr>
          <w:rFonts w:ascii="Times New Roman" w:hAnsi="Times New Roman" w:cs="Times New Roman"/>
          <w:sz w:val="24"/>
          <w:szCs w:val="24"/>
        </w:rPr>
        <w:t>N</w:t>
      </w:r>
      <w:r w:rsidR="00112113" w:rsidRPr="00630B99">
        <w:rPr>
          <w:rFonts w:ascii="Times New Roman" w:hAnsi="Times New Roman" w:cs="Times New Roman"/>
          <w:sz w:val="24"/>
          <w:szCs w:val="24"/>
        </w:rPr>
        <w:t>egeri</w:t>
      </w:r>
      <w:r w:rsidRPr="00630B99">
        <w:rPr>
          <w:rFonts w:ascii="Times New Roman" w:hAnsi="Times New Roman" w:cs="Times New Roman"/>
          <w:sz w:val="24"/>
          <w:szCs w:val="24"/>
        </w:rPr>
        <w:t xml:space="preserve"> 1 Makassar </w:t>
      </w:r>
      <w:r w:rsidRPr="00630B99">
        <w:rPr>
          <w:rFonts w:ascii="Times New Roman" w:hAnsi="Times New Roman" w:cs="Times New Roman"/>
          <w:sz w:val="24"/>
          <w:szCs w:val="24"/>
          <w:lang w:val="id-ID"/>
        </w:rPr>
        <w:t>pada tahun</w:t>
      </w:r>
      <w:r w:rsidRPr="00630B99">
        <w:rPr>
          <w:rFonts w:ascii="Times New Roman" w:hAnsi="Times New Roman" w:cs="Times New Roman"/>
          <w:sz w:val="24"/>
          <w:szCs w:val="24"/>
        </w:rPr>
        <w:t xml:space="preserve"> ajaran</w:t>
      </w:r>
      <w:r w:rsidRPr="00630B99">
        <w:rPr>
          <w:rFonts w:ascii="Times New Roman" w:hAnsi="Times New Roman" w:cs="Times New Roman"/>
          <w:sz w:val="24"/>
          <w:szCs w:val="24"/>
          <w:lang w:val="id-ID"/>
        </w:rPr>
        <w:t xml:space="preserve"> 20</w:t>
      </w:r>
      <w:r w:rsidRPr="00630B99">
        <w:rPr>
          <w:rFonts w:ascii="Times New Roman" w:hAnsi="Times New Roman" w:cs="Times New Roman"/>
          <w:sz w:val="24"/>
          <w:szCs w:val="24"/>
        </w:rPr>
        <w:t>12-2013</w:t>
      </w:r>
      <w:r w:rsidRPr="00630B99">
        <w:rPr>
          <w:rFonts w:ascii="Times New Roman" w:hAnsi="Times New Roman" w:cs="Times New Roman"/>
          <w:sz w:val="24"/>
          <w:szCs w:val="24"/>
          <w:lang w:val="id-ID"/>
        </w:rPr>
        <w:t xml:space="preserve"> </w:t>
      </w:r>
      <w:r w:rsidRPr="00630B99">
        <w:rPr>
          <w:rFonts w:ascii="Times New Roman" w:hAnsi="Times New Roman" w:cs="Times New Roman"/>
          <w:sz w:val="24"/>
          <w:szCs w:val="24"/>
        </w:rPr>
        <w:t>yang teridentifikasi memiliki pengungkapan diri rendah.</w:t>
      </w:r>
      <w:proofErr w:type="gramEnd"/>
      <w:r w:rsidRPr="00630B99">
        <w:rPr>
          <w:rFonts w:ascii="Times New Roman" w:hAnsi="Times New Roman" w:cs="Times New Roman"/>
          <w:sz w:val="24"/>
          <w:szCs w:val="24"/>
        </w:rPr>
        <w:t xml:space="preserve"> </w:t>
      </w:r>
      <w:r w:rsidR="00630B99" w:rsidRPr="00630B99">
        <w:rPr>
          <w:rFonts w:ascii="Times New Roman" w:hAnsi="Times New Roman" w:cs="Times New Roman"/>
          <w:sz w:val="24"/>
          <w:szCs w:val="24"/>
        </w:rPr>
        <w:t>Berdasarkan laporan jumlah kasus yang mengalami masalah pengungkapan diri oleh setiap jurusan yang ada di SMK Negeri 1 Makassar yang terdiri jurusan Admini</w:t>
      </w:r>
      <w:r w:rsidR="007B47A6">
        <w:rPr>
          <w:rFonts w:ascii="Times New Roman" w:hAnsi="Times New Roman" w:cs="Times New Roman"/>
          <w:sz w:val="24"/>
          <w:szCs w:val="24"/>
        </w:rPr>
        <w:t>s</w:t>
      </w:r>
      <w:r w:rsidR="00630B99" w:rsidRPr="00630B99">
        <w:rPr>
          <w:rFonts w:ascii="Times New Roman" w:hAnsi="Times New Roman" w:cs="Times New Roman"/>
          <w:sz w:val="24"/>
          <w:szCs w:val="24"/>
        </w:rPr>
        <w:t>trasi Perkantoran, Jurusan Akunta</w:t>
      </w:r>
      <w:r w:rsidR="00837182">
        <w:rPr>
          <w:rFonts w:ascii="Times New Roman" w:hAnsi="Times New Roman" w:cs="Times New Roman"/>
          <w:sz w:val="24"/>
          <w:szCs w:val="24"/>
        </w:rPr>
        <w:t>n</w:t>
      </w:r>
      <w:r w:rsidR="00630B99" w:rsidRPr="00630B99">
        <w:rPr>
          <w:rFonts w:ascii="Times New Roman" w:hAnsi="Times New Roman" w:cs="Times New Roman"/>
          <w:sz w:val="24"/>
          <w:szCs w:val="24"/>
        </w:rPr>
        <w:t xml:space="preserve">si, dan Jurusan Pemasaran maka ditetapkan banyaknya populasi dalam penelitian ini yang akan diberi skala pengungkapan diri. </w:t>
      </w:r>
      <w:r w:rsidRPr="00630B99">
        <w:rPr>
          <w:rFonts w:ascii="Times New Roman" w:hAnsi="Times New Roman" w:cs="Times New Roman"/>
          <w:sz w:val="24"/>
          <w:szCs w:val="24"/>
          <w:lang w:val="id-ID"/>
        </w:rPr>
        <w:t>Berikut disajikan dalam bentuk tabel</w:t>
      </w:r>
      <w:r w:rsidRPr="00630B99">
        <w:rPr>
          <w:rFonts w:ascii="Times New Roman" w:hAnsi="Times New Roman" w:cs="Times New Roman"/>
          <w:sz w:val="24"/>
          <w:szCs w:val="24"/>
        </w:rPr>
        <w:t>:</w:t>
      </w:r>
    </w:p>
    <w:p w:rsidR="00FC3816" w:rsidRPr="0022206F" w:rsidRDefault="00FC3816" w:rsidP="001B6A42">
      <w:pPr>
        <w:pStyle w:val="ListParagraph"/>
        <w:spacing w:line="240" w:lineRule="auto"/>
        <w:ind w:left="0"/>
        <w:jc w:val="both"/>
        <w:outlineLvl w:val="0"/>
        <w:rPr>
          <w:rFonts w:ascii="Times New Roman" w:hAnsi="Times New Roman" w:cs="Times New Roman"/>
          <w:b/>
          <w:sz w:val="24"/>
          <w:szCs w:val="24"/>
        </w:rPr>
      </w:pPr>
      <w:r w:rsidRPr="0022206F">
        <w:rPr>
          <w:rFonts w:ascii="Times New Roman" w:hAnsi="Times New Roman" w:cs="Times New Roman"/>
          <w:b/>
          <w:sz w:val="24"/>
          <w:szCs w:val="24"/>
          <w:lang w:val="id-ID"/>
        </w:rPr>
        <w:t xml:space="preserve">Tabel </w:t>
      </w:r>
      <w:r w:rsidR="00C47E0D" w:rsidRPr="0022206F">
        <w:rPr>
          <w:rFonts w:ascii="Times New Roman" w:hAnsi="Times New Roman" w:cs="Times New Roman"/>
          <w:b/>
          <w:sz w:val="24"/>
          <w:szCs w:val="24"/>
        </w:rPr>
        <w:t>3.</w:t>
      </w:r>
      <w:r w:rsidRPr="0022206F">
        <w:rPr>
          <w:rFonts w:ascii="Times New Roman" w:hAnsi="Times New Roman" w:cs="Times New Roman"/>
          <w:b/>
          <w:sz w:val="24"/>
          <w:szCs w:val="24"/>
        </w:rPr>
        <w:t>1</w:t>
      </w:r>
      <w:r w:rsidR="00C47E0D" w:rsidRPr="0022206F">
        <w:rPr>
          <w:rFonts w:ascii="Times New Roman" w:hAnsi="Times New Roman" w:cs="Times New Roman"/>
          <w:b/>
          <w:sz w:val="24"/>
          <w:szCs w:val="24"/>
        </w:rPr>
        <w:t>.</w:t>
      </w:r>
      <w:r w:rsidRPr="0022206F">
        <w:rPr>
          <w:rFonts w:ascii="Times New Roman" w:hAnsi="Times New Roman" w:cs="Times New Roman"/>
          <w:b/>
          <w:sz w:val="24"/>
          <w:szCs w:val="24"/>
          <w:lang w:val="id-ID"/>
        </w:rPr>
        <w:t xml:space="preserve"> Penyebaran </w:t>
      </w:r>
      <w:r w:rsidRPr="0022206F">
        <w:rPr>
          <w:rFonts w:ascii="Times New Roman" w:hAnsi="Times New Roman" w:cs="Times New Roman"/>
          <w:b/>
          <w:sz w:val="24"/>
          <w:szCs w:val="24"/>
        </w:rPr>
        <w:t>S</w:t>
      </w:r>
      <w:r w:rsidRPr="0022206F">
        <w:rPr>
          <w:rFonts w:ascii="Times New Roman" w:hAnsi="Times New Roman" w:cs="Times New Roman"/>
          <w:b/>
          <w:sz w:val="24"/>
          <w:szCs w:val="24"/>
          <w:lang w:val="id-ID"/>
        </w:rPr>
        <w:t xml:space="preserve">iswa </w:t>
      </w:r>
      <w:r w:rsidR="00A90482" w:rsidRPr="0022206F">
        <w:rPr>
          <w:rFonts w:ascii="Times New Roman" w:hAnsi="Times New Roman" w:cs="Times New Roman"/>
          <w:b/>
          <w:sz w:val="24"/>
          <w:szCs w:val="24"/>
        </w:rPr>
        <w:t>y</w:t>
      </w:r>
      <w:r w:rsidRPr="0022206F">
        <w:rPr>
          <w:rFonts w:ascii="Times New Roman" w:hAnsi="Times New Roman" w:cs="Times New Roman"/>
          <w:b/>
          <w:sz w:val="24"/>
          <w:szCs w:val="24"/>
          <w:lang w:val="id-ID"/>
        </w:rPr>
        <w:t xml:space="preserve">ang </w:t>
      </w:r>
      <w:r w:rsidR="004678F5" w:rsidRPr="0022206F">
        <w:rPr>
          <w:rFonts w:ascii="Times New Roman" w:hAnsi="Times New Roman" w:cs="Times New Roman"/>
          <w:b/>
          <w:sz w:val="24"/>
          <w:szCs w:val="24"/>
        </w:rPr>
        <w:t>m</w:t>
      </w:r>
      <w:r w:rsidRPr="0022206F">
        <w:rPr>
          <w:rFonts w:ascii="Times New Roman" w:hAnsi="Times New Roman" w:cs="Times New Roman"/>
          <w:b/>
          <w:sz w:val="24"/>
          <w:szCs w:val="24"/>
          <w:lang w:val="id-ID"/>
        </w:rPr>
        <w:t xml:space="preserve">enjadi </w:t>
      </w:r>
      <w:r w:rsidRPr="0022206F">
        <w:rPr>
          <w:rFonts w:ascii="Times New Roman" w:hAnsi="Times New Roman" w:cs="Times New Roman"/>
          <w:b/>
          <w:sz w:val="24"/>
          <w:szCs w:val="24"/>
        </w:rPr>
        <w:t>P</w:t>
      </w:r>
      <w:r w:rsidRPr="0022206F">
        <w:rPr>
          <w:rFonts w:ascii="Times New Roman" w:hAnsi="Times New Roman" w:cs="Times New Roman"/>
          <w:b/>
          <w:sz w:val="24"/>
          <w:szCs w:val="24"/>
          <w:lang w:val="id-ID"/>
        </w:rPr>
        <w:t xml:space="preserve">opulasi </w:t>
      </w:r>
      <w:r w:rsidRPr="0022206F">
        <w:rPr>
          <w:rFonts w:ascii="Times New Roman" w:hAnsi="Times New Roman" w:cs="Times New Roman"/>
          <w:b/>
          <w:sz w:val="24"/>
          <w:szCs w:val="24"/>
        </w:rPr>
        <w:t>P</w:t>
      </w:r>
      <w:r w:rsidRPr="0022206F">
        <w:rPr>
          <w:rFonts w:ascii="Times New Roman" w:hAnsi="Times New Roman" w:cs="Times New Roman"/>
          <w:b/>
          <w:sz w:val="24"/>
          <w:szCs w:val="24"/>
          <w:lang w:val="id-ID"/>
        </w:rPr>
        <w:t>enelitian</w:t>
      </w:r>
    </w:p>
    <w:tbl>
      <w:tblPr>
        <w:tblStyle w:val="TableGrid"/>
        <w:tblW w:w="0" w:type="auto"/>
        <w:tblInd w:w="108" w:type="dxa"/>
        <w:tblLook w:val="04A0"/>
      </w:tblPr>
      <w:tblGrid>
        <w:gridCol w:w="8222"/>
      </w:tblGrid>
      <w:tr w:rsidR="00FC3816" w:rsidRPr="004A6410" w:rsidTr="0030498E">
        <w:trPr>
          <w:trHeight w:val="282"/>
        </w:trPr>
        <w:tc>
          <w:tcPr>
            <w:tcW w:w="8222" w:type="dxa"/>
            <w:tcBorders>
              <w:left w:val="nil"/>
              <w:right w:val="nil"/>
            </w:tcBorders>
          </w:tcPr>
          <w:p w:rsidR="00FC3816" w:rsidRPr="00F76B36" w:rsidRDefault="003B293C" w:rsidP="001B6A42">
            <w:pPr>
              <w:rPr>
                <w:rFonts w:ascii="Times New Roman" w:hAnsi="Times New Roman" w:cs="Times New Roman"/>
                <w:b/>
                <w:sz w:val="24"/>
                <w:szCs w:val="24"/>
              </w:rPr>
            </w:pPr>
            <w:r w:rsidRPr="00F76B36">
              <w:rPr>
                <w:rFonts w:ascii="Times New Roman" w:hAnsi="Times New Roman" w:cs="Times New Roman"/>
                <w:b/>
                <w:sz w:val="24"/>
                <w:szCs w:val="24"/>
              </w:rPr>
              <w:t xml:space="preserve">   </w:t>
            </w:r>
            <w:r w:rsidR="00FC3816" w:rsidRPr="00F76B36">
              <w:rPr>
                <w:rFonts w:ascii="Times New Roman" w:hAnsi="Times New Roman" w:cs="Times New Roman"/>
                <w:b/>
                <w:sz w:val="24"/>
                <w:szCs w:val="24"/>
              </w:rPr>
              <w:t xml:space="preserve">NO.                             </w:t>
            </w:r>
            <w:r w:rsidR="0030498E">
              <w:rPr>
                <w:rFonts w:ascii="Times New Roman" w:hAnsi="Times New Roman" w:cs="Times New Roman"/>
                <w:b/>
                <w:sz w:val="24"/>
                <w:szCs w:val="24"/>
              </w:rPr>
              <w:t xml:space="preserve">  </w:t>
            </w:r>
            <w:r w:rsidR="00FC3816" w:rsidRPr="00F76B36">
              <w:rPr>
                <w:rFonts w:ascii="Times New Roman" w:hAnsi="Times New Roman" w:cs="Times New Roman"/>
                <w:b/>
                <w:sz w:val="24"/>
                <w:szCs w:val="24"/>
              </w:rPr>
              <w:t xml:space="preserve">KELAS                                    </w:t>
            </w:r>
            <w:r w:rsidRPr="00F76B36">
              <w:rPr>
                <w:rFonts w:ascii="Times New Roman" w:hAnsi="Times New Roman" w:cs="Times New Roman"/>
                <w:b/>
                <w:sz w:val="24"/>
                <w:szCs w:val="24"/>
              </w:rPr>
              <w:t xml:space="preserve">   </w:t>
            </w:r>
            <w:r w:rsidR="0030498E">
              <w:rPr>
                <w:rFonts w:ascii="Times New Roman" w:hAnsi="Times New Roman" w:cs="Times New Roman"/>
                <w:b/>
                <w:sz w:val="24"/>
                <w:szCs w:val="24"/>
              </w:rPr>
              <w:t xml:space="preserve">       </w:t>
            </w:r>
            <w:r w:rsidR="00FC3816" w:rsidRPr="00F76B36">
              <w:rPr>
                <w:rFonts w:ascii="Times New Roman" w:hAnsi="Times New Roman" w:cs="Times New Roman"/>
                <w:b/>
                <w:sz w:val="24"/>
                <w:szCs w:val="24"/>
              </w:rPr>
              <w:t>JUMLAH</w:t>
            </w:r>
          </w:p>
        </w:tc>
      </w:tr>
      <w:tr w:rsidR="00FC3816" w:rsidRPr="004A6410" w:rsidTr="0030498E">
        <w:trPr>
          <w:trHeight w:val="282"/>
        </w:trPr>
        <w:tc>
          <w:tcPr>
            <w:tcW w:w="8222" w:type="dxa"/>
            <w:tcBorders>
              <w:left w:val="nil"/>
              <w:right w:val="nil"/>
            </w:tcBorders>
          </w:tcPr>
          <w:p w:rsidR="00FC3816" w:rsidRPr="00FC3816" w:rsidRDefault="001B6A42" w:rsidP="001B6A42">
            <w:pPr>
              <w:tabs>
                <w:tab w:val="left" w:pos="5742"/>
              </w:tabs>
              <w:rPr>
                <w:rFonts w:ascii="Times New Roman" w:hAnsi="Times New Roman" w:cs="Times New Roman"/>
                <w:sz w:val="24"/>
                <w:szCs w:val="24"/>
              </w:rPr>
            </w:pPr>
            <w:r>
              <w:rPr>
                <w:rFonts w:ascii="Times New Roman" w:hAnsi="Times New Roman" w:cs="Times New Roman"/>
                <w:sz w:val="24"/>
                <w:szCs w:val="24"/>
              </w:rPr>
              <w:t xml:space="preserve">    </w:t>
            </w:r>
            <w:r w:rsidR="00FC3816" w:rsidRPr="00FC3816">
              <w:rPr>
                <w:rFonts w:ascii="Times New Roman" w:hAnsi="Times New Roman" w:cs="Times New Roman"/>
                <w:sz w:val="24"/>
                <w:szCs w:val="24"/>
              </w:rPr>
              <w:t xml:space="preserve">1.          </w:t>
            </w:r>
            <w:r w:rsidR="003B293C">
              <w:rPr>
                <w:rFonts w:ascii="Times New Roman" w:hAnsi="Times New Roman" w:cs="Times New Roman"/>
                <w:sz w:val="24"/>
                <w:szCs w:val="24"/>
              </w:rPr>
              <w:t xml:space="preserve">         </w:t>
            </w:r>
            <w:r w:rsidR="0030498E">
              <w:rPr>
                <w:rFonts w:ascii="Times New Roman" w:hAnsi="Times New Roman" w:cs="Times New Roman"/>
                <w:sz w:val="24"/>
                <w:szCs w:val="24"/>
              </w:rPr>
              <w:t xml:space="preserve">   </w:t>
            </w:r>
            <w:r w:rsidR="003B293C">
              <w:rPr>
                <w:rFonts w:ascii="Times New Roman" w:hAnsi="Times New Roman" w:cs="Times New Roman"/>
                <w:sz w:val="24"/>
                <w:szCs w:val="24"/>
              </w:rPr>
              <w:t xml:space="preserve">X </w:t>
            </w:r>
            <w:r w:rsidR="00FC3816">
              <w:rPr>
                <w:rFonts w:ascii="Times New Roman" w:hAnsi="Times New Roman" w:cs="Times New Roman"/>
                <w:sz w:val="24"/>
                <w:szCs w:val="24"/>
              </w:rPr>
              <w:t>Administrasi Perkantoran1</w:t>
            </w:r>
            <w:r w:rsidR="00FC3816" w:rsidRPr="00FC3816">
              <w:rPr>
                <w:rFonts w:ascii="Times New Roman" w:hAnsi="Times New Roman" w:cs="Times New Roman"/>
                <w:sz w:val="24"/>
                <w:szCs w:val="24"/>
              </w:rPr>
              <w:t xml:space="preserve">             </w:t>
            </w:r>
            <w:r w:rsidR="001B3FC9">
              <w:rPr>
                <w:rFonts w:ascii="Times New Roman" w:hAnsi="Times New Roman" w:cs="Times New Roman"/>
                <w:sz w:val="24"/>
                <w:szCs w:val="24"/>
              </w:rPr>
              <w:t xml:space="preserve">          </w:t>
            </w:r>
            <w:r w:rsidR="0030498E">
              <w:rPr>
                <w:rFonts w:ascii="Times New Roman" w:hAnsi="Times New Roman" w:cs="Times New Roman"/>
                <w:sz w:val="24"/>
                <w:szCs w:val="24"/>
              </w:rPr>
              <w:t xml:space="preserve">          </w:t>
            </w:r>
            <w:r w:rsidR="00912000">
              <w:rPr>
                <w:rFonts w:ascii="Times New Roman" w:hAnsi="Times New Roman" w:cs="Times New Roman"/>
                <w:sz w:val="24"/>
                <w:szCs w:val="24"/>
              </w:rPr>
              <w:t>6</w:t>
            </w:r>
            <w:r w:rsidR="00FC3816">
              <w:rPr>
                <w:rFonts w:ascii="Times New Roman" w:hAnsi="Times New Roman" w:cs="Times New Roman"/>
                <w:sz w:val="24"/>
                <w:szCs w:val="24"/>
              </w:rPr>
              <w:t xml:space="preserve">                   </w:t>
            </w:r>
          </w:p>
        </w:tc>
      </w:tr>
      <w:tr w:rsidR="00FC3816" w:rsidRPr="004A6410" w:rsidTr="0030498E">
        <w:trPr>
          <w:trHeight w:val="282"/>
        </w:trPr>
        <w:tc>
          <w:tcPr>
            <w:tcW w:w="8222" w:type="dxa"/>
            <w:tcBorders>
              <w:left w:val="nil"/>
              <w:right w:val="nil"/>
            </w:tcBorders>
          </w:tcPr>
          <w:p w:rsidR="00FC3816" w:rsidRPr="00FC3816" w:rsidRDefault="001B6A42" w:rsidP="001B6A42">
            <w:pPr>
              <w:tabs>
                <w:tab w:val="left" w:pos="5742"/>
              </w:tabs>
              <w:rPr>
                <w:rFonts w:ascii="Times New Roman" w:hAnsi="Times New Roman" w:cs="Times New Roman"/>
                <w:sz w:val="24"/>
                <w:szCs w:val="24"/>
              </w:rPr>
            </w:pPr>
            <w:r>
              <w:rPr>
                <w:rFonts w:ascii="Times New Roman" w:hAnsi="Times New Roman" w:cs="Times New Roman"/>
                <w:sz w:val="24"/>
                <w:szCs w:val="24"/>
              </w:rPr>
              <w:t xml:space="preserve">    </w:t>
            </w:r>
            <w:r w:rsidR="00FC3816" w:rsidRPr="00FC3816">
              <w:rPr>
                <w:rFonts w:ascii="Times New Roman" w:hAnsi="Times New Roman" w:cs="Times New Roman"/>
                <w:sz w:val="24"/>
                <w:szCs w:val="24"/>
              </w:rPr>
              <w:t xml:space="preserve">2.          </w:t>
            </w:r>
            <w:r w:rsidR="003B293C">
              <w:rPr>
                <w:rFonts w:ascii="Times New Roman" w:hAnsi="Times New Roman" w:cs="Times New Roman"/>
                <w:sz w:val="24"/>
                <w:szCs w:val="24"/>
              </w:rPr>
              <w:t xml:space="preserve">         </w:t>
            </w:r>
            <w:r w:rsidR="0030498E">
              <w:rPr>
                <w:rFonts w:ascii="Times New Roman" w:hAnsi="Times New Roman" w:cs="Times New Roman"/>
                <w:sz w:val="24"/>
                <w:szCs w:val="24"/>
              </w:rPr>
              <w:t xml:space="preserve">   </w:t>
            </w:r>
            <w:r w:rsidR="003B293C">
              <w:rPr>
                <w:rFonts w:ascii="Times New Roman" w:hAnsi="Times New Roman" w:cs="Times New Roman"/>
                <w:sz w:val="24"/>
                <w:szCs w:val="24"/>
              </w:rPr>
              <w:t>X</w:t>
            </w:r>
            <w:r w:rsidR="00FC3816">
              <w:rPr>
                <w:rFonts w:ascii="Times New Roman" w:hAnsi="Times New Roman" w:cs="Times New Roman"/>
                <w:sz w:val="24"/>
                <w:szCs w:val="24"/>
              </w:rPr>
              <w:t xml:space="preserve"> </w:t>
            </w:r>
            <w:r w:rsidR="003B293C">
              <w:rPr>
                <w:rFonts w:ascii="Times New Roman" w:hAnsi="Times New Roman" w:cs="Times New Roman"/>
                <w:sz w:val="24"/>
                <w:szCs w:val="24"/>
              </w:rPr>
              <w:t>Administrasi Perkantoran 2</w:t>
            </w:r>
            <w:r w:rsidR="00FC3816" w:rsidRPr="00FC3816">
              <w:rPr>
                <w:rFonts w:ascii="Times New Roman" w:hAnsi="Times New Roman" w:cs="Times New Roman"/>
                <w:sz w:val="24"/>
                <w:szCs w:val="24"/>
              </w:rPr>
              <w:t xml:space="preserve">            </w:t>
            </w:r>
            <w:r w:rsidR="00570189">
              <w:rPr>
                <w:rFonts w:ascii="Times New Roman" w:hAnsi="Times New Roman" w:cs="Times New Roman"/>
                <w:sz w:val="24"/>
                <w:szCs w:val="24"/>
              </w:rPr>
              <w:t xml:space="preserve">         </w:t>
            </w:r>
            <w:r w:rsidR="0030498E">
              <w:rPr>
                <w:rFonts w:ascii="Times New Roman" w:hAnsi="Times New Roman" w:cs="Times New Roman"/>
                <w:sz w:val="24"/>
                <w:szCs w:val="24"/>
              </w:rPr>
              <w:t xml:space="preserve">          </w:t>
            </w:r>
            <w:r w:rsidR="00570189">
              <w:rPr>
                <w:rFonts w:ascii="Times New Roman" w:hAnsi="Times New Roman" w:cs="Times New Roman"/>
                <w:sz w:val="24"/>
                <w:szCs w:val="24"/>
              </w:rPr>
              <w:t>13</w:t>
            </w:r>
            <w:r w:rsidR="00FC3816">
              <w:rPr>
                <w:rFonts w:ascii="Times New Roman" w:hAnsi="Times New Roman" w:cs="Times New Roman"/>
                <w:sz w:val="24"/>
                <w:szCs w:val="24"/>
              </w:rPr>
              <w:t xml:space="preserve">                  </w:t>
            </w:r>
          </w:p>
        </w:tc>
      </w:tr>
      <w:tr w:rsidR="00FC3816" w:rsidRPr="004A6410" w:rsidTr="0030498E">
        <w:trPr>
          <w:trHeight w:val="299"/>
        </w:trPr>
        <w:tc>
          <w:tcPr>
            <w:tcW w:w="8222" w:type="dxa"/>
            <w:tcBorders>
              <w:left w:val="nil"/>
              <w:right w:val="nil"/>
            </w:tcBorders>
          </w:tcPr>
          <w:p w:rsidR="00FC3816" w:rsidRPr="00FC3816" w:rsidRDefault="001B6A42" w:rsidP="001B6A42">
            <w:pPr>
              <w:tabs>
                <w:tab w:val="left" w:pos="5742"/>
              </w:tabs>
              <w:ind w:left="-558" w:firstLine="558"/>
              <w:rPr>
                <w:rFonts w:ascii="Times New Roman" w:hAnsi="Times New Roman" w:cs="Times New Roman"/>
                <w:sz w:val="24"/>
                <w:szCs w:val="24"/>
              </w:rPr>
            </w:pPr>
            <w:r>
              <w:rPr>
                <w:rFonts w:ascii="Times New Roman" w:hAnsi="Times New Roman" w:cs="Times New Roman"/>
                <w:sz w:val="24"/>
                <w:szCs w:val="24"/>
              </w:rPr>
              <w:t xml:space="preserve">    </w:t>
            </w:r>
            <w:r w:rsidR="00FC3816" w:rsidRPr="00FC3816">
              <w:rPr>
                <w:rFonts w:ascii="Times New Roman" w:hAnsi="Times New Roman" w:cs="Times New Roman"/>
                <w:sz w:val="24"/>
                <w:szCs w:val="24"/>
              </w:rPr>
              <w:t xml:space="preserve">3.          </w:t>
            </w:r>
            <w:r w:rsidR="003B293C">
              <w:rPr>
                <w:rFonts w:ascii="Times New Roman" w:hAnsi="Times New Roman" w:cs="Times New Roman"/>
                <w:sz w:val="24"/>
                <w:szCs w:val="24"/>
              </w:rPr>
              <w:t xml:space="preserve">         </w:t>
            </w:r>
            <w:r w:rsidR="0030498E">
              <w:rPr>
                <w:rFonts w:ascii="Times New Roman" w:hAnsi="Times New Roman" w:cs="Times New Roman"/>
                <w:sz w:val="24"/>
                <w:szCs w:val="24"/>
              </w:rPr>
              <w:t xml:space="preserve">   </w:t>
            </w:r>
            <w:r w:rsidR="003B293C">
              <w:rPr>
                <w:rFonts w:ascii="Times New Roman" w:hAnsi="Times New Roman" w:cs="Times New Roman"/>
                <w:sz w:val="24"/>
                <w:szCs w:val="24"/>
              </w:rPr>
              <w:t>X Administrasi Perkantoran 3</w:t>
            </w:r>
            <w:r w:rsidR="00FC3816" w:rsidRPr="00FC3816">
              <w:rPr>
                <w:rFonts w:ascii="Times New Roman" w:hAnsi="Times New Roman" w:cs="Times New Roman"/>
                <w:sz w:val="24"/>
                <w:szCs w:val="24"/>
              </w:rPr>
              <w:t xml:space="preserve">                   </w:t>
            </w:r>
            <w:r w:rsidR="00570189">
              <w:rPr>
                <w:rFonts w:ascii="Times New Roman" w:hAnsi="Times New Roman" w:cs="Times New Roman"/>
                <w:sz w:val="24"/>
                <w:szCs w:val="24"/>
              </w:rPr>
              <w:t xml:space="preserve">   </w:t>
            </w:r>
            <w:r w:rsidR="0030498E">
              <w:rPr>
                <w:rFonts w:ascii="Times New Roman" w:hAnsi="Times New Roman" w:cs="Times New Roman"/>
                <w:sz w:val="24"/>
                <w:szCs w:val="24"/>
              </w:rPr>
              <w:t xml:space="preserve">          </w:t>
            </w:r>
            <w:r w:rsidR="00570189">
              <w:rPr>
                <w:rFonts w:ascii="Times New Roman" w:hAnsi="Times New Roman" w:cs="Times New Roman"/>
                <w:sz w:val="24"/>
                <w:szCs w:val="24"/>
              </w:rPr>
              <w:t>6</w:t>
            </w:r>
            <w:r w:rsidR="00FC3816">
              <w:rPr>
                <w:rFonts w:ascii="Times New Roman" w:hAnsi="Times New Roman" w:cs="Times New Roman"/>
                <w:sz w:val="24"/>
                <w:szCs w:val="24"/>
              </w:rPr>
              <w:t xml:space="preserve">                        </w:t>
            </w:r>
          </w:p>
        </w:tc>
      </w:tr>
      <w:tr w:rsidR="00FC3816" w:rsidRPr="004A6410" w:rsidTr="0030498E">
        <w:trPr>
          <w:trHeight w:val="299"/>
        </w:trPr>
        <w:tc>
          <w:tcPr>
            <w:tcW w:w="8222" w:type="dxa"/>
            <w:tcBorders>
              <w:left w:val="nil"/>
              <w:right w:val="nil"/>
            </w:tcBorders>
          </w:tcPr>
          <w:p w:rsidR="00FC3816" w:rsidRPr="00FC3816" w:rsidRDefault="001B6A42" w:rsidP="001B6A42">
            <w:pPr>
              <w:tabs>
                <w:tab w:val="left" w:pos="5742"/>
              </w:tabs>
              <w:rPr>
                <w:rFonts w:ascii="Times New Roman" w:hAnsi="Times New Roman" w:cs="Times New Roman"/>
                <w:sz w:val="24"/>
                <w:szCs w:val="24"/>
              </w:rPr>
            </w:pPr>
            <w:r>
              <w:rPr>
                <w:rFonts w:ascii="Times New Roman" w:hAnsi="Times New Roman" w:cs="Times New Roman"/>
                <w:sz w:val="24"/>
                <w:szCs w:val="24"/>
              </w:rPr>
              <w:t xml:space="preserve">    </w:t>
            </w:r>
            <w:r w:rsidR="00FC3816" w:rsidRPr="00FC3816">
              <w:rPr>
                <w:rFonts w:ascii="Times New Roman" w:hAnsi="Times New Roman" w:cs="Times New Roman"/>
                <w:sz w:val="24"/>
                <w:szCs w:val="24"/>
              </w:rPr>
              <w:t xml:space="preserve">4.         </w:t>
            </w:r>
            <w:r w:rsidR="003B293C">
              <w:rPr>
                <w:rFonts w:ascii="Times New Roman" w:hAnsi="Times New Roman" w:cs="Times New Roman"/>
                <w:sz w:val="24"/>
                <w:szCs w:val="24"/>
              </w:rPr>
              <w:t xml:space="preserve">          </w:t>
            </w:r>
            <w:r w:rsidR="0030498E">
              <w:rPr>
                <w:rFonts w:ascii="Times New Roman" w:hAnsi="Times New Roman" w:cs="Times New Roman"/>
                <w:sz w:val="24"/>
                <w:szCs w:val="24"/>
              </w:rPr>
              <w:t xml:space="preserve">   </w:t>
            </w:r>
            <w:r w:rsidR="003B293C">
              <w:rPr>
                <w:rFonts w:ascii="Times New Roman" w:hAnsi="Times New Roman" w:cs="Times New Roman"/>
                <w:sz w:val="24"/>
                <w:szCs w:val="24"/>
              </w:rPr>
              <w:t>X Akuntansi 1</w:t>
            </w:r>
            <w:r w:rsidR="00FC3816" w:rsidRPr="00FC3816">
              <w:rPr>
                <w:rFonts w:ascii="Times New Roman" w:hAnsi="Times New Roman" w:cs="Times New Roman"/>
                <w:sz w:val="24"/>
                <w:szCs w:val="24"/>
              </w:rPr>
              <w:t xml:space="preserve">                    </w:t>
            </w:r>
            <w:r w:rsidR="001B3FC9">
              <w:rPr>
                <w:rFonts w:ascii="Times New Roman" w:hAnsi="Times New Roman" w:cs="Times New Roman"/>
                <w:sz w:val="24"/>
                <w:szCs w:val="24"/>
              </w:rPr>
              <w:t xml:space="preserve">                           </w:t>
            </w:r>
            <w:r w:rsidR="0030498E">
              <w:rPr>
                <w:rFonts w:ascii="Times New Roman" w:hAnsi="Times New Roman" w:cs="Times New Roman"/>
                <w:sz w:val="24"/>
                <w:szCs w:val="24"/>
              </w:rPr>
              <w:t xml:space="preserve">         </w:t>
            </w:r>
            <w:r w:rsidR="00570189">
              <w:rPr>
                <w:rFonts w:ascii="Times New Roman" w:hAnsi="Times New Roman" w:cs="Times New Roman"/>
                <w:sz w:val="24"/>
                <w:szCs w:val="24"/>
              </w:rPr>
              <w:t>4</w:t>
            </w:r>
            <w:r w:rsidR="00FC3816" w:rsidRPr="00FC3816">
              <w:rPr>
                <w:rFonts w:ascii="Times New Roman" w:hAnsi="Times New Roman" w:cs="Times New Roman"/>
                <w:sz w:val="24"/>
                <w:szCs w:val="24"/>
              </w:rPr>
              <w:t xml:space="preserve">   </w:t>
            </w:r>
          </w:p>
        </w:tc>
      </w:tr>
      <w:tr w:rsidR="00FC3816" w:rsidRPr="004A6410" w:rsidTr="0030498E">
        <w:trPr>
          <w:trHeight w:val="299"/>
        </w:trPr>
        <w:tc>
          <w:tcPr>
            <w:tcW w:w="8222" w:type="dxa"/>
            <w:tcBorders>
              <w:left w:val="nil"/>
              <w:right w:val="nil"/>
            </w:tcBorders>
          </w:tcPr>
          <w:p w:rsidR="00FC3816" w:rsidRPr="00FC3816" w:rsidRDefault="001B6A42" w:rsidP="001B6A42">
            <w:pPr>
              <w:tabs>
                <w:tab w:val="left" w:pos="5742"/>
              </w:tabs>
              <w:rPr>
                <w:rFonts w:ascii="Times New Roman" w:hAnsi="Times New Roman" w:cs="Times New Roman"/>
                <w:sz w:val="24"/>
                <w:szCs w:val="24"/>
              </w:rPr>
            </w:pPr>
            <w:r>
              <w:rPr>
                <w:rFonts w:ascii="Times New Roman" w:hAnsi="Times New Roman" w:cs="Times New Roman"/>
                <w:sz w:val="24"/>
                <w:szCs w:val="24"/>
              </w:rPr>
              <w:t xml:space="preserve">    </w:t>
            </w:r>
            <w:r w:rsidR="00FC3816" w:rsidRPr="00FC3816">
              <w:rPr>
                <w:rFonts w:ascii="Times New Roman" w:hAnsi="Times New Roman" w:cs="Times New Roman"/>
                <w:sz w:val="24"/>
                <w:szCs w:val="24"/>
              </w:rPr>
              <w:t xml:space="preserve">5.          </w:t>
            </w:r>
            <w:r w:rsidR="00FC3816">
              <w:rPr>
                <w:rFonts w:ascii="Times New Roman" w:hAnsi="Times New Roman" w:cs="Times New Roman"/>
                <w:sz w:val="24"/>
                <w:szCs w:val="24"/>
              </w:rPr>
              <w:t xml:space="preserve">    </w:t>
            </w:r>
            <w:r w:rsidR="003B293C">
              <w:rPr>
                <w:rFonts w:ascii="Times New Roman" w:hAnsi="Times New Roman" w:cs="Times New Roman"/>
                <w:sz w:val="24"/>
                <w:szCs w:val="24"/>
              </w:rPr>
              <w:t xml:space="preserve">     </w:t>
            </w:r>
            <w:r w:rsidR="0030498E">
              <w:rPr>
                <w:rFonts w:ascii="Times New Roman" w:hAnsi="Times New Roman" w:cs="Times New Roman"/>
                <w:sz w:val="24"/>
                <w:szCs w:val="24"/>
              </w:rPr>
              <w:t xml:space="preserve">   </w:t>
            </w:r>
            <w:r w:rsidR="003B293C">
              <w:rPr>
                <w:rFonts w:ascii="Times New Roman" w:hAnsi="Times New Roman" w:cs="Times New Roman"/>
                <w:sz w:val="24"/>
                <w:szCs w:val="24"/>
              </w:rPr>
              <w:t>X Akuntansi</w:t>
            </w:r>
            <w:r w:rsidR="00FC3816" w:rsidRPr="00FC3816">
              <w:rPr>
                <w:rFonts w:ascii="Times New Roman" w:hAnsi="Times New Roman" w:cs="Times New Roman"/>
                <w:sz w:val="24"/>
                <w:szCs w:val="24"/>
              </w:rPr>
              <w:t xml:space="preserve"> </w:t>
            </w:r>
            <w:r w:rsidR="003B293C">
              <w:rPr>
                <w:rFonts w:ascii="Times New Roman" w:hAnsi="Times New Roman" w:cs="Times New Roman"/>
                <w:sz w:val="24"/>
                <w:szCs w:val="24"/>
              </w:rPr>
              <w:t>2</w:t>
            </w:r>
            <w:r w:rsidR="00FC3816" w:rsidRPr="00FC3816">
              <w:rPr>
                <w:rFonts w:ascii="Times New Roman" w:hAnsi="Times New Roman" w:cs="Times New Roman"/>
                <w:sz w:val="24"/>
                <w:szCs w:val="24"/>
              </w:rPr>
              <w:t xml:space="preserve">                                              </w:t>
            </w:r>
            <w:r w:rsidR="00570189">
              <w:rPr>
                <w:rFonts w:ascii="Times New Roman" w:hAnsi="Times New Roman" w:cs="Times New Roman"/>
                <w:sz w:val="24"/>
                <w:szCs w:val="24"/>
              </w:rPr>
              <w:t xml:space="preserve"> </w:t>
            </w:r>
            <w:r w:rsidR="0030498E">
              <w:rPr>
                <w:rFonts w:ascii="Times New Roman" w:hAnsi="Times New Roman" w:cs="Times New Roman"/>
                <w:sz w:val="24"/>
                <w:szCs w:val="24"/>
              </w:rPr>
              <w:t xml:space="preserve">         </w:t>
            </w:r>
            <w:r w:rsidR="00570189">
              <w:rPr>
                <w:rFonts w:ascii="Times New Roman" w:hAnsi="Times New Roman" w:cs="Times New Roman"/>
                <w:sz w:val="24"/>
                <w:szCs w:val="24"/>
              </w:rPr>
              <w:t>8</w:t>
            </w:r>
            <w:r w:rsidR="00FC3816" w:rsidRPr="00FC3816">
              <w:rPr>
                <w:rFonts w:ascii="Times New Roman" w:hAnsi="Times New Roman" w:cs="Times New Roman"/>
                <w:sz w:val="24"/>
                <w:szCs w:val="24"/>
              </w:rPr>
              <w:t xml:space="preserve">   </w:t>
            </w:r>
          </w:p>
        </w:tc>
      </w:tr>
      <w:tr w:rsidR="00FC3816" w:rsidRPr="004A6410" w:rsidTr="0030498E">
        <w:trPr>
          <w:trHeight w:val="299"/>
        </w:trPr>
        <w:tc>
          <w:tcPr>
            <w:tcW w:w="8222" w:type="dxa"/>
            <w:tcBorders>
              <w:left w:val="nil"/>
              <w:right w:val="nil"/>
            </w:tcBorders>
          </w:tcPr>
          <w:p w:rsidR="00FC3816" w:rsidRPr="00FC3816" w:rsidRDefault="001B6A42" w:rsidP="001B6A42">
            <w:pPr>
              <w:tabs>
                <w:tab w:val="left" w:pos="5742"/>
              </w:tabs>
              <w:rPr>
                <w:rFonts w:ascii="Times New Roman" w:hAnsi="Times New Roman" w:cs="Times New Roman"/>
                <w:sz w:val="24"/>
                <w:szCs w:val="24"/>
              </w:rPr>
            </w:pPr>
            <w:r>
              <w:rPr>
                <w:rFonts w:ascii="Times New Roman" w:hAnsi="Times New Roman" w:cs="Times New Roman"/>
                <w:sz w:val="24"/>
                <w:szCs w:val="24"/>
              </w:rPr>
              <w:t xml:space="preserve">    </w:t>
            </w:r>
            <w:r w:rsidR="00FC3816" w:rsidRPr="00FC3816">
              <w:rPr>
                <w:rFonts w:ascii="Times New Roman" w:hAnsi="Times New Roman" w:cs="Times New Roman"/>
                <w:sz w:val="24"/>
                <w:szCs w:val="24"/>
              </w:rPr>
              <w:t xml:space="preserve">6.          </w:t>
            </w:r>
            <w:r w:rsidR="003B293C">
              <w:rPr>
                <w:rFonts w:ascii="Times New Roman" w:hAnsi="Times New Roman" w:cs="Times New Roman"/>
                <w:sz w:val="24"/>
                <w:szCs w:val="24"/>
              </w:rPr>
              <w:t xml:space="preserve">         </w:t>
            </w:r>
            <w:r w:rsidR="0030498E">
              <w:rPr>
                <w:rFonts w:ascii="Times New Roman" w:hAnsi="Times New Roman" w:cs="Times New Roman"/>
                <w:sz w:val="24"/>
                <w:szCs w:val="24"/>
              </w:rPr>
              <w:t xml:space="preserve">   </w:t>
            </w:r>
            <w:r w:rsidR="003B293C">
              <w:rPr>
                <w:rFonts w:ascii="Times New Roman" w:hAnsi="Times New Roman" w:cs="Times New Roman"/>
                <w:sz w:val="24"/>
                <w:szCs w:val="24"/>
              </w:rPr>
              <w:t>X Akuntansi 3</w:t>
            </w:r>
            <w:r w:rsidR="00FC3816" w:rsidRPr="00FC3816">
              <w:rPr>
                <w:rFonts w:ascii="Times New Roman" w:hAnsi="Times New Roman" w:cs="Times New Roman"/>
                <w:sz w:val="24"/>
                <w:szCs w:val="24"/>
              </w:rPr>
              <w:t xml:space="preserve">                                              </w:t>
            </w:r>
            <w:r w:rsidR="00570189">
              <w:rPr>
                <w:rFonts w:ascii="Times New Roman" w:hAnsi="Times New Roman" w:cs="Times New Roman"/>
                <w:sz w:val="24"/>
                <w:szCs w:val="24"/>
              </w:rPr>
              <w:t xml:space="preserve"> </w:t>
            </w:r>
            <w:r w:rsidR="0030498E">
              <w:rPr>
                <w:rFonts w:ascii="Times New Roman" w:hAnsi="Times New Roman" w:cs="Times New Roman"/>
                <w:sz w:val="24"/>
                <w:szCs w:val="24"/>
              </w:rPr>
              <w:t xml:space="preserve">         </w:t>
            </w:r>
            <w:r w:rsidR="00570189">
              <w:rPr>
                <w:rFonts w:ascii="Times New Roman" w:hAnsi="Times New Roman" w:cs="Times New Roman"/>
                <w:sz w:val="24"/>
                <w:szCs w:val="24"/>
              </w:rPr>
              <w:t>8</w:t>
            </w:r>
            <w:r w:rsidR="00FC3816" w:rsidRPr="00FC3816">
              <w:rPr>
                <w:rFonts w:ascii="Times New Roman" w:hAnsi="Times New Roman" w:cs="Times New Roman"/>
                <w:sz w:val="24"/>
                <w:szCs w:val="24"/>
              </w:rPr>
              <w:t xml:space="preserve">    </w:t>
            </w:r>
          </w:p>
        </w:tc>
      </w:tr>
      <w:tr w:rsidR="00FC3816" w:rsidRPr="004A6410" w:rsidTr="0030498E">
        <w:trPr>
          <w:trHeight w:val="299"/>
        </w:trPr>
        <w:tc>
          <w:tcPr>
            <w:tcW w:w="8222" w:type="dxa"/>
            <w:tcBorders>
              <w:left w:val="nil"/>
              <w:right w:val="nil"/>
            </w:tcBorders>
          </w:tcPr>
          <w:p w:rsidR="00FC3816" w:rsidRPr="00FC3816" w:rsidRDefault="001B6A42" w:rsidP="001B6A42">
            <w:pPr>
              <w:tabs>
                <w:tab w:val="left" w:pos="5742"/>
              </w:tabs>
              <w:rPr>
                <w:rFonts w:ascii="Times New Roman" w:hAnsi="Times New Roman" w:cs="Times New Roman"/>
                <w:sz w:val="24"/>
                <w:szCs w:val="24"/>
              </w:rPr>
            </w:pPr>
            <w:r>
              <w:rPr>
                <w:rFonts w:ascii="Times New Roman" w:hAnsi="Times New Roman" w:cs="Times New Roman"/>
                <w:sz w:val="24"/>
                <w:szCs w:val="24"/>
              </w:rPr>
              <w:t xml:space="preserve">    </w:t>
            </w:r>
            <w:r w:rsidR="00FC3816" w:rsidRPr="00FC3816">
              <w:rPr>
                <w:rFonts w:ascii="Times New Roman" w:hAnsi="Times New Roman" w:cs="Times New Roman"/>
                <w:sz w:val="24"/>
                <w:szCs w:val="24"/>
              </w:rPr>
              <w:t xml:space="preserve">7.          </w:t>
            </w:r>
            <w:r w:rsidR="003B293C">
              <w:rPr>
                <w:rFonts w:ascii="Times New Roman" w:hAnsi="Times New Roman" w:cs="Times New Roman"/>
                <w:sz w:val="24"/>
                <w:szCs w:val="24"/>
              </w:rPr>
              <w:t xml:space="preserve">         </w:t>
            </w:r>
            <w:r w:rsidR="0030498E">
              <w:rPr>
                <w:rFonts w:ascii="Times New Roman" w:hAnsi="Times New Roman" w:cs="Times New Roman"/>
                <w:sz w:val="24"/>
                <w:szCs w:val="24"/>
              </w:rPr>
              <w:t xml:space="preserve">   </w:t>
            </w:r>
            <w:r w:rsidR="003B293C">
              <w:rPr>
                <w:rFonts w:ascii="Times New Roman" w:hAnsi="Times New Roman" w:cs="Times New Roman"/>
                <w:sz w:val="24"/>
                <w:szCs w:val="24"/>
              </w:rPr>
              <w:t>X Akuntansi 4</w:t>
            </w:r>
            <w:r w:rsidR="00FC3816" w:rsidRPr="00FC3816">
              <w:rPr>
                <w:rFonts w:ascii="Times New Roman" w:hAnsi="Times New Roman" w:cs="Times New Roman"/>
                <w:sz w:val="24"/>
                <w:szCs w:val="24"/>
              </w:rPr>
              <w:t xml:space="preserve">                                            </w:t>
            </w:r>
            <w:r w:rsidR="00570189">
              <w:rPr>
                <w:rFonts w:ascii="Times New Roman" w:hAnsi="Times New Roman" w:cs="Times New Roman"/>
                <w:sz w:val="24"/>
                <w:szCs w:val="24"/>
              </w:rPr>
              <w:t xml:space="preserve">   </w:t>
            </w:r>
            <w:r w:rsidR="0030498E">
              <w:rPr>
                <w:rFonts w:ascii="Times New Roman" w:hAnsi="Times New Roman" w:cs="Times New Roman"/>
                <w:sz w:val="24"/>
                <w:szCs w:val="24"/>
              </w:rPr>
              <w:t xml:space="preserve">         </w:t>
            </w:r>
            <w:r w:rsidR="00570189">
              <w:rPr>
                <w:rFonts w:ascii="Times New Roman" w:hAnsi="Times New Roman" w:cs="Times New Roman"/>
                <w:sz w:val="24"/>
                <w:szCs w:val="24"/>
              </w:rPr>
              <w:t>9</w:t>
            </w:r>
          </w:p>
        </w:tc>
      </w:tr>
      <w:tr w:rsidR="00FC3816" w:rsidRPr="004A6410" w:rsidTr="0030498E">
        <w:trPr>
          <w:trHeight w:val="195"/>
        </w:trPr>
        <w:tc>
          <w:tcPr>
            <w:tcW w:w="8222" w:type="dxa"/>
            <w:tcBorders>
              <w:left w:val="nil"/>
              <w:bottom w:val="single" w:sz="4" w:space="0" w:color="auto"/>
              <w:right w:val="nil"/>
            </w:tcBorders>
          </w:tcPr>
          <w:p w:rsidR="00FC3816" w:rsidRPr="00FC3816" w:rsidRDefault="001B6A42" w:rsidP="001B6A42">
            <w:pPr>
              <w:tabs>
                <w:tab w:val="left" w:pos="5742"/>
              </w:tabs>
              <w:rPr>
                <w:rFonts w:ascii="Times New Roman" w:hAnsi="Times New Roman" w:cs="Times New Roman"/>
                <w:sz w:val="24"/>
                <w:szCs w:val="24"/>
              </w:rPr>
            </w:pPr>
            <w:r>
              <w:rPr>
                <w:rFonts w:ascii="Times New Roman" w:hAnsi="Times New Roman" w:cs="Times New Roman"/>
                <w:sz w:val="24"/>
                <w:szCs w:val="24"/>
              </w:rPr>
              <w:t xml:space="preserve">    </w:t>
            </w:r>
            <w:r w:rsidR="003B293C">
              <w:rPr>
                <w:rFonts w:ascii="Times New Roman" w:hAnsi="Times New Roman" w:cs="Times New Roman"/>
                <w:sz w:val="24"/>
                <w:szCs w:val="24"/>
              </w:rPr>
              <w:t>8.</w:t>
            </w:r>
            <w:r w:rsidR="00FC3816" w:rsidRPr="00FC3816">
              <w:rPr>
                <w:rFonts w:ascii="Times New Roman" w:hAnsi="Times New Roman" w:cs="Times New Roman"/>
                <w:sz w:val="24"/>
                <w:szCs w:val="24"/>
              </w:rPr>
              <w:t xml:space="preserve">   </w:t>
            </w:r>
            <w:r w:rsidR="00FC3816">
              <w:rPr>
                <w:rFonts w:ascii="Times New Roman" w:hAnsi="Times New Roman" w:cs="Times New Roman"/>
                <w:sz w:val="24"/>
                <w:szCs w:val="24"/>
              </w:rPr>
              <w:t xml:space="preserve">                </w:t>
            </w:r>
            <w:r w:rsidR="0030498E">
              <w:rPr>
                <w:rFonts w:ascii="Times New Roman" w:hAnsi="Times New Roman" w:cs="Times New Roman"/>
                <w:sz w:val="24"/>
                <w:szCs w:val="24"/>
              </w:rPr>
              <w:t xml:space="preserve">   </w:t>
            </w:r>
            <w:r w:rsidR="003B293C">
              <w:rPr>
                <w:rFonts w:ascii="Times New Roman" w:hAnsi="Times New Roman" w:cs="Times New Roman"/>
                <w:sz w:val="24"/>
                <w:szCs w:val="24"/>
              </w:rPr>
              <w:t>X Pemasaran 1</w:t>
            </w:r>
            <w:r w:rsidR="00FC3816">
              <w:rPr>
                <w:rFonts w:ascii="Times New Roman" w:hAnsi="Times New Roman" w:cs="Times New Roman"/>
                <w:sz w:val="24"/>
                <w:szCs w:val="24"/>
              </w:rPr>
              <w:t xml:space="preserve">             </w:t>
            </w:r>
            <w:r w:rsidR="00401569">
              <w:rPr>
                <w:rFonts w:ascii="Times New Roman" w:hAnsi="Times New Roman" w:cs="Times New Roman"/>
                <w:sz w:val="24"/>
                <w:szCs w:val="24"/>
              </w:rPr>
              <w:t xml:space="preserve">  </w:t>
            </w:r>
            <w:r w:rsidR="00570189">
              <w:rPr>
                <w:rFonts w:ascii="Times New Roman" w:hAnsi="Times New Roman" w:cs="Times New Roman"/>
                <w:sz w:val="24"/>
                <w:szCs w:val="24"/>
              </w:rPr>
              <w:t xml:space="preserve">                               </w:t>
            </w:r>
            <w:r w:rsidR="0030498E">
              <w:rPr>
                <w:rFonts w:ascii="Times New Roman" w:hAnsi="Times New Roman" w:cs="Times New Roman"/>
                <w:sz w:val="24"/>
                <w:szCs w:val="24"/>
              </w:rPr>
              <w:t xml:space="preserve">         </w:t>
            </w:r>
            <w:r w:rsidR="00570189">
              <w:rPr>
                <w:rFonts w:ascii="Times New Roman" w:hAnsi="Times New Roman" w:cs="Times New Roman"/>
                <w:sz w:val="24"/>
                <w:szCs w:val="24"/>
              </w:rPr>
              <w:t>8</w:t>
            </w:r>
          </w:p>
        </w:tc>
      </w:tr>
      <w:tr w:rsidR="003B293C" w:rsidRPr="004A6410" w:rsidTr="0030498E">
        <w:trPr>
          <w:trHeight w:val="153"/>
        </w:trPr>
        <w:tc>
          <w:tcPr>
            <w:tcW w:w="8222" w:type="dxa"/>
            <w:tcBorders>
              <w:top w:val="single" w:sz="4" w:space="0" w:color="auto"/>
              <w:left w:val="nil"/>
              <w:bottom w:val="single" w:sz="4" w:space="0" w:color="auto"/>
              <w:right w:val="nil"/>
            </w:tcBorders>
          </w:tcPr>
          <w:p w:rsidR="003B293C" w:rsidRPr="00FC3816" w:rsidRDefault="001B6A42" w:rsidP="001B6A42">
            <w:pPr>
              <w:tabs>
                <w:tab w:val="left" w:pos="5742"/>
              </w:tabs>
              <w:rPr>
                <w:rFonts w:ascii="Times New Roman" w:hAnsi="Times New Roman" w:cs="Times New Roman"/>
                <w:sz w:val="24"/>
                <w:szCs w:val="24"/>
              </w:rPr>
            </w:pPr>
            <w:r>
              <w:rPr>
                <w:rFonts w:ascii="Times New Roman" w:hAnsi="Times New Roman" w:cs="Times New Roman"/>
                <w:sz w:val="24"/>
                <w:szCs w:val="24"/>
              </w:rPr>
              <w:t xml:space="preserve">    </w:t>
            </w:r>
            <w:r w:rsidR="003B293C">
              <w:rPr>
                <w:rFonts w:ascii="Times New Roman" w:hAnsi="Times New Roman" w:cs="Times New Roman"/>
                <w:sz w:val="24"/>
                <w:szCs w:val="24"/>
              </w:rPr>
              <w:t xml:space="preserve">9.                   </w:t>
            </w:r>
            <w:r w:rsidR="0030498E">
              <w:rPr>
                <w:rFonts w:ascii="Times New Roman" w:hAnsi="Times New Roman" w:cs="Times New Roman"/>
                <w:sz w:val="24"/>
                <w:szCs w:val="24"/>
              </w:rPr>
              <w:t xml:space="preserve">   </w:t>
            </w:r>
            <w:r w:rsidR="003B293C">
              <w:rPr>
                <w:rFonts w:ascii="Times New Roman" w:hAnsi="Times New Roman" w:cs="Times New Roman"/>
                <w:sz w:val="24"/>
                <w:szCs w:val="24"/>
              </w:rPr>
              <w:t>X Pemasaran 2</w:t>
            </w:r>
            <w:r w:rsidR="00401569">
              <w:rPr>
                <w:rFonts w:ascii="Times New Roman" w:hAnsi="Times New Roman" w:cs="Times New Roman"/>
                <w:sz w:val="24"/>
                <w:szCs w:val="24"/>
              </w:rPr>
              <w:t xml:space="preserve">               </w:t>
            </w:r>
            <w:r w:rsidR="00570189">
              <w:rPr>
                <w:rFonts w:ascii="Times New Roman" w:hAnsi="Times New Roman" w:cs="Times New Roman"/>
                <w:sz w:val="24"/>
                <w:szCs w:val="24"/>
              </w:rPr>
              <w:t xml:space="preserve">                               </w:t>
            </w:r>
            <w:r w:rsidR="0030498E">
              <w:rPr>
                <w:rFonts w:ascii="Times New Roman" w:hAnsi="Times New Roman" w:cs="Times New Roman"/>
                <w:sz w:val="24"/>
                <w:szCs w:val="24"/>
              </w:rPr>
              <w:t xml:space="preserve">         </w:t>
            </w:r>
            <w:r w:rsidR="00401569">
              <w:rPr>
                <w:rFonts w:ascii="Times New Roman" w:hAnsi="Times New Roman" w:cs="Times New Roman"/>
                <w:sz w:val="24"/>
                <w:szCs w:val="24"/>
              </w:rPr>
              <w:t>2</w:t>
            </w:r>
          </w:p>
        </w:tc>
      </w:tr>
      <w:tr w:rsidR="003B293C" w:rsidRPr="004A6410" w:rsidTr="0030498E">
        <w:trPr>
          <w:trHeight w:val="285"/>
        </w:trPr>
        <w:tc>
          <w:tcPr>
            <w:tcW w:w="8222" w:type="dxa"/>
            <w:tcBorders>
              <w:top w:val="single" w:sz="4" w:space="0" w:color="auto"/>
              <w:left w:val="nil"/>
              <w:bottom w:val="single" w:sz="4" w:space="0" w:color="auto"/>
              <w:right w:val="nil"/>
            </w:tcBorders>
          </w:tcPr>
          <w:p w:rsidR="003B293C" w:rsidRPr="00FC3816" w:rsidRDefault="003B293C" w:rsidP="001B6A42">
            <w:pPr>
              <w:tabs>
                <w:tab w:val="left" w:pos="5742"/>
              </w:tabs>
              <w:rPr>
                <w:rFonts w:ascii="Times New Roman" w:hAnsi="Times New Roman" w:cs="Times New Roman"/>
                <w:sz w:val="24"/>
                <w:szCs w:val="24"/>
              </w:rPr>
            </w:pPr>
            <w:r>
              <w:rPr>
                <w:rFonts w:ascii="Times New Roman" w:hAnsi="Times New Roman" w:cs="Times New Roman"/>
                <w:sz w:val="24"/>
                <w:szCs w:val="24"/>
              </w:rPr>
              <w:t xml:space="preserve">   10.                  </w:t>
            </w:r>
            <w:r w:rsidR="0030498E">
              <w:rPr>
                <w:rFonts w:ascii="Times New Roman" w:hAnsi="Times New Roman" w:cs="Times New Roman"/>
                <w:sz w:val="24"/>
                <w:szCs w:val="24"/>
              </w:rPr>
              <w:t xml:space="preserve">   </w:t>
            </w:r>
            <w:r>
              <w:rPr>
                <w:rFonts w:ascii="Times New Roman" w:hAnsi="Times New Roman" w:cs="Times New Roman"/>
                <w:sz w:val="24"/>
                <w:szCs w:val="24"/>
              </w:rPr>
              <w:t>X Pemasaran 3</w:t>
            </w:r>
            <w:r w:rsidR="00170BDC">
              <w:rPr>
                <w:rFonts w:ascii="Times New Roman" w:hAnsi="Times New Roman" w:cs="Times New Roman"/>
                <w:sz w:val="24"/>
                <w:szCs w:val="24"/>
              </w:rPr>
              <w:t xml:space="preserve">                                            </w:t>
            </w:r>
            <w:r w:rsidR="00570189">
              <w:rPr>
                <w:rFonts w:ascii="Times New Roman" w:hAnsi="Times New Roman" w:cs="Times New Roman"/>
                <w:sz w:val="24"/>
                <w:szCs w:val="24"/>
              </w:rPr>
              <w:t xml:space="preserve">  </w:t>
            </w:r>
            <w:r w:rsidR="0030498E">
              <w:rPr>
                <w:rFonts w:ascii="Times New Roman" w:hAnsi="Times New Roman" w:cs="Times New Roman"/>
                <w:sz w:val="24"/>
                <w:szCs w:val="24"/>
              </w:rPr>
              <w:t xml:space="preserve">         </w:t>
            </w:r>
            <w:r w:rsidR="00170BDC">
              <w:rPr>
                <w:rFonts w:ascii="Times New Roman" w:hAnsi="Times New Roman" w:cs="Times New Roman"/>
                <w:sz w:val="24"/>
                <w:szCs w:val="24"/>
              </w:rPr>
              <w:t>4</w:t>
            </w:r>
          </w:p>
        </w:tc>
      </w:tr>
      <w:tr w:rsidR="003B293C" w:rsidRPr="004A6410" w:rsidTr="0030498E">
        <w:trPr>
          <w:trHeight w:val="252"/>
        </w:trPr>
        <w:tc>
          <w:tcPr>
            <w:tcW w:w="8222" w:type="dxa"/>
            <w:tcBorders>
              <w:top w:val="single" w:sz="4" w:space="0" w:color="auto"/>
              <w:left w:val="nil"/>
              <w:right w:val="nil"/>
            </w:tcBorders>
          </w:tcPr>
          <w:p w:rsidR="003B293C" w:rsidRPr="00F76B36" w:rsidRDefault="003B293C" w:rsidP="0030498E">
            <w:pPr>
              <w:tabs>
                <w:tab w:val="left" w:pos="2442"/>
              </w:tabs>
              <w:rPr>
                <w:rFonts w:ascii="Times New Roman" w:hAnsi="Times New Roman" w:cs="Times New Roman"/>
                <w:b/>
                <w:sz w:val="24"/>
                <w:szCs w:val="24"/>
              </w:rPr>
            </w:pPr>
            <w:r>
              <w:rPr>
                <w:rFonts w:ascii="Times New Roman" w:hAnsi="Times New Roman" w:cs="Times New Roman"/>
                <w:sz w:val="24"/>
                <w:szCs w:val="24"/>
              </w:rPr>
              <w:t xml:space="preserve"> </w:t>
            </w:r>
            <w:r w:rsidR="00F965BF">
              <w:rPr>
                <w:rFonts w:ascii="Times New Roman" w:hAnsi="Times New Roman" w:cs="Times New Roman"/>
                <w:sz w:val="24"/>
                <w:szCs w:val="24"/>
              </w:rPr>
              <w:t xml:space="preserve">                                   </w:t>
            </w:r>
            <w:r w:rsidR="0030498E">
              <w:rPr>
                <w:rFonts w:ascii="Times New Roman" w:hAnsi="Times New Roman" w:cs="Times New Roman"/>
                <w:sz w:val="24"/>
                <w:szCs w:val="24"/>
              </w:rPr>
              <w:t xml:space="preserve">    </w:t>
            </w:r>
            <w:r w:rsidRPr="00F76B36">
              <w:rPr>
                <w:rFonts w:ascii="Times New Roman" w:hAnsi="Times New Roman" w:cs="Times New Roman"/>
                <w:b/>
                <w:sz w:val="24"/>
                <w:szCs w:val="24"/>
              </w:rPr>
              <w:t xml:space="preserve">TOTAL                     </w:t>
            </w:r>
            <w:r w:rsidR="003A469E">
              <w:rPr>
                <w:rFonts w:ascii="Times New Roman" w:hAnsi="Times New Roman" w:cs="Times New Roman"/>
                <w:b/>
                <w:sz w:val="24"/>
                <w:szCs w:val="24"/>
              </w:rPr>
              <w:t xml:space="preserve">                        </w:t>
            </w:r>
            <w:r w:rsidR="0030498E">
              <w:rPr>
                <w:rFonts w:ascii="Times New Roman" w:hAnsi="Times New Roman" w:cs="Times New Roman"/>
                <w:b/>
                <w:sz w:val="24"/>
                <w:szCs w:val="24"/>
              </w:rPr>
              <w:t xml:space="preserve">        </w:t>
            </w:r>
            <w:r w:rsidR="00912000" w:rsidRPr="00F76B36">
              <w:rPr>
                <w:rFonts w:ascii="Times New Roman" w:hAnsi="Times New Roman" w:cs="Times New Roman"/>
                <w:b/>
                <w:sz w:val="24"/>
                <w:szCs w:val="24"/>
              </w:rPr>
              <w:t>68</w:t>
            </w:r>
            <w:r w:rsidR="00570189" w:rsidRPr="00F76B36">
              <w:rPr>
                <w:rFonts w:ascii="Times New Roman" w:hAnsi="Times New Roman" w:cs="Times New Roman"/>
                <w:b/>
                <w:sz w:val="24"/>
                <w:szCs w:val="24"/>
              </w:rPr>
              <w:t xml:space="preserve"> </w:t>
            </w:r>
            <w:r w:rsidRPr="00F76B36">
              <w:rPr>
                <w:rFonts w:ascii="Times New Roman" w:hAnsi="Times New Roman" w:cs="Times New Roman"/>
                <w:b/>
                <w:sz w:val="24"/>
                <w:szCs w:val="24"/>
              </w:rPr>
              <w:t xml:space="preserve"> </w:t>
            </w:r>
          </w:p>
        </w:tc>
      </w:tr>
    </w:tbl>
    <w:p w:rsidR="002B09F0" w:rsidRDefault="00FC3816" w:rsidP="001B6A42">
      <w:pPr>
        <w:rPr>
          <w:rFonts w:ascii="Times New Roman" w:hAnsi="Times New Roman" w:cs="Times New Roman"/>
          <w:sz w:val="24"/>
          <w:szCs w:val="24"/>
        </w:rPr>
      </w:pPr>
      <w:proofErr w:type="gramStart"/>
      <w:r w:rsidRPr="00F965BF">
        <w:rPr>
          <w:rFonts w:ascii="Times New Roman" w:hAnsi="Times New Roman" w:cs="Times New Roman"/>
          <w:sz w:val="24"/>
          <w:szCs w:val="24"/>
        </w:rPr>
        <w:t>Sumber :</w:t>
      </w:r>
      <w:proofErr w:type="gramEnd"/>
      <w:r w:rsidRPr="00F965BF">
        <w:rPr>
          <w:rFonts w:ascii="Times New Roman" w:hAnsi="Times New Roman" w:cs="Times New Roman"/>
          <w:sz w:val="24"/>
          <w:szCs w:val="24"/>
        </w:rPr>
        <w:t xml:space="preserve"> guru BK</w:t>
      </w:r>
      <w:r w:rsidR="00F965BF">
        <w:rPr>
          <w:rFonts w:ascii="Times New Roman" w:hAnsi="Times New Roman" w:cs="Times New Roman"/>
          <w:sz w:val="24"/>
          <w:szCs w:val="24"/>
        </w:rPr>
        <w:t xml:space="preserve"> SMKN 1</w:t>
      </w:r>
      <w:r w:rsidRPr="00F965BF">
        <w:rPr>
          <w:rFonts w:ascii="Times New Roman" w:hAnsi="Times New Roman" w:cs="Times New Roman"/>
          <w:sz w:val="24"/>
          <w:szCs w:val="24"/>
        </w:rPr>
        <w:t xml:space="preserve"> Makassar </w:t>
      </w:r>
    </w:p>
    <w:p w:rsidR="001B6A42" w:rsidRDefault="00870A1E" w:rsidP="00BD3CCB">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rincian jumlah subjek</w:t>
      </w:r>
      <w:r w:rsidR="001B6A42">
        <w:rPr>
          <w:rFonts w:ascii="Times New Roman" w:hAnsi="Times New Roman" w:cs="Times New Roman"/>
          <w:sz w:val="24"/>
          <w:szCs w:val="24"/>
        </w:rPr>
        <w:t xml:space="preserve"> yang diperoleh maka ditetapkan </w:t>
      </w:r>
      <w:r>
        <w:rPr>
          <w:rFonts w:ascii="Times New Roman" w:hAnsi="Times New Roman" w:cs="Times New Roman"/>
          <w:sz w:val="24"/>
          <w:szCs w:val="24"/>
        </w:rPr>
        <w:t xml:space="preserve">populasi dalam penelitian </w:t>
      </w:r>
      <w:r w:rsidR="0056609E">
        <w:rPr>
          <w:rFonts w:ascii="Times New Roman" w:hAnsi="Times New Roman" w:cs="Times New Roman"/>
          <w:sz w:val="24"/>
          <w:szCs w:val="24"/>
        </w:rPr>
        <w:t xml:space="preserve">ini </w:t>
      </w:r>
      <w:r w:rsidR="005A28C6">
        <w:rPr>
          <w:rFonts w:ascii="Times New Roman" w:hAnsi="Times New Roman" w:cs="Times New Roman"/>
          <w:sz w:val="24"/>
          <w:szCs w:val="24"/>
        </w:rPr>
        <w:t>adalah sebanyak 68</w:t>
      </w:r>
      <w:r>
        <w:rPr>
          <w:rFonts w:ascii="Times New Roman" w:hAnsi="Times New Roman" w:cs="Times New Roman"/>
          <w:sz w:val="24"/>
          <w:szCs w:val="24"/>
        </w:rPr>
        <w:t xml:space="preserve"> orang.</w:t>
      </w:r>
      <w:proofErr w:type="gramEnd"/>
    </w:p>
    <w:p w:rsidR="001B6A42" w:rsidRPr="00AE0A59" w:rsidRDefault="001B6A42" w:rsidP="001B6A42">
      <w:pPr>
        <w:spacing w:after="0" w:line="240" w:lineRule="auto"/>
        <w:ind w:firstLine="720"/>
        <w:jc w:val="both"/>
        <w:rPr>
          <w:rFonts w:ascii="Times New Roman" w:hAnsi="Times New Roman" w:cs="Times New Roman"/>
          <w:sz w:val="24"/>
          <w:szCs w:val="24"/>
        </w:rPr>
      </w:pPr>
    </w:p>
    <w:p w:rsidR="001E3B03" w:rsidRPr="000711CD" w:rsidRDefault="001E3B03" w:rsidP="002F2490">
      <w:pPr>
        <w:pStyle w:val="ListParagraph"/>
        <w:numPr>
          <w:ilvl w:val="0"/>
          <w:numId w:val="4"/>
        </w:numPr>
        <w:spacing w:after="0" w:line="480" w:lineRule="auto"/>
        <w:ind w:left="270" w:hanging="270"/>
        <w:jc w:val="both"/>
        <w:rPr>
          <w:rFonts w:ascii="Times New Roman" w:hAnsi="Times New Roman" w:cs="Times New Roman"/>
          <w:b/>
          <w:sz w:val="24"/>
          <w:szCs w:val="24"/>
        </w:rPr>
      </w:pPr>
      <w:r w:rsidRPr="000711CD">
        <w:rPr>
          <w:rFonts w:ascii="Times New Roman" w:hAnsi="Times New Roman" w:cs="Times New Roman"/>
          <w:b/>
          <w:sz w:val="24"/>
          <w:szCs w:val="24"/>
        </w:rPr>
        <w:t>Sampel</w:t>
      </w:r>
    </w:p>
    <w:p w:rsidR="0061721D" w:rsidRDefault="00F110C7" w:rsidP="00BD3CCB">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sidR="001E3B03">
        <w:rPr>
          <w:rFonts w:ascii="Times New Roman" w:hAnsi="Times New Roman" w:cs="Times New Roman"/>
          <w:sz w:val="24"/>
          <w:szCs w:val="24"/>
        </w:rPr>
        <w:t>Sampel penelitian yaitu bagian dari jumlah dan karakteristik yang dimiliki oleh populasi tersebut.</w:t>
      </w:r>
      <w:proofErr w:type="gramEnd"/>
      <w:r w:rsidR="001E3B03">
        <w:rPr>
          <w:rFonts w:ascii="Times New Roman" w:hAnsi="Times New Roman" w:cs="Times New Roman"/>
          <w:sz w:val="24"/>
          <w:szCs w:val="24"/>
        </w:rPr>
        <w:t xml:space="preserve"> Bila populasi besar dan peneliti tidak mungkin mempelajari semua yang ada pada populasi, misalnya karena keterbatasan </w:t>
      </w:r>
      <w:proofErr w:type="gramStart"/>
      <w:r w:rsidR="001E3B03">
        <w:rPr>
          <w:rFonts w:ascii="Times New Roman" w:hAnsi="Times New Roman" w:cs="Times New Roman"/>
          <w:sz w:val="24"/>
          <w:szCs w:val="24"/>
        </w:rPr>
        <w:t>dana</w:t>
      </w:r>
      <w:proofErr w:type="gramEnd"/>
      <w:r w:rsidR="001E3B03">
        <w:rPr>
          <w:rFonts w:ascii="Times New Roman" w:hAnsi="Times New Roman" w:cs="Times New Roman"/>
          <w:sz w:val="24"/>
          <w:szCs w:val="24"/>
        </w:rPr>
        <w:t>, tenaga dan waktu, maupun kesediaan subjek penelitian maka peneliti dapat menggunakan sampel yang diambil dari p</w:t>
      </w:r>
      <w:r w:rsidR="00C94DFE">
        <w:rPr>
          <w:rFonts w:ascii="Times New Roman" w:hAnsi="Times New Roman" w:cs="Times New Roman"/>
          <w:sz w:val="24"/>
          <w:szCs w:val="24"/>
        </w:rPr>
        <w:t>opulasi ter</w:t>
      </w:r>
      <w:r w:rsidR="005E32CD">
        <w:rPr>
          <w:rFonts w:ascii="Times New Roman" w:hAnsi="Times New Roman" w:cs="Times New Roman"/>
          <w:sz w:val="24"/>
          <w:szCs w:val="24"/>
        </w:rPr>
        <w:t>sebut</w:t>
      </w:r>
      <w:r>
        <w:rPr>
          <w:rFonts w:ascii="Times New Roman" w:hAnsi="Times New Roman" w:cs="Times New Roman"/>
          <w:sz w:val="24"/>
          <w:szCs w:val="24"/>
        </w:rPr>
        <w:t>”</w:t>
      </w:r>
      <w:r w:rsidR="005E32CD">
        <w:rPr>
          <w:rFonts w:ascii="Times New Roman" w:hAnsi="Times New Roman" w:cs="Times New Roman"/>
          <w:sz w:val="24"/>
          <w:szCs w:val="24"/>
        </w:rPr>
        <w:t xml:space="preserve"> (Su</w:t>
      </w:r>
      <w:r w:rsidR="008C12AD">
        <w:rPr>
          <w:rFonts w:ascii="Times New Roman" w:hAnsi="Times New Roman" w:cs="Times New Roman"/>
          <w:sz w:val="24"/>
          <w:szCs w:val="24"/>
        </w:rPr>
        <w:t>giyono, 2012: 81</w:t>
      </w:r>
      <w:r w:rsidR="001E3B03">
        <w:rPr>
          <w:rFonts w:ascii="Times New Roman" w:hAnsi="Times New Roman" w:cs="Times New Roman"/>
          <w:sz w:val="24"/>
          <w:szCs w:val="24"/>
        </w:rPr>
        <w:t xml:space="preserve">). </w:t>
      </w:r>
      <w:r w:rsidR="00CD59E4">
        <w:rPr>
          <w:rFonts w:ascii="Times New Roman" w:hAnsi="Times New Roman" w:cs="Times New Roman"/>
          <w:sz w:val="24"/>
          <w:szCs w:val="24"/>
        </w:rPr>
        <w:t xml:space="preserve">Pada penelitian ini, populasinya adalah seluruh siswa SMK Negeri 1 Makassar, namun karena keterbatasan </w:t>
      </w:r>
      <w:proofErr w:type="gramStart"/>
      <w:r w:rsidR="00CD59E4">
        <w:rPr>
          <w:rFonts w:ascii="Times New Roman" w:hAnsi="Times New Roman" w:cs="Times New Roman"/>
          <w:sz w:val="24"/>
          <w:szCs w:val="24"/>
        </w:rPr>
        <w:t>dana</w:t>
      </w:r>
      <w:proofErr w:type="gramEnd"/>
      <w:r w:rsidR="00CD59E4">
        <w:rPr>
          <w:rFonts w:ascii="Times New Roman" w:hAnsi="Times New Roman" w:cs="Times New Roman"/>
          <w:sz w:val="24"/>
          <w:szCs w:val="24"/>
        </w:rPr>
        <w:t>, tenaga dan waktu maka peneliti h</w:t>
      </w:r>
      <w:r w:rsidR="000E3450">
        <w:rPr>
          <w:rFonts w:ascii="Times New Roman" w:hAnsi="Times New Roman" w:cs="Times New Roman"/>
          <w:sz w:val="24"/>
          <w:szCs w:val="24"/>
        </w:rPr>
        <w:t>an</w:t>
      </w:r>
      <w:r w:rsidR="00126C17">
        <w:rPr>
          <w:rFonts w:ascii="Times New Roman" w:hAnsi="Times New Roman" w:cs="Times New Roman"/>
          <w:sz w:val="24"/>
          <w:szCs w:val="24"/>
        </w:rPr>
        <w:t xml:space="preserve">ya memilih sampel dari </w:t>
      </w:r>
      <w:r w:rsidR="00142DF0">
        <w:rPr>
          <w:rFonts w:ascii="Times New Roman" w:hAnsi="Times New Roman" w:cs="Times New Roman"/>
          <w:sz w:val="24"/>
          <w:szCs w:val="24"/>
        </w:rPr>
        <w:t>kelas X</w:t>
      </w:r>
      <w:r w:rsidR="00E101EE">
        <w:rPr>
          <w:rFonts w:ascii="Times New Roman" w:hAnsi="Times New Roman" w:cs="Times New Roman"/>
          <w:sz w:val="24"/>
          <w:szCs w:val="24"/>
        </w:rPr>
        <w:t xml:space="preserve"> sebagai subjek penelitian</w:t>
      </w:r>
      <w:r w:rsidR="00CD59E4">
        <w:rPr>
          <w:rFonts w:ascii="Times New Roman" w:hAnsi="Times New Roman" w:cs="Times New Roman"/>
          <w:sz w:val="24"/>
          <w:szCs w:val="24"/>
        </w:rPr>
        <w:t>.</w:t>
      </w:r>
      <w:r w:rsidR="002A514F">
        <w:rPr>
          <w:rFonts w:ascii="Times New Roman" w:hAnsi="Times New Roman" w:cs="Times New Roman"/>
          <w:sz w:val="24"/>
          <w:szCs w:val="24"/>
        </w:rPr>
        <w:t xml:space="preserve"> Untuk memilih sampel maka penelit</w:t>
      </w:r>
      <w:r w:rsidR="007633C7">
        <w:rPr>
          <w:rFonts w:ascii="Times New Roman" w:hAnsi="Times New Roman" w:cs="Times New Roman"/>
          <w:sz w:val="24"/>
          <w:szCs w:val="24"/>
        </w:rPr>
        <w:t>i menggunakan teknik pengambil</w:t>
      </w:r>
      <w:r w:rsidR="00D00DB5">
        <w:rPr>
          <w:rFonts w:ascii="Times New Roman" w:hAnsi="Times New Roman" w:cs="Times New Roman"/>
          <w:sz w:val="24"/>
          <w:szCs w:val="24"/>
        </w:rPr>
        <w:t>an</w:t>
      </w:r>
      <w:r w:rsidR="002A514F">
        <w:rPr>
          <w:rFonts w:ascii="Times New Roman" w:hAnsi="Times New Roman" w:cs="Times New Roman"/>
          <w:sz w:val="24"/>
          <w:szCs w:val="24"/>
        </w:rPr>
        <w:t xml:space="preserve"> sampel yaitu </w:t>
      </w:r>
      <w:r w:rsidR="009F1336">
        <w:rPr>
          <w:rFonts w:ascii="Times New Roman" w:hAnsi="Times New Roman" w:cs="Times New Roman"/>
          <w:i/>
          <w:sz w:val="24"/>
          <w:szCs w:val="24"/>
        </w:rPr>
        <w:t>stratified proporsional</w:t>
      </w:r>
      <w:r w:rsidR="002A514F" w:rsidRPr="002A514F">
        <w:rPr>
          <w:rFonts w:ascii="Times New Roman" w:hAnsi="Times New Roman" w:cs="Times New Roman"/>
          <w:i/>
          <w:sz w:val="24"/>
          <w:szCs w:val="24"/>
        </w:rPr>
        <w:t xml:space="preserve"> sampling</w:t>
      </w:r>
      <w:r w:rsidR="001B20DF">
        <w:rPr>
          <w:rFonts w:ascii="Times New Roman" w:hAnsi="Times New Roman" w:cs="Times New Roman"/>
          <w:sz w:val="24"/>
          <w:szCs w:val="24"/>
        </w:rPr>
        <w:t xml:space="preserve">, yaitu </w:t>
      </w:r>
      <w:proofErr w:type="gramStart"/>
      <w:r w:rsidR="001B20DF">
        <w:rPr>
          <w:rFonts w:ascii="Times New Roman" w:hAnsi="Times New Roman" w:cs="Times New Roman"/>
          <w:sz w:val="24"/>
          <w:szCs w:val="24"/>
        </w:rPr>
        <w:t>cara</w:t>
      </w:r>
      <w:proofErr w:type="gramEnd"/>
      <w:r w:rsidR="001B20DF">
        <w:rPr>
          <w:rFonts w:ascii="Times New Roman" w:hAnsi="Times New Roman" w:cs="Times New Roman"/>
          <w:sz w:val="24"/>
          <w:szCs w:val="24"/>
        </w:rPr>
        <w:t xml:space="preserve"> mengambil sampel dengan memperhatikan strata (tingkatan) di dalam populasi. </w:t>
      </w:r>
      <w:proofErr w:type="gramStart"/>
      <w:r w:rsidR="001B20DF">
        <w:rPr>
          <w:rFonts w:ascii="Times New Roman" w:hAnsi="Times New Roman" w:cs="Times New Roman"/>
          <w:sz w:val="24"/>
          <w:szCs w:val="24"/>
        </w:rPr>
        <w:t>Dalam penelitian ini, subjek dikelompokkan ke dalam tingkatan-tingkatan tertentu, yaitu tingkatan sangat tinggi, tinggi, sedang, rendah, dan sangat rendah.</w:t>
      </w:r>
      <w:proofErr w:type="gramEnd"/>
      <w:r w:rsidR="00630B99">
        <w:rPr>
          <w:rFonts w:ascii="Times New Roman" w:hAnsi="Times New Roman" w:cs="Times New Roman"/>
          <w:sz w:val="24"/>
          <w:szCs w:val="24"/>
        </w:rPr>
        <w:t xml:space="preserve"> Sampel diambil dari tiap tingkatan tertentu dengan karakteristik </w:t>
      </w:r>
      <w:proofErr w:type="gramStart"/>
      <w:r w:rsidR="00630B99">
        <w:rPr>
          <w:rFonts w:ascii="Times New Roman" w:hAnsi="Times New Roman" w:cs="Times New Roman"/>
          <w:sz w:val="24"/>
          <w:szCs w:val="24"/>
        </w:rPr>
        <w:t>sama</w:t>
      </w:r>
      <w:proofErr w:type="gramEnd"/>
      <w:r w:rsidR="00630B99">
        <w:rPr>
          <w:rFonts w:ascii="Times New Roman" w:hAnsi="Times New Roman" w:cs="Times New Roman"/>
          <w:sz w:val="24"/>
          <w:szCs w:val="24"/>
        </w:rPr>
        <w:t>, yaitu:</w:t>
      </w:r>
    </w:p>
    <w:p w:rsidR="00630B99" w:rsidRPr="00630B99" w:rsidRDefault="00630B99" w:rsidP="001B6A42">
      <w:pPr>
        <w:pStyle w:val="ListParagraph"/>
        <w:numPr>
          <w:ilvl w:val="1"/>
          <w:numId w:val="22"/>
        </w:numPr>
        <w:spacing w:line="480" w:lineRule="auto"/>
        <w:ind w:left="360"/>
        <w:jc w:val="both"/>
        <w:rPr>
          <w:rFonts w:ascii="Times New Roman" w:hAnsi="Times New Roman" w:cs="Times New Roman"/>
          <w:color w:val="000000"/>
          <w:sz w:val="24"/>
          <w:szCs w:val="24"/>
        </w:rPr>
      </w:pPr>
      <w:r>
        <w:rPr>
          <w:rFonts w:ascii="Times New Roman" w:hAnsi="Times New Roman" w:cs="Times New Roman"/>
          <w:sz w:val="24"/>
          <w:szCs w:val="24"/>
        </w:rPr>
        <w:t>Siswa kelas X SMK Negeri 1 Makassar dengan tingkat pengungkapan diri yang sedang atau rendah.</w:t>
      </w:r>
    </w:p>
    <w:p w:rsidR="000001D8" w:rsidRPr="000001D8" w:rsidRDefault="00630B99" w:rsidP="001B6A42">
      <w:pPr>
        <w:pStyle w:val="ListParagraph"/>
        <w:numPr>
          <w:ilvl w:val="1"/>
          <w:numId w:val="22"/>
        </w:numPr>
        <w:spacing w:line="480" w:lineRule="auto"/>
        <w:ind w:left="360"/>
        <w:jc w:val="both"/>
        <w:rPr>
          <w:rFonts w:ascii="Times New Roman" w:hAnsi="Times New Roman" w:cs="Times New Roman"/>
          <w:color w:val="000000"/>
          <w:sz w:val="24"/>
          <w:szCs w:val="24"/>
        </w:rPr>
      </w:pPr>
      <w:r>
        <w:rPr>
          <w:rFonts w:ascii="Times New Roman" w:hAnsi="Times New Roman" w:cs="Times New Roman"/>
          <w:sz w:val="24"/>
          <w:szCs w:val="24"/>
        </w:rPr>
        <w:t xml:space="preserve">Jumlah subjek antara kelompok eksperimen dan kelompok kontrol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7A3C74" w:rsidRPr="000001D8" w:rsidRDefault="00322BBF" w:rsidP="001B6A42">
      <w:pPr>
        <w:pStyle w:val="ListParagraph"/>
        <w:numPr>
          <w:ilvl w:val="1"/>
          <w:numId w:val="22"/>
        </w:numPr>
        <w:spacing w:line="480" w:lineRule="auto"/>
        <w:ind w:left="360"/>
        <w:jc w:val="both"/>
        <w:rPr>
          <w:rFonts w:ascii="Times New Roman" w:hAnsi="Times New Roman" w:cs="Times New Roman"/>
          <w:color w:val="000000"/>
          <w:sz w:val="24"/>
          <w:szCs w:val="24"/>
        </w:rPr>
      </w:pPr>
      <w:r w:rsidRPr="000001D8">
        <w:rPr>
          <w:rFonts w:ascii="Times New Roman" w:hAnsi="Times New Roman" w:cs="Times New Roman"/>
          <w:sz w:val="24"/>
          <w:szCs w:val="24"/>
        </w:rPr>
        <w:t xml:space="preserve">Siswa SMK Negeri 1 Makassar yang berusia 15 sampai 17 tahun. </w:t>
      </w:r>
    </w:p>
    <w:p w:rsidR="00277042" w:rsidRPr="007B6347" w:rsidRDefault="00322BBF" w:rsidP="001B6A42">
      <w:pPr>
        <w:pStyle w:val="ListParagraph"/>
        <w:spacing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Subjek yang dipilih siswa SMK yang berusia 15 sampai 17 tahun dengan pertimbangan agar subjek yang mengikuti pelatihan setara tingkat kematangan berfikirnya.</w:t>
      </w:r>
      <w:proofErr w:type="gramEnd"/>
      <w:r>
        <w:rPr>
          <w:rFonts w:ascii="Times New Roman" w:hAnsi="Times New Roman" w:cs="Times New Roman"/>
          <w:sz w:val="24"/>
          <w:szCs w:val="24"/>
        </w:rPr>
        <w:t xml:space="preserve"> </w:t>
      </w:r>
      <w:r w:rsidR="007A3C74">
        <w:rPr>
          <w:rFonts w:ascii="Times New Roman" w:hAnsi="Times New Roman" w:cs="Times New Roman"/>
          <w:sz w:val="24"/>
          <w:szCs w:val="24"/>
        </w:rPr>
        <w:t xml:space="preserve">Subjek di bawah 15 tahun dikhawatirkan </w:t>
      </w:r>
      <w:proofErr w:type="gramStart"/>
      <w:r w:rsidR="007A3C74">
        <w:rPr>
          <w:rFonts w:ascii="Times New Roman" w:hAnsi="Times New Roman" w:cs="Times New Roman"/>
          <w:sz w:val="24"/>
          <w:szCs w:val="24"/>
        </w:rPr>
        <w:t>akan</w:t>
      </w:r>
      <w:proofErr w:type="gramEnd"/>
      <w:r w:rsidR="007A3C74">
        <w:rPr>
          <w:rFonts w:ascii="Times New Roman" w:hAnsi="Times New Roman" w:cs="Times New Roman"/>
          <w:sz w:val="24"/>
          <w:szCs w:val="24"/>
        </w:rPr>
        <w:t xml:space="preserve"> kesulitan memahami maksud pelatihan </w:t>
      </w:r>
      <w:r w:rsidR="00642793">
        <w:rPr>
          <w:rFonts w:ascii="Times New Roman" w:hAnsi="Times New Roman" w:cs="Times New Roman"/>
          <w:sz w:val="24"/>
          <w:szCs w:val="24"/>
        </w:rPr>
        <w:t>dan jika subjek di atas 17</w:t>
      </w:r>
      <w:r w:rsidR="007A3C74">
        <w:rPr>
          <w:rFonts w:ascii="Times New Roman" w:hAnsi="Times New Roman" w:cs="Times New Roman"/>
          <w:sz w:val="24"/>
          <w:szCs w:val="24"/>
        </w:rPr>
        <w:t xml:space="preserve"> tahun maka tingkat kematangan berfikirnya akan mempengaruhi hasil penelitian. </w:t>
      </w:r>
      <w:proofErr w:type="gramStart"/>
      <w:r w:rsidR="004B71DC">
        <w:rPr>
          <w:rFonts w:ascii="Times New Roman" w:hAnsi="Times New Roman" w:cs="Times New Roman"/>
          <w:sz w:val="24"/>
          <w:szCs w:val="24"/>
        </w:rPr>
        <w:t>Mangkunegara (2003) memaparkan bahwa salah satu faktor yang perlu diperhatikan dalam pelatihan yaitu perbedaan individu peserta.</w:t>
      </w:r>
      <w:proofErr w:type="gramEnd"/>
      <w:r w:rsidR="004B71DC">
        <w:rPr>
          <w:rFonts w:ascii="Times New Roman" w:hAnsi="Times New Roman" w:cs="Times New Roman"/>
          <w:sz w:val="24"/>
          <w:szCs w:val="24"/>
        </w:rPr>
        <w:t xml:space="preserve"> Perbedaan rentang </w:t>
      </w:r>
      <w:proofErr w:type="gramStart"/>
      <w:r w:rsidR="004B71DC">
        <w:rPr>
          <w:rFonts w:ascii="Times New Roman" w:hAnsi="Times New Roman" w:cs="Times New Roman"/>
          <w:sz w:val="24"/>
          <w:szCs w:val="24"/>
        </w:rPr>
        <w:t>usia</w:t>
      </w:r>
      <w:proofErr w:type="gramEnd"/>
      <w:r w:rsidR="004B71DC">
        <w:rPr>
          <w:rFonts w:ascii="Times New Roman" w:hAnsi="Times New Roman" w:cs="Times New Roman"/>
          <w:sz w:val="24"/>
          <w:szCs w:val="24"/>
        </w:rPr>
        <w:t xml:space="preserve"> yang terlalu jauh pada peserta dapat menyebabkan hasil pelatihan berbeda karena perbedaan kematangan berfikir pada tiap peserta. </w:t>
      </w:r>
      <w:r w:rsidR="00A71FE4">
        <w:rPr>
          <w:rFonts w:ascii="Times New Roman" w:hAnsi="Times New Roman" w:cs="Times New Roman"/>
          <w:sz w:val="24"/>
          <w:szCs w:val="24"/>
        </w:rPr>
        <w:t xml:space="preserve">Mckee (2004) juga </w:t>
      </w:r>
      <w:r w:rsidR="00E167C3">
        <w:rPr>
          <w:rFonts w:ascii="Times New Roman" w:hAnsi="Times New Roman" w:cs="Times New Roman"/>
          <w:sz w:val="24"/>
          <w:szCs w:val="24"/>
        </w:rPr>
        <w:t xml:space="preserve">menyatakan bahwa untuk mendapatkan hasil yang maksimal dari sebuah pelatihan, peserta yang mengikuti pelatihan sebaiknya memiliki rentang </w:t>
      </w:r>
      <w:proofErr w:type="gramStart"/>
      <w:r w:rsidR="00E167C3">
        <w:rPr>
          <w:rFonts w:ascii="Times New Roman" w:hAnsi="Times New Roman" w:cs="Times New Roman"/>
          <w:sz w:val="24"/>
          <w:szCs w:val="24"/>
        </w:rPr>
        <w:t>usia</w:t>
      </w:r>
      <w:proofErr w:type="gramEnd"/>
      <w:r w:rsidR="00E167C3">
        <w:rPr>
          <w:rFonts w:ascii="Times New Roman" w:hAnsi="Times New Roman" w:cs="Times New Roman"/>
          <w:sz w:val="24"/>
          <w:szCs w:val="24"/>
        </w:rPr>
        <w:t xml:space="preserve"> yang sama agar kemampuan penerimaannya sama dengan metode yang diberikan. </w:t>
      </w:r>
      <w:proofErr w:type="gramStart"/>
      <w:r w:rsidR="000D4740">
        <w:rPr>
          <w:rFonts w:ascii="Times New Roman" w:hAnsi="Times New Roman" w:cs="Times New Roman"/>
          <w:sz w:val="24"/>
          <w:szCs w:val="24"/>
        </w:rPr>
        <w:t>Kriteria subjek dalam penelitian ini adalah berfungsi sebagai variabel kontrol yang</w:t>
      </w:r>
      <w:r w:rsidR="009A50B0">
        <w:rPr>
          <w:rFonts w:ascii="Times New Roman" w:hAnsi="Times New Roman" w:cs="Times New Roman"/>
          <w:sz w:val="24"/>
          <w:szCs w:val="24"/>
        </w:rPr>
        <w:t xml:space="preserve"> dimaksudkan untuk melakukan kontrol terhadap </w:t>
      </w:r>
      <w:r w:rsidR="000D4740">
        <w:rPr>
          <w:rFonts w:ascii="Times New Roman" w:hAnsi="Times New Roman" w:cs="Times New Roman"/>
          <w:sz w:val="24"/>
          <w:szCs w:val="24"/>
        </w:rPr>
        <w:t>hasil pengukuran variabel terikat (variabel pengungkapan diri).</w:t>
      </w:r>
      <w:proofErr w:type="gramEnd"/>
    </w:p>
    <w:p w:rsidR="00277042" w:rsidRDefault="00277042" w:rsidP="00BD3CCB">
      <w:pPr>
        <w:pStyle w:val="ListParagraph"/>
        <w:spacing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Pengambilan sampel dalam penelitian ini melalui dua tahap, yaitu:</w:t>
      </w:r>
    </w:p>
    <w:p w:rsidR="00277042" w:rsidRDefault="004B74BC" w:rsidP="001B6A42">
      <w:pPr>
        <w:pStyle w:val="ListParagraph"/>
        <w:numPr>
          <w:ilvl w:val="0"/>
          <w:numId w:val="17"/>
        </w:numPr>
        <w:spacing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Tahap Penjaringan S</w:t>
      </w:r>
      <w:r w:rsidR="00277042">
        <w:rPr>
          <w:rFonts w:ascii="Times New Roman" w:hAnsi="Times New Roman" w:cs="Times New Roman"/>
          <w:color w:val="000000"/>
          <w:sz w:val="24"/>
          <w:szCs w:val="24"/>
        </w:rPr>
        <w:t>ubjek</w:t>
      </w:r>
    </w:p>
    <w:p w:rsidR="001B6A42" w:rsidRPr="003E0BF9" w:rsidRDefault="00277042" w:rsidP="003E0BF9">
      <w:pPr>
        <w:pStyle w:val="ListParagraph"/>
        <w:spacing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Pada tahap p</w:t>
      </w:r>
      <w:r w:rsidR="008247D5">
        <w:rPr>
          <w:rFonts w:ascii="Times New Roman" w:hAnsi="Times New Roman" w:cs="Times New Roman"/>
          <w:color w:val="000000"/>
          <w:sz w:val="24"/>
          <w:szCs w:val="24"/>
        </w:rPr>
        <w:t>enjaringan seluruh siswa kelas X</w:t>
      </w:r>
      <w:r>
        <w:rPr>
          <w:rFonts w:ascii="Times New Roman" w:hAnsi="Times New Roman" w:cs="Times New Roman"/>
          <w:color w:val="000000"/>
          <w:sz w:val="24"/>
          <w:szCs w:val="24"/>
        </w:rPr>
        <w:t xml:space="preserve"> </w:t>
      </w:r>
      <w:r w:rsidR="007B6347">
        <w:rPr>
          <w:rFonts w:ascii="Times New Roman" w:hAnsi="Times New Roman" w:cs="Times New Roman"/>
          <w:color w:val="000000"/>
          <w:sz w:val="24"/>
          <w:szCs w:val="24"/>
        </w:rPr>
        <w:t xml:space="preserve">yang mengalami masalah pengungkapan diri </w:t>
      </w:r>
      <w:r w:rsidR="001C3308">
        <w:rPr>
          <w:rFonts w:ascii="Times New Roman" w:hAnsi="Times New Roman" w:cs="Times New Roman"/>
          <w:color w:val="000000"/>
          <w:sz w:val="24"/>
          <w:szCs w:val="24"/>
        </w:rPr>
        <w:t>sebanyak 68</w:t>
      </w:r>
      <w:r w:rsidR="008247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orang dites dengan menggunakan skala pengungkapan diri. </w:t>
      </w:r>
      <w:r w:rsidR="007B6347">
        <w:rPr>
          <w:rFonts w:ascii="Times New Roman" w:hAnsi="Times New Roman" w:cs="Times New Roman"/>
          <w:color w:val="000000"/>
          <w:sz w:val="24"/>
          <w:szCs w:val="24"/>
        </w:rPr>
        <w:t xml:space="preserve">Berdasarkan hasil analisis data statistik deskriptif, selanjutnya ditentukan siswa yang </w:t>
      </w:r>
      <w:proofErr w:type="gramStart"/>
      <w:r w:rsidR="007B6347">
        <w:rPr>
          <w:rFonts w:ascii="Times New Roman" w:hAnsi="Times New Roman" w:cs="Times New Roman"/>
          <w:color w:val="000000"/>
          <w:sz w:val="24"/>
          <w:szCs w:val="24"/>
        </w:rPr>
        <w:t>akan</w:t>
      </w:r>
      <w:proofErr w:type="gramEnd"/>
      <w:r w:rsidR="007B6347">
        <w:rPr>
          <w:rFonts w:ascii="Times New Roman" w:hAnsi="Times New Roman" w:cs="Times New Roman"/>
          <w:color w:val="000000"/>
          <w:sz w:val="24"/>
          <w:szCs w:val="24"/>
        </w:rPr>
        <w:t xml:space="preserve"> mengikuti pelatihan konsep diri yaitu siswa yang berdasarkan hasil skor analisis data yang berada</w:t>
      </w:r>
      <w:r w:rsidR="00152C66">
        <w:rPr>
          <w:rFonts w:ascii="Times New Roman" w:hAnsi="Times New Roman" w:cs="Times New Roman"/>
          <w:color w:val="000000"/>
          <w:sz w:val="24"/>
          <w:szCs w:val="24"/>
        </w:rPr>
        <w:t xml:space="preserve"> pada kategori </w:t>
      </w:r>
      <w:r w:rsidR="003A1567">
        <w:rPr>
          <w:rFonts w:ascii="Times New Roman" w:hAnsi="Times New Roman" w:cs="Times New Roman"/>
          <w:color w:val="000000"/>
          <w:sz w:val="24"/>
          <w:szCs w:val="24"/>
        </w:rPr>
        <w:t xml:space="preserve">sangat </w:t>
      </w:r>
      <w:r w:rsidR="00152C66">
        <w:rPr>
          <w:rFonts w:ascii="Times New Roman" w:hAnsi="Times New Roman" w:cs="Times New Roman"/>
          <w:color w:val="000000"/>
          <w:sz w:val="24"/>
          <w:szCs w:val="24"/>
        </w:rPr>
        <w:t>rendah</w:t>
      </w:r>
      <w:r w:rsidR="003A1567">
        <w:rPr>
          <w:rFonts w:ascii="Times New Roman" w:hAnsi="Times New Roman" w:cs="Times New Roman"/>
          <w:color w:val="000000"/>
          <w:sz w:val="24"/>
          <w:szCs w:val="24"/>
        </w:rPr>
        <w:t xml:space="preserve">, </w:t>
      </w:r>
      <w:r w:rsidR="003A1567">
        <w:rPr>
          <w:rFonts w:ascii="Times New Roman" w:hAnsi="Times New Roman" w:cs="Times New Roman"/>
          <w:color w:val="000000"/>
          <w:sz w:val="24"/>
          <w:szCs w:val="24"/>
        </w:rPr>
        <w:lastRenderedPageBreak/>
        <w:t>rendah</w:t>
      </w:r>
      <w:r w:rsidR="007A4226">
        <w:rPr>
          <w:rFonts w:ascii="Times New Roman" w:hAnsi="Times New Roman" w:cs="Times New Roman"/>
          <w:color w:val="000000"/>
          <w:sz w:val="24"/>
          <w:szCs w:val="24"/>
        </w:rPr>
        <w:t>,</w:t>
      </w:r>
      <w:r w:rsidR="003A1567">
        <w:rPr>
          <w:rFonts w:ascii="Times New Roman" w:hAnsi="Times New Roman" w:cs="Times New Roman"/>
          <w:color w:val="000000"/>
          <w:sz w:val="24"/>
          <w:szCs w:val="24"/>
        </w:rPr>
        <w:t xml:space="preserve"> dan sedang</w:t>
      </w:r>
      <w:r w:rsidR="007B6347">
        <w:rPr>
          <w:rFonts w:ascii="Times New Roman" w:hAnsi="Times New Roman" w:cs="Times New Roman"/>
          <w:color w:val="000000"/>
          <w:sz w:val="24"/>
          <w:szCs w:val="24"/>
        </w:rPr>
        <w:t xml:space="preserve">. </w:t>
      </w:r>
      <w:r w:rsidR="0086289B" w:rsidRPr="00152C66">
        <w:rPr>
          <w:rFonts w:ascii="Times New Roman" w:hAnsi="Times New Roman" w:cs="Times New Roman"/>
          <w:color w:val="000000"/>
          <w:sz w:val="24"/>
          <w:szCs w:val="24"/>
        </w:rPr>
        <w:t xml:space="preserve">Siswa yang memiliki skor hasil analisis data yang </w:t>
      </w:r>
      <w:r w:rsidR="007A4226">
        <w:rPr>
          <w:rFonts w:ascii="Times New Roman" w:hAnsi="Times New Roman" w:cs="Times New Roman"/>
          <w:color w:val="000000"/>
          <w:sz w:val="24"/>
          <w:szCs w:val="24"/>
        </w:rPr>
        <w:t xml:space="preserve">sangat </w:t>
      </w:r>
      <w:r w:rsidR="0086289B" w:rsidRPr="00152C66">
        <w:rPr>
          <w:rFonts w:ascii="Times New Roman" w:hAnsi="Times New Roman" w:cs="Times New Roman"/>
          <w:color w:val="000000"/>
          <w:sz w:val="24"/>
          <w:szCs w:val="24"/>
        </w:rPr>
        <w:t>rendah</w:t>
      </w:r>
      <w:r w:rsidR="007A4226">
        <w:rPr>
          <w:rFonts w:ascii="Times New Roman" w:hAnsi="Times New Roman" w:cs="Times New Roman"/>
          <w:color w:val="000000"/>
          <w:sz w:val="24"/>
          <w:szCs w:val="24"/>
        </w:rPr>
        <w:t>, rendah, dan sedan</w:t>
      </w:r>
      <w:r w:rsidR="00F00615">
        <w:rPr>
          <w:rFonts w:ascii="Times New Roman" w:hAnsi="Times New Roman" w:cs="Times New Roman"/>
          <w:color w:val="000000"/>
          <w:sz w:val="24"/>
          <w:szCs w:val="24"/>
        </w:rPr>
        <w:t>g</w:t>
      </w:r>
      <w:r w:rsidR="007A4226">
        <w:rPr>
          <w:rFonts w:ascii="Times New Roman" w:hAnsi="Times New Roman" w:cs="Times New Roman"/>
          <w:color w:val="000000"/>
          <w:sz w:val="24"/>
          <w:szCs w:val="24"/>
        </w:rPr>
        <w:t xml:space="preserve"> </w:t>
      </w:r>
      <w:proofErr w:type="gramStart"/>
      <w:r w:rsidR="00AB3909">
        <w:rPr>
          <w:rFonts w:ascii="Times New Roman" w:hAnsi="Times New Roman" w:cs="Times New Roman"/>
          <w:color w:val="000000"/>
          <w:sz w:val="24"/>
          <w:szCs w:val="24"/>
        </w:rPr>
        <w:t>akan</w:t>
      </w:r>
      <w:proofErr w:type="gramEnd"/>
      <w:r w:rsidR="00AB3909">
        <w:rPr>
          <w:rFonts w:ascii="Times New Roman" w:hAnsi="Times New Roman" w:cs="Times New Roman"/>
          <w:color w:val="000000"/>
          <w:sz w:val="24"/>
          <w:szCs w:val="24"/>
        </w:rPr>
        <w:t xml:space="preserve"> diberikan</w:t>
      </w:r>
      <w:r w:rsidR="00152C66" w:rsidRPr="00152C66">
        <w:rPr>
          <w:rFonts w:ascii="Times New Roman" w:hAnsi="Times New Roman" w:cs="Times New Roman"/>
          <w:color w:val="000000"/>
          <w:sz w:val="24"/>
          <w:szCs w:val="24"/>
        </w:rPr>
        <w:t xml:space="preserve"> </w:t>
      </w:r>
      <w:r w:rsidR="0086289B" w:rsidRPr="00152C66">
        <w:rPr>
          <w:rFonts w:ascii="Times New Roman" w:hAnsi="Times New Roman" w:cs="Times New Roman"/>
          <w:i/>
          <w:color w:val="000000"/>
          <w:sz w:val="24"/>
          <w:szCs w:val="24"/>
        </w:rPr>
        <w:t>pretest</w:t>
      </w:r>
      <w:r w:rsidR="0086289B" w:rsidRPr="00152C66">
        <w:rPr>
          <w:rFonts w:ascii="Times New Roman" w:hAnsi="Times New Roman" w:cs="Times New Roman"/>
          <w:color w:val="000000"/>
          <w:sz w:val="24"/>
          <w:szCs w:val="24"/>
        </w:rPr>
        <w:t xml:space="preserve"> </w:t>
      </w:r>
      <w:r w:rsidR="00AB3909">
        <w:rPr>
          <w:rFonts w:ascii="Times New Roman" w:hAnsi="Times New Roman" w:cs="Times New Roman"/>
          <w:color w:val="000000"/>
          <w:sz w:val="24"/>
          <w:szCs w:val="24"/>
        </w:rPr>
        <w:t>satu hari sebelum pelaksanaan pelatihan konsep diri</w:t>
      </w:r>
      <w:r w:rsidR="00152C66" w:rsidRPr="00152C66">
        <w:rPr>
          <w:rFonts w:ascii="Times New Roman" w:hAnsi="Times New Roman" w:cs="Times New Roman"/>
          <w:color w:val="000000"/>
          <w:sz w:val="24"/>
          <w:szCs w:val="24"/>
        </w:rPr>
        <w:t xml:space="preserve">. </w:t>
      </w:r>
      <w:r w:rsidR="005A50FF" w:rsidRPr="00152C66">
        <w:rPr>
          <w:rFonts w:ascii="Times New Roman" w:hAnsi="Times New Roman" w:cs="Times New Roman"/>
          <w:color w:val="000000"/>
          <w:sz w:val="24"/>
          <w:szCs w:val="24"/>
        </w:rPr>
        <w:t xml:space="preserve">Selanjutnya, siswa yang telah mengikuti pelatihan konsep diri </w:t>
      </w:r>
      <w:proofErr w:type="gramStart"/>
      <w:r w:rsidR="005A50FF" w:rsidRPr="00152C66">
        <w:rPr>
          <w:rFonts w:ascii="Times New Roman" w:hAnsi="Times New Roman" w:cs="Times New Roman"/>
          <w:color w:val="000000"/>
          <w:sz w:val="24"/>
          <w:szCs w:val="24"/>
        </w:rPr>
        <w:t>akan</w:t>
      </w:r>
      <w:proofErr w:type="gramEnd"/>
      <w:r w:rsidR="005A50FF" w:rsidRPr="00152C66">
        <w:rPr>
          <w:rFonts w:ascii="Times New Roman" w:hAnsi="Times New Roman" w:cs="Times New Roman"/>
          <w:color w:val="000000"/>
          <w:sz w:val="24"/>
          <w:szCs w:val="24"/>
        </w:rPr>
        <w:t xml:space="preserve"> diberikan </w:t>
      </w:r>
      <w:r w:rsidR="005A50FF" w:rsidRPr="00152C66">
        <w:rPr>
          <w:rFonts w:ascii="Times New Roman" w:hAnsi="Times New Roman" w:cs="Times New Roman"/>
          <w:i/>
          <w:color w:val="000000"/>
          <w:sz w:val="24"/>
          <w:szCs w:val="24"/>
        </w:rPr>
        <w:t>posttest</w:t>
      </w:r>
      <w:r w:rsidR="00E37CF5">
        <w:rPr>
          <w:rFonts w:ascii="Times New Roman" w:hAnsi="Times New Roman" w:cs="Times New Roman"/>
          <w:color w:val="000000"/>
          <w:sz w:val="24"/>
          <w:szCs w:val="24"/>
        </w:rPr>
        <w:t xml:space="preserve"> kembali satu </w:t>
      </w:r>
      <w:r w:rsidR="005F09E8">
        <w:rPr>
          <w:rFonts w:ascii="Times New Roman" w:hAnsi="Times New Roman" w:cs="Times New Roman"/>
          <w:color w:val="000000"/>
          <w:sz w:val="24"/>
          <w:szCs w:val="24"/>
        </w:rPr>
        <w:t>hari</w:t>
      </w:r>
      <w:r w:rsidR="005A50FF" w:rsidRPr="00152C66">
        <w:rPr>
          <w:rFonts w:ascii="Times New Roman" w:hAnsi="Times New Roman" w:cs="Times New Roman"/>
          <w:color w:val="000000"/>
          <w:sz w:val="24"/>
          <w:szCs w:val="24"/>
        </w:rPr>
        <w:t xml:space="preserve"> setelah pelaksanaan pelatihan konsep diri dilaksanakan untuk membuktikan apakah pelatihan konsep diri efektif untuk meningkatkan pengungkapan diri pada siswa SMK Negeri 1 Makassar. </w:t>
      </w:r>
      <w:r w:rsidR="00244F1A">
        <w:rPr>
          <w:rFonts w:ascii="Times New Roman" w:hAnsi="Times New Roman" w:cs="Times New Roman"/>
          <w:color w:val="000000"/>
          <w:sz w:val="24"/>
          <w:szCs w:val="24"/>
        </w:rPr>
        <w:t>Berikut gambaran umum tingkat pengungkapan diri pada populasi penelitian berdasarkan kategori jenjang sangat tinggi, tinggi, sedang, rendah, dan sangat rendah dapat dilihat pada tabel</w:t>
      </w:r>
      <w:r w:rsidR="00C47E0D">
        <w:rPr>
          <w:rFonts w:ascii="Times New Roman" w:hAnsi="Times New Roman" w:cs="Times New Roman"/>
          <w:color w:val="000000"/>
          <w:sz w:val="24"/>
          <w:szCs w:val="24"/>
        </w:rPr>
        <w:t xml:space="preserve"> 3.2</w:t>
      </w:r>
      <w:r w:rsidR="00244F1A">
        <w:rPr>
          <w:rFonts w:ascii="Times New Roman" w:hAnsi="Times New Roman" w:cs="Times New Roman"/>
          <w:color w:val="000000"/>
          <w:sz w:val="24"/>
          <w:szCs w:val="24"/>
        </w:rPr>
        <w:t xml:space="preserve"> di bawah ini:</w:t>
      </w:r>
    </w:p>
    <w:p w:rsidR="00244F1A" w:rsidRPr="00E821D9" w:rsidRDefault="00C47E0D" w:rsidP="001B6A42">
      <w:pPr>
        <w:pStyle w:val="ListParagraph"/>
        <w:spacing w:line="36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Tabel 3.2</w:t>
      </w:r>
      <w:r w:rsidR="00244F1A" w:rsidRPr="00E821D9">
        <w:rPr>
          <w:rFonts w:ascii="Times New Roman" w:hAnsi="Times New Roman" w:cs="Times New Roman"/>
          <w:b/>
          <w:color w:val="000000"/>
          <w:sz w:val="24"/>
          <w:szCs w:val="24"/>
        </w:rPr>
        <w:t xml:space="preserve"> Kategorisasi Skor Skala Uji Coba Populasi Penelitian</w:t>
      </w:r>
    </w:p>
    <w:tbl>
      <w:tblPr>
        <w:tblStyle w:val="LightShading1"/>
        <w:tblW w:w="7830" w:type="dxa"/>
        <w:tblInd w:w="468" w:type="dxa"/>
        <w:tblLook w:val="04A0"/>
      </w:tblPr>
      <w:tblGrid>
        <w:gridCol w:w="7830"/>
      </w:tblGrid>
      <w:tr w:rsidR="000B3B8D" w:rsidRPr="00E821D9" w:rsidTr="001B6A42">
        <w:trPr>
          <w:cnfStyle w:val="100000000000"/>
        </w:trPr>
        <w:tc>
          <w:tcPr>
            <w:cnfStyle w:val="001000000000"/>
            <w:tcW w:w="7830" w:type="dxa"/>
            <w:tcBorders>
              <w:top w:val="single" w:sz="4" w:space="0" w:color="auto"/>
            </w:tcBorders>
            <w:shd w:val="clear" w:color="auto" w:fill="FFFFFF" w:themeFill="background1"/>
          </w:tcPr>
          <w:p w:rsidR="000B3B8D" w:rsidRPr="000B3B8D" w:rsidRDefault="008A3ABD" w:rsidP="008A3ABD">
            <w:pPr>
              <w:spacing w:line="360" w:lineRule="auto"/>
              <w:ind w:left="270"/>
              <w:rPr>
                <w:rFonts w:ascii="Times New Roman" w:hAnsi="Times New Roman" w:cs="Times New Roman"/>
                <w:b w:val="0"/>
                <w:color w:val="auto"/>
                <w:sz w:val="24"/>
                <w:szCs w:val="24"/>
                <w:lang w:val="en-US"/>
              </w:rPr>
            </w:pPr>
            <w:r>
              <w:rPr>
                <w:rFonts w:ascii="Times New Roman" w:hAnsi="Times New Roman" w:cs="Times New Roman"/>
                <w:color w:val="auto"/>
                <w:sz w:val="24"/>
                <w:szCs w:val="24"/>
                <w:lang w:val="en-US"/>
              </w:rPr>
              <w:t>Interval</w:t>
            </w:r>
            <w:r w:rsidR="000B3B8D">
              <w:rPr>
                <w:rFonts w:ascii="Times New Roman" w:hAnsi="Times New Roman" w:cs="Times New Roman"/>
                <w:b w:val="0"/>
                <w:color w:val="auto"/>
                <w:sz w:val="24"/>
                <w:szCs w:val="24"/>
                <w:lang w:val="en-US"/>
              </w:rPr>
              <w:t xml:space="preserve">                  </w:t>
            </w:r>
            <w:r>
              <w:rPr>
                <w:rFonts w:ascii="Times New Roman" w:hAnsi="Times New Roman" w:cs="Times New Roman"/>
                <w:color w:val="auto"/>
                <w:sz w:val="24"/>
                <w:szCs w:val="24"/>
                <w:lang w:val="en-US"/>
              </w:rPr>
              <w:t>Kategori</w:t>
            </w:r>
            <w:r w:rsidR="000B3B8D">
              <w:rPr>
                <w:rFonts w:ascii="Times New Roman" w:hAnsi="Times New Roman" w:cs="Times New Roman"/>
                <w:b w:val="0"/>
                <w:color w:val="auto"/>
                <w:sz w:val="24"/>
                <w:szCs w:val="24"/>
                <w:lang w:val="en-US"/>
              </w:rPr>
              <w:t xml:space="preserve">              </w:t>
            </w:r>
            <w:r w:rsidR="000B3B8D" w:rsidRPr="00E821D9">
              <w:rPr>
                <w:rFonts w:ascii="Times New Roman" w:hAnsi="Times New Roman" w:cs="Times New Roman"/>
                <w:sz w:val="24"/>
                <w:szCs w:val="24"/>
                <w:lang w:val="en-US"/>
              </w:rPr>
              <w:t>Frekuensi (F)</w:t>
            </w:r>
            <w:r w:rsidR="000B3B8D">
              <w:rPr>
                <w:rFonts w:ascii="Times New Roman" w:hAnsi="Times New Roman" w:cs="Times New Roman"/>
                <w:b w:val="0"/>
                <w:color w:val="auto"/>
                <w:sz w:val="24"/>
                <w:szCs w:val="24"/>
                <w:lang w:val="en-US"/>
              </w:rPr>
              <w:t xml:space="preserve">     </w:t>
            </w:r>
            <w:r w:rsidR="000B3B8D" w:rsidRPr="00E821D9">
              <w:rPr>
                <w:rFonts w:ascii="Times New Roman" w:hAnsi="Times New Roman" w:cs="Times New Roman"/>
                <w:bCs w:val="0"/>
                <w:color w:val="auto"/>
                <w:sz w:val="24"/>
                <w:szCs w:val="24"/>
                <w:lang w:val="en-US"/>
              </w:rPr>
              <w:t>Persentase (%)</w:t>
            </w:r>
          </w:p>
        </w:tc>
      </w:tr>
      <w:tr w:rsidR="000B3B8D" w:rsidRPr="00D20873" w:rsidTr="001B6A42">
        <w:trPr>
          <w:cnfStyle w:val="000000100000"/>
        </w:trPr>
        <w:tc>
          <w:tcPr>
            <w:cnfStyle w:val="001000000000"/>
            <w:tcW w:w="7830" w:type="dxa"/>
            <w:tcBorders>
              <w:bottom w:val="single" w:sz="4" w:space="0" w:color="auto"/>
            </w:tcBorders>
            <w:shd w:val="clear" w:color="auto" w:fill="FFFFFF" w:themeFill="background1"/>
          </w:tcPr>
          <w:p w:rsidR="000B3B8D" w:rsidRPr="000B3B8D" w:rsidRDefault="000B3B8D" w:rsidP="008D4853">
            <w:pPr>
              <w:ind w:left="270"/>
              <w:rPr>
                <w:rFonts w:ascii="Times New Roman" w:hAnsi="Times New Roman" w:cs="Times New Roman"/>
                <w:b w:val="0"/>
                <w:bCs w:val="0"/>
                <w:color w:val="auto"/>
                <w:sz w:val="24"/>
                <w:szCs w:val="24"/>
                <w:lang w:val="en-US"/>
              </w:rPr>
            </w:pPr>
            <w:r w:rsidRPr="000B3B8D">
              <w:rPr>
                <w:rFonts w:ascii="Times New Roman" w:hAnsi="Times New Roman" w:cs="Times New Roman"/>
                <w:b w:val="0"/>
                <w:color w:val="auto"/>
                <w:sz w:val="24"/>
                <w:szCs w:val="24"/>
                <w:lang w:val="en-US"/>
              </w:rPr>
              <w:t>80 – 100</w:t>
            </w:r>
            <w:r w:rsidRPr="000B3B8D">
              <w:rPr>
                <w:rFonts w:ascii="Times New Roman" w:hAnsi="Times New Roman" w:cs="Times New Roman"/>
                <w:b w:val="0"/>
                <w:bCs w:val="0"/>
                <w:color w:val="auto"/>
                <w:sz w:val="24"/>
                <w:szCs w:val="24"/>
                <w:lang w:val="en-US"/>
              </w:rPr>
              <w:t xml:space="preserve">               </w:t>
            </w:r>
            <w:r w:rsidRPr="000B3B8D">
              <w:rPr>
                <w:rFonts w:ascii="Times New Roman" w:hAnsi="Times New Roman" w:cs="Times New Roman"/>
                <w:b w:val="0"/>
                <w:color w:val="auto"/>
                <w:sz w:val="24"/>
                <w:szCs w:val="24"/>
              </w:rPr>
              <w:t xml:space="preserve">Sangat </w:t>
            </w:r>
            <w:r w:rsidRPr="000B3B8D">
              <w:rPr>
                <w:rFonts w:ascii="Times New Roman" w:hAnsi="Times New Roman" w:cs="Times New Roman"/>
                <w:b w:val="0"/>
                <w:color w:val="auto"/>
                <w:sz w:val="24"/>
                <w:szCs w:val="24"/>
                <w:lang w:val="en-US"/>
              </w:rPr>
              <w:t>T</w:t>
            </w:r>
            <w:r w:rsidRPr="000B3B8D">
              <w:rPr>
                <w:rFonts w:ascii="Times New Roman" w:hAnsi="Times New Roman" w:cs="Times New Roman"/>
                <w:b w:val="0"/>
                <w:color w:val="auto"/>
                <w:sz w:val="24"/>
                <w:szCs w:val="24"/>
              </w:rPr>
              <w:t>inggi</w:t>
            </w:r>
            <w:r w:rsidRPr="000B3B8D">
              <w:rPr>
                <w:rFonts w:ascii="Times New Roman" w:hAnsi="Times New Roman" w:cs="Times New Roman"/>
                <w:b w:val="0"/>
                <w:color w:val="auto"/>
                <w:sz w:val="24"/>
                <w:szCs w:val="24"/>
                <w:lang w:val="en-US"/>
              </w:rPr>
              <w:t xml:space="preserve">                    </w:t>
            </w:r>
            <w:r w:rsidRPr="000B3B8D">
              <w:rPr>
                <w:rFonts w:ascii="Times New Roman" w:hAnsi="Times New Roman" w:cs="Times New Roman"/>
                <w:b w:val="0"/>
                <w:sz w:val="24"/>
                <w:szCs w:val="24"/>
                <w:lang w:val="en-US"/>
              </w:rPr>
              <w:t>8</w:t>
            </w:r>
            <w:r w:rsidRPr="000B3B8D">
              <w:rPr>
                <w:rFonts w:ascii="Times New Roman" w:hAnsi="Times New Roman" w:cs="Times New Roman"/>
                <w:b w:val="0"/>
                <w:bCs w:val="0"/>
                <w:color w:val="auto"/>
                <w:sz w:val="24"/>
                <w:szCs w:val="24"/>
                <w:lang w:val="en-US"/>
              </w:rPr>
              <w:t xml:space="preserve">                        </w:t>
            </w:r>
            <w:r w:rsidRPr="000B3B8D">
              <w:rPr>
                <w:rFonts w:ascii="Times New Roman" w:hAnsi="Times New Roman" w:cs="Times New Roman"/>
                <w:b w:val="0"/>
                <w:color w:val="auto"/>
                <w:sz w:val="24"/>
                <w:szCs w:val="24"/>
                <w:lang w:val="en-US"/>
              </w:rPr>
              <w:t>11,7</w:t>
            </w:r>
          </w:p>
        </w:tc>
      </w:tr>
      <w:tr w:rsidR="000B3B8D" w:rsidRPr="00D20873" w:rsidTr="001B6A42">
        <w:tc>
          <w:tcPr>
            <w:cnfStyle w:val="001000000000"/>
            <w:tcW w:w="7830" w:type="dxa"/>
            <w:tcBorders>
              <w:top w:val="single" w:sz="4" w:space="0" w:color="auto"/>
              <w:left w:val="nil"/>
              <w:bottom w:val="single" w:sz="4" w:space="0" w:color="auto"/>
              <w:right w:val="nil"/>
            </w:tcBorders>
            <w:shd w:val="clear" w:color="auto" w:fill="FFFFFF" w:themeFill="background1"/>
          </w:tcPr>
          <w:p w:rsidR="000B3B8D" w:rsidRPr="000B3B8D" w:rsidRDefault="000B3B8D" w:rsidP="008D4853">
            <w:pPr>
              <w:ind w:left="270"/>
              <w:rPr>
                <w:rFonts w:ascii="Times New Roman" w:hAnsi="Times New Roman" w:cs="Times New Roman"/>
                <w:b w:val="0"/>
                <w:bCs w:val="0"/>
                <w:color w:val="auto"/>
                <w:sz w:val="24"/>
                <w:szCs w:val="24"/>
                <w:lang w:val="en-US"/>
              </w:rPr>
            </w:pPr>
            <w:r w:rsidRPr="000B3B8D">
              <w:rPr>
                <w:rFonts w:ascii="Times New Roman" w:hAnsi="Times New Roman" w:cs="Times New Roman"/>
                <w:b w:val="0"/>
                <w:color w:val="auto"/>
                <w:sz w:val="24"/>
                <w:szCs w:val="24"/>
                <w:lang w:val="en-US"/>
              </w:rPr>
              <w:t>60 – 79</w:t>
            </w:r>
            <w:r w:rsidRPr="000B3B8D">
              <w:rPr>
                <w:rFonts w:ascii="Times New Roman" w:hAnsi="Times New Roman" w:cs="Times New Roman"/>
                <w:b w:val="0"/>
                <w:bCs w:val="0"/>
                <w:color w:val="auto"/>
                <w:sz w:val="24"/>
                <w:szCs w:val="24"/>
                <w:lang w:val="en-US"/>
              </w:rPr>
              <w:t xml:space="preserve">                       </w:t>
            </w:r>
            <w:r w:rsidRPr="000B3B8D">
              <w:rPr>
                <w:rFonts w:ascii="Times New Roman" w:hAnsi="Times New Roman" w:cs="Times New Roman"/>
                <w:b w:val="0"/>
                <w:color w:val="auto"/>
                <w:sz w:val="24"/>
                <w:szCs w:val="24"/>
              </w:rPr>
              <w:t>Tinggi</w:t>
            </w:r>
            <w:r w:rsidRPr="000B3B8D">
              <w:rPr>
                <w:rFonts w:ascii="Times New Roman" w:hAnsi="Times New Roman" w:cs="Times New Roman"/>
                <w:b w:val="0"/>
                <w:color w:val="auto"/>
                <w:sz w:val="24"/>
                <w:szCs w:val="24"/>
                <w:lang w:val="en-US"/>
              </w:rPr>
              <w:t xml:space="preserve">                          </w:t>
            </w:r>
            <w:r w:rsidRPr="000B3B8D">
              <w:rPr>
                <w:rFonts w:ascii="Times New Roman" w:hAnsi="Times New Roman" w:cs="Times New Roman"/>
                <w:b w:val="0"/>
                <w:sz w:val="24"/>
                <w:szCs w:val="24"/>
                <w:lang w:val="en-US"/>
              </w:rPr>
              <w:t>29</w:t>
            </w:r>
            <w:r w:rsidR="00C54582">
              <w:rPr>
                <w:rFonts w:ascii="Times New Roman" w:hAnsi="Times New Roman" w:cs="Times New Roman"/>
                <w:b w:val="0"/>
                <w:bCs w:val="0"/>
                <w:color w:val="auto"/>
                <w:sz w:val="24"/>
                <w:szCs w:val="24"/>
                <w:lang w:val="en-US"/>
              </w:rPr>
              <w:t xml:space="preserve">                      </w:t>
            </w:r>
            <w:r w:rsidRPr="000B3B8D">
              <w:rPr>
                <w:rFonts w:ascii="Times New Roman" w:hAnsi="Times New Roman" w:cs="Times New Roman"/>
                <w:b w:val="0"/>
                <w:color w:val="auto"/>
                <w:sz w:val="24"/>
                <w:szCs w:val="24"/>
                <w:lang w:val="en-US"/>
              </w:rPr>
              <w:t>42,6</w:t>
            </w:r>
          </w:p>
        </w:tc>
      </w:tr>
      <w:tr w:rsidR="000B3B8D" w:rsidRPr="00D20873" w:rsidTr="001B6A42">
        <w:trPr>
          <w:cnfStyle w:val="000000100000"/>
        </w:trPr>
        <w:tc>
          <w:tcPr>
            <w:cnfStyle w:val="001000000000"/>
            <w:tcW w:w="7830" w:type="dxa"/>
            <w:tcBorders>
              <w:top w:val="single" w:sz="4" w:space="0" w:color="auto"/>
              <w:bottom w:val="single" w:sz="4" w:space="0" w:color="auto"/>
            </w:tcBorders>
            <w:shd w:val="clear" w:color="auto" w:fill="FFFFFF" w:themeFill="background1"/>
          </w:tcPr>
          <w:p w:rsidR="000B3B8D" w:rsidRPr="000B3B8D" w:rsidRDefault="000B3B8D" w:rsidP="008D4853">
            <w:pPr>
              <w:ind w:left="270"/>
              <w:rPr>
                <w:rFonts w:ascii="Times New Roman" w:hAnsi="Times New Roman" w:cs="Times New Roman"/>
                <w:b w:val="0"/>
                <w:bCs w:val="0"/>
                <w:color w:val="auto"/>
                <w:sz w:val="24"/>
                <w:szCs w:val="24"/>
                <w:lang w:val="en-US"/>
              </w:rPr>
            </w:pPr>
            <w:r w:rsidRPr="000B3B8D">
              <w:rPr>
                <w:rFonts w:ascii="Times New Roman" w:hAnsi="Times New Roman" w:cs="Times New Roman"/>
                <w:b w:val="0"/>
                <w:color w:val="auto"/>
                <w:sz w:val="24"/>
                <w:szCs w:val="24"/>
                <w:lang w:val="en-US"/>
              </w:rPr>
              <w:t>40 – 59</w:t>
            </w:r>
            <w:r w:rsidRPr="000B3B8D">
              <w:rPr>
                <w:rFonts w:ascii="Times New Roman" w:hAnsi="Times New Roman" w:cs="Times New Roman"/>
                <w:b w:val="0"/>
                <w:bCs w:val="0"/>
                <w:color w:val="auto"/>
                <w:sz w:val="24"/>
                <w:szCs w:val="24"/>
                <w:lang w:val="en-US"/>
              </w:rPr>
              <w:t xml:space="preserve">                       </w:t>
            </w:r>
            <w:r w:rsidRPr="000B3B8D">
              <w:rPr>
                <w:rFonts w:ascii="Times New Roman" w:hAnsi="Times New Roman" w:cs="Times New Roman"/>
                <w:b w:val="0"/>
                <w:color w:val="auto"/>
                <w:sz w:val="24"/>
                <w:szCs w:val="24"/>
              </w:rPr>
              <w:t>Sedang</w:t>
            </w:r>
            <w:r w:rsidRPr="000B3B8D">
              <w:rPr>
                <w:rFonts w:ascii="Times New Roman" w:hAnsi="Times New Roman" w:cs="Times New Roman"/>
                <w:b w:val="0"/>
                <w:color w:val="auto"/>
                <w:sz w:val="24"/>
                <w:szCs w:val="24"/>
                <w:lang w:val="en-US"/>
              </w:rPr>
              <w:t xml:space="preserve">                         </w:t>
            </w:r>
            <w:r w:rsidRPr="000B3B8D">
              <w:rPr>
                <w:rFonts w:ascii="Times New Roman" w:hAnsi="Times New Roman" w:cs="Times New Roman"/>
                <w:b w:val="0"/>
                <w:sz w:val="24"/>
                <w:szCs w:val="24"/>
                <w:lang w:val="en-US"/>
              </w:rPr>
              <w:t>21</w:t>
            </w:r>
            <w:r w:rsidR="00C54582">
              <w:rPr>
                <w:rFonts w:ascii="Times New Roman" w:hAnsi="Times New Roman" w:cs="Times New Roman"/>
                <w:b w:val="0"/>
                <w:bCs w:val="0"/>
                <w:color w:val="auto"/>
                <w:sz w:val="24"/>
                <w:szCs w:val="24"/>
                <w:lang w:val="en-US"/>
              </w:rPr>
              <w:t xml:space="preserve">                      </w:t>
            </w:r>
            <w:r w:rsidRPr="000B3B8D">
              <w:rPr>
                <w:rFonts w:ascii="Times New Roman" w:hAnsi="Times New Roman" w:cs="Times New Roman"/>
                <w:b w:val="0"/>
                <w:color w:val="auto"/>
                <w:sz w:val="24"/>
                <w:szCs w:val="24"/>
                <w:lang w:val="en-US"/>
              </w:rPr>
              <w:t>30,8</w:t>
            </w:r>
          </w:p>
        </w:tc>
      </w:tr>
      <w:tr w:rsidR="000B3B8D" w:rsidRPr="00D20873" w:rsidTr="001B6A42">
        <w:tc>
          <w:tcPr>
            <w:cnfStyle w:val="001000000000"/>
            <w:tcW w:w="7830" w:type="dxa"/>
            <w:tcBorders>
              <w:top w:val="single" w:sz="4" w:space="0" w:color="auto"/>
              <w:left w:val="nil"/>
              <w:bottom w:val="single" w:sz="4" w:space="0" w:color="auto"/>
              <w:right w:val="nil"/>
            </w:tcBorders>
            <w:shd w:val="clear" w:color="auto" w:fill="FFFFFF" w:themeFill="background1"/>
          </w:tcPr>
          <w:p w:rsidR="000B3B8D" w:rsidRPr="000B3B8D" w:rsidRDefault="000B3B8D" w:rsidP="008D4853">
            <w:pPr>
              <w:ind w:left="270"/>
              <w:rPr>
                <w:rFonts w:ascii="Times New Roman" w:hAnsi="Times New Roman" w:cs="Times New Roman"/>
                <w:b w:val="0"/>
                <w:bCs w:val="0"/>
                <w:color w:val="auto"/>
                <w:sz w:val="24"/>
                <w:szCs w:val="24"/>
                <w:lang w:val="en-US"/>
              </w:rPr>
            </w:pPr>
            <w:r w:rsidRPr="000B3B8D">
              <w:rPr>
                <w:rFonts w:ascii="Times New Roman" w:hAnsi="Times New Roman" w:cs="Times New Roman"/>
                <w:b w:val="0"/>
                <w:color w:val="auto"/>
                <w:sz w:val="24"/>
                <w:szCs w:val="24"/>
                <w:lang w:val="en-US"/>
              </w:rPr>
              <w:t>20 – 39</w:t>
            </w:r>
            <w:r w:rsidRPr="000B3B8D">
              <w:rPr>
                <w:rFonts w:ascii="Times New Roman" w:hAnsi="Times New Roman" w:cs="Times New Roman"/>
                <w:b w:val="0"/>
                <w:bCs w:val="0"/>
                <w:color w:val="auto"/>
                <w:sz w:val="24"/>
                <w:szCs w:val="24"/>
                <w:lang w:val="en-US"/>
              </w:rPr>
              <w:t xml:space="preserve">                       </w:t>
            </w:r>
            <w:r w:rsidRPr="000B3B8D">
              <w:rPr>
                <w:rFonts w:ascii="Times New Roman" w:hAnsi="Times New Roman" w:cs="Times New Roman"/>
                <w:b w:val="0"/>
                <w:color w:val="auto"/>
                <w:sz w:val="24"/>
                <w:szCs w:val="24"/>
              </w:rPr>
              <w:t>Rendah</w:t>
            </w:r>
            <w:r w:rsidRPr="000B3B8D">
              <w:rPr>
                <w:rFonts w:ascii="Times New Roman" w:hAnsi="Times New Roman" w:cs="Times New Roman"/>
                <w:b w:val="0"/>
                <w:color w:val="auto"/>
                <w:sz w:val="24"/>
                <w:szCs w:val="24"/>
                <w:lang w:val="en-US"/>
              </w:rPr>
              <w:t xml:space="preserve">                         </w:t>
            </w:r>
            <w:r w:rsidRPr="000B3B8D">
              <w:rPr>
                <w:rFonts w:ascii="Times New Roman" w:hAnsi="Times New Roman" w:cs="Times New Roman"/>
                <w:b w:val="0"/>
                <w:sz w:val="24"/>
                <w:szCs w:val="24"/>
                <w:lang w:val="en-US"/>
              </w:rPr>
              <w:t>6</w:t>
            </w:r>
            <w:r w:rsidR="00C54582">
              <w:rPr>
                <w:rFonts w:ascii="Times New Roman" w:hAnsi="Times New Roman" w:cs="Times New Roman"/>
                <w:b w:val="0"/>
                <w:bCs w:val="0"/>
                <w:color w:val="auto"/>
                <w:sz w:val="24"/>
                <w:szCs w:val="24"/>
                <w:lang w:val="en-US"/>
              </w:rPr>
              <w:t xml:space="preserve">                        </w:t>
            </w:r>
            <w:r w:rsidRPr="000B3B8D">
              <w:rPr>
                <w:rFonts w:ascii="Times New Roman" w:hAnsi="Times New Roman" w:cs="Times New Roman"/>
                <w:b w:val="0"/>
                <w:color w:val="auto"/>
                <w:sz w:val="24"/>
                <w:szCs w:val="24"/>
                <w:lang w:val="en-US"/>
              </w:rPr>
              <w:t>8,8</w:t>
            </w:r>
          </w:p>
        </w:tc>
      </w:tr>
      <w:tr w:rsidR="000B3B8D" w:rsidRPr="00D20873" w:rsidTr="001B6A42">
        <w:trPr>
          <w:cnfStyle w:val="000000100000"/>
        </w:trPr>
        <w:tc>
          <w:tcPr>
            <w:cnfStyle w:val="001000000000"/>
            <w:tcW w:w="7830" w:type="dxa"/>
            <w:tcBorders>
              <w:top w:val="single" w:sz="4" w:space="0" w:color="auto"/>
            </w:tcBorders>
            <w:shd w:val="clear" w:color="auto" w:fill="FFFFFF" w:themeFill="background1"/>
          </w:tcPr>
          <w:p w:rsidR="000B3B8D" w:rsidRPr="000B3B8D" w:rsidRDefault="00AD737F" w:rsidP="008D4853">
            <w:pPr>
              <w:spacing w:line="276" w:lineRule="auto"/>
              <w:ind w:left="270"/>
              <w:rPr>
                <w:rFonts w:ascii="Times New Roman" w:hAnsi="Times New Roman" w:cs="Times New Roman"/>
                <w:b w:val="0"/>
                <w:bCs w:val="0"/>
                <w:color w:val="auto"/>
                <w:sz w:val="24"/>
                <w:szCs w:val="24"/>
                <w:lang w:val="en-US"/>
              </w:rPr>
            </w:pPr>
            <w:r>
              <w:rPr>
                <w:rFonts w:ascii="Times New Roman" w:hAnsi="Times New Roman" w:cs="Times New Roman"/>
                <w:b w:val="0"/>
                <w:color w:val="auto"/>
                <w:sz w:val="24"/>
                <w:szCs w:val="24"/>
                <w:lang w:val="en-US"/>
              </w:rPr>
              <w:t xml:space="preserve"> </w:t>
            </w:r>
            <w:r w:rsidR="000B3B8D" w:rsidRPr="000B3B8D">
              <w:rPr>
                <w:rFonts w:ascii="Times New Roman" w:hAnsi="Times New Roman" w:cs="Times New Roman"/>
                <w:b w:val="0"/>
                <w:color w:val="auto"/>
                <w:sz w:val="24"/>
                <w:szCs w:val="24"/>
                <w:lang w:val="en-US"/>
              </w:rPr>
              <w:t>0 – 19</w:t>
            </w:r>
            <w:r w:rsidR="000B3B8D" w:rsidRPr="000B3B8D">
              <w:rPr>
                <w:rFonts w:ascii="Times New Roman" w:hAnsi="Times New Roman" w:cs="Times New Roman"/>
                <w:b w:val="0"/>
                <w:bCs w:val="0"/>
                <w:color w:val="auto"/>
                <w:sz w:val="24"/>
                <w:szCs w:val="24"/>
                <w:lang w:val="en-US"/>
              </w:rPr>
              <w:t xml:space="preserve">                  </w:t>
            </w:r>
            <w:r w:rsidR="000B3B8D" w:rsidRPr="000B3B8D">
              <w:rPr>
                <w:rFonts w:ascii="Times New Roman" w:hAnsi="Times New Roman" w:cs="Times New Roman"/>
                <w:b w:val="0"/>
                <w:color w:val="auto"/>
                <w:sz w:val="24"/>
                <w:szCs w:val="24"/>
              </w:rPr>
              <w:t xml:space="preserve">Sangat </w:t>
            </w:r>
            <w:r w:rsidR="000B3B8D" w:rsidRPr="000B3B8D">
              <w:rPr>
                <w:rFonts w:ascii="Times New Roman" w:hAnsi="Times New Roman" w:cs="Times New Roman"/>
                <w:b w:val="0"/>
                <w:color w:val="auto"/>
                <w:sz w:val="24"/>
                <w:szCs w:val="24"/>
                <w:lang w:val="en-US"/>
              </w:rPr>
              <w:t>R</w:t>
            </w:r>
            <w:r w:rsidR="000B3B8D" w:rsidRPr="000B3B8D">
              <w:rPr>
                <w:rFonts w:ascii="Times New Roman" w:hAnsi="Times New Roman" w:cs="Times New Roman"/>
                <w:b w:val="0"/>
                <w:color w:val="auto"/>
                <w:sz w:val="24"/>
                <w:szCs w:val="24"/>
              </w:rPr>
              <w:t>endah</w:t>
            </w:r>
            <w:r w:rsidR="000B3B8D" w:rsidRPr="000B3B8D">
              <w:rPr>
                <w:rFonts w:ascii="Times New Roman" w:hAnsi="Times New Roman" w:cs="Times New Roman"/>
                <w:b w:val="0"/>
                <w:color w:val="auto"/>
                <w:sz w:val="24"/>
                <w:szCs w:val="24"/>
                <w:lang w:val="en-US"/>
              </w:rPr>
              <w:t xml:space="preserve">                   </w:t>
            </w:r>
            <w:r w:rsidR="000B3B8D" w:rsidRPr="000B3B8D">
              <w:rPr>
                <w:rFonts w:ascii="Times New Roman" w:hAnsi="Times New Roman" w:cs="Times New Roman"/>
                <w:b w:val="0"/>
                <w:sz w:val="24"/>
                <w:szCs w:val="24"/>
                <w:lang w:val="en-US"/>
              </w:rPr>
              <w:t>4</w:t>
            </w:r>
            <w:r w:rsidR="00C54582">
              <w:rPr>
                <w:rFonts w:ascii="Times New Roman" w:hAnsi="Times New Roman" w:cs="Times New Roman"/>
                <w:b w:val="0"/>
                <w:bCs w:val="0"/>
                <w:color w:val="auto"/>
                <w:sz w:val="24"/>
                <w:szCs w:val="24"/>
                <w:lang w:val="en-US"/>
              </w:rPr>
              <w:t xml:space="preserve">                        </w:t>
            </w:r>
            <w:r w:rsidR="000B3B8D" w:rsidRPr="000B3B8D">
              <w:rPr>
                <w:rFonts w:ascii="Times New Roman" w:hAnsi="Times New Roman" w:cs="Times New Roman"/>
                <w:b w:val="0"/>
                <w:color w:val="auto"/>
                <w:sz w:val="24"/>
                <w:szCs w:val="24"/>
                <w:lang w:val="en-US"/>
              </w:rPr>
              <w:t>5,8</w:t>
            </w:r>
          </w:p>
        </w:tc>
      </w:tr>
    </w:tbl>
    <w:p w:rsidR="00126C17" w:rsidRPr="001B6A42" w:rsidRDefault="00126C17" w:rsidP="001B6A42">
      <w:pPr>
        <w:spacing w:line="240" w:lineRule="auto"/>
        <w:jc w:val="both"/>
        <w:rPr>
          <w:rFonts w:ascii="Times New Roman" w:hAnsi="Times New Roman" w:cs="Times New Roman"/>
          <w:color w:val="000000"/>
          <w:sz w:val="24"/>
          <w:szCs w:val="24"/>
        </w:rPr>
      </w:pPr>
    </w:p>
    <w:p w:rsidR="009A50B0" w:rsidRDefault="004B74BC" w:rsidP="001B6A42">
      <w:pPr>
        <w:pStyle w:val="ListParagraph"/>
        <w:numPr>
          <w:ilvl w:val="0"/>
          <w:numId w:val="17"/>
        </w:numPr>
        <w:spacing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Tahap Penentuan S</w:t>
      </w:r>
      <w:r w:rsidR="00277042">
        <w:rPr>
          <w:rFonts w:ascii="Times New Roman" w:hAnsi="Times New Roman" w:cs="Times New Roman"/>
          <w:color w:val="000000"/>
          <w:sz w:val="24"/>
          <w:szCs w:val="24"/>
        </w:rPr>
        <w:t>ubjek</w:t>
      </w:r>
    </w:p>
    <w:p w:rsidR="006A255E" w:rsidRDefault="009A50B0" w:rsidP="001B6A42">
      <w:pPr>
        <w:pStyle w:val="ListParagraph"/>
        <w:spacing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kriteria pemilihan subjek penelitian di atas, maka di</w:t>
      </w:r>
      <w:r w:rsidR="00DC4360">
        <w:rPr>
          <w:rFonts w:ascii="Times New Roman" w:hAnsi="Times New Roman" w:cs="Times New Roman"/>
          <w:color w:val="000000"/>
          <w:sz w:val="24"/>
          <w:szCs w:val="24"/>
        </w:rPr>
        <w:t>tentukan subjek yang akan mengikuti pelatiha</w:t>
      </w:r>
      <w:r w:rsidR="00D22DCC">
        <w:rPr>
          <w:rFonts w:ascii="Times New Roman" w:hAnsi="Times New Roman" w:cs="Times New Roman"/>
          <w:color w:val="000000"/>
          <w:sz w:val="24"/>
          <w:szCs w:val="24"/>
        </w:rPr>
        <w:t>n konsep diri adalah sebanyak 31</w:t>
      </w:r>
      <w:r w:rsidR="00AD48D0">
        <w:rPr>
          <w:rFonts w:ascii="Times New Roman" w:hAnsi="Times New Roman" w:cs="Times New Roman"/>
          <w:color w:val="000000"/>
          <w:sz w:val="24"/>
          <w:szCs w:val="24"/>
        </w:rPr>
        <w:t xml:space="preserve"> </w:t>
      </w:r>
      <w:r w:rsidR="00D22DCC">
        <w:rPr>
          <w:rFonts w:ascii="Times New Roman" w:hAnsi="Times New Roman" w:cs="Times New Roman"/>
          <w:color w:val="000000"/>
          <w:sz w:val="24"/>
          <w:szCs w:val="24"/>
        </w:rPr>
        <w:t>orang yait</w:t>
      </w:r>
      <w:r w:rsidR="00104389">
        <w:rPr>
          <w:rFonts w:ascii="Times New Roman" w:hAnsi="Times New Roman" w:cs="Times New Roman"/>
          <w:color w:val="000000"/>
          <w:sz w:val="24"/>
          <w:szCs w:val="24"/>
        </w:rPr>
        <w:t>u sebanyak 4 orang subjek yang memiliki skor hasil analisis data deskriptif berada pada</w:t>
      </w:r>
      <w:r w:rsidR="00D22DCC">
        <w:rPr>
          <w:rFonts w:ascii="Times New Roman" w:hAnsi="Times New Roman" w:cs="Times New Roman"/>
          <w:color w:val="000000"/>
          <w:sz w:val="24"/>
          <w:szCs w:val="24"/>
        </w:rPr>
        <w:t xml:space="preserve"> kategori sangat </w:t>
      </w:r>
      <w:r w:rsidR="00104389">
        <w:rPr>
          <w:rFonts w:ascii="Times New Roman" w:hAnsi="Times New Roman" w:cs="Times New Roman"/>
          <w:color w:val="000000"/>
          <w:sz w:val="24"/>
          <w:szCs w:val="24"/>
        </w:rPr>
        <w:t xml:space="preserve">rendah, 6 orang berada pada kategori rendah, dan 21 orang berada pada kategori sedang. </w:t>
      </w:r>
      <w:r w:rsidR="00256CC5">
        <w:rPr>
          <w:rFonts w:ascii="Times New Roman" w:hAnsi="Times New Roman" w:cs="Times New Roman"/>
          <w:color w:val="000000"/>
          <w:sz w:val="24"/>
          <w:szCs w:val="24"/>
        </w:rPr>
        <w:t xml:space="preserve">Menurut </w:t>
      </w:r>
      <w:r w:rsidR="000D0D95">
        <w:rPr>
          <w:rFonts w:ascii="Times New Roman" w:hAnsi="Times New Roman" w:cs="Times New Roman"/>
          <w:color w:val="000000"/>
          <w:sz w:val="24"/>
          <w:szCs w:val="24"/>
        </w:rPr>
        <w:t xml:space="preserve">Gay </w:t>
      </w:r>
      <w:r w:rsidR="00975B23">
        <w:rPr>
          <w:rFonts w:ascii="Times New Roman" w:hAnsi="Times New Roman" w:cs="Times New Roman"/>
          <w:color w:val="000000"/>
          <w:sz w:val="24"/>
          <w:szCs w:val="24"/>
        </w:rPr>
        <w:t xml:space="preserve">dan Diehl (1992) berpendapat bahwa pada penelitian eksperimental, sampel minimumnya adalah 15 subjek per </w:t>
      </w:r>
      <w:r w:rsidR="00975B23">
        <w:rPr>
          <w:rFonts w:ascii="Times New Roman" w:hAnsi="Times New Roman" w:cs="Times New Roman"/>
          <w:color w:val="000000"/>
          <w:sz w:val="24"/>
          <w:szCs w:val="24"/>
        </w:rPr>
        <w:lastRenderedPageBreak/>
        <w:t xml:space="preserve">kelompok yaitu 15 </w:t>
      </w:r>
      <w:r w:rsidR="0040486C">
        <w:rPr>
          <w:rFonts w:ascii="Times New Roman" w:hAnsi="Times New Roman" w:cs="Times New Roman"/>
          <w:color w:val="000000"/>
          <w:sz w:val="24"/>
          <w:szCs w:val="24"/>
        </w:rPr>
        <w:t>subjek</w:t>
      </w:r>
      <w:r w:rsidR="00975B23">
        <w:rPr>
          <w:rFonts w:ascii="Times New Roman" w:hAnsi="Times New Roman" w:cs="Times New Roman"/>
          <w:color w:val="000000"/>
          <w:sz w:val="24"/>
          <w:szCs w:val="24"/>
        </w:rPr>
        <w:t xml:space="preserve"> untuk kelompok eksperimen dan 15 </w:t>
      </w:r>
      <w:r w:rsidR="0040486C">
        <w:rPr>
          <w:rFonts w:ascii="Times New Roman" w:hAnsi="Times New Roman" w:cs="Times New Roman"/>
          <w:color w:val="000000"/>
          <w:sz w:val="24"/>
          <w:szCs w:val="24"/>
        </w:rPr>
        <w:t>subjek</w:t>
      </w:r>
      <w:r w:rsidR="00975B23">
        <w:rPr>
          <w:rFonts w:ascii="Times New Roman" w:hAnsi="Times New Roman" w:cs="Times New Roman"/>
          <w:color w:val="000000"/>
          <w:sz w:val="24"/>
          <w:szCs w:val="24"/>
        </w:rPr>
        <w:t xml:space="preserve"> untuk kelompok kontrol. </w:t>
      </w:r>
      <w:r w:rsidR="00B60E63">
        <w:rPr>
          <w:rFonts w:ascii="Times New Roman" w:hAnsi="Times New Roman" w:cs="Times New Roman"/>
          <w:color w:val="000000"/>
          <w:sz w:val="24"/>
          <w:szCs w:val="24"/>
        </w:rPr>
        <w:t xml:space="preserve">Namun pada penelitian ini, jumlah subjek eksperimen hanya sebanyak 15 orang dan tidak memiliki kelompok kontrol karena adanya hambatan penelitian yang tidak terduga sebelumnya yaitu sebagian subjek tidak bersedia untuk mengikuti pelatihan, sehingga hanya 15 subjek yang diikutkan dalam pelatihan. </w:t>
      </w:r>
      <w:proofErr w:type="gramStart"/>
      <w:r w:rsidR="00B60E63">
        <w:rPr>
          <w:rFonts w:ascii="Times New Roman" w:hAnsi="Times New Roman" w:cs="Times New Roman"/>
          <w:color w:val="000000"/>
          <w:sz w:val="24"/>
          <w:szCs w:val="24"/>
        </w:rPr>
        <w:t>Selain itu, pertimbangan subjek kelompok eksperimen sebanyak 15 orang dipandang efektif untuk metode pelatihan karena dalam pelatihan ini juga dilaksanakan kegiatan simulasi sehingga subjek lebih mudah terlibat didalamnya dan memudahkan pelatih untuk mengarahkan dan memonitor kegiatan pelatihan</w:t>
      </w:r>
      <w:r w:rsidR="00E34CE3">
        <w:rPr>
          <w:rFonts w:ascii="Times New Roman" w:hAnsi="Times New Roman" w:cs="Times New Roman"/>
          <w:color w:val="000000"/>
          <w:sz w:val="24"/>
          <w:szCs w:val="24"/>
        </w:rPr>
        <w:t>.</w:t>
      </w:r>
      <w:proofErr w:type="gramEnd"/>
      <w:r w:rsidR="00E34CE3">
        <w:rPr>
          <w:rFonts w:ascii="Times New Roman" w:hAnsi="Times New Roman" w:cs="Times New Roman"/>
          <w:color w:val="000000"/>
          <w:sz w:val="24"/>
          <w:szCs w:val="24"/>
        </w:rPr>
        <w:t xml:space="preserve"> </w:t>
      </w:r>
      <w:r w:rsidR="00337FE7">
        <w:rPr>
          <w:rFonts w:ascii="Times New Roman" w:hAnsi="Times New Roman" w:cs="Times New Roman"/>
          <w:color w:val="000000"/>
          <w:sz w:val="24"/>
          <w:szCs w:val="24"/>
        </w:rPr>
        <w:t xml:space="preserve">Berikut deskripsi subjek penelitian yang </w:t>
      </w:r>
      <w:proofErr w:type="gramStart"/>
      <w:r w:rsidR="00337FE7">
        <w:rPr>
          <w:rFonts w:ascii="Times New Roman" w:hAnsi="Times New Roman" w:cs="Times New Roman"/>
          <w:color w:val="000000"/>
          <w:sz w:val="24"/>
          <w:szCs w:val="24"/>
        </w:rPr>
        <w:t>akan</w:t>
      </w:r>
      <w:proofErr w:type="gramEnd"/>
      <w:r w:rsidR="00337FE7">
        <w:rPr>
          <w:rFonts w:ascii="Times New Roman" w:hAnsi="Times New Roman" w:cs="Times New Roman"/>
          <w:color w:val="000000"/>
          <w:sz w:val="24"/>
          <w:szCs w:val="24"/>
        </w:rPr>
        <w:t xml:space="preserve"> mengikuti pelatihan konsep diri, dapat dilihat pada tabel 3.3 sebagai berikut:</w:t>
      </w:r>
    </w:p>
    <w:p w:rsidR="00F859B9" w:rsidRDefault="00F859B9" w:rsidP="001B6A42">
      <w:pPr>
        <w:pStyle w:val="ListParagraph"/>
        <w:spacing w:line="48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Tabel 3.3 Deskripsi sampel</w:t>
      </w:r>
      <w:r w:rsidRPr="0024569C">
        <w:rPr>
          <w:rFonts w:ascii="Times New Roman" w:hAnsi="Times New Roman" w:cs="Times New Roman"/>
          <w:b/>
          <w:color w:val="000000"/>
          <w:sz w:val="24"/>
          <w:szCs w:val="24"/>
        </w:rPr>
        <w:t xml:space="preserve"> penelitian</w:t>
      </w:r>
      <w:r>
        <w:rPr>
          <w:rFonts w:ascii="Times New Roman" w:hAnsi="Times New Roman" w:cs="Times New Roman"/>
          <w:b/>
          <w:color w:val="000000"/>
          <w:sz w:val="24"/>
          <w:szCs w:val="24"/>
        </w:rPr>
        <w:t xml:space="preserve"> </w:t>
      </w:r>
    </w:p>
    <w:tbl>
      <w:tblPr>
        <w:tblStyle w:val="TableGrid"/>
        <w:tblW w:w="0" w:type="auto"/>
        <w:tblInd w:w="468" w:type="dxa"/>
        <w:tblLook w:val="04A0"/>
      </w:tblPr>
      <w:tblGrid>
        <w:gridCol w:w="1800"/>
        <w:gridCol w:w="2235"/>
        <w:gridCol w:w="1842"/>
        <w:gridCol w:w="1985"/>
      </w:tblGrid>
      <w:tr w:rsidR="00DC3FD8" w:rsidTr="002938B7">
        <w:tc>
          <w:tcPr>
            <w:tcW w:w="1800" w:type="dxa"/>
            <w:tcBorders>
              <w:left w:val="nil"/>
              <w:right w:val="single" w:sz="4" w:space="0" w:color="auto"/>
            </w:tcBorders>
          </w:tcPr>
          <w:p w:rsidR="00DC3FD8" w:rsidRPr="00BA2411" w:rsidRDefault="00DC3FD8" w:rsidP="001B6A42">
            <w:pPr>
              <w:pStyle w:val="ListParagraph"/>
              <w:spacing w:line="276" w:lineRule="auto"/>
              <w:ind w:left="0"/>
              <w:rPr>
                <w:rFonts w:ascii="Times New Roman" w:hAnsi="Times New Roman" w:cs="Times New Roman"/>
                <w:b/>
                <w:color w:val="000000"/>
                <w:sz w:val="24"/>
                <w:szCs w:val="24"/>
              </w:rPr>
            </w:pPr>
            <w:r w:rsidRPr="00BA2411">
              <w:rPr>
                <w:rFonts w:ascii="Times New Roman" w:hAnsi="Times New Roman" w:cs="Times New Roman"/>
                <w:b/>
                <w:color w:val="000000"/>
                <w:sz w:val="24"/>
                <w:szCs w:val="24"/>
              </w:rPr>
              <w:t>Data</w:t>
            </w:r>
          </w:p>
        </w:tc>
        <w:tc>
          <w:tcPr>
            <w:tcW w:w="4077" w:type="dxa"/>
            <w:gridSpan w:val="2"/>
            <w:tcBorders>
              <w:left w:val="single" w:sz="4" w:space="0" w:color="auto"/>
            </w:tcBorders>
          </w:tcPr>
          <w:p w:rsidR="00DC3FD8" w:rsidRPr="00BA2411" w:rsidRDefault="00D55039" w:rsidP="001B6A42">
            <w:pPr>
              <w:pStyle w:val="ListParagraph"/>
              <w:ind w:left="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607E89">
              <w:rPr>
                <w:rFonts w:ascii="Times New Roman" w:hAnsi="Times New Roman" w:cs="Times New Roman"/>
                <w:b/>
                <w:color w:val="000000"/>
                <w:sz w:val="24"/>
                <w:szCs w:val="24"/>
              </w:rPr>
              <w:t xml:space="preserve">              </w:t>
            </w:r>
            <w:r w:rsidR="00DC3FD8" w:rsidRPr="00BA2411">
              <w:rPr>
                <w:rFonts w:ascii="Times New Roman" w:hAnsi="Times New Roman" w:cs="Times New Roman"/>
                <w:b/>
                <w:color w:val="000000"/>
                <w:sz w:val="24"/>
                <w:szCs w:val="24"/>
              </w:rPr>
              <w:t>Jumlah</w:t>
            </w:r>
          </w:p>
        </w:tc>
        <w:tc>
          <w:tcPr>
            <w:tcW w:w="1985" w:type="dxa"/>
            <w:tcBorders>
              <w:right w:val="nil"/>
            </w:tcBorders>
          </w:tcPr>
          <w:p w:rsidR="00DC3FD8" w:rsidRPr="00556994" w:rsidRDefault="00DC3FD8" w:rsidP="001B6A42">
            <w:pPr>
              <w:pStyle w:val="ListParagraph"/>
              <w:spacing w:line="276" w:lineRule="auto"/>
              <w:ind w:left="-108"/>
              <w:jc w:val="center"/>
              <w:rPr>
                <w:rFonts w:ascii="Times New Roman" w:hAnsi="Times New Roman" w:cs="Times New Roman"/>
                <w:b/>
                <w:color w:val="000000"/>
                <w:sz w:val="24"/>
                <w:szCs w:val="24"/>
              </w:rPr>
            </w:pPr>
            <w:r w:rsidRPr="00556994">
              <w:rPr>
                <w:rFonts w:ascii="Times New Roman" w:hAnsi="Times New Roman" w:cs="Times New Roman"/>
                <w:b/>
                <w:color w:val="000000"/>
                <w:sz w:val="24"/>
                <w:szCs w:val="24"/>
              </w:rPr>
              <w:t>%</w:t>
            </w:r>
          </w:p>
        </w:tc>
      </w:tr>
      <w:tr w:rsidR="009C5425" w:rsidTr="002938B7">
        <w:trPr>
          <w:trHeight w:val="225"/>
        </w:trPr>
        <w:tc>
          <w:tcPr>
            <w:tcW w:w="1800" w:type="dxa"/>
            <w:vMerge w:val="restart"/>
            <w:tcBorders>
              <w:left w:val="nil"/>
              <w:right w:val="single" w:sz="4" w:space="0" w:color="auto"/>
            </w:tcBorders>
          </w:tcPr>
          <w:p w:rsidR="009C5425" w:rsidRPr="0024569C" w:rsidRDefault="009C5425" w:rsidP="001B6A42">
            <w:pPr>
              <w:pStyle w:val="ListParagraph"/>
              <w:spacing w:line="276" w:lineRule="auto"/>
              <w:ind w:left="0"/>
              <w:jc w:val="both"/>
              <w:rPr>
                <w:rFonts w:ascii="Times New Roman" w:hAnsi="Times New Roman" w:cs="Times New Roman"/>
                <w:color w:val="000000"/>
                <w:sz w:val="24"/>
                <w:szCs w:val="24"/>
              </w:rPr>
            </w:pPr>
            <w:r w:rsidRPr="0024569C">
              <w:rPr>
                <w:rFonts w:ascii="Times New Roman" w:hAnsi="Times New Roman" w:cs="Times New Roman"/>
                <w:color w:val="000000"/>
                <w:sz w:val="24"/>
                <w:szCs w:val="24"/>
              </w:rPr>
              <w:t>Usia</w:t>
            </w:r>
          </w:p>
          <w:p w:rsidR="009C5425" w:rsidRPr="0024569C" w:rsidRDefault="009C5425" w:rsidP="001B6A42">
            <w:pPr>
              <w:pStyle w:val="ListParagraph"/>
              <w:ind w:left="0"/>
              <w:jc w:val="both"/>
              <w:rPr>
                <w:rFonts w:ascii="Times New Roman" w:hAnsi="Times New Roman" w:cs="Times New Roman"/>
                <w:color w:val="000000"/>
                <w:sz w:val="24"/>
                <w:szCs w:val="24"/>
              </w:rPr>
            </w:pPr>
          </w:p>
        </w:tc>
        <w:tc>
          <w:tcPr>
            <w:tcW w:w="2235" w:type="dxa"/>
            <w:tcBorders>
              <w:left w:val="single" w:sz="4" w:space="0" w:color="auto"/>
              <w:bottom w:val="single" w:sz="4" w:space="0" w:color="auto"/>
            </w:tcBorders>
          </w:tcPr>
          <w:p w:rsidR="009C5425" w:rsidRPr="0024569C" w:rsidRDefault="009C5425" w:rsidP="001B6A42">
            <w:pPr>
              <w:pStyle w:val="ListParagraph"/>
              <w:spacing w:line="276" w:lineRule="auto"/>
              <w:ind w:left="-18"/>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842" w:type="dxa"/>
            <w:tcBorders>
              <w:bottom w:val="single" w:sz="4" w:space="0" w:color="auto"/>
            </w:tcBorders>
          </w:tcPr>
          <w:p w:rsidR="009C5425" w:rsidRPr="0024569C" w:rsidRDefault="009C5425" w:rsidP="001B6A42">
            <w:pPr>
              <w:pStyle w:val="ListParagraph"/>
              <w:spacing w:line="276" w:lineRule="auto"/>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985" w:type="dxa"/>
            <w:tcBorders>
              <w:bottom w:val="single" w:sz="4" w:space="0" w:color="auto"/>
              <w:right w:val="nil"/>
            </w:tcBorders>
          </w:tcPr>
          <w:p w:rsidR="009C5425" w:rsidRPr="0024569C" w:rsidRDefault="009C5425" w:rsidP="001B6A42">
            <w:pPr>
              <w:pStyle w:val="ListParagraph"/>
              <w:spacing w:line="276" w:lineRule="auto"/>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r>
      <w:tr w:rsidR="009C5425" w:rsidTr="002938B7">
        <w:trPr>
          <w:trHeight w:val="215"/>
        </w:trPr>
        <w:tc>
          <w:tcPr>
            <w:tcW w:w="1800" w:type="dxa"/>
            <w:vMerge/>
            <w:tcBorders>
              <w:left w:val="nil"/>
              <w:right w:val="single" w:sz="4" w:space="0" w:color="auto"/>
            </w:tcBorders>
          </w:tcPr>
          <w:p w:rsidR="009C5425" w:rsidRPr="0024569C" w:rsidRDefault="009C5425" w:rsidP="001B6A42">
            <w:pPr>
              <w:pStyle w:val="ListParagraph"/>
              <w:ind w:left="0"/>
              <w:jc w:val="both"/>
              <w:rPr>
                <w:rFonts w:ascii="Times New Roman" w:hAnsi="Times New Roman" w:cs="Times New Roman"/>
                <w:color w:val="000000"/>
                <w:sz w:val="24"/>
                <w:szCs w:val="24"/>
              </w:rPr>
            </w:pPr>
          </w:p>
        </w:tc>
        <w:tc>
          <w:tcPr>
            <w:tcW w:w="2235" w:type="dxa"/>
            <w:tcBorders>
              <w:top w:val="single" w:sz="4" w:space="0" w:color="auto"/>
              <w:left w:val="single" w:sz="4" w:space="0" w:color="auto"/>
              <w:bottom w:val="single" w:sz="4" w:space="0" w:color="auto"/>
            </w:tcBorders>
          </w:tcPr>
          <w:p w:rsidR="009C5425" w:rsidRPr="0024569C" w:rsidRDefault="009C5425" w:rsidP="001B6A42">
            <w:pPr>
              <w:pStyle w:val="ListParagraph"/>
              <w:ind w:left="-18"/>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842" w:type="dxa"/>
            <w:tcBorders>
              <w:top w:val="single" w:sz="4" w:space="0" w:color="auto"/>
              <w:bottom w:val="single" w:sz="4" w:space="0" w:color="auto"/>
            </w:tcBorders>
          </w:tcPr>
          <w:p w:rsidR="009C5425" w:rsidRPr="0024569C" w:rsidRDefault="009C5425" w:rsidP="001B6A42">
            <w:pPr>
              <w:pStyle w:val="ListParagraph"/>
              <w:spacing w:line="276" w:lineRule="auto"/>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85" w:type="dxa"/>
            <w:tcBorders>
              <w:top w:val="single" w:sz="4" w:space="0" w:color="auto"/>
              <w:bottom w:val="single" w:sz="4" w:space="0" w:color="auto"/>
              <w:right w:val="nil"/>
            </w:tcBorders>
          </w:tcPr>
          <w:p w:rsidR="009C5425" w:rsidRPr="0024569C" w:rsidRDefault="009C5425" w:rsidP="001B6A42">
            <w:pPr>
              <w:pStyle w:val="ListParagraph"/>
              <w:spacing w:line="276" w:lineRule="auto"/>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9C5425" w:rsidTr="002938B7">
        <w:trPr>
          <w:trHeight w:val="305"/>
        </w:trPr>
        <w:tc>
          <w:tcPr>
            <w:tcW w:w="1800" w:type="dxa"/>
            <w:vMerge/>
            <w:tcBorders>
              <w:left w:val="nil"/>
              <w:right w:val="single" w:sz="4" w:space="0" w:color="auto"/>
            </w:tcBorders>
          </w:tcPr>
          <w:p w:rsidR="009C5425" w:rsidRPr="009C5425" w:rsidRDefault="009C5425" w:rsidP="001B6A42">
            <w:pPr>
              <w:pStyle w:val="ListParagraph"/>
              <w:ind w:left="0"/>
              <w:jc w:val="both"/>
              <w:rPr>
                <w:rFonts w:ascii="Times New Roman" w:hAnsi="Times New Roman" w:cs="Times New Roman"/>
                <w:b/>
                <w:color w:val="000000"/>
                <w:sz w:val="24"/>
                <w:szCs w:val="24"/>
              </w:rPr>
            </w:pPr>
          </w:p>
        </w:tc>
        <w:tc>
          <w:tcPr>
            <w:tcW w:w="2235" w:type="dxa"/>
            <w:tcBorders>
              <w:top w:val="single" w:sz="4" w:space="0" w:color="auto"/>
              <w:left w:val="single" w:sz="4" w:space="0" w:color="auto"/>
              <w:bottom w:val="single" w:sz="4" w:space="0" w:color="auto"/>
            </w:tcBorders>
          </w:tcPr>
          <w:p w:rsidR="009C5425" w:rsidRPr="009C5425" w:rsidRDefault="009C5425" w:rsidP="001B6A42">
            <w:pPr>
              <w:pStyle w:val="ListParagraph"/>
              <w:ind w:left="-18"/>
              <w:jc w:val="center"/>
              <w:rPr>
                <w:rFonts w:ascii="Times New Roman" w:hAnsi="Times New Roman" w:cs="Times New Roman"/>
                <w:b/>
                <w:color w:val="000000"/>
                <w:sz w:val="24"/>
                <w:szCs w:val="24"/>
              </w:rPr>
            </w:pPr>
            <w:r w:rsidRPr="009C5425">
              <w:rPr>
                <w:rFonts w:ascii="Times New Roman" w:hAnsi="Times New Roman" w:cs="Times New Roman"/>
                <w:b/>
                <w:color w:val="000000"/>
                <w:sz w:val="24"/>
                <w:szCs w:val="24"/>
              </w:rPr>
              <w:t>TOTAL</w:t>
            </w:r>
          </w:p>
        </w:tc>
        <w:tc>
          <w:tcPr>
            <w:tcW w:w="1842" w:type="dxa"/>
            <w:tcBorders>
              <w:top w:val="single" w:sz="4" w:space="0" w:color="auto"/>
              <w:bottom w:val="single" w:sz="4" w:space="0" w:color="auto"/>
            </w:tcBorders>
          </w:tcPr>
          <w:p w:rsidR="009C5425" w:rsidRPr="009C5425" w:rsidRDefault="009C5425" w:rsidP="001B6A42">
            <w:pPr>
              <w:pStyle w:val="ListParagraph"/>
              <w:ind w:left="-108"/>
              <w:jc w:val="center"/>
              <w:rPr>
                <w:rFonts w:ascii="Times New Roman" w:hAnsi="Times New Roman" w:cs="Times New Roman"/>
                <w:b/>
                <w:color w:val="000000"/>
                <w:sz w:val="24"/>
                <w:szCs w:val="24"/>
              </w:rPr>
            </w:pPr>
            <w:r w:rsidRPr="009C5425">
              <w:rPr>
                <w:rFonts w:ascii="Times New Roman" w:hAnsi="Times New Roman" w:cs="Times New Roman"/>
                <w:b/>
                <w:color w:val="000000"/>
                <w:sz w:val="24"/>
                <w:szCs w:val="24"/>
              </w:rPr>
              <w:t>15</w:t>
            </w:r>
          </w:p>
        </w:tc>
        <w:tc>
          <w:tcPr>
            <w:tcW w:w="1985" w:type="dxa"/>
            <w:tcBorders>
              <w:top w:val="single" w:sz="4" w:space="0" w:color="auto"/>
              <w:bottom w:val="single" w:sz="4" w:space="0" w:color="auto"/>
              <w:right w:val="nil"/>
            </w:tcBorders>
          </w:tcPr>
          <w:p w:rsidR="009C5425" w:rsidRPr="009C5425" w:rsidRDefault="009C5425" w:rsidP="001B6A42">
            <w:pPr>
              <w:pStyle w:val="ListParagraph"/>
              <w:ind w:left="-108"/>
              <w:jc w:val="center"/>
              <w:rPr>
                <w:rFonts w:ascii="Times New Roman" w:hAnsi="Times New Roman" w:cs="Times New Roman"/>
                <w:b/>
                <w:color w:val="000000"/>
                <w:sz w:val="24"/>
                <w:szCs w:val="24"/>
              </w:rPr>
            </w:pPr>
            <w:r w:rsidRPr="009C5425">
              <w:rPr>
                <w:rFonts w:ascii="Times New Roman" w:hAnsi="Times New Roman" w:cs="Times New Roman"/>
                <w:b/>
                <w:color w:val="000000"/>
                <w:sz w:val="24"/>
                <w:szCs w:val="24"/>
              </w:rPr>
              <w:t>100</w:t>
            </w:r>
          </w:p>
        </w:tc>
      </w:tr>
      <w:tr w:rsidR="009C5425" w:rsidTr="002938B7">
        <w:trPr>
          <w:trHeight w:val="300"/>
        </w:trPr>
        <w:tc>
          <w:tcPr>
            <w:tcW w:w="1800" w:type="dxa"/>
            <w:vMerge w:val="restart"/>
            <w:tcBorders>
              <w:left w:val="nil"/>
            </w:tcBorders>
          </w:tcPr>
          <w:p w:rsidR="009C5425" w:rsidRPr="0024569C" w:rsidRDefault="009C5425" w:rsidP="001B6A42">
            <w:pPr>
              <w:pStyle w:val="ListParagraph"/>
              <w:spacing w:line="276" w:lineRule="auto"/>
              <w:ind w:left="0"/>
              <w:jc w:val="both"/>
              <w:rPr>
                <w:rFonts w:ascii="Times New Roman" w:hAnsi="Times New Roman" w:cs="Times New Roman"/>
                <w:color w:val="000000"/>
                <w:sz w:val="24"/>
                <w:szCs w:val="24"/>
              </w:rPr>
            </w:pPr>
            <w:r w:rsidRPr="0024569C">
              <w:rPr>
                <w:rFonts w:ascii="Times New Roman" w:hAnsi="Times New Roman" w:cs="Times New Roman"/>
                <w:color w:val="000000"/>
                <w:sz w:val="24"/>
                <w:szCs w:val="24"/>
              </w:rPr>
              <w:t>Jenis Kelamin</w:t>
            </w:r>
          </w:p>
          <w:p w:rsidR="009C5425" w:rsidRPr="0024569C" w:rsidRDefault="009C5425" w:rsidP="001B6A42">
            <w:pPr>
              <w:pStyle w:val="ListParagraph"/>
              <w:ind w:left="0"/>
              <w:jc w:val="both"/>
              <w:rPr>
                <w:rFonts w:ascii="Times New Roman" w:hAnsi="Times New Roman" w:cs="Times New Roman"/>
                <w:color w:val="000000"/>
                <w:sz w:val="24"/>
                <w:szCs w:val="24"/>
              </w:rPr>
            </w:pPr>
          </w:p>
        </w:tc>
        <w:tc>
          <w:tcPr>
            <w:tcW w:w="2235" w:type="dxa"/>
            <w:tcBorders>
              <w:bottom w:val="single" w:sz="4" w:space="0" w:color="auto"/>
            </w:tcBorders>
          </w:tcPr>
          <w:p w:rsidR="009C5425" w:rsidRPr="0024569C" w:rsidRDefault="009C5425" w:rsidP="001B6A42">
            <w:pPr>
              <w:pStyle w:val="ListParagraph"/>
              <w:spacing w:line="276" w:lineRule="auto"/>
              <w:ind w:left="-18"/>
              <w:jc w:val="center"/>
              <w:rPr>
                <w:rFonts w:ascii="Times New Roman" w:hAnsi="Times New Roman" w:cs="Times New Roman"/>
                <w:color w:val="000000"/>
                <w:sz w:val="24"/>
                <w:szCs w:val="24"/>
              </w:rPr>
            </w:pPr>
            <w:r>
              <w:rPr>
                <w:rFonts w:ascii="Times New Roman" w:hAnsi="Times New Roman" w:cs="Times New Roman"/>
                <w:color w:val="000000"/>
                <w:sz w:val="24"/>
                <w:szCs w:val="24"/>
              </w:rPr>
              <w:t>Laki-Laki</w:t>
            </w:r>
          </w:p>
        </w:tc>
        <w:tc>
          <w:tcPr>
            <w:tcW w:w="1842" w:type="dxa"/>
            <w:tcBorders>
              <w:bottom w:val="single" w:sz="4" w:space="0" w:color="auto"/>
            </w:tcBorders>
          </w:tcPr>
          <w:p w:rsidR="009C5425" w:rsidRPr="0024569C" w:rsidRDefault="009C5425" w:rsidP="001B6A42">
            <w:pPr>
              <w:pStyle w:val="ListParagraph"/>
              <w:spacing w:line="276" w:lineRule="auto"/>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985" w:type="dxa"/>
            <w:tcBorders>
              <w:bottom w:val="single" w:sz="4" w:space="0" w:color="auto"/>
              <w:right w:val="nil"/>
            </w:tcBorders>
          </w:tcPr>
          <w:p w:rsidR="009C5425" w:rsidRPr="0024569C" w:rsidRDefault="009C5425" w:rsidP="001B6A42">
            <w:pPr>
              <w:pStyle w:val="ListParagraph"/>
              <w:spacing w:line="276" w:lineRule="auto"/>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r>
      <w:tr w:rsidR="009C5425" w:rsidTr="002938B7">
        <w:trPr>
          <w:trHeight w:val="345"/>
        </w:trPr>
        <w:tc>
          <w:tcPr>
            <w:tcW w:w="1800" w:type="dxa"/>
            <w:vMerge/>
            <w:tcBorders>
              <w:left w:val="nil"/>
            </w:tcBorders>
          </w:tcPr>
          <w:p w:rsidR="009C5425" w:rsidRDefault="009C5425" w:rsidP="001B6A42">
            <w:pPr>
              <w:pStyle w:val="ListParagraph"/>
              <w:ind w:left="0"/>
              <w:jc w:val="both"/>
              <w:rPr>
                <w:rFonts w:ascii="Times New Roman" w:hAnsi="Times New Roman" w:cs="Times New Roman"/>
                <w:b/>
                <w:color w:val="000000"/>
                <w:sz w:val="24"/>
                <w:szCs w:val="24"/>
              </w:rPr>
            </w:pPr>
          </w:p>
        </w:tc>
        <w:tc>
          <w:tcPr>
            <w:tcW w:w="2235" w:type="dxa"/>
            <w:tcBorders>
              <w:top w:val="single" w:sz="4" w:space="0" w:color="auto"/>
              <w:bottom w:val="single" w:sz="4" w:space="0" w:color="auto"/>
            </w:tcBorders>
          </w:tcPr>
          <w:p w:rsidR="009C5425" w:rsidRPr="0024569C" w:rsidRDefault="009C5425" w:rsidP="001B6A42">
            <w:pPr>
              <w:pStyle w:val="ListParagraph"/>
              <w:ind w:left="-18"/>
              <w:jc w:val="center"/>
              <w:rPr>
                <w:rFonts w:ascii="Times New Roman" w:hAnsi="Times New Roman" w:cs="Times New Roman"/>
                <w:color w:val="000000"/>
                <w:sz w:val="24"/>
                <w:szCs w:val="24"/>
              </w:rPr>
            </w:pPr>
            <w:r>
              <w:rPr>
                <w:rFonts w:ascii="Times New Roman" w:hAnsi="Times New Roman" w:cs="Times New Roman"/>
                <w:color w:val="000000"/>
                <w:sz w:val="24"/>
                <w:szCs w:val="24"/>
              </w:rPr>
              <w:t>Perempuan</w:t>
            </w:r>
          </w:p>
        </w:tc>
        <w:tc>
          <w:tcPr>
            <w:tcW w:w="1842" w:type="dxa"/>
            <w:tcBorders>
              <w:top w:val="single" w:sz="4" w:space="0" w:color="auto"/>
              <w:bottom w:val="single" w:sz="4" w:space="0" w:color="auto"/>
            </w:tcBorders>
          </w:tcPr>
          <w:p w:rsidR="009C5425" w:rsidRPr="0024569C" w:rsidRDefault="009C5425" w:rsidP="001B6A42">
            <w:pPr>
              <w:pStyle w:val="ListParagraph"/>
              <w:spacing w:line="276" w:lineRule="auto"/>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985" w:type="dxa"/>
            <w:tcBorders>
              <w:top w:val="single" w:sz="4" w:space="0" w:color="auto"/>
              <w:bottom w:val="single" w:sz="4" w:space="0" w:color="auto"/>
              <w:right w:val="nil"/>
            </w:tcBorders>
          </w:tcPr>
          <w:p w:rsidR="009C5425" w:rsidRPr="0024569C" w:rsidRDefault="009C5425" w:rsidP="001B6A42">
            <w:pPr>
              <w:pStyle w:val="ListParagraph"/>
              <w:spacing w:line="276" w:lineRule="auto"/>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9C5425" w:rsidTr="002938B7">
        <w:trPr>
          <w:trHeight w:val="285"/>
        </w:trPr>
        <w:tc>
          <w:tcPr>
            <w:tcW w:w="1800" w:type="dxa"/>
            <w:vMerge/>
            <w:tcBorders>
              <w:left w:val="nil"/>
            </w:tcBorders>
          </w:tcPr>
          <w:p w:rsidR="009C5425" w:rsidRDefault="009C5425" w:rsidP="001B6A42">
            <w:pPr>
              <w:pStyle w:val="ListParagraph"/>
              <w:ind w:left="0"/>
              <w:jc w:val="both"/>
              <w:rPr>
                <w:rFonts w:ascii="Times New Roman" w:hAnsi="Times New Roman" w:cs="Times New Roman"/>
                <w:b/>
                <w:color w:val="000000"/>
                <w:sz w:val="24"/>
                <w:szCs w:val="24"/>
              </w:rPr>
            </w:pPr>
          </w:p>
        </w:tc>
        <w:tc>
          <w:tcPr>
            <w:tcW w:w="2235" w:type="dxa"/>
            <w:tcBorders>
              <w:top w:val="single" w:sz="4" w:space="0" w:color="auto"/>
            </w:tcBorders>
          </w:tcPr>
          <w:p w:rsidR="009C5425" w:rsidRPr="009C5425" w:rsidRDefault="009C5425" w:rsidP="001B6A42">
            <w:pPr>
              <w:pStyle w:val="ListParagraph"/>
              <w:ind w:left="-18"/>
              <w:jc w:val="center"/>
              <w:rPr>
                <w:rFonts w:ascii="Times New Roman" w:hAnsi="Times New Roman" w:cs="Times New Roman"/>
                <w:b/>
                <w:color w:val="000000"/>
                <w:sz w:val="24"/>
                <w:szCs w:val="24"/>
              </w:rPr>
            </w:pPr>
            <w:r w:rsidRPr="009C5425">
              <w:rPr>
                <w:rFonts w:ascii="Times New Roman" w:hAnsi="Times New Roman" w:cs="Times New Roman"/>
                <w:b/>
                <w:color w:val="000000"/>
                <w:sz w:val="24"/>
                <w:szCs w:val="24"/>
              </w:rPr>
              <w:t>TOTAL</w:t>
            </w:r>
          </w:p>
        </w:tc>
        <w:tc>
          <w:tcPr>
            <w:tcW w:w="1842" w:type="dxa"/>
            <w:tcBorders>
              <w:top w:val="single" w:sz="4" w:space="0" w:color="auto"/>
            </w:tcBorders>
          </w:tcPr>
          <w:p w:rsidR="009C5425" w:rsidRPr="009C5425" w:rsidRDefault="009C5425" w:rsidP="001B6A42">
            <w:pPr>
              <w:pStyle w:val="ListParagraph"/>
              <w:ind w:left="-108"/>
              <w:jc w:val="center"/>
              <w:rPr>
                <w:rFonts w:ascii="Times New Roman" w:hAnsi="Times New Roman" w:cs="Times New Roman"/>
                <w:b/>
                <w:color w:val="000000"/>
                <w:sz w:val="24"/>
                <w:szCs w:val="24"/>
              </w:rPr>
            </w:pPr>
            <w:r w:rsidRPr="009C5425">
              <w:rPr>
                <w:rFonts w:ascii="Times New Roman" w:hAnsi="Times New Roman" w:cs="Times New Roman"/>
                <w:b/>
                <w:color w:val="000000"/>
                <w:sz w:val="24"/>
                <w:szCs w:val="24"/>
              </w:rPr>
              <w:t>15</w:t>
            </w:r>
          </w:p>
        </w:tc>
        <w:tc>
          <w:tcPr>
            <w:tcW w:w="1985" w:type="dxa"/>
            <w:tcBorders>
              <w:top w:val="single" w:sz="4" w:space="0" w:color="auto"/>
              <w:right w:val="nil"/>
            </w:tcBorders>
          </w:tcPr>
          <w:p w:rsidR="009C5425" w:rsidRPr="009C5425" w:rsidRDefault="009C5425" w:rsidP="001B6A42">
            <w:pPr>
              <w:pStyle w:val="ListParagraph"/>
              <w:ind w:left="-108"/>
              <w:jc w:val="center"/>
              <w:rPr>
                <w:rFonts w:ascii="Times New Roman" w:hAnsi="Times New Roman" w:cs="Times New Roman"/>
                <w:b/>
                <w:color w:val="000000"/>
                <w:sz w:val="24"/>
                <w:szCs w:val="24"/>
              </w:rPr>
            </w:pPr>
            <w:r w:rsidRPr="009C5425">
              <w:rPr>
                <w:rFonts w:ascii="Times New Roman" w:hAnsi="Times New Roman" w:cs="Times New Roman"/>
                <w:b/>
                <w:color w:val="000000"/>
                <w:sz w:val="24"/>
                <w:szCs w:val="24"/>
              </w:rPr>
              <w:t>100</w:t>
            </w:r>
          </w:p>
        </w:tc>
      </w:tr>
    </w:tbl>
    <w:p w:rsidR="005219EA" w:rsidRDefault="005219EA" w:rsidP="005219EA">
      <w:pPr>
        <w:spacing w:line="240" w:lineRule="auto"/>
        <w:jc w:val="both"/>
        <w:rPr>
          <w:rFonts w:ascii="Times New Roman" w:hAnsi="Times New Roman" w:cs="Times New Roman"/>
          <w:color w:val="000000"/>
          <w:sz w:val="24"/>
          <w:szCs w:val="24"/>
        </w:rPr>
      </w:pPr>
    </w:p>
    <w:p w:rsidR="005219EA" w:rsidRDefault="005219EA" w:rsidP="005219EA">
      <w:pPr>
        <w:spacing w:line="240" w:lineRule="auto"/>
        <w:jc w:val="both"/>
        <w:rPr>
          <w:rFonts w:ascii="Times New Roman" w:hAnsi="Times New Roman" w:cs="Times New Roman"/>
          <w:color w:val="000000"/>
          <w:sz w:val="24"/>
          <w:szCs w:val="24"/>
        </w:rPr>
      </w:pPr>
    </w:p>
    <w:p w:rsidR="00F2755D" w:rsidRDefault="00F2755D" w:rsidP="005219EA">
      <w:pPr>
        <w:spacing w:line="240" w:lineRule="auto"/>
        <w:jc w:val="both"/>
        <w:rPr>
          <w:rFonts w:ascii="Times New Roman" w:hAnsi="Times New Roman" w:cs="Times New Roman"/>
          <w:color w:val="000000"/>
          <w:sz w:val="24"/>
          <w:szCs w:val="24"/>
        </w:rPr>
      </w:pPr>
    </w:p>
    <w:p w:rsidR="00F2755D" w:rsidRDefault="00F2755D" w:rsidP="005219EA">
      <w:pPr>
        <w:spacing w:line="240" w:lineRule="auto"/>
        <w:jc w:val="both"/>
        <w:rPr>
          <w:rFonts w:ascii="Times New Roman" w:hAnsi="Times New Roman" w:cs="Times New Roman"/>
          <w:color w:val="000000"/>
          <w:sz w:val="24"/>
          <w:szCs w:val="24"/>
        </w:rPr>
      </w:pPr>
    </w:p>
    <w:p w:rsidR="00F2755D" w:rsidRDefault="00F2755D" w:rsidP="005219EA">
      <w:pPr>
        <w:spacing w:line="240" w:lineRule="auto"/>
        <w:jc w:val="both"/>
        <w:rPr>
          <w:rFonts w:ascii="Times New Roman" w:hAnsi="Times New Roman" w:cs="Times New Roman"/>
          <w:color w:val="000000"/>
          <w:sz w:val="24"/>
          <w:szCs w:val="24"/>
        </w:rPr>
      </w:pPr>
    </w:p>
    <w:p w:rsidR="00F2755D" w:rsidRPr="00D852FA" w:rsidRDefault="00F2755D" w:rsidP="005219EA">
      <w:pPr>
        <w:spacing w:line="240" w:lineRule="auto"/>
        <w:jc w:val="both"/>
        <w:rPr>
          <w:rFonts w:ascii="Times New Roman" w:hAnsi="Times New Roman" w:cs="Times New Roman"/>
          <w:color w:val="000000"/>
          <w:sz w:val="24"/>
          <w:szCs w:val="24"/>
        </w:rPr>
      </w:pPr>
    </w:p>
    <w:p w:rsidR="007069F7" w:rsidRDefault="00FA378A" w:rsidP="00AA55BA">
      <w:pPr>
        <w:pStyle w:val="ListParagraph"/>
        <w:numPr>
          <w:ilvl w:val="0"/>
          <w:numId w:val="2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Teknik</w:t>
      </w:r>
      <w:r w:rsidR="007069F7">
        <w:rPr>
          <w:rFonts w:ascii="Times New Roman" w:hAnsi="Times New Roman" w:cs="Times New Roman"/>
          <w:b/>
          <w:sz w:val="24"/>
          <w:szCs w:val="24"/>
        </w:rPr>
        <w:t xml:space="preserve"> Pengumpulan Data </w:t>
      </w:r>
    </w:p>
    <w:p w:rsidR="00D852FA" w:rsidRPr="000147DD" w:rsidRDefault="00FA378A" w:rsidP="00305C94">
      <w:pPr>
        <w:pStyle w:val="ListParagraph"/>
        <w:spacing w:after="0" w:line="480" w:lineRule="auto"/>
        <w:ind w:left="0" w:firstLine="567"/>
        <w:jc w:val="both"/>
        <w:rPr>
          <w:rFonts w:ascii="Times New Roman" w:hAnsi="Times New Roman" w:cs="Times New Roman"/>
          <w:b/>
          <w:bCs/>
          <w:sz w:val="24"/>
          <w:szCs w:val="24"/>
        </w:rPr>
      </w:pPr>
      <w:proofErr w:type="gramStart"/>
      <w:r>
        <w:rPr>
          <w:rFonts w:ascii="Times New Roman" w:hAnsi="Times New Roman"/>
          <w:sz w:val="24"/>
          <w:szCs w:val="24"/>
        </w:rPr>
        <w:t>Teknik</w:t>
      </w:r>
      <w:r w:rsidR="00D852FA">
        <w:rPr>
          <w:rFonts w:ascii="Times New Roman" w:hAnsi="Times New Roman"/>
          <w:sz w:val="24"/>
          <w:szCs w:val="24"/>
        </w:rPr>
        <w:t xml:space="preserve"> yang digunakan dalam mengumpulkan data pada penelitian ini yaitu dengan menggunakan alat pengumpul data berupa instrumen.</w:t>
      </w:r>
      <w:proofErr w:type="gramEnd"/>
      <w:r w:rsidR="00D852FA">
        <w:rPr>
          <w:rFonts w:ascii="Times New Roman" w:hAnsi="Times New Roman"/>
          <w:sz w:val="24"/>
          <w:szCs w:val="24"/>
        </w:rPr>
        <w:t xml:space="preserve"> </w:t>
      </w:r>
      <w:r w:rsidR="00D852FA" w:rsidRPr="000147DD">
        <w:rPr>
          <w:rFonts w:ascii="Times New Roman" w:hAnsi="Times New Roman"/>
          <w:sz w:val="24"/>
          <w:szCs w:val="24"/>
          <w:lang w:val="id-ID"/>
        </w:rPr>
        <w:t>Ada dua jenis instrumen yang digunakan dalam penelitia</w:t>
      </w:r>
      <w:r w:rsidR="00D852FA">
        <w:rPr>
          <w:rFonts w:ascii="Times New Roman" w:hAnsi="Times New Roman"/>
          <w:sz w:val="24"/>
          <w:szCs w:val="24"/>
          <w:lang w:val="id-ID"/>
        </w:rPr>
        <w:t>n ini, yaitu</w:t>
      </w:r>
      <w:r w:rsidR="00D852FA">
        <w:rPr>
          <w:rFonts w:ascii="Times New Roman" w:hAnsi="Times New Roman"/>
          <w:sz w:val="24"/>
          <w:szCs w:val="24"/>
        </w:rPr>
        <w:t xml:space="preserve"> </w:t>
      </w:r>
      <w:r w:rsidR="00D852FA">
        <w:rPr>
          <w:rFonts w:ascii="Times New Roman" w:hAnsi="Times New Roman"/>
          <w:sz w:val="24"/>
          <w:szCs w:val="24"/>
          <w:lang w:val="id-ID"/>
        </w:rPr>
        <w:t xml:space="preserve">bahan perlakuan dan </w:t>
      </w:r>
      <w:r w:rsidR="00D852FA">
        <w:rPr>
          <w:rFonts w:ascii="Times New Roman" w:hAnsi="Times New Roman"/>
          <w:sz w:val="24"/>
          <w:szCs w:val="24"/>
        </w:rPr>
        <w:t>alat</w:t>
      </w:r>
      <w:r w:rsidR="00D852FA" w:rsidRPr="000147DD">
        <w:rPr>
          <w:rFonts w:ascii="Times New Roman" w:hAnsi="Times New Roman"/>
          <w:sz w:val="24"/>
          <w:szCs w:val="24"/>
          <w:lang w:val="id-ID"/>
        </w:rPr>
        <w:t xml:space="preserve"> pengumpulan data.</w:t>
      </w:r>
    </w:p>
    <w:p w:rsidR="005219EA" w:rsidRPr="005219EA" w:rsidRDefault="00D852FA" w:rsidP="005219EA">
      <w:pPr>
        <w:numPr>
          <w:ilvl w:val="3"/>
          <w:numId w:val="25"/>
        </w:numPr>
        <w:tabs>
          <w:tab w:val="clear" w:pos="825"/>
        </w:tabs>
        <w:spacing w:after="0" w:line="480" w:lineRule="auto"/>
        <w:ind w:left="360" w:hanging="360"/>
        <w:jc w:val="both"/>
        <w:outlineLvl w:val="0"/>
        <w:rPr>
          <w:rFonts w:ascii="Times New Roman" w:hAnsi="Times New Roman" w:cs="Times New Roman"/>
          <w:bCs/>
          <w:i/>
          <w:sz w:val="24"/>
          <w:szCs w:val="24"/>
          <w:lang w:val="id-ID"/>
        </w:rPr>
      </w:pPr>
      <w:r w:rsidRPr="00455DFA">
        <w:rPr>
          <w:rFonts w:ascii="Times New Roman" w:hAnsi="Times New Roman" w:cs="Times New Roman"/>
          <w:bCs/>
          <w:sz w:val="24"/>
          <w:szCs w:val="24"/>
          <w:lang w:val="id-ID"/>
        </w:rPr>
        <w:t xml:space="preserve">Bahan perlakuan berupa skenario </w:t>
      </w:r>
      <w:r w:rsidRPr="00455DFA">
        <w:rPr>
          <w:rFonts w:ascii="Times New Roman" w:hAnsi="Times New Roman" w:cs="Times New Roman"/>
          <w:sz w:val="24"/>
          <w:szCs w:val="24"/>
        </w:rPr>
        <w:t xml:space="preserve">pelaksanaan </w:t>
      </w:r>
      <w:r>
        <w:rPr>
          <w:rFonts w:ascii="Times New Roman" w:hAnsi="Times New Roman" w:cs="Times New Roman"/>
          <w:sz w:val="24"/>
          <w:szCs w:val="24"/>
        </w:rPr>
        <w:t xml:space="preserve">dan RPBK pelatihan konsep diri, materi / modul pelatihan, serta </w:t>
      </w:r>
      <w:r w:rsidRPr="00455DFA">
        <w:rPr>
          <w:rFonts w:ascii="Times New Roman" w:hAnsi="Times New Roman" w:cs="Times New Roman"/>
          <w:sz w:val="24"/>
          <w:szCs w:val="24"/>
        </w:rPr>
        <w:t xml:space="preserve"> </w:t>
      </w:r>
      <w:r>
        <w:rPr>
          <w:rFonts w:ascii="Times New Roman" w:hAnsi="Times New Roman" w:cs="Times New Roman"/>
          <w:bCs/>
          <w:sz w:val="24"/>
          <w:szCs w:val="24"/>
        </w:rPr>
        <w:t>media yang digunakan dan alokasi waktu untuk setiap kegiatan.</w:t>
      </w:r>
      <w:r w:rsidRPr="00455DFA">
        <w:rPr>
          <w:rFonts w:ascii="Times New Roman" w:hAnsi="Times New Roman" w:cs="Times New Roman"/>
          <w:bCs/>
          <w:sz w:val="24"/>
          <w:szCs w:val="24"/>
        </w:rPr>
        <w:t xml:space="preserve"> </w:t>
      </w:r>
      <w:bookmarkStart w:id="0" w:name="OLE_LINK2"/>
      <w:bookmarkStart w:id="1" w:name="OLE_LINK3"/>
    </w:p>
    <w:p w:rsidR="00D852FA" w:rsidRPr="005219EA" w:rsidRDefault="00D852FA" w:rsidP="005219EA">
      <w:pPr>
        <w:numPr>
          <w:ilvl w:val="3"/>
          <w:numId w:val="25"/>
        </w:numPr>
        <w:tabs>
          <w:tab w:val="clear" w:pos="825"/>
        </w:tabs>
        <w:spacing w:after="0" w:line="480" w:lineRule="auto"/>
        <w:ind w:left="360" w:hanging="360"/>
        <w:jc w:val="both"/>
        <w:outlineLvl w:val="0"/>
        <w:rPr>
          <w:rFonts w:ascii="Times New Roman" w:hAnsi="Times New Roman" w:cs="Times New Roman"/>
          <w:bCs/>
          <w:i/>
          <w:sz w:val="24"/>
          <w:szCs w:val="24"/>
          <w:lang w:val="id-ID"/>
        </w:rPr>
      </w:pPr>
      <w:r w:rsidRPr="005219EA">
        <w:rPr>
          <w:rFonts w:ascii="Times New Roman" w:hAnsi="Times New Roman" w:cs="Times New Roman"/>
          <w:bCs/>
          <w:sz w:val="24"/>
          <w:szCs w:val="24"/>
        </w:rPr>
        <w:t>Alat</w:t>
      </w:r>
      <w:r w:rsidRPr="005219EA">
        <w:rPr>
          <w:rFonts w:ascii="Times New Roman" w:hAnsi="Times New Roman" w:cs="Times New Roman"/>
          <w:bCs/>
          <w:sz w:val="24"/>
          <w:szCs w:val="24"/>
          <w:lang w:val="id-ID"/>
        </w:rPr>
        <w:t xml:space="preserve"> pengumpulan data </w:t>
      </w:r>
      <w:r w:rsidRPr="005219EA">
        <w:rPr>
          <w:rFonts w:ascii="Times New Roman" w:hAnsi="Times New Roman" w:cs="Times New Roman"/>
          <w:bCs/>
          <w:sz w:val="24"/>
          <w:szCs w:val="24"/>
        </w:rPr>
        <w:t>yang terlebih dahulu dilakukan ujicoba lapangan untuk mengetahui validitas dan realibilitasnya.</w:t>
      </w:r>
      <w:bookmarkEnd w:id="0"/>
      <w:bookmarkEnd w:id="1"/>
    </w:p>
    <w:p w:rsidR="003E0BF9" w:rsidRPr="00865782" w:rsidRDefault="00D852FA" w:rsidP="00305C94">
      <w:pPr>
        <w:pStyle w:val="ListParagraph"/>
        <w:spacing w:line="480" w:lineRule="auto"/>
        <w:ind w:left="0" w:firstLine="567"/>
        <w:jc w:val="both"/>
        <w:rPr>
          <w:rFonts w:ascii="Times New Roman" w:hAnsi="Times New Roman" w:cs="Times New Roman"/>
          <w:sz w:val="24"/>
          <w:szCs w:val="24"/>
        </w:rPr>
      </w:pPr>
      <w:r w:rsidRPr="00455DFA">
        <w:rPr>
          <w:rFonts w:ascii="Times New Roman" w:hAnsi="Times New Roman" w:cs="Times New Roman"/>
          <w:sz w:val="24"/>
          <w:szCs w:val="24"/>
          <w:lang w:val="id-ID"/>
        </w:rPr>
        <w:t xml:space="preserve">Adapun </w:t>
      </w:r>
      <w:r w:rsidRPr="00455DFA">
        <w:rPr>
          <w:rFonts w:ascii="Times New Roman" w:hAnsi="Times New Roman" w:cs="Times New Roman"/>
          <w:sz w:val="24"/>
          <w:szCs w:val="24"/>
        </w:rPr>
        <w:t>instrumen</w:t>
      </w:r>
      <w:r w:rsidRPr="00455DFA">
        <w:rPr>
          <w:rFonts w:ascii="Times New Roman" w:hAnsi="Times New Roman" w:cs="Times New Roman"/>
          <w:sz w:val="24"/>
          <w:szCs w:val="24"/>
          <w:lang w:val="id-ID"/>
        </w:rPr>
        <w:t xml:space="preserve"> pengumpulan data yang digunakan </w:t>
      </w:r>
      <w:r>
        <w:rPr>
          <w:rFonts w:ascii="Times New Roman" w:hAnsi="Times New Roman" w:cs="Times New Roman"/>
          <w:sz w:val="24"/>
          <w:szCs w:val="24"/>
        </w:rPr>
        <w:t xml:space="preserve">dalam penelitian ini terdiri dari alat pengumpul data primer dan alat pengumpul data sekunder, </w:t>
      </w:r>
      <w:r w:rsidRPr="00455DFA">
        <w:rPr>
          <w:rFonts w:ascii="Times New Roman" w:hAnsi="Times New Roman" w:cs="Times New Roman"/>
          <w:sz w:val="24"/>
          <w:szCs w:val="24"/>
          <w:lang w:val="id-ID"/>
        </w:rPr>
        <w:t>adalah sebagai berikut:</w:t>
      </w:r>
    </w:p>
    <w:p w:rsidR="006A255E" w:rsidRDefault="004B74BC" w:rsidP="0044181A">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Alat Pengumpul Data P</w:t>
      </w:r>
      <w:r w:rsidR="006A255E">
        <w:rPr>
          <w:rFonts w:ascii="Times New Roman" w:hAnsi="Times New Roman" w:cs="Times New Roman"/>
          <w:sz w:val="24"/>
          <w:szCs w:val="24"/>
        </w:rPr>
        <w:t>rimer</w:t>
      </w:r>
    </w:p>
    <w:p w:rsidR="00A6370C" w:rsidRDefault="006A255E" w:rsidP="00305C94">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Penelitian ini menggunakan skala psikologi sebagai alat uta</w:t>
      </w:r>
      <w:r w:rsidR="00DA5F68">
        <w:rPr>
          <w:rFonts w:ascii="Times New Roman" w:hAnsi="Times New Roman" w:cs="Times New Roman"/>
          <w:sz w:val="24"/>
          <w:szCs w:val="24"/>
        </w:rPr>
        <w:t>ma pengumpulan data.</w:t>
      </w:r>
      <w:proofErr w:type="gramEnd"/>
      <w:r w:rsidR="00DA5F68">
        <w:rPr>
          <w:rFonts w:ascii="Times New Roman" w:hAnsi="Times New Roman" w:cs="Times New Roman"/>
          <w:sz w:val="24"/>
          <w:szCs w:val="24"/>
        </w:rPr>
        <w:t xml:space="preserve"> </w:t>
      </w:r>
      <w:proofErr w:type="gramStart"/>
      <w:r w:rsidR="00DA5F68">
        <w:rPr>
          <w:rFonts w:ascii="Times New Roman" w:hAnsi="Times New Roman" w:cs="Times New Roman"/>
          <w:sz w:val="24"/>
          <w:szCs w:val="24"/>
        </w:rPr>
        <w:t>Azwar (1999</w:t>
      </w:r>
      <w:r w:rsidR="00F2755D">
        <w:rPr>
          <w:rFonts w:ascii="Times New Roman" w:hAnsi="Times New Roman" w:cs="Times New Roman"/>
          <w:sz w:val="24"/>
          <w:szCs w:val="24"/>
        </w:rPr>
        <w:t xml:space="preserve">: </w:t>
      </w:r>
      <w:r w:rsidR="002D06F4">
        <w:rPr>
          <w:rFonts w:ascii="Times New Roman" w:hAnsi="Times New Roman" w:cs="Times New Roman"/>
          <w:sz w:val="24"/>
          <w:szCs w:val="24"/>
        </w:rPr>
        <w:t>3</w:t>
      </w:r>
      <w:r>
        <w:rPr>
          <w:rFonts w:ascii="Times New Roman" w:hAnsi="Times New Roman" w:cs="Times New Roman"/>
          <w:sz w:val="24"/>
          <w:szCs w:val="24"/>
        </w:rPr>
        <w:t xml:space="preserve">) mengemukakan </w:t>
      </w:r>
      <w:r w:rsidR="00F110C7">
        <w:rPr>
          <w:rFonts w:ascii="Times New Roman" w:hAnsi="Times New Roman" w:cs="Times New Roman"/>
          <w:sz w:val="24"/>
          <w:szCs w:val="24"/>
        </w:rPr>
        <w:t>“</w:t>
      </w:r>
      <w:r>
        <w:rPr>
          <w:rFonts w:ascii="Times New Roman" w:hAnsi="Times New Roman" w:cs="Times New Roman"/>
          <w:sz w:val="24"/>
          <w:szCs w:val="24"/>
        </w:rPr>
        <w:t>skala sebagai alat ukur yang mengukur aspek afektif</w:t>
      </w:r>
      <w:r w:rsidR="00F110C7">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Skala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yaitu skala </w:t>
      </w:r>
      <w:r w:rsidR="00041D0C">
        <w:rPr>
          <w:rFonts w:ascii="Times New Roman" w:hAnsi="Times New Roman" w:cs="Times New Roman"/>
          <w:sz w:val="24"/>
          <w:szCs w:val="24"/>
        </w:rPr>
        <w:t>pengungkapan diri, yang disusun berdas</w:t>
      </w:r>
      <w:r w:rsidR="00BF7290">
        <w:rPr>
          <w:rFonts w:ascii="Times New Roman" w:hAnsi="Times New Roman" w:cs="Times New Roman"/>
          <w:sz w:val="24"/>
          <w:szCs w:val="24"/>
        </w:rPr>
        <w:t>arkan dimensi pengungkapan diri</w:t>
      </w:r>
      <w:r w:rsidR="00041D0C">
        <w:rPr>
          <w:rFonts w:ascii="Times New Roman" w:hAnsi="Times New Roman" w:cs="Times New Roman"/>
          <w:sz w:val="24"/>
          <w:szCs w:val="24"/>
        </w:rPr>
        <w:t xml:space="preserve"> yaitu: keluasan (</w:t>
      </w:r>
      <w:r w:rsidR="00041D0C" w:rsidRPr="00041D0C">
        <w:rPr>
          <w:rFonts w:ascii="Times New Roman" w:hAnsi="Times New Roman" w:cs="Times New Roman"/>
          <w:i/>
          <w:sz w:val="24"/>
          <w:szCs w:val="24"/>
        </w:rPr>
        <w:t>breadth</w:t>
      </w:r>
      <w:r w:rsidR="00041D0C">
        <w:rPr>
          <w:rFonts w:ascii="Times New Roman" w:hAnsi="Times New Roman" w:cs="Times New Roman"/>
          <w:sz w:val="24"/>
          <w:szCs w:val="24"/>
        </w:rPr>
        <w:t>) dan kedalaman (</w:t>
      </w:r>
      <w:r w:rsidR="00041D0C" w:rsidRPr="00041D0C">
        <w:rPr>
          <w:rFonts w:ascii="Times New Roman" w:hAnsi="Times New Roman" w:cs="Times New Roman"/>
          <w:i/>
          <w:sz w:val="24"/>
          <w:szCs w:val="24"/>
        </w:rPr>
        <w:t>depth</w:t>
      </w:r>
      <w:r w:rsidR="00041D0C">
        <w:rPr>
          <w:rFonts w:ascii="Times New Roman" w:hAnsi="Times New Roman" w:cs="Times New Roman"/>
          <w:sz w:val="24"/>
          <w:szCs w:val="24"/>
        </w:rPr>
        <w:t>)</w:t>
      </w:r>
      <w:r w:rsidR="00DE7743">
        <w:rPr>
          <w:rFonts w:ascii="Times New Roman" w:hAnsi="Times New Roman" w:cs="Times New Roman"/>
          <w:sz w:val="24"/>
          <w:szCs w:val="24"/>
        </w:rPr>
        <w:t xml:space="preserve"> yang dikemukakan oleh Jourard (</w:t>
      </w:r>
      <w:r w:rsidR="00D01690">
        <w:rPr>
          <w:rFonts w:ascii="Times New Roman" w:hAnsi="Times New Roman" w:cs="Times New Roman"/>
          <w:sz w:val="24"/>
          <w:szCs w:val="24"/>
        </w:rPr>
        <w:t>Sari, dkk, 2006</w:t>
      </w:r>
      <w:r w:rsidR="00DE7743">
        <w:rPr>
          <w:rFonts w:ascii="Times New Roman" w:hAnsi="Times New Roman" w:cs="Times New Roman"/>
          <w:sz w:val="24"/>
          <w:szCs w:val="24"/>
        </w:rPr>
        <w:t>)</w:t>
      </w:r>
      <w:r w:rsidR="00041D0C">
        <w:rPr>
          <w:rFonts w:ascii="Times New Roman" w:hAnsi="Times New Roman" w:cs="Times New Roman"/>
          <w:sz w:val="24"/>
          <w:szCs w:val="24"/>
        </w:rPr>
        <w:t xml:space="preserve">. </w:t>
      </w:r>
      <w:proofErr w:type="gramStart"/>
      <w:r w:rsidR="00BF7290">
        <w:rPr>
          <w:rFonts w:ascii="Times New Roman" w:hAnsi="Times New Roman" w:cs="Times New Roman"/>
          <w:sz w:val="24"/>
          <w:szCs w:val="24"/>
        </w:rPr>
        <w:t>Skala pengungkapan diri yang dig</w:t>
      </w:r>
      <w:r w:rsidR="00877FE3">
        <w:rPr>
          <w:rFonts w:ascii="Times New Roman" w:hAnsi="Times New Roman" w:cs="Times New Roman"/>
          <w:sz w:val="24"/>
          <w:szCs w:val="24"/>
        </w:rPr>
        <w:t xml:space="preserve">unakan merupakan hasil adaptasi </w:t>
      </w:r>
      <w:r w:rsidR="00BF7290">
        <w:rPr>
          <w:rFonts w:ascii="Times New Roman" w:hAnsi="Times New Roman" w:cs="Times New Roman"/>
          <w:sz w:val="24"/>
          <w:szCs w:val="24"/>
        </w:rPr>
        <w:t xml:space="preserve">dan modifikasi dari </w:t>
      </w:r>
      <w:r w:rsidR="00F5171A">
        <w:rPr>
          <w:rFonts w:ascii="Times New Roman" w:hAnsi="Times New Roman" w:cs="Times New Roman"/>
          <w:i/>
          <w:sz w:val="24"/>
          <w:szCs w:val="24"/>
        </w:rPr>
        <w:t>The Jourard Sixty-Item</w:t>
      </w:r>
      <w:r w:rsidR="00BF7290" w:rsidRPr="00BF7290">
        <w:rPr>
          <w:rFonts w:ascii="Times New Roman" w:hAnsi="Times New Roman" w:cs="Times New Roman"/>
          <w:i/>
          <w:sz w:val="24"/>
          <w:szCs w:val="24"/>
        </w:rPr>
        <w:t>Self Disclosure Questionnaire</w:t>
      </w:r>
      <w:r w:rsidR="00BF7290">
        <w:rPr>
          <w:rFonts w:ascii="Times New Roman" w:hAnsi="Times New Roman" w:cs="Times New Roman"/>
          <w:sz w:val="24"/>
          <w:szCs w:val="24"/>
        </w:rPr>
        <w:t xml:space="preserve"> (http://www.</w:t>
      </w:r>
      <w:proofErr w:type="gramEnd"/>
      <w:r w:rsidR="00BF7290">
        <w:rPr>
          <w:rFonts w:ascii="Times New Roman" w:hAnsi="Times New Roman" w:cs="Times New Roman"/>
          <w:sz w:val="24"/>
          <w:szCs w:val="24"/>
        </w:rPr>
        <w:t xml:space="preserve"> Sidneyjourard.com/).</w:t>
      </w:r>
      <w:r w:rsidR="00DF514D">
        <w:rPr>
          <w:rFonts w:ascii="Times New Roman" w:hAnsi="Times New Roman" w:cs="Times New Roman"/>
          <w:sz w:val="24"/>
          <w:szCs w:val="24"/>
        </w:rPr>
        <w:t xml:space="preserve"> </w:t>
      </w:r>
      <w:proofErr w:type="gramStart"/>
      <w:r w:rsidR="00DF514D">
        <w:rPr>
          <w:rFonts w:ascii="Times New Roman" w:hAnsi="Times New Roman" w:cs="Times New Roman"/>
          <w:sz w:val="24"/>
          <w:szCs w:val="24"/>
        </w:rPr>
        <w:t>Skala ini berisi 59</w:t>
      </w:r>
      <w:r w:rsidR="00A6370C">
        <w:rPr>
          <w:rFonts w:ascii="Times New Roman" w:hAnsi="Times New Roman" w:cs="Times New Roman"/>
          <w:sz w:val="24"/>
          <w:szCs w:val="24"/>
        </w:rPr>
        <w:t xml:space="preserve"> item perny</w:t>
      </w:r>
      <w:r w:rsidR="00C002E7">
        <w:rPr>
          <w:rFonts w:ascii="Times New Roman" w:hAnsi="Times New Roman" w:cs="Times New Roman"/>
          <w:sz w:val="24"/>
          <w:szCs w:val="24"/>
        </w:rPr>
        <w:t>ataan dengan enam kategori topik</w:t>
      </w:r>
      <w:r w:rsidR="00A6370C">
        <w:rPr>
          <w:rFonts w:ascii="Times New Roman" w:hAnsi="Times New Roman" w:cs="Times New Roman"/>
          <w:sz w:val="24"/>
          <w:szCs w:val="24"/>
        </w:rPr>
        <w:t xml:space="preserve"> pembicaraan (dimensi keluasan) </w:t>
      </w:r>
      <w:r w:rsidR="00A6370C">
        <w:rPr>
          <w:rFonts w:ascii="Times New Roman" w:hAnsi="Times New Roman" w:cs="Times New Roman"/>
          <w:sz w:val="24"/>
          <w:szCs w:val="24"/>
        </w:rPr>
        <w:lastRenderedPageBreak/>
        <w:t>yaitu sikap dan pendapat, rasa dan minat, pekerjaan atau kuliah, uang, kepribadian, dan tubuh.</w:t>
      </w:r>
      <w:proofErr w:type="gramEnd"/>
      <w:r w:rsidR="00A6370C">
        <w:rPr>
          <w:rFonts w:ascii="Times New Roman" w:hAnsi="Times New Roman" w:cs="Times New Roman"/>
          <w:sz w:val="24"/>
          <w:szCs w:val="24"/>
        </w:rPr>
        <w:t xml:space="preserve"> Skor yang diberikan oleh subjek pada setiap </w:t>
      </w:r>
      <w:r w:rsidR="008C5FF5">
        <w:rPr>
          <w:rFonts w:ascii="Times New Roman" w:hAnsi="Times New Roman" w:cs="Times New Roman"/>
          <w:sz w:val="24"/>
          <w:szCs w:val="24"/>
        </w:rPr>
        <w:t>i</w:t>
      </w:r>
      <w:r w:rsidR="00A6370C">
        <w:rPr>
          <w:rFonts w:ascii="Times New Roman" w:hAnsi="Times New Roman" w:cs="Times New Roman"/>
          <w:sz w:val="24"/>
          <w:szCs w:val="24"/>
        </w:rPr>
        <w:t>temnya adalah skor yang merupakan skala bertingkat (</w:t>
      </w:r>
      <w:r w:rsidR="00A6370C" w:rsidRPr="003E5DD6">
        <w:rPr>
          <w:rFonts w:ascii="Times New Roman" w:hAnsi="Times New Roman" w:cs="Times New Roman"/>
          <w:i/>
          <w:sz w:val="24"/>
          <w:szCs w:val="24"/>
        </w:rPr>
        <w:t>rating scale</w:t>
      </w:r>
      <w:r w:rsidR="00A6370C">
        <w:rPr>
          <w:rFonts w:ascii="Times New Roman" w:hAnsi="Times New Roman" w:cs="Times New Roman"/>
          <w:sz w:val="24"/>
          <w:szCs w:val="24"/>
        </w:rPr>
        <w:t>) yang menunjukkan kedalaman (</w:t>
      </w:r>
      <w:r w:rsidR="00A6370C" w:rsidRPr="009B4462">
        <w:rPr>
          <w:rFonts w:ascii="Times New Roman" w:hAnsi="Times New Roman" w:cs="Times New Roman"/>
          <w:i/>
          <w:sz w:val="24"/>
          <w:szCs w:val="24"/>
        </w:rPr>
        <w:t>depth</w:t>
      </w:r>
      <w:r w:rsidR="00A6370C">
        <w:rPr>
          <w:rFonts w:ascii="Times New Roman" w:hAnsi="Times New Roman" w:cs="Times New Roman"/>
          <w:sz w:val="24"/>
          <w:szCs w:val="24"/>
        </w:rPr>
        <w:t>) subjek dalam melakukan pengungkapan diri, yaitu nilai 0 menunjukkan bahwa subjek tidak pernah bercerita kepada orang lain tentang aspek diri, nilai 1 menunjukkan bahwa subjek berbicara secara umum tentang item tersebut, nilai 2 menunjukkan bahwa subjek bercerita secara penuh dan sangat mendetail tentang item tersebut pada orang lain, dan nilai X menunjukkan bahwa subjek berbohong atau salah mengartikan aspek diri sendiri sehingga yang diberikan kepada orang lain berupa gambaran diri yang salah. Angka yang didapat kemudian dijumlahkan, dimana nilai X dihitung sebagai nol, dan menghasilkan total angka yang merupakan skor pengungkapan diri.</w:t>
      </w:r>
      <w:r w:rsidR="008A3757">
        <w:rPr>
          <w:rFonts w:ascii="Times New Roman" w:hAnsi="Times New Roman" w:cs="Times New Roman"/>
          <w:sz w:val="24"/>
          <w:szCs w:val="24"/>
        </w:rPr>
        <w:t xml:space="preserve"> Skala pengungkapan diri tersebut </w:t>
      </w:r>
      <w:proofErr w:type="gramStart"/>
      <w:r w:rsidR="008A3757">
        <w:rPr>
          <w:rFonts w:ascii="Times New Roman" w:hAnsi="Times New Roman" w:cs="Times New Roman"/>
          <w:sz w:val="24"/>
          <w:szCs w:val="24"/>
        </w:rPr>
        <w:t>akan</w:t>
      </w:r>
      <w:proofErr w:type="gramEnd"/>
      <w:r w:rsidR="008A3757">
        <w:rPr>
          <w:rFonts w:ascii="Times New Roman" w:hAnsi="Times New Roman" w:cs="Times New Roman"/>
          <w:sz w:val="24"/>
          <w:szCs w:val="24"/>
        </w:rPr>
        <w:t xml:space="preserve"> digunakan pada saat pengambilan data </w:t>
      </w:r>
      <w:r w:rsidR="008A3757" w:rsidRPr="008A3757">
        <w:rPr>
          <w:rFonts w:ascii="Times New Roman" w:hAnsi="Times New Roman" w:cs="Times New Roman"/>
          <w:i/>
          <w:sz w:val="24"/>
          <w:szCs w:val="24"/>
        </w:rPr>
        <w:t>pretest</w:t>
      </w:r>
      <w:r w:rsidR="008A3757">
        <w:rPr>
          <w:rFonts w:ascii="Times New Roman" w:hAnsi="Times New Roman" w:cs="Times New Roman"/>
          <w:sz w:val="24"/>
          <w:szCs w:val="24"/>
        </w:rPr>
        <w:t xml:space="preserve"> dan</w:t>
      </w:r>
      <w:r w:rsidR="008A3757" w:rsidRPr="008A3757">
        <w:rPr>
          <w:rFonts w:ascii="Times New Roman" w:hAnsi="Times New Roman" w:cs="Times New Roman"/>
          <w:i/>
          <w:sz w:val="24"/>
          <w:szCs w:val="24"/>
        </w:rPr>
        <w:t xml:space="preserve"> posttest</w:t>
      </w:r>
      <w:r w:rsidR="008A3757">
        <w:rPr>
          <w:rFonts w:ascii="Times New Roman" w:hAnsi="Times New Roman" w:cs="Times New Roman"/>
          <w:sz w:val="24"/>
          <w:szCs w:val="24"/>
        </w:rPr>
        <w:t>.</w:t>
      </w:r>
    </w:p>
    <w:p w:rsidR="0044181A" w:rsidRPr="002F2490" w:rsidRDefault="007B56E1" w:rsidP="00305C9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Berikut adalah kisi-kisi</w:t>
      </w:r>
      <w:r w:rsidR="00A06129">
        <w:rPr>
          <w:rFonts w:ascii="Times New Roman" w:hAnsi="Times New Roman" w:cs="Times New Roman"/>
          <w:sz w:val="24"/>
          <w:szCs w:val="24"/>
        </w:rPr>
        <w:t xml:space="preserve"> skala pengungkapan diri sebelum uji</w:t>
      </w:r>
      <w:r w:rsidR="001128B2">
        <w:rPr>
          <w:rFonts w:ascii="Times New Roman" w:hAnsi="Times New Roman" w:cs="Times New Roman"/>
          <w:sz w:val="24"/>
          <w:szCs w:val="24"/>
        </w:rPr>
        <w:t xml:space="preserve"> coba dapat dilihat pada tabel 3.4</w:t>
      </w:r>
      <w:r w:rsidR="003E0BF9">
        <w:rPr>
          <w:rFonts w:ascii="Times New Roman" w:hAnsi="Times New Roman" w:cs="Times New Roman"/>
          <w:sz w:val="24"/>
          <w:szCs w:val="24"/>
        </w:rPr>
        <w:t xml:space="preserve"> di bawah ini:</w:t>
      </w:r>
    </w:p>
    <w:p w:rsidR="00A06129" w:rsidRDefault="001128B2" w:rsidP="0044181A">
      <w:pPr>
        <w:pStyle w:val="ListParagraph"/>
        <w:spacing w:line="480" w:lineRule="auto"/>
        <w:ind w:left="0"/>
        <w:jc w:val="both"/>
        <w:rPr>
          <w:rFonts w:ascii="Times New Roman" w:hAnsi="Times New Roman" w:cs="Times New Roman"/>
          <w:b/>
          <w:sz w:val="24"/>
          <w:szCs w:val="24"/>
        </w:rPr>
      </w:pPr>
      <w:r w:rsidRPr="001128B2">
        <w:rPr>
          <w:rFonts w:ascii="Times New Roman" w:hAnsi="Times New Roman" w:cs="Times New Roman"/>
          <w:b/>
          <w:sz w:val="24"/>
          <w:szCs w:val="24"/>
        </w:rPr>
        <w:t>Tabel 3.4</w:t>
      </w:r>
      <w:r w:rsidR="007B56E1">
        <w:rPr>
          <w:rFonts w:ascii="Times New Roman" w:hAnsi="Times New Roman" w:cs="Times New Roman"/>
          <w:b/>
          <w:sz w:val="24"/>
          <w:szCs w:val="24"/>
        </w:rPr>
        <w:t xml:space="preserve"> Kisi-Kisi</w:t>
      </w:r>
      <w:r w:rsidR="00A06129" w:rsidRPr="001128B2">
        <w:rPr>
          <w:rFonts w:ascii="Times New Roman" w:hAnsi="Times New Roman" w:cs="Times New Roman"/>
          <w:b/>
          <w:sz w:val="24"/>
          <w:szCs w:val="24"/>
        </w:rPr>
        <w:t xml:space="preserve"> Skala Pengungkapan Diri Sebelum Uji Coba</w:t>
      </w:r>
    </w:p>
    <w:tbl>
      <w:tblPr>
        <w:tblStyle w:val="TableGrid"/>
        <w:tblW w:w="0" w:type="auto"/>
        <w:tblInd w:w="108" w:type="dxa"/>
        <w:tblLook w:val="04A0"/>
      </w:tblPr>
      <w:tblGrid>
        <w:gridCol w:w="8222"/>
      </w:tblGrid>
      <w:tr w:rsidR="0044181A" w:rsidTr="00D053B3">
        <w:tc>
          <w:tcPr>
            <w:tcW w:w="8222" w:type="dxa"/>
            <w:tcBorders>
              <w:left w:val="nil"/>
              <w:right w:val="nil"/>
            </w:tcBorders>
          </w:tcPr>
          <w:p w:rsidR="0044181A" w:rsidRPr="0002427F" w:rsidRDefault="0044181A" w:rsidP="006A601E">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No    Dimensi (Keluasan)                      Nomor Item                       Jumlah Item</w:t>
            </w:r>
          </w:p>
        </w:tc>
      </w:tr>
      <w:tr w:rsidR="0044181A" w:rsidTr="00D053B3">
        <w:tc>
          <w:tcPr>
            <w:tcW w:w="8222" w:type="dxa"/>
            <w:tcBorders>
              <w:left w:val="nil"/>
              <w:right w:val="nil"/>
            </w:tcBorders>
          </w:tcPr>
          <w:p w:rsidR="0044181A" w:rsidRPr="00065835" w:rsidRDefault="0044181A" w:rsidP="006A601E">
            <w:pPr>
              <w:pStyle w:val="ListParagraph"/>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65835">
              <w:rPr>
                <w:rFonts w:ascii="Times New Roman" w:hAnsi="Times New Roman" w:cs="Times New Roman"/>
                <w:sz w:val="24"/>
                <w:szCs w:val="24"/>
              </w:rPr>
              <w:t>Sikap dan Pendapat</w:t>
            </w:r>
            <w:r>
              <w:rPr>
                <w:rFonts w:ascii="Times New Roman" w:hAnsi="Times New Roman" w:cs="Times New Roman"/>
                <w:sz w:val="24"/>
                <w:szCs w:val="24"/>
              </w:rPr>
              <w:t xml:space="preserve">                   </w:t>
            </w:r>
            <w:r w:rsidRPr="00065835">
              <w:rPr>
                <w:rFonts w:ascii="Times New Roman" w:hAnsi="Times New Roman" w:cs="Times New Roman"/>
                <w:sz w:val="24"/>
                <w:szCs w:val="24"/>
              </w:rPr>
              <w:t>1,2,3,4,5,6,7,8,9,10</w:t>
            </w:r>
            <w:r>
              <w:rPr>
                <w:rFonts w:ascii="Times New Roman" w:hAnsi="Times New Roman" w:cs="Times New Roman"/>
                <w:sz w:val="24"/>
                <w:szCs w:val="24"/>
              </w:rPr>
              <w:t xml:space="preserve">                       </w:t>
            </w:r>
            <w:r w:rsidRPr="00065835">
              <w:rPr>
                <w:rFonts w:ascii="Times New Roman" w:hAnsi="Times New Roman" w:cs="Times New Roman"/>
                <w:sz w:val="24"/>
                <w:szCs w:val="24"/>
              </w:rPr>
              <w:t>10</w:t>
            </w:r>
          </w:p>
        </w:tc>
      </w:tr>
      <w:tr w:rsidR="0044181A" w:rsidTr="00D053B3">
        <w:tc>
          <w:tcPr>
            <w:tcW w:w="8222" w:type="dxa"/>
            <w:tcBorders>
              <w:left w:val="nil"/>
              <w:right w:val="nil"/>
            </w:tcBorders>
          </w:tcPr>
          <w:p w:rsidR="0044181A" w:rsidRPr="00065835" w:rsidRDefault="0044181A" w:rsidP="006A601E">
            <w:pPr>
              <w:pStyle w:val="ListParagraph"/>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 xml:space="preserve">  Minat dan Selera              </w:t>
            </w:r>
            <w:r w:rsidRPr="00065835">
              <w:rPr>
                <w:rFonts w:ascii="Times New Roman" w:hAnsi="Times New Roman" w:cs="Times New Roman"/>
                <w:sz w:val="24"/>
                <w:szCs w:val="24"/>
              </w:rPr>
              <w:t>11,12,13,14,15,16,17,18,19,20</w:t>
            </w:r>
            <w:r>
              <w:rPr>
                <w:rFonts w:ascii="Times New Roman" w:hAnsi="Times New Roman" w:cs="Times New Roman"/>
                <w:sz w:val="24"/>
                <w:szCs w:val="24"/>
              </w:rPr>
              <w:t xml:space="preserve">              </w:t>
            </w:r>
            <w:r w:rsidRPr="00065835">
              <w:rPr>
                <w:rFonts w:ascii="Times New Roman" w:hAnsi="Times New Roman" w:cs="Times New Roman"/>
                <w:sz w:val="24"/>
                <w:szCs w:val="24"/>
              </w:rPr>
              <w:t>10</w:t>
            </w:r>
          </w:p>
        </w:tc>
      </w:tr>
      <w:tr w:rsidR="0044181A" w:rsidTr="00D053B3">
        <w:tc>
          <w:tcPr>
            <w:tcW w:w="8222" w:type="dxa"/>
            <w:tcBorders>
              <w:left w:val="nil"/>
              <w:right w:val="nil"/>
            </w:tcBorders>
          </w:tcPr>
          <w:p w:rsidR="0044181A" w:rsidRPr="00065835" w:rsidRDefault="0044181A" w:rsidP="006A601E">
            <w:pPr>
              <w:pStyle w:val="ListParagraph"/>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 xml:space="preserve">  Pendidikan                        </w:t>
            </w:r>
            <w:r w:rsidRPr="00065835">
              <w:rPr>
                <w:rFonts w:ascii="Times New Roman" w:hAnsi="Times New Roman" w:cs="Times New Roman"/>
                <w:sz w:val="24"/>
                <w:szCs w:val="24"/>
              </w:rPr>
              <w:t>21,22,23,24,25,26,27,28,29,30</w:t>
            </w:r>
            <w:r>
              <w:rPr>
                <w:rFonts w:ascii="Times New Roman" w:hAnsi="Times New Roman" w:cs="Times New Roman"/>
                <w:sz w:val="24"/>
                <w:szCs w:val="24"/>
              </w:rPr>
              <w:t xml:space="preserve">              </w:t>
            </w:r>
            <w:r w:rsidRPr="00065835">
              <w:rPr>
                <w:rFonts w:ascii="Times New Roman" w:hAnsi="Times New Roman" w:cs="Times New Roman"/>
                <w:sz w:val="24"/>
                <w:szCs w:val="24"/>
              </w:rPr>
              <w:t>10</w:t>
            </w:r>
          </w:p>
        </w:tc>
      </w:tr>
      <w:tr w:rsidR="0044181A" w:rsidTr="00D053B3">
        <w:tc>
          <w:tcPr>
            <w:tcW w:w="8222" w:type="dxa"/>
            <w:tcBorders>
              <w:left w:val="nil"/>
              <w:right w:val="nil"/>
            </w:tcBorders>
          </w:tcPr>
          <w:p w:rsidR="0044181A" w:rsidRPr="00065835" w:rsidRDefault="0044181A" w:rsidP="006A601E">
            <w:pPr>
              <w:pStyle w:val="ListParagraph"/>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 xml:space="preserve">  Keuangan                          </w:t>
            </w:r>
            <w:r w:rsidRPr="00065835">
              <w:rPr>
                <w:rFonts w:ascii="Times New Roman" w:hAnsi="Times New Roman" w:cs="Times New Roman"/>
                <w:sz w:val="24"/>
                <w:szCs w:val="24"/>
              </w:rPr>
              <w:t>31,32,33,34,35,36,37,38,39,40</w:t>
            </w:r>
            <w:r>
              <w:rPr>
                <w:rFonts w:ascii="Times New Roman" w:hAnsi="Times New Roman" w:cs="Times New Roman"/>
                <w:sz w:val="24"/>
                <w:szCs w:val="24"/>
              </w:rPr>
              <w:t xml:space="preserve">              </w:t>
            </w:r>
            <w:r w:rsidRPr="00065835">
              <w:rPr>
                <w:rFonts w:ascii="Times New Roman" w:hAnsi="Times New Roman" w:cs="Times New Roman"/>
                <w:sz w:val="24"/>
                <w:szCs w:val="24"/>
              </w:rPr>
              <w:t>10</w:t>
            </w:r>
          </w:p>
        </w:tc>
      </w:tr>
      <w:tr w:rsidR="0044181A" w:rsidTr="00D053B3">
        <w:tc>
          <w:tcPr>
            <w:tcW w:w="8222" w:type="dxa"/>
            <w:tcBorders>
              <w:left w:val="nil"/>
              <w:right w:val="nil"/>
            </w:tcBorders>
          </w:tcPr>
          <w:p w:rsidR="0044181A" w:rsidRPr="00065835" w:rsidRDefault="0044181A" w:rsidP="006A601E">
            <w:pPr>
              <w:pStyle w:val="ListParagraph"/>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 xml:space="preserve">  Kepribadian                      </w:t>
            </w:r>
            <w:r w:rsidRPr="00065835">
              <w:rPr>
                <w:rFonts w:ascii="Times New Roman" w:hAnsi="Times New Roman" w:cs="Times New Roman"/>
                <w:sz w:val="24"/>
                <w:szCs w:val="24"/>
              </w:rPr>
              <w:t>41,42,43,44,45,46,47,48,49,50</w:t>
            </w:r>
            <w:r>
              <w:rPr>
                <w:rFonts w:ascii="Times New Roman" w:hAnsi="Times New Roman" w:cs="Times New Roman"/>
                <w:sz w:val="24"/>
                <w:szCs w:val="24"/>
              </w:rPr>
              <w:t xml:space="preserve">              </w:t>
            </w:r>
            <w:r w:rsidRPr="00065835">
              <w:rPr>
                <w:rFonts w:ascii="Times New Roman" w:hAnsi="Times New Roman" w:cs="Times New Roman"/>
                <w:sz w:val="24"/>
                <w:szCs w:val="24"/>
              </w:rPr>
              <w:t>10</w:t>
            </w:r>
          </w:p>
        </w:tc>
      </w:tr>
      <w:tr w:rsidR="0044181A" w:rsidTr="00D053B3">
        <w:tc>
          <w:tcPr>
            <w:tcW w:w="8222" w:type="dxa"/>
            <w:tcBorders>
              <w:left w:val="nil"/>
              <w:right w:val="nil"/>
            </w:tcBorders>
          </w:tcPr>
          <w:p w:rsidR="0044181A" w:rsidRPr="00065835" w:rsidRDefault="0044181A" w:rsidP="006A601E">
            <w:pPr>
              <w:pStyle w:val="ListParagraph"/>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 xml:space="preserve">  Tubuh                                   </w:t>
            </w:r>
            <w:r w:rsidRPr="00065835">
              <w:rPr>
                <w:rFonts w:ascii="Times New Roman" w:hAnsi="Times New Roman" w:cs="Times New Roman"/>
                <w:sz w:val="24"/>
                <w:szCs w:val="24"/>
              </w:rPr>
              <w:t>51,52,53,54,55,56,57,58,59</w:t>
            </w:r>
            <w:r>
              <w:rPr>
                <w:rFonts w:ascii="Times New Roman" w:hAnsi="Times New Roman" w:cs="Times New Roman"/>
                <w:sz w:val="24"/>
                <w:szCs w:val="24"/>
              </w:rPr>
              <w:t xml:space="preserve">                 </w:t>
            </w:r>
            <w:r w:rsidRPr="00065835">
              <w:rPr>
                <w:rFonts w:ascii="Times New Roman" w:hAnsi="Times New Roman" w:cs="Times New Roman"/>
                <w:sz w:val="24"/>
                <w:szCs w:val="24"/>
              </w:rPr>
              <w:t>9</w:t>
            </w:r>
          </w:p>
        </w:tc>
      </w:tr>
      <w:tr w:rsidR="0044181A" w:rsidTr="00D053B3">
        <w:tc>
          <w:tcPr>
            <w:tcW w:w="8222" w:type="dxa"/>
            <w:tcBorders>
              <w:left w:val="nil"/>
              <w:right w:val="nil"/>
            </w:tcBorders>
          </w:tcPr>
          <w:p w:rsidR="0044181A" w:rsidRPr="0002427F" w:rsidRDefault="0044181A" w:rsidP="006A601E">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02427F">
              <w:rPr>
                <w:rFonts w:ascii="Times New Roman" w:hAnsi="Times New Roman" w:cs="Times New Roman"/>
                <w:b/>
                <w:sz w:val="24"/>
                <w:szCs w:val="24"/>
              </w:rPr>
              <w:t>T</w:t>
            </w:r>
            <w:r>
              <w:rPr>
                <w:rFonts w:ascii="Times New Roman" w:hAnsi="Times New Roman" w:cs="Times New Roman"/>
                <w:b/>
                <w:sz w:val="24"/>
                <w:szCs w:val="24"/>
              </w:rPr>
              <w:t>OTAL                                                                                                   59</w:t>
            </w:r>
          </w:p>
        </w:tc>
      </w:tr>
    </w:tbl>
    <w:p w:rsidR="0044181A" w:rsidRPr="001128B2" w:rsidRDefault="0044181A" w:rsidP="0044181A">
      <w:pPr>
        <w:pStyle w:val="ListParagraph"/>
        <w:spacing w:line="480" w:lineRule="auto"/>
        <w:ind w:left="0"/>
        <w:jc w:val="both"/>
        <w:rPr>
          <w:rFonts w:ascii="Times New Roman" w:hAnsi="Times New Roman" w:cs="Times New Roman"/>
          <w:b/>
          <w:sz w:val="24"/>
          <w:szCs w:val="24"/>
        </w:rPr>
      </w:pPr>
    </w:p>
    <w:p w:rsidR="00934AF9" w:rsidRPr="00D852FA" w:rsidRDefault="00934AF9" w:rsidP="0044181A">
      <w:pPr>
        <w:pStyle w:val="ListParagraph"/>
        <w:numPr>
          <w:ilvl w:val="1"/>
          <w:numId w:val="22"/>
        </w:numPr>
        <w:spacing w:line="480" w:lineRule="auto"/>
        <w:ind w:left="360"/>
        <w:jc w:val="both"/>
        <w:rPr>
          <w:rFonts w:ascii="Times New Roman" w:hAnsi="Times New Roman" w:cs="Times New Roman"/>
          <w:sz w:val="24"/>
          <w:szCs w:val="24"/>
        </w:rPr>
      </w:pPr>
      <w:r w:rsidRPr="00D852FA">
        <w:rPr>
          <w:rFonts w:ascii="Times New Roman" w:hAnsi="Times New Roman" w:cs="Times New Roman"/>
          <w:sz w:val="24"/>
          <w:szCs w:val="24"/>
        </w:rPr>
        <w:lastRenderedPageBreak/>
        <w:t>Uji Validitas</w:t>
      </w:r>
    </w:p>
    <w:p w:rsidR="006246D3" w:rsidRDefault="00F110C7" w:rsidP="00305C94">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sidR="0000728D" w:rsidRPr="003661F1">
        <w:rPr>
          <w:rFonts w:ascii="Times New Roman" w:hAnsi="Times New Roman" w:cs="Times New Roman"/>
          <w:sz w:val="24"/>
          <w:szCs w:val="24"/>
        </w:rPr>
        <w:t>Uji validitas dimaksudkan untuk mengetahui sampai sejauhmana ketepatan dan kecermatan suatu alat ukur dalam melaku</w:t>
      </w:r>
      <w:r w:rsidR="00231E92">
        <w:rPr>
          <w:rFonts w:ascii="Times New Roman" w:hAnsi="Times New Roman" w:cs="Times New Roman"/>
          <w:sz w:val="24"/>
          <w:szCs w:val="24"/>
        </w:rPr>
        <w:t>kan fungsi ukurnya</w:t>
      </w:r>
      <w:r>
        <w:rPr>
          <w:rFonts w:ascii="Times New Roman" w:hAnsi="Times New Roman" w:cs="Times New Roman"/>
          <w:sz w:val="24"/>
          <w:szCs w:val="24"/>
        </w:rPr>
        <w:t xml:space="preserve">” </w:t>
      </w:r>
      <w:r w:rsidR="00231E92">
        <w:rPr>
          <w:rFonts w:ascii="Times New Roman" w:hAnsi="Times New Roman" w:cs="Times New Roman"/>
          <w:sz w:val="24"/>
          <w:szCs w:val="24"/>
        </w:rPr>
        <w:t>(Azwar, 1995</w:t>
      </w:r>
      <w:r w:rsidR="0067198F">
        <w:rPr>
          <w:rFonts w:ascii="Times New Roman" w:hAnsi="Times New Roman" w:cs="Times New Roman"/>
          <w:sz w:val="24"/>
          <w:szCs w:val="24"/>
        </w:rPr>
        <w:t>: 5</w:t>
      </w:r>
      <w:r w:rsidR="0000728D" w:rsidRPr="003661F1">
        <w:rPr>
          <w:rFonts w:ascii="Times New Roman" w:hAnsi="Times New Roman" w:cs="Times New Roman"/>
          <w:sz w:val="24"/>
          <w:szCs w:val="24"/>
        </w:rPr>
        <w:t>).</w:t>
      </w:r>
      <w:proofErr w:type="gramEnd"/>
      <w:r w:rsidR="0000728D" w:rsidRPr="003661F1">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00728D" w:rsidRPr="004538A7">
        <w:rPr>
          <w:rFonts w:ascii="Times New Roman" w:hAnsi="Times New Roman" w:cs="Times New Roman"/>
          <w:sz w:val="24"/>
          <w:szCs w:val="24"/>
        </w:rPr>
        <w:t>Validitas dinyatakan secara empiris oleh suatu koefisien validitas tertentu.</w:t>
      </w:r>
      <w:proofErr w:type="gramEnd"/>
      <w:r w:rsidR="0000728D" w:rsidRPr="004538A7">
        <w:rPr>
          <w:rFonts w:ascii="Times New Roman" w:hAnsi="Times New Roman" w:cs="Times New Roman"/>
          <w:sz w:val="24"/>
          <w:szCs w:val="24"/>
        </w:rPr>
        <w:t xml:space="preserve"> Pada umumnya, dalam pengembangan dan penyusunan skala-skala psikologi, digunakan harga koefisien korelasi</w:t>
      </w:r>
      <w:r w:rsidR="0000728D">
        <w:rPr>
          <w:rFonts w:ascii="Times New Roman" w:hAnsi="Times New Roman" w:cs="Times New Roman"/>
          <w:sz w:val="24"/>
          <w:szCs w:val="24"/>
        </w:rPr>
        <w:t xml:space="preserve"> yang minimal sama dengan 0</w:t>
      </w:r>
      <w:proofErr w:type="gramStart"/>
      <w:r w:rsidR="0000728D">
        <w:rPr>
          <w:rFonts w:ascii="Times New Roman" w:hAnsi="Times New Roman" w:cs="Times New Roman"/>
          <w:sz w:val="24"/>
          <w:szCs w:val="24"/>
        </w:rPr>
        <w:t>,30</w:t>
      </w:r>
      <w:proofErr w:type="gramEnd"/>
      <w:r>
        <w:rPr>
          <w:rFonts w:ascii="Times New Roman" w:hAnsi="Times New Roman" w:cs="Times New Roman"/>
          <w:sz w:val="24"/>
          <w:szCs w:val="24"/>
        </w:rPr>
        <w:t>”</w:t>
      </w:r>
      <w:r w:rsidR="0000728D">
        <w:rPr>
          <w:rFonts w:ascii="Times New Roman" w:hAnsi="Times New Roman" w:cs="Times New Roman"/>
          <w:sz w:val="24"/>
          <w:szCs w:val="24"/>
        </w:rPr>
        <w:t xml:space="preserve"> </w:t>
      </w:r>
      <w:r w:rsidR="00231E92">
        <w:rPr>
          <w:rFonts w:ascii="Times New Roman" w:hAnsi="Times New Roman" w:cs="Times New Roman"/>
          <w:sz w:val="24"/>
          <w:szCs w:val="24"/>
        </w:rPr>
        <w:t>(Azwar, 1997</w:t>
      </w:r>
      <w:r w:rsidR="00651EAA">
        <w:rPr>
          <w:rFonts w:ascii="Times New Roman" w:hAnsi="Times New Roman" w:cs="Times New Roman"/>
          <w:sz w:val="24"/>
          <w:szCs w:val="24"/>
        </w:rPr>
        <w:t>: 153</w:t>
      </w:r>
      <w:r w:rsidR="0000728D" w:rsidRPr="004538A7">
        <w:rPr>
          <w:rFonts w:ascii="Times New Roman" w:hAnsi="Times New Roman" w:cs="Times New Roman"/>
          <w:sz w:val="24"/>
          <w:szCs w:val="24"/>
        </w:rPr>
        <w:t xml:space="preserve">). </w:t>
      </w:r>
    </w:p>
    <w:p w:rsidR="0044181A" w:rsidRPr="003E0BF9" w:rsidRDefault="0000728D" w:rsidP="00305C94">
      <w:pPr>
        <w:pStyle w:val="ListParagraph"/>
        <w:spacing w:line="480" w:lineRule="auto"/>
        <w:ind w:left="0" w:firstLine="567"/>
        <w:jc w:val="both"/>
        <w:rPr>
          <w:rFonts w:ascii="Times New Roman" w:hAnsi="Times New Roman" w:cs="Times New Roman"/>
          <w:sz w:val="24"/>
          <w:szCs w:val="24"/>
          <w:lang w:val="sv-SE"/>
        </w:rPr>
      </w:pPr>
      <w:proofErr w:type="gramStart"/>
      <w:r w:rsidRPr="006246D3">
        <w:rPr>
          <w:rFonts w:ascii="Times New Roman" w:hAnsi="Times New Roman" w:cs="Times New Roman"/>
          <w:sz w:val="24"/>
          <w:szCs w:val="24"/>
        </w:rPr>
        <w:t>Berdasarkan analisis data yang dilakukan diperoleh 50 item pernyataan yang valid dan 9 item pernyataan yang gugur.</w:t>
      </w:r>
      <w:proofErr w:type="gramEnd"/>
      <w:r w:rsidRPr="006246D3">
        <w:rPr>
          <w:rFonts w:ascii="Times New Roman" w:hAnsi="Times New Roman" w:cs="Times New Roman"/>
          <w:sz w:val="24"/>
          <w:szCs w:val="24"/>
        </w:rPr>
        <w:t xml:space="preserve"> Koefisien validitas </w:t>
      </w:r>
      <w:proofErr w:type="gramStart"/>
      <w:r w:rsidRPr="006246D3">
        <w:rPr>
          <w:rFonts w:ascii="Times New Roman" w:hAnsi="Times New Roman" w:cs="Times New Roman"/>
          <w:sz w:val="24"/>
          <w:szCs w:val="24"/>
        </w:rPr>
        <w:t xml:space="preserve">butir  </w:t>
      </w:r>
      <w:r w:rsidRPr="006246D3">
        <w:rPr>
          <w:rFonts w:ascii="Times New Roman" w:hAnsi="Times New Roman" w:cs="Times New Roman"/>
          <w:sz w:val="24"/>
          <w:szCs w:val="24"/>
          <w:lang w:val="sv-SE"/>
        </w:rPr>
        <w:t>bergerak</w:t>
      </w:r>
      <w:proofErr w:type="gramEnd"/>
      <w:r w:rsidRPr="006246D3">
        <w:rPr>
          <w:rFonts w:ascii="Times New Roman" w:hAnsi="Times New Roman" w:cs="Times New Roman"/>
          <w:sz w:val="24"/>
          <w:szCs w:val="24"/>
          <w:lang w:val="sv-SE"/>
        </w:rPr>
        <w:t xml:space="preserve"> antara 0,300 sampai dengan 0,567. Berdasarkan hasil perhitungan validitas seper</w:t>
      </w:r>
      <w:r w:rsidR="00C73E19">
        <w:rPr>
          <w:rFonts w:ascii="Times New Roman" w:hAnsi="Times New Roman" w:cs="Times New Roman"/>
          <w:sz w:val="24"/>
          <w:szCs w:val="24"/>
          <w:lang w:val="sv-SE"/>
        </w:rPr>
        <w:t>ti yang tampak pada lampiran 6</w:t>
      </w:r>
      <w:r w:rsidRPr="006246D3">
        <w:rPr>
          <w:rFonts w:ascii="Times New Roman" w:hAnsi="Times New Roman" w:cs="Times New Roman"/>
          <w:sz w:val="24"/>
          <w:szCs w:val="24"/>
          <w:lang w:val="sv-SE"/>
        </w:rPr>
        <w:t xml:space="preserve"> bisa dilihat bahwa item yang gugur antara lain item 3,4,5,10,11,14,15,19,27 d</w:t>
      </w:r>
      <w:r w:rsidR="00542F7B">
        <w:rPr>
          <w:rFonts w:ascii="Times New Roman" w:hAnsi="Times New Roman" w:cs="Times New Roman"/>
          <w:sz w:val="24"/>
          <w:szCs w:val="24"/>
          <w:lang w:val="sv-SE"/>
        </w:rPr>
        <w:t>en</w:t>
      </w:r>
      <w:r w:rsidR="00F5171A">
        <w:rPr>
          <w:rFonts w:ascii="Times New Roman" w:hAnsi="Times New Roman" w:cs="Times New Roman"/>
          <w:sz w:val="24"/>
          <w:szCs w:val="24"/>
          <w:lang w:val="sv-SE"/>
        </w:rPr>
        <w:t xml:space="preserve">gan koefisien validitas </w:t>
      </w:r>
      <w:r w:rsidRPr="006246D3">
        <w:rPr>
          <w:rFonts w:ascii="Times New Roman" w:hAnsi="Times New Roman" w:cs="Times New Roman"/>
          <w:sz w:val="24"/>
          <w:szCs w:val="24"/>
          <w:lang w:val="sv-SE"/>
        </w:rPr>
        <w:t>&lt; 0,30.</w:t>
      </w:r>
      <w:r w:rsidR="006246D3">
        <w:rPr>
          <w:rFonts w:ascii="Times New Roman" w:hAnsi="Times New Roman" w:cs="Times New Roman"/>
          <w:sz w:val="24"/>
          <w:szCs w:val="24"/>
          <w:lang w:val="sv-SE"/>
        </w:rPr>
        <w:t xml:space="preserve"> Adapun kisi-kisi</w:t>
      </w:r>
      <w:r w:rsidRPr="006246D3">
        <w:rPr>
          <w:rFonts w:ascii="Times New Roman" w:hAnsi="Times New Roman" w:cs="Times New Roman"/>
          <w:sz w:val="24"/>
          <w:szCs w:val="24"/>
          <w:lang w:val="sv-SE"/>
        </w:rPr>
        <w:t xml:space="preserve"> skala pengungkapan diri setelah uji c</w:t>
      </w:r>
      <w:r w:rsidR="007B56E1">
        <w:rPr>
          <w:rFonts w:ascii="Times New Roman" w:hAnsi="Times New Roman" w:cs="Times New Roman"/>
          <w:sz w:val="24"/>
          <w:szCs w:val="24"/>
          <w:lang w:val="sv-SE"/>
        </w:rPr>
        <w:t>oba dapat dilihat pada tabel 3.</w:t>
      </w:r>
      <w:r w:rsidR="003B00F6">
        <w:rPr>
          <w:rFonts w:ascii="Times New Roman" w:hAnsi="Times New Roman" w:cs="Times New Roman"/>
          <w:sz w:val="24"/>
          <w:szCs w:val="24"/>
          <w:lang w:val="sv-SE"/>
        </w:rPr>
        <w:t>5</w:t>
      </w:r>
      <w:r w:rsidRPr="006246D3">
        <w:rPr>
          <w:rFonts w:ascii="Times New Roman" w:hAnsi="Times New Roman" w:cs="Times New Roman"/>
          <w:sz w:val="24"/>
          <w:szCs w:val="24"/>
          <w:lang w:val="sv-SE"/>
        </w:rPr>
        <w:t xml:space="preserve"> di bawah ini.</w:t>
      </w:r>
    </w:p>
    <w:p w:rsidR="0000728D" w:rsidRDefault="0000728D" w:rsidP="0044181A">
      <w:pPr>
        <w:pStyle w:val="ListParagraph"/>
        <w:spacing w:line="480" w:lineRule="auto"/>
        <w:ind w:left="0"/>
        <w:jc w:val="both"/>
        <w:rPr>
          <w:rFonts w:ascii="Times New Roman" w:hAnsi="Times New Roman" w:cs="Times New Roman"/>
          <w:b/>
          <w:sz w:val="24"/>
          <w:szCs w:val="24"/>
        </w:rPr>
      </w:pPr>
      <w:r w:rsidRPr="007B56E1">
        <w:rPr>
          <w:rFonts w:ascii="Times New Roman" w:hAnsi="Times New Roman" w:cs="Times New Roman"/>
          <w:b/>
          <w:sz w:val="24"/>
          <w:szCs w:val="24"/>
        </w:rPr>
        <w:t>Tabel 3.</w:t>
      </w:r>
      <w:r w:rsidR="003B00F6">
        <w:rPr>
          <w:rFonts w:ascii="Times New Roman" w:hAnsi="Times New Roman" w:cs="Times New Roman"/>
          <w:b/>
          <w:sz w:val="24"/>
          <w:szCs w:val="24"/>
        </w:rPr>
        <w:t>5</w:t>
      </w:r>
      <w:r w:rsidR="007B56E1">
        <w:rPr>
          <w:rFonts w:ascii="Times New Roman" w:hAnsi="Times New Roman" w:cs="Times New Roman"/>
          <w:b/>
          <w:sz w:val="24"/>
          <w:szCs w:val="24"/>
        </w:rPr>
        <w:t xml:space="preserve"> Kisi-Kisi</w:t>
      </w:r>
      <w:r w:rsidRPr="007B56E1">
        <w:rPr>
          <w:rFonts w:ascii="Times New Roman" w:hAnsi="Times New Roman" w:cs="Times New Roman"/>
          <w:b/>
          <w:sz w:val="24"/>
          <w:szCs w:val="24"/>
        </w:rPr>
        <w:t xml:space="preserve"> Skala Pengungkapan Diri Setelah Uji Coba</w:t>
      </w:r>
    </w:p>
    <w:tbl>
      <w:tblPr>
        <w:tblStyle w:val="TableGrid"/>
        <w:tblW w:w="0" w:type="auto"/>
        <w:tblInd w:w="108" w:type="dxa"/>
        <w:tblLook w:val="04A0"/>
      </w:tblPr>
      <w:tblGrid>
        <w:gridCol w:w="8222"/>
      </w:tblGrid>
      <w:tr w:rsidR="0044181A" w:rsidTr="00D053B3">
        <w:tc>
          <w:tcPr>
            <w:tcW w:w="8222" w:type="dxa"/>
            <w:tcBorders>
              <w:left w:val="nil"/>
              <w:right w:val="nil"/>
            </w:tcBorders>
          </w:tcPr>
          <w:p w:rsidR="0044181A" w:rsidRPr="0002427F" w:rsidRDefault="0044181A" w:rsidP="006A601E">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No    Dimensi (Keluasan)                   Nomor Item                    Jumlah Item</w:t>
            </w:r>
          </w:p>
        </w:tc>
      </w:tr>
      <w:tr w:rsidR="0044181A" w:rsidTr="00D053B3">
        <w:tc>
          <w:tcPr>
            <w:tcW w:w="8222" w:type="dxa"/>
            <w:tcBorders>
              <w:left w:val="nil"/>
              <w:right w:val="nil"/>
            </w:tcBorders>
          </w:tcPr>
          <w:p w:rsidR="0044181A" w:rsidRDefault="0044181A" w:rsidP="006A601E">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1.     Sikap dan Pendapat                        1,2,6,7,8,9                                6</w:t>
            </w:r>
          </w:p>
        </w:tc>
      </w:tr>
      <w:tr w:rsidR="0044181A" w:rsidTr="00D053B3">
        <w:tc>
          <w:tcPr>
            <w:tcW w:w="8222" w:type="dxa"/>
            <w:tcBorders>
              <w:left w:val="nil"/>
              <w:right w:val="nil"/>
            </w:tcBorders>
          </w:tcPr>
          <w:p w:rsidR="0044181A" w:rsidRDefault="0044181A" w:rsidP="006A601E">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2.     Minat dan Selera                       12,13,16,17,18,20                         6</w:t>
            </w:r>
          </w:p>
        </w:tc>
      </w:tr>
      <w:tr w:rsidR="0044181A" w:rsidTr="00D053B3">
        <w:tc>
          <w:tcPr>
            <w:tcW w:w="8222" w:type="dxa"/>
            <w:tcBorders>
              <w:left w:val="nil"/>
              <w:right w:val="nil"/>
            </w:tcBorders>
          </w:tcPr>
          <w:p w:rsidR="0044181A" w:rsidRDefault="0044181A" w:rsidP="006A601E">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3.     Pendidikan                          21,22,23,24,25,26,28,29,30                 9</w:t>
            </w:r>
          </w:p>
        </w:tc>
      </w:tr>
      <w:tr w:rsidR="0044181A" w:rsidTr="00D053B3">
        <w:tc>
          <w:tcPr>
            <w:tcW w:w="8222" w:type="dxa"/>
            <w:tcBorders>
              <w:left w:val="nil"/>
              <w:right w:val="nil"/>
            </w:tcBorders>
          </w:tcPr>
          <w:p w:rsidR="0044181A" w:rsidRDefault="0044181A" w:rsidP="006A601E">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4.     Keuangan                         31,32,33,34,35,36,37,38,39,40             10</w:t>
            </w:r>
          </w:p>
        </w:tc>
      </w:tr>
      <w:tr w:rsidR="0044181A" w:rsidTr="00D053B3">
        <w:tc>
          <w:tcPr>
            <w:tcW w:w="8222" w:type="dxa"/>
            <w:tcBorders>
              <w:left w:val="nil"/>
              <w:right w:val="nil"/>
            </w:tcBorders>
          </w:tcPr>
          <w:p w:rsidR="0044181A" w:rsidRDefault="0044181A" w:rsidP="006A601E">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5.     Kepribadian                     41,42,43,44,45,46,47,48,49,50              10</w:t>
            </w:r>
          </w:p>
        </w:tc>
      </w:tr>
      <w:tr w:rsidR="0044181A" w:rsidTr="00D053B3">
        <w:tc>
          <w:tcPr>
            <w:tcW w:w="8222" w:type="dxa"/>
            <w:tcBorders>
              <w:left w:val="nil"/>
              <w:right w:val="nil"/>
            </w:tcBorders>
          </w:tcPr>
          <w:p w:rsidR="0044181A" w:rsidRDefault="0044181A" w:rsidP="006A601E">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6.      Tubuh                                 51,52,53,54,55,56,57,58,59                  9</w:t>
            </w:r>
          </w:p>
        </w:tc>
      </w:tr>
      <w:tr w:rsidR="0044181A" w:rsidTr="00D053B3">
        <w:tc>
          <w:tcPr>
            <w:tcW w:w="8222" w:type="dxa"/>
            <w:tcBorders>
              <w:left w:val="nil"/>
              <w:right w:val="nil"/>
            </w:tcBorders>
          </w:tcPr>
          <w:p w:rsidR="0044181A" w:rsidRPr="0002427F" w:rsidRDefault="0044181A" w:rsidP="006A601E">
            <w:pPr>
              <w:pStyle w:val="ListParagraph"/>
              <w:spacing w:line="276" w:lineRule="auto"/>
              <w:ind w:left="0"/>
              <w:rPr>
                <w:rFonts w:ascii="Times New Roman" w:hAnsi="Times New Roman" w:cs="Times New Roman"/>
                <w:b/>
                <w:sz w:val="24"/>
                <w:szCs w:val="24"/>
              </w:rPr>
            </w:pPr>
            <w:r w:rsidRPr="0002427F">
              <w:rPr>
                <w:rFonts w:ascii="Times New Roman" w:hAnsi="Times New Roman" w:cs="Times New Roman"/>
                <w:b/>
                <w:sz w:val="24"/>
                <w:szCs w:val="24"/>
              </w:rPr>
              <w:t>T</w:t>
            </w:r>
            <w:r>
              <w:rPr>
                <w:rFonts w:ascii="Times New Roman" w:hAnsi="Times New Roman" w:cs="Times New Roman"/>
                <w:b/>
                <w:sz w:val="24"/>
                <w:szCs w:val="24"/>
              </w:rPr>
              <w:t>OTAL                                                                                                   50</w:t>
            </w:r>
          </w:p>
        </w:tc>
      </w:tr>
    </w:tbl>
    <w:p w:rsidR="0044181A" w:rsidRPr="007B56E1" w:rsidRDefault="0044181A" w:rsidP="0044181A">
      <w:pPr>
        <w:pStyle w:val="ListParagraph"/>
        <w:spacing w:line="480" w:lineRule="auto"/>
        <w:ind w:left="0"/>
        <w:jc w:val="both"/>
        <w:rPr>
          <w:rFonts w:ascii="Times New Roman" w:hAnsi="Times New Roman" w:cs="Times New Roman"/>
          <w:sz w:val="24"/>
          <w:szCs w:val="24"/>
        </w:rPr>
      </w:pPr>
    </w:p>
    <w:p w:rsidR="00296DFB" w:rsidRDefault="004B74BC" w:rsidP="00296DFB">
      <w:pPr>
        <w:pStyle w:val="ListParagraph"/>
        <w:numPr>
          <w:ilvl w:val="1"/>
          <w:numId w:val="2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Uji R</w:t>
      </w:r>
      <w:r w:rsidR="00934AF9">
        <w:rPr>
          <w:rFonts w:ascii="Times New Roman" w:hAnsi="Times New Roman" w:cs="Times New Roman"/>
          <w:sz w:val="24"/>
          <w:szCs w:val="24"/>
        </w:rPr>
        <w:t>eliabilitas</w:t>
      </w:r>
    </w:p>
    <w:p w:rsidR="00934AF9" w:rsidRDefault="00F110C7" w:rsidP="00305C94">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sidR="00296DFB" w:rsidRPr="00881447">
        <w:rPr>
          <w:rFonts w:ascii="Times New Roman" w:hAnsi="Times New Roman" w:cs="Times New Roman"/>
          <w:sz w:val="24"/>
          <w:szCs w:val="24"/>
        </w:rPr>
        <w:t xml:space="preserve">Suatu instrumen penelitian dikatakan mempunyai nilai reliabilitas yang tinggi, apabila tes yang dibuat mempunyai hasil yang konsisten dalam mengukur yang </w:t>
      </w:r>
      <w:r w:rsidR="00296DFB" w:rsidRPr="00881447">
        <w:rPr>
          <w:rFonts w:ascii="Times New Roman" w:hAnsi="Times New Roman" w:cs="Times New Roman"/>
          <w:sz w:val="24"/>
          <w:szCs w:val="24"/>
        </w:rPr>
        <w:lastRenderedPageBreak/>
        <w:t>hendak diukur</w:t>
      </w:r>
      <w:r>
        <w:rPr>
          <w:rFonts w:ascii="Times New Roman" w:hAnsi="Times New Roman" w:cs="Times New Roman"/>
          <w:sz w:val="24"/>
          <w:szCs w:val="24"/>
        </w:rPr>
        <w:t>”</w:t>
      </w:r>
      <w:r w:rsidR="00296DFB" w:rsidRPr="00881447">
        <w:rPr>
          <w:rFonts w:ascii="Times New Roman" w:hAnsi="Times New Roman" w:cs="Times New Roman"/>
          <w:sz w:val="24"/>
          <w:szCs w:val="24"/>
        </w:rPr>
        <w:t xml:space="preserve"> (Sukardi, 2003</w:t>
      </w:r>
      <w:r w:rsidR="00296DFB">
        <w:rPr>
          <w:rFonts w:ascii="Times New Roman" w:hAnsi="Times New Roman" w:cs="Times New Roman"/>
          <w:sz w:val="24"/>
          <w:szCs w:val="24"/>
        </w:rPr>
        <w:t>: 127</w:t>
      </w:r>
      <w:r w:rsidR="00296DFB" w:rsidRPr="00881447">
        <w:rPr>
          <w:rFonts w:ascii="Times New Roman" w:hAnsi="Times New Roman" w:cs="Times New Roman"/>
          <w:sz w:val="24"/>
          <w:szCs w:val="24"/>
        </w:rPr>
        <w:t>).</w:t>
      </w:r>
      <w:proofErr w:type="gramEnd"/>
      <w:r w:rsidR="00296DFB">
        <w:rPr>
          <w:rFonts w:ascii="Times New Roman" w:hAnsi="Times New Roman" w:cs="Times New Roman"/>
          <w:sz w:val="24"/>
          <w:szCs w:val="24"/>
        </w:rPr>
        <w:t xml:space="preserve"> </w:t>
      </w:r>
      <w:r w:rsidR="00934AF9">
        <w:rPr>
          <w:rFonts w:ascii="Times New Roman" w:hAnsi="Times New Roman" w:cs="Times New Roman"/>
          <w:sz w:val="24"/>
          <w:szCs w:val="24"/>
        </w:rPr>
        <w:t xml:space="preserve">Koefisien reliabilitas skala pada penelitian ini </w:t>
      </w:r>
      <w:proofErr w:type="gramStart"/>
      <w:r w:rsidR="00934AF9">
        <w:rPr>
          <w:rFonts w:ascii="Times New Roman" w:hAnsi="Times New Roman" w:cs="Times New Roman"/>
          <w:sz w:val="24"/>
          <w:szCs w:val="24"/>
        </w:rPr>
        <w:t>akan</w:t>
      </w:r>
      <w:proofErr w:type="gramEnd"/>
      <w:r w:rsidR="00934AF9">
        <w:rPr>
          <w:rFonts w:ascii="Times New Roman" w:hAnsi="Times New Roman" w:cs="Times New Roman"/>
          <w:sz w:val="24"/>
          <w:szCs w:val="24"/>
        </w:rPr>
        <w:t xml:space="preserve"> diperoleh dengan menggunakan teknik korelasi </w:t>
      </w:r>
      <w:r w:rsidR="00934AF9" w:rsidRPr="00855F08">
        <w:rPr>
          <w:rFonts w:ascii="Times New Roman" w:hAnsi="Times New Roman" w:cs="Times New Roman"/>
          <w:i/>
          <w:sz w:val="24"/>
          <w:szCs w:val="24"/>
        </w:rPr>
        <w:t>Alpha Cronbach pada SPSS 16 for windows</w:t>
      </w:r>
      <w:r w:rsidR="00934AF9">
        <w:rPr>
          <w:rFonts w:ascii="Times New Roman" w:hAnsi="Times New Roman" w:cs="Times New Roman"/>
          <w:sz w:val="24"/>
          <w:szCs w:val="24"/>
        </w:rPr>
        <w:t xml:space="preserve">. Hasil koefisiennya Cronbach’s Alpha dibandingkan dengan kaidah reliabilitas Guilford-Frucher </w:t>
      </w:r>
      <w:r w:rsidR="00926EBC">
        <w:rPr>
          <w:rFonts w:ascii="Times New Roman" w:hAnsi="Times New Roman" w:cs="Times New Roman"/>
          <w:sz w:val="24"/>
          <w:szCs w:val="24"/>
        </w:rPr>
        <w:t xml:space="preserve">(1956: 145) </w:t>
      </w:r>
      <w:r w:rsidR="00934AF9">
        <w:rPr>
          <w:rFonts w:ascii="Times New Roman" w:hAnsi="Times New Roman" w:cs="Times New Roman"/>
          <w:sz w:val="24"/>
          <w:szCs w:val="24"/>
        </w:rPr>
        <w:t>sebagai berikut:</w:t>
      </w:r>
    </w:p>
    <w:p w:rsidR="00934AF9" w:rsidRPr="004645D6" w:rsidRDefault="003B00F6" w:rsidP="0044181A">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Tabel 3.6</w:t>
      </w:r>
      <w:r w:rsidR="00934AF9" w:rsidRPr="004645D6">
        <w:rPr>
          <w:rFonts w:ascii="Times New Roman" w:hAnsi="Times New Roman" w:cs="Times New Roman"/>
          <w:b/>
          <w:sz w:val="24"/>
          <w:szCs w:val="24"/>
        </w:rPr>
        <w:t xml:space="preserve"> Kriteria Reliabilitas</w:t>
      </w:r>
    </w:p>
    <w:tbl>
      <w:tblPr>
        <w:tblStyle w:val="TableGrid"/>
        <w:tblW w:w="0" w:type="auto"/>
        <w:tblInd w:w="108" w:type="dxa"/>
        <w:tblLook w:val="04A0"/>
      </w:tblPr>
      <w:tblGrid>
        <w:gridCol w:w="8222"/>
      </w:tblGrid>
      <w:tr w:rsidR="00BC1468" w:rsidTr="00D053B3">
        <w:tc>
          <w:tcPr>
            <w:tcW w:w="8222" w:type="dxa"/>
            <w:tcBorders>
              <w:left w:val="nil"/>
              <w:right w:val="nil"/>
            </w:tcBorders>
          </w:tcPr>
          <w:p w:rsidR="00BC1468" w:rsidRPr="00855F08" w:rsidRDefault="0044181A" w:rsidP="0044181A">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D053B3">
              <w:rPr>
                <w:rFonts w:ascii="Times New Roman" w:hAnsi="Times New Roman" w:cs="Times New Roman"/>
                <w:b/>
                <w:sz w:val="24"/>
                <w:szCs w:val="24"/>
              </w:rPr>
              <w:t xml:space="preserve">          </w:t>
            </w:r>
            <w:r w:rsidR="00BC1468" w:rsidRPr="00855F08">
              <w:rPr>
                <w:rFonts w:ascii="Times New Roman" w:hAnsi="Times New Roman" w:cs="Times New Roman"/>
                <w:b/>
                <w:sz w:val="24"/>
                <w:szCs w:val="24"/>
              </w:rPr>
              <w:t>Kriteria</w:t>
            </w:r>
            <w:r w:rsidR="00BC146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053B3">
              <w:rPr>
                <w:rFonts w:ascii="Times New Roman" w:hAnsi="Times New Roman" w:cs="Times New Roman"/>
                <w:b/>
                <w:sz w:val="24"/>
                <w:szCs w:val="24"/>
              </w:rPr>
              <w:t xml:space="preserve">              </w:t>
            </w:r>
            <w:r w:rsidR="00BC1468" w:rsidRPr="00855F08">
              <w:rPr>
                <w:rFonts w:ascii="Times New Roman" w:hAnsi="Times New Roman" w:cs="Times New Roman"/>
                <w:b/>
                <w:sz w:val="24"/>
                <w:szCs w:val="24"/>
              </w:rPr>
              <w:t xml:space="preserve">Koefisien </w:t>
            </w:r>
            <w:r w:rsidR="00237461">
              <w:rPr>
                <w:rFonts w:ascii="Times New Roman" w:hAnsi="Times New Roman" w:cs="Times New Roman"/>
                <w:b/>
                <w:sz w:val="24"/>
                <w:szCs w:val="24"/>
              </w:rPr>
              <w:t>Reliabilitas</w:t>
            </w:r>
          </w:p>
        </w:tc>
      </w:tr>
      <w:tr w:rsidR="00BC1468" w:rsidTr="00D053B3">
        <w:tc>
          <w:tcPr>
            <w:tcW w:w="8222" w:type="dxa"/>
            <w:tcBorders>
              <w:left w:val="nil"/>
              <w:right w:val="nil"/>
            </w:tcBorders>
          </w:tcPr>
          <w:p w:rsidR="00BC1468" w:rsidRPr="00BC1468" w:rsidRDefault="00BC1468" w:rsidP="0037243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D053B3">
              <w:rPr>
                <w:rFonts w:ascii="Times New Roman" w:hAnsi="Times New Roman" w:cs="Times New Roman"/>
                <w:sz w:val="24"/>
                <w:szCs w:val="24"/>
              </w:rPr>
              <w:t xml:space="preserve">         </w:t>
            </w:r>
            <w:r>
              <w:rPr>
                <w:rFonts w:ascii="Times New Roman" w:hAnsi="Times New Roman" w:cs="Times New Roman"/>
                <w:sz w:val="24"/>
                <w:szCs w:val="24"/>
              </w:rPr>
              <w:t xml:space="preserve">Sangat reliabel                       </w:t>
            </w:r>
            <w:r w:rsidR="0044181A">
              <w:rPr>
                <w:rFonts w:ascii="Times New Roman" w:hAnsi="Times New Roman" w:cs="Times New Roman"/>
                <w:sz w:val="24"/>
                <w:szCs w:val="24"/>
              </w:rPr>
              <w:t xml:space="preserve">  </w:t>
            </w:r>
            <w:r w:rsidR="00D053B3">
              <w:rPr>
                <w:rFonts w:ascii="Times New Roman" w:hAnsi="Times New Roman" w:cs="Times New Roman"/>
                <w:sz w:val="24"/>
                <w:szCs w:val="24"/>
              </w:rPr>
              <w:t xml:space="preserve">                </w:t>
            </w:r>
            <w:r w:rsidR="0044181A">
              <w:rPr>
                <w:rFonts w:ascii="Times New Roman" w:hAnsi="Times New Roman" w:cs="Times New Roman"/>
                <w:sz w:val="24"/>
                <w:szCs w:val="24"/>
              </w:rPr>
              <w:t xml:space="preserve"> </w:t>
            </w:r>
            <w:r w:rsidRPr="00BC1468">
              <w:rPr>
                <w:rFonts w:ascii="Times New Roman" w:hAnsi="Times New Roman" w:cs="Times New Roman"/>
                <w:sz w:val="24"/>
                <w:szCs w:val="24"/>
              </w:rPr>
              <w:t>&gt; 0,90</w:t>
            </w:r>
          </w:p>
        </w:tc>
      </w:tr>
      <w:tr w:rsidR="00BC1468" w:rsidTr="00D053B3">
        <w:tc>
          <w:tcPr>
            <w:tcW w:w="8222" w:type="dxa"/>
            <w:tcBorders>
              <w:left w:val="nil"/>
              <w:right w:val="nil"/>
            </w:tcBorders>
          </w:tcPr>
          <w:p w:rsidR="00BC1468" w:rsidRDefault="00BC1468" w:rsidP="0037243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D053B3">
              <w:rPr>
                <w:rFonts w:ascii="Times New Roman" w:hAnsi="Times New Roman" w:cs="Times New Roman"/>
                <w:sz w:val="24"/>
                <w:szCs w:val="24"/>
              </w:rPr>
              <w:t xml:space="preserve">         </w:t>
            </w:r>
            <w:r>
              <w:rPr>
                <w:rFonts w:ascii="Times New Roman" w:hAnsi="Times New Roman" w:cs="Times New Roman"/>
                <w:sz w:val="24"/>
                <w:szCs w:val="24"/>
              </w:rPr>
              <w:t xml:space="preserve">Reliabel                          </w:t>
            </w:r>
            <w:r w:rsidR="0044181A">
              <w:rPr>
                <w:rFonts w:ascii="Times New Roman" w:hAnsi="Times New Roman" w:cs="Times New Roman"/>
                <w:sz w:val="24"/>
                <w:szCs w:val="24"/>
              </w:rPr>
              <w:t xml:space="preserve">  </w:t>
            </w:r>
            <w:r w:rsidR="00EA2E9D">
              <w:rPr>
                <w:rFonts w:ascii="Times New Roman" w:hAnsi="Times New Roman" w:cs="Times New Roman"/>
                <w:sz w:val="24"/>
                <w:szCs w:val="24"/>
              </w:rPr>
              <w:t xml:space="preserve">                </w:t>
            </w:r>
            <w:r>
              <w:rPr>
                <w:rFonts w:ascii="Times New Roman" w:hAnsi="Times New Roman" w:cs="Times New Roman"/>
                <w:sz w:val="24"/>
                <w:szCs w:val="24"/>
              </w:rPr>
              <w:t xml:space="preserve">0,70 – 0,90 </w:t>
            </w:r>
          </w:p>
        </w:tc>
      </w:tr>
      <w:tr w:rsidR="00BC1468" w:rsidTr="00D053B3">
        <w:tc>
          <w:tcPr>
            <w:tcW w:w="8222" w:type="dxa"/>
            <w:tcBorders>
              <w:left w:val="nil"/>
              <w:right w:val="nil"/>
            </w:tcBorders>
          </w:tcPr>
          <w:p w:rsidR="00BC1468" w:rsidRDefault="00BC1468" w:rsidP="0037243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EA2E9D">
              <w:rPr>
                <w:rFonts w:ascii="Times New Roman" w:hAnsi="Times New Roman" w:cs="Times New Roman"/>
                <w:sz w:val="24"/>
                <w:szCs w:val="24"/>
              </w:rPr>
              <w:t xml:space="preserve">          </w:t>
            </w:r>
            <w:r>
              <w:rPr>
                <w:rFonts w:ascii="Times New Roman" w:hAnsi="Times New Roman" w:cs="Times New Roman"/>
                <w:sz w:val="24"/>
                <w:szCs w:val="24"/>
              </w:rPr>
              <w:t xml:space="preserve">Cukup reliabel                      </w:t>
            </w:r>
            <w:r w:rsidR="0044181A">
              <w:rPr>
                <w:rFonts w:ascii="Times New Roman" w:hAnsi="Times New Roman" w:cs="Times New Roman"/>
                <w:sz w:val="24"/>
                <w:szCs w:val="24"/>
              </w:rPr>
              <w:t xml:space="preserve">  </w:t>
            </w:r>
            <w:r w:rsidR="00EA2E9D">
              <w:rPr>
                <w:rFonts w:ascii="Times New Roman" w:hAnsi="Times New Roman" w:cs="Times New Roman"/>
                <w:sz w:val="24"/>
                <w:szCs w:val="24"/>
              </w:rPr>
              <w:t xml:space="preserve">              </w:t>
            </w:r>
            <w:r>
              <w:rPr>
                <w:rFonts w:ascii="Times New Roman" w:hAnsi="Times New Roman" w:cs="Times New Roman"/>
                <w:sz w:val="24"/>
                <w:szCs w:val="24"/>
              </w:rPr>
              <w:t>0,40 – 0,70</w:t>
            </w:r>
          </w:p>
        </w:tc>
      </w:tr>
      <w:tr w:rsidR="00BC1468" w:rsidTr="00D053B3">
        <w:tc>
          <w:tcPr>
            <w:tcW w:w="8222" w:type="dxa"/>
            <w:tcBorders>
              <w:left w:val="nil"/>
              <w:right w:val="nil"/>
            </w:tcBorders>
          </w:tcPr>
          <w:p w:rsidR="00BC1468" w:rsidRDefault="00BC1468" w:rsidP="0037243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EA2E9D">
              <w:rPr>
                <w:rFonts w:ascii="Times New Roman" w:hAnsi="Times New Roman" w:cs="Times New Roman"/>
                <w:sz w:val="24"/>
                <w:szCs w:val="24"/>
              </w:rPr>
              <w:t xml:space="preserve">          </w:t>
            </w:r>
            <w:r>
              <w:rPr>
                <w:rFonts w:ascii="Times New Roman" w:hAnsi="Times New Roman" w:cs="Times New Roman"/>
                <w:sz w:val="24"/>
                <w:szCs w:val="24"/>
              </w:rPr>
              <w:t xml:space="preserve">Kurang reliabel                     </w:t>
            </w:r>
            <w:r w:rsidR="0044181A">
              <w:rPr>
                <w:rFonts w:ascii="Times New Roman" w:hAnsi="Times New Roman" w:cs="Times New Roman"/>
                <w:sz w:val="24"/>
                <w:szCs w:val="24"/>
              </w:rPr>
              <w:t xml:space="preserve">  </w:t>
            </w:r>
            <w:r w:rsidR="00EA2E9D">
              <w:rPr>
                <w:rFonts w:ascii="Times New Roman" w:hAnsi="Times New Roman" w:cs="Times New Roman"/>
                <w:sz w:val="24"/>
                <w:szCs w:val="24"/>
              </w:rPr>
              <w:t xml:space="preserve">              </w:t>
            </w:r>
            <w:r>
              <w:rPr>
                <w:rFonts w:ascii="Times New Roman" w:hAnsi="Times New Roman" w:cs="Times New Roman"/>
                <w:sz w:val="24"/>
                <w:szCs w:val="24"/>
              </w:rPr>
              <w:t>0,20 – 0,40</w:t>
            </w:r>
          </w:p>
        </w:tc>
      </w:tr>
      <w:tr w:rsidR="00BC1468" w:rsidTr="00D053B3">
        <w:tc>
          <w:tcPr>
            <w:tcW w:w="8222" w:type="dxa"/>
            <w:tcBorders>
              <w:left w:val="nil"/>
              <w:right w:val="nil"/>
            </w:tcBorders>
          </w:tcPr>
          <w:p w:rsidR="00BC1468" w:rsidRPr="00D45F7F" w:rsidRDefault="00BC1468" w:rsidP="00372433">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EA2E9D">
              <w:rPr>
                <w:rFonts w:ascii="Times New Roman" w:hAnsi="Times New Roman" w:cs="Times New Roman"/>
                <w:sz w:val="24"/>
                <w:szCs w:val="24"/>
              </w:rPr>
              <w:t xml:space="preserve">         </w:t>
            </w:r>
            <w:r>
              <w:rPr>
                <w:rFonts w:ascii="Times New Roman" w:hAnsi="Times New Roman" w:cs="Times New Roman"/>
                <w:sz w:val="24"/>
                <w:szCs w:val="24"/>
              </w:rPr>
              <w:t xml:space="preserve">Tidak </w:t>
            </w:r>
            <w:r w:rsidR="00372433">
              <w:rPr>
                <w:rFonts w:ascii="Times New Roman" w:hAnsi="Times New Roman" w:cs="Times New Roman"/>
                <w:sz w:val="24"/>
                <w:szCs w:val="24"/>
              </w:rPr>
              <w:t>reliabel</w:t>
            </w:r>
            <w:r>
              <w:rPr>
                <w:rFonts w:ascii="Times New Roman" w:hAnsi="Times New Roman" w:cs="Times New Roman"/>
                <w:sz w:val="24"/>
                <w:szCs w:val="24"/>
              </w:rPr>
              <w:t xml:space="preserve">                       </w:t>
            </w:r>
            <w:r w:rsidR="0044181A">
              <w:rPr>
                <w:rFonts w:ascii="Times New Roman" w:hAnsi="Times New Roman" w:cs="Times New Roman"/>
                <w:sz w:val="24"/>
                <w:szCs w:val="24"/>
              </w:rPr>
              <w:t xml:space="preserve">   </w:t>
            </w:r>
            <w:r w:rsidR="00EA2E9D">
              <w:rPr>
                <w:rFonts w:ascii="Times New Roman" w:hAnsi="Times New Roman" w:cs="Times New Roman"/>
                <w:sz w:val="24"/>
                <w:szCs w:val="24"/>
              </w:rPr>
              <w:t xml:space="preserve">                 </w:t>
            </w:r>
            <w:r w:rsidRPr="00D45F7F">
              <w:rPr>
                <w:rFonts w:ascii="Times New Roman" w:hAnsi="Times New Roman" w:cs="Times New Roman"/>
                <w:sz w:val="24"/>
                <w:szCs w:val="24"/>
              </w:rPr>
              <w:t>&lt; 0,20</w:t>
            </w:r>
          </w:p>
        </w:tc>
      </w:tr>
    </w:tbl>
    <w:p w:rsidR="00781683" w:rsidRDefault="00781683" w:rsidP="00781683">
      <w:pPr>
        <w:spacing w:line="240" w:lineRule="auto"/>
        <w:jc w:val="both"/>
        <w:rPr>
          <w:rFonts w:ascii="Times New Roman" w:hAnsi="Times New Roman" w:cs="Times New Roman"/>
          <w:sz w:val="24"/>
          <w:szCs w:val="24"/>
        </w:rPr>
      </w:pPr>
    </w:p>
    <w:p w:rsidR="009E2314" w:rsidRDefault="009E2314" w:rsidP="00305C9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analisis yang dilakukan peneliti pada uji coba skala diperoleh koefisien alpha = 0,923. </w:t>
      </w:r>
      <w:proofErr w:type="gramStart"/>
      <w:r>
        <w:rPr>
          <w:rFonts w:ascii="Times New Roman" w:hAnsi="Times New Roman" w:cs="Times New Roman"/>
          <w:sz w:val="24"/>
          <w:szCs w:val="24"/>
        </w:rPr>
        <w:t>Sehingga jika dibandingkan dengan kaidah reliabilitas Guilford-Frutcher, maka skala pengungkapan diri tersebut termasuk dalam kriteria sangat reliabel.</w:t>
      </w:r>
      <w:proofErr w:type="gramEnd"/>
      <w:r>
        <w:rPr>
          <w:rFonts w:ascii="Times New Roman" w:hAnsi="Times New Roman" w:cs="Times New Roman"/>
          <w:sz w:val="24"/>
          <w:szCs w:val="24"/>
        </w:rPr>
        <w:t xml:space="preserve"> Hasil dapat dilihat pada tabel berikut ini:</w:t>
      </w:r>
    </w:p>
    <w:p w:rsidR="009E2314" w:rsidRPr="00741A43" w:rsidRDefault="009E2314" w:rsidP="00781683">
      <w:pPr>
        <w:spacing w:line="240" w:lineRule="auto"/>
        <w:ind w:left="90"/>
        <w:jc w:val="both"/>
        <w:rPr>
          <w:rFonts w:ascii="Times New Roman" w:hAnsi="Times New Roman" w:cs="Times New Roman"/>
          <w:b/>
          <w:sz w:val="24"/>
          <w:szCs w:val="24"/>
        </w:rPr>
      </w:pPr>
      <w:r w:rsidRPr="00741A43">
        <w:rPr>
          <w:rFonts w:ascii="Times New Roman" w:hAnsi="Times New Roman" w:cs="Times New Roman"/>
          <w:b/>
          <w:sz w:val="24"/>
          <w:szCs w:val="24"/>
        </w:rPr>
        <w:t>Tabel 3.</w:t>
      </w:r>
      <w:r w:rsidR="003B00F6">
        <w:rPr>
          <w:rFonts w:ascii="Times New Roman" w:hAnsi="Times New Roman" w:cs="Times New Roman"/>
          <w:b/>
          <w:sz w:val="24"/>
          <w:szCs w:val="24"/>
        </w:rPr>
        <w:t>7</w:t>
      </w:r>
      <w:r w:rsidRPr="00741A43">
        <w:rPr>
          <w:rFonts w:ascii="Times New Roman" w:hAnsi="Times New Roman" w:cs="Times New Roman"/>
          <w:b/>
          <w:sz w:val="24"/>
          <w:szCs w:val="24"/>
        </w:rPr>
        <w:t xml:space="preserve"> Statistik Reliabilitas</w:t>
      </w:r>
    </w:p>
    <w:tbl>
      <w:tblPr>
        <w:tblW w:w="8132"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879"/>
        <w:gridCol w:w="4253"/>
      </w:tblGrid>
      <w:tr w:rsidR="009E2314" w:rsidRPr="00160566" w:rsidTr="001343BF">
        <w:trPr>
          <w:cantSplit/>
          <w:tblHeader/>
        </w:trPr>
        <w:tc>
          <w:tcPr>
            <w:tcW w:w="3879" w:type="dxa"/>
            <w:tcBorders>
              <w:top w:val="single" w:sz="16" w:space="0" w:color="000000"/>
              <w:left w:val="nil"/>
              <w:bottom w:val="single" w:sz="16" w:space="0" w:color="000000"/>
            </w:tcBorders>
            <w:shd w:val="clear" w:color="auto" w:fill="FFFFFF"/>
            <w:tcMar>
              <w:top w:w="30" w:type="dxa"/>
              <w:left w:w="30" w:type="dxa"/>
              <w:bottom w:w="30" w:type="dxa"/>
              <w:right w:w="30" w:type="dxa"/>
            </w:tcMar>
            <w:vAlign w:val="bottom"/>
          </w:tcPr>
          <w:p w:rsidR="009E2314" w:rsidRPr="001004BF" w:rsidRDefault="009E2314" w:rsidP="00B158E9">
            <w:pPr>
              <w:autoSpaceDE w:val="0"/>
              <w:autoSpaceDN w:val="0"/>
              <w:adjustRightInd w:val="0"/>
              <w:spacing w:after="0" w:line="240" w:lineRule="auto"/>
              <w:jc w:val="center"/>
              <w:rPr>
                <w:rFonts w:ascii="Times New Roman" w:hAnsi="Times New Roman" w:cs="Times New Roman"/>
                <w:color w:val="000000"/>
                <w:sz w:val="24"/>
                <w:szCs w:val="24"/>
              </w:rPr>
            </w:pPr>
            <w:r w:rsidRPr="001004BF">
              <w:rPr>
                <w:rFonts w:ascii="Times New Roman" w:hAnsi="Times New Roman" w:cs="Times New Roman"/>
                <w:color w:val="000000"/>
                <w:sz w:val="24"/>
                <w:szCs w:val="24"/>
              </w:rPr>
              <w:t>Cronbach's Alpha</w:t>
            </w:r>
          </w:p>
        </w:tc>
        <w:tc>
          <w:tcPr>
            <w:tcW w:w="4253" w:type="dxa"/>
            <w:tcBorders>
              <w:top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9E2314" w:rsidRPr="001004BF" w:rsidRDefault="009E2314" w:rsidP="00B158E9">
            <w:pPr>
              <w:autoSpaceDE w:val="0"/>
              <w:autoSpaceDN w:val="0"/>
              <w:adjustRightInd w:val="0"/>
              <w:spacing w:after="0" w:line="240" w:lineRule="auto"/>
              <w:jc w:val="center"/>
              <w:rPr>
                <w:rFonts w:ascii="Times New Roman" w:hAnsi="Times New Roman" w:cs="Times New Roman"/>
                <w:color w:val="000000"/>
                <w:sz w:val="24"/>
                <w:szCs w:val="24"/>
              </w:rPr>
            </w:pPr>
            <w:r w:rsidRPr="001004BF">
              <w:rPr>
                <w:rFonts w:ascii="Times New Roman" w:hAnsi="Times New Roman" w:cs="Times New Roman"/>
                <w:color w:val="000000"/>
                <w:sz w:val="24"/>
                <w:szCs w:val="24"/>
              </w:rPr>
              <w:t>N of Items</w:t>
            </w:r>
          </w:p>
        </w:tc>
      </w:tr>
      <w:tr w:rsidR="009E2314" w:rsidRPr="00160566" w:rsidTr="001343BF">
        <w:trPr>
          <w:cantSplit/>
        </w:trPr>
        <w:tc>
          <w:tcPr>
            <w:tcW w:w="3879" w:type="dxa"/>
            <w:tcBorders>
              <w:top w:val="single" w:sz="16" w:space="0" w:color="000000"/>
              <w:left w:val="nil"/>
              <w:bottom w:val="single" w:sz="16" w:space="0" w:color="000000"/>
            </w:tcBorders>
            <w:shd w:val="clear" w:color="auto" w:fill="FFFFFF"/>
            <w:tcMar>
              <w:top w:w="30" w:type="dxa"/>
              <w:left w:w="30" w:type="dxa"/>
              <w:bottom w:w="30" w:type="dxa"/>
              <w:right w:w="30" w:type="dxa"/>
            </w:tcMar>
            <w:vAlign w:val="center"/>
          </w:tcPr>
          <w:p w:rsidR="009E2314" w:rsidRPr="001004BF" w:rsidRDefault="009E2314" w:rsidP="007816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1004BF">
              <w:rPr>
                <w:rFonts w:ascii="Times New Roman" w:hAnsi="Times New Roman" w:cs="Times New Roman"/>
                <w:color w:val="000000"/>
                <w:sz w:val="24"/>
                <w:szCs w:val="24"/>
              </w:rPr>
              <w:t>.923</w:t>
            </w:r>
          </w:p>
        </w:tc>
        <w:tc>
          <w:tcPr>
            <w:tcW w:w="4253" w:type="dxa"/>
            <w:tcBorders>
              <w:top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9E2314" w:rsidRPr="001004BF" w:rsidRDefault="009E2314" w:rsidP="00781683">
            <w:pPr>
              <w:autoSpaceDE w:val="0"/>
              <w:autoSpaceDN w:val="0"/>
              <w:adjustRightInd w:val="0"/>
              <w:spacing w:after="0" w:line="240" w:lineRule="auto"/>
              <w:jc w:val="center"/>
              <w:rPr>
                <w:rFonts w:ascii="Times New Roman" w:hAnsi="Times New Roman" w:cs="Times New Roman"/>
                <w:color w:val="000000"/>
                <w:sz w:val="24"/>
                <w:szCs w:val="24"/>
              </w:rPr>
            </w:pPr>
            <w:r w:rsidRPr="001004BF">
              <w:rPr>
                <w:rFonts w:ascii="Times New Roman" w:hAnsi="Times New Roman" w:cs="Times New Roman"/>
                <w:color w:val="000000"/>
                <w:sz w:val="24"/>
                <w:szCs w:val="24"/>
              </w:rPr>
              <w:t>59</w:t>
            </w:r>
          </w:p>
        </w:tc>
      </w:tr>
    </w:tbl>
    <w:p w:rsidR="002D1CF3" w:rsidRPr="004C3E08" w:rsidRDefault="009E2314" w:rsidP="004C3E08">
      <w:pPr>
        <w:spacing w:line="480" w:lineRule="auto"/>
        <w:jc w:val="both"/>
        <w:rPr>
          <w:rFonts w:ascii="Times New Roman" w:hAnsi="Times New Roman" w:cs="Times New Roman"/>
          <w:sz w:val="24"/>
          <w:szCs w:val="24"/>
        </w:rPr>
      </w:pPr>
      <w:r w:rsidRPr="004C3E08">
        <w:rPr>
          <w:rFonts w:ascii="Times New Roman" w:hAnsi="Times New Roman" w:cs="Times New Roman"/>
          <w:sz w:val="24"/>
          <w:szCs w:val="24"/>
        </w:rPr>
        <w:t xml:space="preserve">   </w:t>
      </w:r>
    </w:p>
    <w:p w:rsidR="006A255E" w:rsidRDefault="006A255E" w:rsidP="00781683">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Alat </w:t>
      </w:r>
      <w:r w:rsidR="004B74BC">
        <w:rPr>
          <w:rFonts w:ascii="Times New Roman" w:hAnsi="Times New Roman" w:cs="Times New Roman"/>
          <w:sz w:val="24"/>
          <w:szCs w:val="24"/>
        </w:rPr>
        <w:t>Pengumpul Data S</w:t>
      </w:r>
      <w:r>
        <w:rPr>
          <w:rFonts w:ascii="Times New Roman" w:hAnsi="Times New Roman" w:cs="Times New Roman"/>
          <w:sz w:val="24"/>
          <w:szCs w:val="24"/>
        </w:rPr>
        <w:t>ekunder</w:t>
      </w:r>
    </w:p>
    <w:p w:rsidR="002E215D" w:rsidRDefault="002E215D" w:rsidP="00305C94">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Penelitian in</w:t>
      </w:r>
      <w:r w:rsidR="00EB06B5">
        <w:rPr>
          <w:rFonts w:ascii="Times New Roman" w:hAnsi="Times New Roman" w:cs="Times New Roman"/>
          <w:sz w:val="24"/>
          <w:szCs w:val="24"/>
        </w:rPr>
        <w:t xml:space="preserve">i menggunakan pedoman </w:t>
      </w:r>
      <w:r>
        <w:rPr>
          <w:rFonts w:ascii="Times New Roman" w:hAnsi="Times New Roman" w:cs="Times New Roman"/>
          <w:sz w:val="24"/>
          <w:szCs w:val="24"/>
        </w:rPr>
        <w:t xml:space="preserve">observasi dan </w:t>
      </w:r>
      <w:r w:rsidR="00B72DFC">
        <w:rPr>
          <w:rFonts w:ascii="Times New Roman" w:hAnsi="Times New Roman" w:cs="Times New Roman"/>
          <w:sz w:val="24"/>
          <w:szCs w:val="24"/>
        </w:rPr>
        <w:t xml:space="preserve">kuesioner </w:t>
      </w:r>
      <w:r>
        <w:rPr>
          <w:rFonts w:ascii="Times New Roman" w:hAnsi="Times New Roman" w:cs="Times New Roman"/>
          <w:sz w:val="24"/>
          <w:szCs w:val="24"/>
        </w:rPr>
        <w:t xml:space="preserve">sebagai </w:t>
      </w:r>
      <w:r w:rsidR="00C14745">
        <w:rPr>
          <w:rFonts w:ascii="Times New Roman" w:hAnsi="Times New Roman" w:cs="Times New Roman"/>
          <w:sz w:val="24"/>
          <w:szCs w:val="24"/>
        </w:rPr>
        <w:t xml:space="preserve">alat pengumpul </w:t>
      </w:r>
      <w:r w:rsidR="00FA378A">
        <w:rPr>
          <w:rFonts w:ascii="Times New Roman" w:hAnsi="Times New Roman" w:cs="Times New Roman"/>
          <w:sz w:val="24"/>
          <w:szCs w:val="24"/>
        </w:rPr>
        <w:t>data sekunder.</w:t>
      </w:r>
      <w:proofErr w:type="gramEnd"/>
      <w:r w:rsidR="00FA378A">
        <w:rPr>
          <w:rFonts w:ascii="Times New Roman" w:hAnsi="Times New Roman" w:cs="Times New Roman"/>
          <w:sz w:val="24"/>
          <w:szCs w:val="24"/>
        </w:rPr>
        <w:t xml:space="preserve"> </w:t>
      </w:r>
      <w:proofErr w:type="gramStart"/>
      <w:r w:rsidR="00FA378A">
        <w:rPr>
          <w:rFonts w:ascii="Times New Roman" w:hAnsi="Times New Roman" w:cs="Times New Roman"/>
          <w:sz w:val="24"/>
          <w:szCs w:val="24"/>
        </w:rPr>
        <w:t>Teknik</w:t>
      </w:r>
      <w:r>
        <w:rPr>
          <w:rFonts w:ascii="Times New Roman" w:hAnsi="Times New Roman" w:cs="Times New Roman"/>
          <w:sz w:val="24"/>
          <w:szCs w:val="24"/>
        </w:rPr>
        <w:t xml:space="preserve"> tersebut digunakan pada saat studi pendahuluan di </w:t>
      </w:r>
      <w:r>
        <w:rPr>
          <w:rFonts w:ascii="Times New Roman" w:hAnsi="Times New Roman" w:cs="Times New Roman"/>
          <w:sz w:val="24"/>
          <w:szCs w:val="24"/>
        </w:rPr>
        <w:lastRenderedPageBreak/>
        <w:t>sekolah yang bertujuan untuk menemukan masalah yang terjadi, mencari solusi dan analisis kebutuhan subjek.</w:t>
      </w:r>
      <w:proofErr w:type="gramEnd"/>
    </w:p>
    <w:p w:rsidR="00984799" w:rsidRDefault="004B74BC" w:rsidP="00781683">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Pedoman O</w:t>
      </w:r>
      <w:r w:rsidR="002E215D">
        <w:rPr>
          <w:rFonts w:ascii="Times New Roman" w:hAnsi="Times New Roman" w:cs="Times New Roman"/>
          <w:sz w:val="24"/>
          <w:szCs w:val="24"/>
        </w:rPr>
        <w:t>bservasi</w:t>
      </w:r>
      <w:r w:rsidR="00002DEE">
        <w:rPr>
          <w:rFonts w:ascii="Times New Roman" w:hAnsi="Times New Roman" w:cs="Times New Roman"/>
          <w:sz w:val="24"/>
          <w:szCs w:val="24"/>
        </w:rPr>
        <w:t xml:space="preserve"> </w:t>
      </w:r>
    </w:p>
    <w:p w:rsidR="00984799" w:rsidRPr="00984799" w:rsidRDefault="00F110C7" w:rsidP="00305C9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00984799">
        <w:rPr>
          <w:rFonts w:ascii="Times New Roman" w:hAnsi="Times New Roman" w:cs="Times New Roman"/>
          <w:sz w:val="24"/>
          <w:szCs w:val="24"/>
        </w:rPr>
        <w:t>Observasi adalah</w:t>
      </w:r>
      <w:r w:rsidR="00002DEE">
        <w:rPr>
          <w:rFonts w:ascii="Times New Roman" w:hAnsi="Times New Roman" w:cs="Times New Roman"/>
          <w:sz w:val="24"/>
          <w:szCs w:val="24"/>
        </w:rPr>
        <w:t xml:space="preserve"> proses pengumpu</w:t>
      </w:r>
      <w:r w:rsidR="0061721D">
        <w:rPr>
          <w:rFonts w:ascii="Times New Roman" w:hAnsi="Times New Roman" w:cs="Times New Roman"/>
          <w:sz w:val="24"/>
          <w:szCs w:val="24"/>
        </w:rPr>
        <w:t>lan data dengan mengamati objek/</w:t>
      </w:r>
      <w:r w:rsidR="00002DEE">
        <w:rPr>
          <w:rFonts w:ascii="Times New Roman" w:hAnsi="Times New Roman" w:cs="Times New Roman"/>
          <w:sz w:val="24"/>
          <w:szCs w:val="24"/>
        </w:rPr>
        <w:t xml:space="preserve">subjek tertentu. </w:t>
      </w:r>
      <w:proofErr w:type="gramStart"/>
      <w:r w:rsidR="00002DEE">
        <w:rPr>
          <w:rFonts w:ascii="Times New Roman" w:hAnsi="Times New Roman" w:cs="Times New Roman"/>
          <w:sz w:val="24"/>
          <w:szCs w:val="24"/>
        </w:rPr>
        <w:t xml:space="preserve">Observasi dilakukan bila penelitian berkenaan dengan perilaku manusia, proses kerja, gejala-gejala alam dan bila responden yang </w:t>
      </w:r>
      <w:r w:rsidR="00002DEE" w:rsidRPr="00984799">
        <w:rPr>
          <w:rFonts w:ascii="Times New Roman" w:hAnsi="Times New Roman" w:cs="Times New Roman"/>
          <w:sz w:val="24"/>
          <w:szCs w:val="24"/>
        </w:rPr>
        <w:t>diamati tid</w:t>
      </w:r>
      <w:r w:rsidR="0061721D" w:rsidRPr="00984799">
        <w:rPr>
          <w:rFonts w:ascii="Times New Roman" w:hAnsi="Times New Roman" w:cs="Times New Roman"/>
          <w:sz w:val="24"/>
          <w:szCs w:val="24"/>
        </w:rPr>
        <w:t>ak terlalu besar</w:t>
      </w:r>
      <w:r>
        <w:rPr>
          <w:rFonts w:ascii="Times New Roman" w:hAnsi="Times New Roman" w:cs="Times New Roman"/>
          <w:sz w:val="24"/>
          <w:szCs w:val="24"/>
        </w:rPr>
        <w:t>”</w:t>
      </w:r>
      <w:r w:rsidR="0061721D" w:rsidRPr="00984799">
        <w:rPr>
          <w:rFonts w:ascii="Times New Roman" w:hAnsi="Times New Roman" w:cs="Times New Roman"/>
          <w:sz w:val="24"/>
          <w:szCs w:val="24"/>
        </w:rPr>
        <w:t xml:space="preserve"> (Sugiyono, 20</w:t>
      </w:r>
      <w:r w:rsidR="005425F0">
        <w:rPr>
          <w:rFonts w:ascii="Times New Roman" w:hAnsi="Times New Roman" w:cs="Times New Roman"/>
          <w:sz w:val="24"/>
          <w:szCs w:val="24"/>
        </w:rPr>
        <w:t>12: 145</w:t>
      </w:r>
      <w:r w:rsidR="00002DEE" w:rsidRPr="00984799">
        <w:rPr>
          <w:rFonts w:ascii="Times New Roman" w:hAnsi="Times New Roman" w:cs="Times New Roman"/>
          <w:sz w:val="24"/>
          <w:szCs w:val="24"/>
        </w:rPr>
        <w:t>).</w:t>
      </w:r>
      <w:proofErr w:type="gramEnd"/>
      <w:r w:rsidR="00002DEE" w:rsidRPr="00984799">
        <w:rPr>
          <w:rFonts w:ascii="Times New Roman" w:hAnsi="Times New Roman" w:cs="Times New Roman"/>
          <w:sz w:val="24"/>
          <w:szCs w:val="24"/>
        </w:rPr>
        <w:t xml:space="preserve"> </w:t>
      </w:r>
    </w:p>
    <w:p w:rsidR="00984799" w:rsidRPr="00984799" w:rsidRDefault="00984799" w:rsidP="00305C94">
      <w:pPr>
        <w:pStyle w:val="ListParagraph"/>
        <w:spacing w:line="480" w:lineRule="auto"/>
        <w:ind w:left="0" w:firstLine="567"/>
        <w:jc w:val="both"/>
        <w:rPr>
          <w:rFonts w:ascii="Times New Roman" w:hAnsi="Times New Roman" w:cs="Times New Roman"/>
          <w:sz w:val="24"/>
          <w:szCs w:val="24"/>
          <w:lang w:val="af-ZA"/>
        </w:rPr>
      </w:pPr>
      <w:r>
        <w:rPr>
          <w:rFonts w:ascii="Times New Roman" w:hAnsi="Times New Roman" w:cs="Times New Roman"/>
          <w:sz w:val="24"/>
          <w:szCs w:val="24"/>
          <w:lang w:val="af-ZA"/>
        </w:rPr>
        <w:t>Pedoman</w:t>
      </w:r>
      <w:r w:rsidRPr="00984799">
        <w:rPr>
          <w:rFonts w:ascii="Times New Roman" w:hAnsi="Times New Roman" w:cs="Times New Roman"/>
          <w:sz w:val="24"/>
          <w:szCs w:val="24"/>
          <w:lang w:val="af-ZA"/>
        </w:rPr>
        <w:t xml:space="preserve"> observasi dibuat oleh peneliti yang digunakan untuk mencatat kejadian-kejadian atau perbuatan serta reaksi-reaksi dan partisipasi si</w:t>
      </w:r>
      <w:r>
        <w:rPr>
          <w:rFonts w:ascii="Times New Roman" w:hAnsi="Times New Roman" w:cs="Times New Roman"/>
          <w:sz w:val="24"/>
          <w:szCs w:val="24"/>
          <w:lang w:val="af-ZA"/>
        </w:rPr>
        <w:t>swa selama mengikuti kegiatan pelatihan konsep diri</w:t>
      </w:r>
      <w:r w:rsidRPr="00984799">
        <w:rPr>
          <w:rFonts w:ascii="Times New Roman" w:hAnsi="Times New Roman" w:cs="Times New Roman"/>
          <w:i/>
          <w:sz w:val="24"/>
          <w:szCs w:val="24"/>
          <w:lang w:val="af-ZA"/>
        </w:rPr>
        <w:t xml:space="preserve">. </w:t>
      </w:r>
      <w:r w:rsidRPr="00984799">
        <w:rPr>
          <w:rFonts w:ascii="Times New Roman" w:hAnsi="Times New Roman" w:cs="Times New Roman"/>
          <w:sz w:val="24"/>
          <w:szCs w:val="24"/>
          <w:lang w:val="af-ZA"/>
        </w:rPr>
        <w:t xml:space="preserve">Adapun aspek- aspek yang di observasi adalah partisipasi, </w:t>
      </w:r>
      <w:r>
        <w:rPr>
          <w:rFonts w:ascii="Times New Roman" w:hAnsi="Times New Roman" w:cs="Times New Roman"/>
          <w:sz w:val="24"/>
          <w:szCs w:val="24"/>
          <w:lang w:val="af-ZA"/>
        </w:rPr>
        <w:t xml:space="preserve">toleransi, dan perhatian. </w:t>
      </w:r>
    </w:p>
    <w:p w:rsidR="00F5171A" w:rsidRPr="00F5171A" w:rsidRDefault="001D4726" w:rsidP="00305C94">
      <w:pPr>
        <w:pStyle w:val="ListParagraph"/>
        <w:spacing w:line="480" w:lineRule="auto"/>
        <w:ind w:left="0" w:firstLine="567"/>
        <w:jc w:val="both"/>
        <w:rPr>
          <w:rFonts w:ascii="Times New Roman" w:hAnsi="Times New Roman" w:cs="Times New Roman"/>
          <w:sz w:val="24"/>
          <w:szCs w:val="24"/>
          <w:lang w:val="af-ZA"/>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07.85pt;margin-top:76.6pt;width:80.55pt;height:31pt;z-index:251666432">
            <v:imagedata r:id="rId8" o:title=""/>
          </v:shape>
          <o:OLEObject Type="Embed" ProgID="Equation.3" ShapeID="_x0000_s1040" DrawAspect="Content" ObjectID="_1454263004" r:id="rId9"/>
        </w:pict>
      </w:r>
      <w:r w:rsidR="00984799" w:rsidRPr="00984799">
        <w:rPr>
          <w:rFonts w:ascii="Times New Roman" w:hAnsi="Times New Roman" w:cs="Times New Roman"/>
          <w:sz w:val="24"/>
          <w:szCs w:val="24"/>
          <w:lang w:val="af-ZA"/>
        </w:rPr>
        <w:t>Cara peng</w:t>
      </w:r>
      <w:r w:rsidR="00984799">
        <w:rPr>
          <w:rFonts w:ascii="Times New Roman" w:hAnsi="Times New Roman" w:cs="Times New Roman"/>
          <w:sz w:val="24"/>
          <w:szCs w:val="24"/>
          <w:lang w:val="af-ZA"/>
        </w:rPr>
        <w:t>gunaannya adalah dengan cara memberi tanda c</w:t>
      </w:r>
      <w:r w:rsidR="00984799" w:rsidRPr="00984799">
        <w:rPr>
          <w:rFonts w:ascii="Times New Roman" w:hAnsi="Times New Roman" w:cs="Times New Roman"/>
          <w:sz w:val="24"/>
          <w:szCs w:val="24"/>
          <w:lang w:val="af-ZA"/>
        </w:rPr>
        <w:t>ek (</w:t>
      </w:r>
      <w:r w:rsidR="00984799" w:rsidRPr="00984799">
        <w:rPr>
          <w:rFonts w:ascii="Times New Roman" w:hAnsi="Times New Roman" w:cs="Times New Roman"/>
          <w:sz w:val="24"/>
          <w:szCs w:val="24"/>
          <w:lang w:val="af-ZA"/>
        </w:rPr>
        <w:sym w:font="Symbol" w:char="F0D6"/>
      </w:r>
      <w:r w:rsidR="00984799" w:rsidRPr="00984799">
        <w:rPr>
          <w:rFonts w:ascii="Times New Roman" w:hAnsi="Times New Roman" w:cs="Times New Roman"/>
          <w:sz w:val="24"/>
          <w:szCs w:val="24"/>
          <w:lang w:val="af-ZA"/>
        </w:rPr>
        <w:t xml:space="preserve">) pada setiap aspek yang muncul. Adapun kriterianya ditentukan </w:t>
      </w:r>
      <w:r w:rsidR="00984799">
        <w:rPr>
          <w:rFonts w:ascii="Times New Roman" w:hAnsi="Times New Roman" w:cs="Times New Roman"/>
          <w:sz w:val="24"/>
          <w:szCs w:val="24"/>
          <w:lang w:val="af-ZA"/>
        </w:rPr>
        <w:t>berdasarkan p</w:t>
      </w:r>
      <w:r w:rsidR="00984799" w:rsidRPr="00984799">
        <w:rPr>
          <w:rFonts w:ascii="Times New Roman" w:hAnsi="Times New Roman" w:cs="Times New Roman"/>
          <w:sz w:val="24"/>
          <w:szCs w:val="24"/>
          <w:lang w:val="af-ZA"/>
        </w:rPr>
        <w:t>e</w:t>
      </w:r>
      <w:r w:rsidR="00984799">
        <w:rPr>
          <w:rFonts w:ascii="Times New Roman" w:hAnsi="Times New Roman" w:cs="Times New Roman"/>
          <w:sz w:val="24"/>
          <w:szCs w:val="24"/>
          <w:lang w:val="af-ZA"/>
        </w:rPr>
        <w:t>r</w:t>
      </w:r>
      <w:r w:rsidR="00984799" w:rsidRPr="00984799">
        <w:rPr>
          <w:rFonts w:ascii="Times New Roman" w:hAnsi="Times New Roman" w:cs="Times New Roman"/>
          <w:sz w:val="24"/>
          <w:szCs w:val="24"/>
          <w:lang w:val="af-ZA"/>
        </w:rPr>
        <w:t>sentase kemunculan setiap aspek dengan menggunakan rumus sebagai berikut :</w:t>
      </w:r>
    </w:p>
    <w:p w:rsidR="00B36659" w:rsidRDefault="001D4726" w:rsidP="00305C94">
      <w:pPr>
        <w:pStyle w:val="ListParagraph"/>
        <w:spacing w:line="480" w:lineRule="auto"/>
        <w:ind w:left="0"/>
        <w:jc w:val="both"/>
        <w:outlineLvl w:val="0"/>
        <w:rPr>
          <w:rFonts w:ascii="Times New Roman" w:hAnsi="Times New Roman" w:cs="Times New Roman"/>
          <w:sz w:val="24"/>
          <w:szCs w:val="24"/>
          <w:lang w:val="sv-SE"/>
        </w:rPr>
      </w:pPr>
      <w:r>
        <w:rPr>
          <w:rFonts w:ascii="Times New Roman" w:hAnsi="Times New Roman" w:cs="Times New Roman"/>
          <w:noProof/>
          <w:sz w:val="24"/>
          <w:szCs w:val="24"/>
        </w:rPr>
        <w:pict>
          <v:shape id="_x0000_s1041" type="#_x0000_t75" style="position:absolute;left:0;text-align:left;margin-left:107.85pt;margin-top:23pt;width:83.6pt;height:31pt;z-index:251667456">
            <v:imagedata r:id="rId10" o:title=""/>
          </v:shape>
          <o:OLEObject Type="Embed" ProgID="Equation.3" ShapeID="_x0000_s1041" DrawAspect="Content" ObjectID="_1454263005" r:id="rId11"/>
        </w:pict>
      </w:r>
      <w:r w:rsidR="00B158E9" w:rsidRPr="00B158E9">
        <w:rPr>
          <w:rFonts w:ascii="Times New Roman" w:hAnsi="Times New Roman" w:cs="Times New Roman"/>
          <w:sz w:val="24"/>
          <w:szCs w:val="24"/>
          <w:lang w:val="sv-SE"/>
        </w:rPr>
        <w:t xml:space="preserve">Analisis Individual  </w:t>
      </w:r>
      <w:r w:rsidR="00B158E9" w:rsidRPr="00B158E9">
        <w:rPr>
          <w:rFonts w:ascii="Times New Roman" w:hAnsi="Times New Roman" w:cs="Times New Roman"/>
          <w:sz w:val="24"/>
          <w:szCs w:val="24"/>
          <w:lang w:val="sv-SE"/>
        </w:rPr>
        <w:tab/>
        <w:t xml:space="preserve"> </w:t>
      </w:r>
    </w:p>
    <w:p w:rsidR="002D1CF3" w:rsidRPr="00B36659" w:rsidRDefault="00B158E9" w:rsidP="00305C94">
      <w:pPr>
        <w:pStyle w:val="ListParagraph"/>
        <w:spacing w:line="480" w:lineRule="auto"/>
        <w:ind w:left="0"/>
        <w:jc w:val="both"/>
        <w:outlineLvl w:val="0"/>
        <w:rPr>
          <w:rFonts w:ascii="Times New Roman" w:hAnsi="Times New Roman" w:cs="Times New Roman"/>
          <w:sz w:val="24"/>
          <w:szCs w:val="24"/>
          <w:lang w:val="sv-SE"/>
        </w:rPr>
      </w:pPr>
      <w:r w:rsidRPr="00B158E9">
        <w:rPr>
          <w:rFonts w:ascii="Times New Roman" w:hAnsi="Times New Roman" w:cs="Times New Roman"/>
          <w:sz w:val="24"/>
          <w:szCs w:val="24"/>
          <w:lang w:val="sv-SE"/>
        </w:rPr>
        <w:t>Analisi</w:t>
      </w:r>
      <w:r w:rsidR="00B36659">
        <w:rPr>
          <w:rFonts w:ascii="Times New Roman" w:hAnsi="Times New Roman" w:cs="Times New Roman"/>
          <w:sz w:val="24"/>
          <w:szCs w:val="24"/>
          <w:lang w:val="sv-SE"/>
        </w:rPr>
        <w:t>s</w:t>
      </w:r>
      <w:r w:rsidRPr="00B158E9">
        <w:rPr>
          <w:rFonts w:ascii="Times New Roman" w:hAnsi="Times New Roman" w:cs="Times New Roman"/>
          <w:sz w:val="24"/>
          <w:szCs w:val="24"/>
          <w:lang w:val="sv-SE"/>
        </w:rPr>
        <w:t xml:space="preserve"> Kelompok</w:t>
      </w:r>
      <w:r w:rsidR="00004387">
        <w:rPr>
          <w:rFonts w:ascii="Times New Roman" w:hAnsi="Times New Roman" w:cs="Times New Roman"/>
          <w:sz w:val="24"/>
          <w:szCs w:val="24"/>
          <w:lang w:val="sv-SE"/>
        </w:rPr>
        <w:t xml:space="preserve">                               </w:t>
      </w:r>
      <w:r w:rsidR="00B36659">
        <w:rPr>
          <w:rFonts w:ascii="Times New Roman" w:hAnsi="Times New Roman" w:cs="Times New Roman"/>
          <w:sz w:val="24"/>
          <w:szCs w:val="24"/>
          <w:lang w:val="sv-SE"/>
        </w:rPr>
        <w:t xml:space="preserve">       </w:t>
      </w:r>
      <w:r w:rsidR="00906BEF">
        <w:rPr>
          <w:rFonts w:ascii="Times New Roman" w:hAnsi="Times New Roman" w:cs="Times New Roman"/>
          <w:sz w:val="24"/>
          <w:szCs w:val="24"/>
          <w:lang w:val="sv-SE"/>
        </w:rPr>
        <w:t xml:space="preserve">                         </w:t>
      </w:r>
      <w:r w:rsidR="00004387" w:rsidRPr="00B36659">
        <w:rPr>
          <w:rFonts w:ascii="Times New Roman" w:hAnsi="Times New Roman" w:cs="Times New Roman"/>
          <w:sz w:val="24"/>
          <w:szCs w:val="24"/>
        </w:rPr>
        <w:t>(Abimanyu, 1983</w:t>
      </w:r>
      <w:r w:rsidR="00906BEF">
        <w:rPr>
          <w:rFonts w:ascii="Times New Roman" w:hAnsi="Times New Roman" w:cs="Times New Roman"/>
          <w:sz w:val="24"/>
          <w:szCs w:val="24"/>
        </w:rPr>
        <w:t>: 26</w:t>
      </w:r>
      <w:r w:rsidR="00004387" w:rsidRPr="00B36659">
        <w:rPr>
          <w:rFonts w:ascii="Times New Roman" w:hAnsi="Times New Roman" w:cs="Times New Roman"/>
          <w:sz w:val="24"/>
          <w:szCs w:val="24"/>
        </w:rPr>
        <w:t>)</w:t>
      </w:r>
    </w:p>
    <w:p w:rsidR="00272F94" w:rsidRPr="00272F94" w:rsidRDefault="00B158E9" w:rsidP="00305C94">
      <w:pPr>
        <w:spacing w:line="240" w:lineRule="auto"/>
        <w:jc w:val="both"/>
        <w:rPr>
          <w:rFonts w:ascii="Times New Roman" w:hAnsi="Times New Roman" w:cs="Times New Roman"/>
          <w:sz w:val="24"/>
          <w:szCs w:val="24"/>
          <w:lang w:val="sv-SE"/>
        </w:rPr>
      </w:pPr>
      <w:r w:rsidRPr="00B158E9">
        <w:rPr>
          <w:rFonts w:ascii="Times New Roman" w:hAnsi="Times New Roman" w:cs="Times New Roman"/>
          <w:sz w:val="24"/>
          <w:szCs w:val="24"/>
          <w:lang w:val="sv-SE"/>
        </w:rPr>
        <w:t>Dimana :</w:t>
      </w:r>
    </w:p>
    <w:p w:rsidR="00B158E9" w:rsidRPr="00B158E9" w:rsidRDefault="00B158E9" w:rsidP="00305C94">
      <w:pPr>
        <w:tabs>
          <w:tab w:val="left" w:pos="851"/>
          <w:tab w:val="left" w:pos="993"/>
        </w:tabs>
        <w:spacing w:line="240" w:lineRule="auto"/>
        <w:ind w:left="284" w:right="567"/>
        <w:jc w:val="both"/>
        <w:rPr>
          <w:rFonts w:ascii="Times New Roman" w:hAnsi="Times New Roman" w:cs="Times New Roman"/>
          <w:sz w:val="24"/>
          <w:szCs w:val="24"/>
          <w:lang w:val="sv-SE"/>
        </w:rPr>
      </w:pPr>
      <w:r w:rsidRPr="00B158E9">
        <w:rPr>
          <w:rFonts w:ascii="Times New Roman" w:hAnsi="Times New Roman" w:cs="Times New Roman"/>
          <w:sz w:val="24"/>
          <w:szCs w:val="24"/>
          <w:lang w:val="sv-SE"/>
        </w:rPr>
        <w:t xml:space="preserve">nm </w:t>
      </w:r>
      <w:r w:rsidRPr="00B158E9">
        <w:rPr>
          <w:rFonts w:ascii="Times New Roman" w:hAnsi="Times New Roman" w:cs="Times New Roman"/>
          <w:sz w:val="24"/>
          <w:szCs w:val="24"/>
        </w:rPr>
        <w:t xml:space="preserve">  </w:t>
      </w:r>
      <w:r w:rsidR="00004387">
        <w:rPr>
          <w:rFonts w:ascii="Times New Roman" w:hAnsi="Times New Roman" w:cs="Times New Roman"/>
          <w:sz w:val="24"/>
          <w:szCs w:val="24"/>
        </w:rPr>
        <w:t xml:space="preserve"> </w:t>
      </w:r>
      <w:r w:rsidRPr="00B158E9">
        <w:rPr>
          <w:rFonts w:ascii="Times New Roman" w:hAnsi="Times New Roman" w:cs="Times New Roman"/>
          <w:sz w:val="24"/>
          <w:szCs w:val="24"/>
          <w:lang w:val="sv-SE"/>
        </w:rPr>
        <w:t xml:space="preserve">= </w:t>
      </w:r>
      <w:r w:rsidR="00004387">
        <w:rPr>
          <w:rFonts w:ascii="Times New Roman" w:hAnsi="Times New Roman" w:cs="Times New Roman"/>
          <w:sz w:val="24"/>
          <w:szCs w:val="24"/>
          <w:lang w:val="sv-SE"/>
        </w:rPr>
        <w:t xml:space="preserve"> </w:t>
      </w:r>
      <w:r w:rsidRPr="00B158E9">
        <w:rPr>
          <w:rFonts w:ascii="Times New Roman" w:hAnsi="Times New Roman" w:cs="Times New Roman"/>
          <w:sz w:val="24"/>
          <w:szCs w:val="24"/>
          <w:lang w:val="sv-SE"/>
        </w:rPr>
        <w:t>Jumlah item yang tercek dari satu siswa</w:t>
      </w:r>
    </w:p>
    <w:p w:rsidR="00B158E9" w:rsidRPr="00B158E9" w:rsidRDefault="00B36659" w:rsidP="00305C94">
      <w:pPr>
        <w:tabs>
          <w:tab w:val="left" w:pos="709"/>
          <w:tab w:val="left" w:pos="993"/>
        </w:tabs>
        <w:spacing w:line="240" w:lineRule="auto"/>
        <w:ind w:left="284" w:right="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N      </w:t>
      </w:r>
      <w:r w:rsidR="00B158E9" w:rsidRPr="00B158E9">
        <w:rPr>
          <w:rFonts w:ascii="Times New Roman" w:hAnsi="Times New Roman" w:cs="Times New Roman"/>
          <w:sz w:val="24"/>
          <w:szCs w:val="24"/>
          <w:lang w:val="sv-SE"/>
        </w:rPr>
        <w:t xml:space="preserve">= </w:t>
      </w:r>
      <w:r w:rsidR="00004387">
        <w:rPr>
          <w:rFonts w:ascii="Times New Roman" w:hAnsi="Times New Roman" w:cs="Times New Roman"/>
          <w:sz w:val="24"/>
          <w:szCs w:val="24"/>
          <w:lang w:val="sv-SE"/>
        </w:rPr>
        <w:t xml:space="preserve"> </w:t>
      </w:r>
      <w:r w:rsidR="00B158E9" w:rsidRPr="00B158E9">
        <w:rPr>
          <w:rFonts w:ascii="Times New Roman" w:hAnsi="Times New Roman" w:cs="Times New Roman"/>
          <w:sz w:val="24"/>
          <w:szCs w:val="24"/>
          <w:lang w:val="sv-SE"/>
        </w:rPr>
        <w:t>Jumlah item dari seluruh aspek yang diobservasi</w:t>
      </w:r>
    </w:p>
    <w:p w:rsidR="00B158E9" w:rsidRPr="00B158E9" w:rsidRDefault="00B158E9" w:rsidP="00305C94">
      <w:pPr>
        <w:spacing w:line="240" w:lineRule="auto"/>
        <w:ind w:left="284" w:right="567"/>
        <w:jc w:val="both"/>
        <w:rPr>
          <w:rFonts w:ascii="Times New Roman" w:hAnsi="Times New Roman" w:cs="Times New Roman"/>
          <w:sz w:val="24"/>
          <w:szCs w:val="24"/>
          <w:lang w:val="sv-SE"/>
        </w:rPr>
      </w:pPr>
      <w:r w:rsidRPr="00B158E9">
        <w:rPr>
          <w:rFonts w:ascii="Times New Roman" w:hAnsi="Times New Roman" w:cs="Times New Roman"/>
          <w:sz w:val="24"/>
          <w:szCs w:val="24"/>
          <w:lang w:val="sv-SE"/>
        </w:rPr>
        <w:t xml:space="preserve">Nm </w:t>
      </w:r>
      <w:r w:rsidR="00004387">
        <w:rPr>
          <w:rFonts w:ascii="Times New Roman" w:hAnsi="Times New Roman" w:cs="Times New Roman"/>
          <w:sz w:val="24"/>
          <w:szCs w:val="24"/>
        </w:rPr>
        <w:t xml:space="preserve"> </w:t>
      </w:r>
      <w:r w:rsidR="00B36659">
        <w:rPr>
          <w:rFonts w:ascii="Times New Roman" w:hAnsi="Times New Roman" w:cs="Times New Roman"/>
          <w:sz w:val="24"/>
          <w:szCs w:val="24"/>
        </w:rPr>
        <w:t xml:space="preserve"> </w:t>
      </w:r>
      <w:r w:rsidRPr="00B158E9">
        <w:rPr>
          <w:rFonts w:ascii="Times New Roman" w:hAnsi="Times New Roman" w:cs="Times New Roman"/>
          <w:sz w:val="24"/>
          <w:szCs w:val="24"/>
          <w:lang w:val="sv-SE"/>
        </w:rPr>
        <w:t xml:space="preserve">= </w:t>
      </w:r>
      <w:r w:rsidR="00B36659">
        <w:rPr>
          <w:rFonts w:ascii="Times New Roman" w:hAnsi="Times New Roman" w:cs="Times New Roman"/>
          <w:sz w:val="24"/>
          <w:szCs w:val="24"/>
          <w:lang w:val="sv-SE"/>
        </w:rPr>
        <w:t xml:space="preserve"> </w:t>
      </w:r>
      <w:r w:rsidRPr="00B158E9">
        <w:rPr>
          <w:rFonts w:ascii="Times New Roman" w:hAnsi="Times New Roman" w:cs="Times New Roman"/>
          <w:sz w:val="24"/>
          <w:szCs w:val="24"/>
          <w:lang w:val="sv-SE"/>
        </w:rPr>
        <w:t>Jumlah cek pada item aspek tertentu yang tercek dari seluruh</w:t>
      </w:r>
      <w:r w:rsidR="00004387">
        <w:rPr>
          <w:rFonts w:ascii="Times New Roman" w:hAnsi="Times New Roman" w:cs="Times New Roman"/>
          <w:sz w:val="24"/>
          <w:szCs w:val="24"/>
        </w:rPr>
        <w:t xml:space="preserve"> </w:t>
      </w:r>
      <w:r w:rsidRPr="00B158E9">
        <w:rPr>
          <w:rFonts w:ascii="Times New Roman" w:hAnsi="Times New Roman" w:cs="Times New Roman"/>
          <w:sz w:val="24"/>
          <w:szCs w:val="24"/>
          <w:lang w:val="sv-SE"/>
        </w:rPr>
        <w:t>siswa</w:t>
      </w:r>
    </w:p>
    <w:p w:rsidR="00B158E9" w:rsidRDefault="00B158E9" w:rsidP="00305C94">
      <w:pPr>
        <w:spacing w:line="240" w:lineRule="auto"/>
        <w:ind w:left="284" w:right="567"/>
        <w:jc w:val="both"/>
        <w:rPr>
          <w:rFonts w:ascii="Times New Roman" w:hAnsi="Times New Roman" w:cs="Times New Roman"/>
          <w:sz w:val="24"/>
          <w:szCs w:val="24"/>
          <w:lang w:val="sv-SE"/>
        </w:rPr>
      </w:pPr>
      <w:r w:rsidRPr="00B158E9">
        <w:rPr>
          <w:rFonts w:ascii="Times New Roman" w:hAnsi="Times New Roman" w:cs="Times New Roman"/>
          <w:sz w:val="24"/>
          <w:szCs w:val="24"/>
          <w:lang w:val="sv-SE"/>
        </w:rPr>
        <w:t xml:space="preserve">P </w:t>
      </w:r>
      <w:r w:rsidR="00B36659">
        <w:rPr>
          <w:rFonts w:ascii="Times New Roman" w:hAnsi="Times New Roman" w:cs="Times New Roman"/>
          <w:sz w:val="24"/>
          <w:szCs w:val="24"/>
        </w:rPr>
        <w:t xml:space="preserve">     </w:t>
      </w:r>
      <w:r w:rsidRPr="00B158E9">
        <w:rPr>
          <w:rFonts w:ascii="Times New Roman" w:hAnsi="Times New Roman" w:cs="Times New Roman"/>
          <w:sz w:val="24"/>
          <w:szCs w:val="24"/>
          <w:lang w:val="sv-SE"/>
        </w:rPr>
        <w:t xml:space="preserve">= </w:t>
      </w:r>
      <w:r w:rsidR="00004387">
        <w:rPr>
          <w:rFonts w:ascii="Times New Roman" w:hAnsi="Times New Roman" w:cs="Times New Roman"/>
          <w:sz w:val="24"/>
          <w:szCs w:val="24"/>
          <w:lang w:val="sv-SE"/>
        </w:rPr>
        <w:t xml:space="preserve"> </w:t>
      </w:r>
      <w:r w:rsidRPr="00B158E9">
        <w:rPr>
          <w:rFonts w:ascii="Times New Roman" w:hAnsi="Times New Roman" w:cs="Times New Roman"/>
          <w:sz w:val="24"/>
          <w:szCs w:val="24"/>
          <w:lang w:val="sv-SE"/>
        </w:rPr>
        <w:t>Jumlah siswa</w:t>
      </w:r>
    </w:p>
    <w:p w:rsidR="0091061D" w:rsidRPr="00B15D6D" w:rsidRDefault="0091061D" w:rsidP="003D19AC">
      <w:pPr>
        <w:spacing w:after="0" w:line="480" w:lineRule="auto"/>
        <w:ind w:firstLine="567"/>
        <w:jc w:val="both"/>
        <w:rPr>
          <w:rFonts w:ascii="Times New Roman" w:hAnsi="Times New Roman"/>
          <w:sz w:val="24"/>
          <w:szCs w:val="24"/>
        </w:rPr>
      </w:pPr>
      <w:r w:rsidRPr="00B15D6D">
        <w:rPr>
          <w:rFonts w:ascii="Times New Roman" w:hAnsi="Times New Roman"/>
          <w:sz w:val="24"/>
          <w:szCs w:val="24"/>
        </w:rPr>
        <w:lastRenderedPageBreak/>
        <w:t>Kriteria untuk pene</w:t>
      </w:r>
      <w:r>
        <w:rPr>
          <w:rFonts w:ascii="Times New Roman" w:hAnsi="Times New Roman"/>
          <w:sz w:val="24"/>
          <w:szCs w:val="24"/>
        </w:rPr>
        <w:t>n</w:t>
      </w:r>
      <w:r w:rsidRPr="00B15D6D">
        <w:rPr>
          <w:rFonts w:ascii="Times New Roman" w:hAnsi="Times New Roman"/>
          <w:sz w:val="24"/>
          <w:szCs w:val="24"/>
        </w:rPr>
        <w:t>tuan hasil observasi dibuat berdasarkan hasil analisis persentase individu dan kelompok yaitu nilai tertinggi 100% dan terendah 0% sehingga diperoleh kriteria sebagai berikut:</w:t>
      </w:r>
    </w:p>
    <w:p w:rsidR="0091061D" w:rsidRPr="00B15D6D" w:rsidRDefault="0091061D" w:rsidP="00B36659">
      <w:pPr>
        <w:spacing w:after="0" w:line="480" w:lineRule="auto"/>
        <w:rPr>
          <w:rFonts w:ascii="Times New Roman" w:hAnsi="Times New Roman"/>
          <w:b/>
          <w:sz w:val="24"/>
          <w:szCs w:val="24"/>
        </w:rPr>
      </w:pPr>
      <w:r w:rsidRPr="00B15D6D">
        <w:rPr>
          <w:rFonts w:ascii="Times New Roman" w:hAnsi="Times New Roman"/>
          <w:b/>
          <w:sz w:val="24"/>
          <w:szCs w:val="24"/>
          <w:lang w:val="sv-SE"/>
        </w:rPr>
        <w:t>Tabel 3.</w:t>
      </w:r>
      <w:r w:rsidR="003B00F6">
        <w:rPr>
          <w:rFonts w:ascii="Times New Roman" w:hAnsi="Times New Roman"/>
          <w:b/>
          <w:sz w:val="24"/>
          <w:szCs w:val="24"/>
        </w:rPr>
        <w:t>8</w:t>
      </w:r>
      <w:r w:rsidRPr="00B15D6D">
        <w:rPr>
          <w:rFonts w:ascii="Times New Roman" w:hAnsi="Times New Roman"/>
          <w:b/>
          <w:sz w:val="24"/>
          <w:szCs w:val="24"/>
          <w:lang w:val="sv-SE"/>
        </w:rPr>
        <w:t xml:space="preserve"> Kriteria Penentuan Hasil Observasi</w:t>
      </w:r>
    </w:p>
    <w:tbl>
      <w:tblPr>
        <w:tblW w:w="0" w:type="auto"/>
        <w:tblInd w:w="108" w:type="dxa"/>
        <w:tblBorders>
          <w:top w:val="single" w:sz="4" w:space="0" w:color="000000"/>
          <w:bottom w:val="single" w:sz="4" w:space="0" w:color="000000"/>
          <w:insideH w:val="single" w:sz="4" w:space="0" w:color="000000"/>
        </w:tblBorders>
        <w:tblLook w:val="04A0"/>
      </w:tblPr>
      <w:tblGrid>
        <w:gridCol w:w="3969"/>
        <w:gridCol w:w="4253"/>
      </w:tblGrid>
      <w:tr w:rsidR="0091061D" w:rsidRPr="00B15D6D" w:rsidTr="001343BF">
        <w:trPr>
          <w:trHeight w:val="308"/>
        </w:trPr>
        <w:tc>
          <w:tcPr>
            <w:tcW w:w="3969" w:type="dxa"/>
            <w:shd w:val="clear" w:color="auto" w:fill="auto"/>
          </w:tcPr>
          <w:p w:rsidR="0091061D" w:rsidRPr="00B15D6D" w:rsidRDefault="008359F4" w:rsidP="008359F4">
            <w:pPr>
              <w:spacing w:after="0" w:line="240" w:lineRule="auto"/>
              <w:rPr>
                <w:rFonts w:ascii="Times New Roman" w:hAnsi="Times New Roman"/>
                <w:sz w:val="24"/>
                <w:szCs w:val="24"/>
                <w:lang w:val="sv-SE"/>
              </w:rPr>
            </w:pPr>
            <w:r>
              <w:rPr>
                <w:rFonts w:ascii="Times New Roman" w:hAnsi="Times New Roman"/>
                <w:b/>
                <w:bCs/>
                <w:sz w:val="24"/>
                <w:lang w:val="es-ES"/>
              </w:rPr>
              <w:t xml:space="preserve">            Persentase</w:t>
            </w:r>
          </w:p>
        </w:tc>
        <w:tc>
          <w:tcPr>
            <w:tcW w:w="4253" w:type="dxa"/>
            <w:shd w:val="clear" w:color="auto" w:fill="auto"/>
          </w:tcPr>
          <w:p w:rsidR="0091061D" w:rsidRPr="00B15D6D" w:rsidRDefault="00B36659" w:rsidP="00B36659">
            <w:pPr>
              <w:spacing w:after="0" w:line="240" w:lineRule="auto"/>
              <w:rPr>
                <w:rFonts w:ascii="Times New Roman" w:hAnsi="Times New Roman"/>
                <w:sz w:val="24"/>
                <w:szCs w:val="24"/>
                <w:lang w:val="sv-SE"/>
              </w:rPr>
            </w:pPr>
            <w:r>
              <w:rPr>
                <w:rFonts w:ascii="Times New Roman" w:hAnsi="Times New Roman"/>
                <w:b/>
                <w:bCs/>
                <w:sz w:val="24"/>
                <w:lang w:val="es-ES"/>
              </w:rPr>
              <w:t xml:space="preserve">   </w:t>
            </w:r>
            <w:r w:rsidR="008054FD">
              <w:rPr>
                <w:rFonts w:ascii="Times New Roman" w:hAnsi="Times New Roman"/>
                <w:b/>
                <w:bCs/>
                <w:sz w:val="24"/>
                <w:lang w:val="es-ES"/>
              </w:rPr>
              <w:t xml:space="preserve">              </w:t>
            </w:r>
            <w:r w:rsidR="0091061D" w:rsidRPr="00B15D6D">
              <w:rPr>
                <w:rFonts w:ascii="Times New Roman" w:hAnsi="Times New Roman"/>
                <w:b/>
                <w:bCs/>
                <w:sz w:val="24"/>
                <w:lang w:val="es-ES"/>
              </w:rPr>
              <w:t>Kategori</w:t>
            </w:r>
          </w:p>
        </w:tc>
      </w:tr>
      <w:tr w:rsidR="0091061D" w:rsidRPr="00B15D6D" w:rsidTr="001343BF">
        <w:trPr>
          <w:trHeight w:val="230"/>
        </w:trPr>
        <w:tc>
          <w:tcPr>
            <w:tcW w:w="3969" w:type="dxa"/>
            <w:shd w:val="clear" w:color="auto" w:fill="auto"/>
          </w:tcPr>
          <w:p w:rsidR="0091061D" w:rsidRPr="00B15D6D" w:rsidRDefault="0091061D" w:rsidP="00B36659">
            <w:pPr>
              <w:spacing w:after="0" w:line="240" w:lineRule="auto"/>
              <w:ind w:left="630"/>
              <w:rPr>
                <w:rFonts w:ascii="Times New Roman" w:hAnsi="Times New Roman"/>
                <w:bCs/>
                <w:sz w:val="24"/>
                <w:szCs w:val="24"/>
                <w:lang w:val="sv-SE"/>
              </w:rPr>
            </w:pPr>
            <w:r w:rsidRPr="00B15D6D">
              <w:rPr>
                <w:rFonts w:ascii="Times New Roman" w:hAnsi="Times New Roman"/>
                <w:bCs/>
                <w:sz w:val="24"/>
                <w:szCs w:val="24"/>
                <w:lang w:val="sv-SE"/>
              </w:rPr>
              <w:t>80 % - 100 %</w:t>
            </w:r>
          </w:p>
        </w:tc>
        <w:tc>
          <w:tcPr>
            <w:tcW w:w="4253" w:type="dxa"/>
            <w:shd w:val="clear" w:color="auto" w:fill="auto"/>
          </w:tcPr>
          <w:p w:rsidR="0091061D" w:rsidRPr="00B15D6D" w:rsidRDefault="008054FD" w:rsidP="00B36659">
            <w:pPr>
              <w:spacing w:after="0" w:line="240" w:lineRule="auto"/>
              <w:rPr>
                <w:rFonts w:ascii="Times New Roman" w:hAnsi="Times New Roman"/>
                <w:sz w:val="24"/>
                <w:szCs w:val="24"/>
                <w:lang w:val="sv-SE"/>
              </w:rPr>
            </w:pPr>
            <w:r>
              <w:rPr>
                <w:rFonts w:ascii="Times New Roman" w:hAnsi="Times New Roman"/>
                <w:sz w:val="24"/>
                <w:szCs w:val="24"/>
                <w:lang w:val="sv-SE"/>
              </w:rPr>
              <w:t xml:space="preserve">             </w:t>
            </w:r>
            <w:r w:rsidR="0091061D" w:rsidRPr="00B15D6D">
              <w:rPr>
                <w:rFonts w:ascii="Times New Roman" w:hAnsi="Times New Roman"/>
                <w:sz w:val="24"/>
                <w:szCs w:val="24"/>
                <w:lang w:val="sv-SE"/>
              </w:rPr>
              <w:t>Sangat tinggi</w:t>
            </w:r>
          </w:p>
        </w:tc>
      </w:tr>
      <w:tr w:rsidR="0091061D" w:rsidRPr="00B15D6D" w:rsidTr="001343BF">
        <w:tc>
          <w:tcPr>
            <w:tcW w:w="3969" w:type="dxa"/>
            <w:shd w:val="clear" w:color="auto" w:fill="auto"/>
          </w:tcPr>
          <w:p w:rsidR="0091061D" w:rsidRPr="00B15D6D" w:rsidRDefault="0091061D" w:rsidP="00B36659">
            <w:pPr>
              <w:spacing w:after="0" w:line="240" w:lineRule="auto"/>
              <w:ind w:left="630"/>
              <w:rPr>
                <w:rFonts w:ascii="Times New Roman" w:hAnsi="Times New Roman"/>
                <w:bCs/>
                <w:sz w:val="24"/>
                <w:szCs w:val="24"/>
                <w:lang w:val="sv-SE"/>
              </w:rPr>
            </w:pPr>
            <w:r w:rsidRPr="00B15D6D">
              <w:rPr>
                <w:rFonts w:ascii="Times New Roman" w:hAnsi="Times New Roman"/>
                <w:bCs/>
                <w:sz w:val="24"/>
                <w:szCs w:val="24"/>
                <w:lang w:val="sv-SE"/>
              </w:rPr>
              <w:t>60 % - 79 %</w:t>
            </w:r>
          </w:p>
        </w:tc>
        <w:tc>
          <w:tcPr>
            <w:tcW w:w="4253" w:type="dxa"/>
            <w:shd w:val="clear" w:color="auto" w:fill="auto"/>
          </w:tcPr>
          <w:p w:rsidR="0091061D" w:rsidRPr="00B15D6D" w:rsidRDefault="00B36659" w:rsidP="00B36659">
            <w:pPr>
              <w:spacing w:after="0" w:line="240" w:lineRule="auto"/>
              <w:rPr>
                <w:rFonts w:ascii="Times New Roman" w:hAnsi="Times New Roman"/>
                <w:sz w:val="24"/>
                <w:szCs w:val="24"/>
                <w:lang w:val="sv-SE"/>
              </w:rPr>
            </w:pPr>
            <w:r>
              <w:rPr>
                <w:rFonts w:ascii="Times New Roman" w:hAnsi="Times New Roman"/>
                <w:sz w:val="24"/>
                <w:szCs w:val="24"/>
                <w:lang w:val="sv-SE"/>
              </w:rPr>
              <w:t xml:space="preserve">     </w:t>
            </w:r>
            <w:r w:rsidR="008054FD">
              <w:rPr>
                <w:rFonts w:ascii="Times New Roman" w:hAnsi="Times New Roman"/>
                <w:sz w:val="24"/>
                <w:szCs w:val="24"/>
                <w:lang w:val="sv-SE"/>
              </w:rPr>
              <w:t xml:space="preserve">             </w:t>
            </w:r>
            <w:r w:rsidR="0091061D" w:rsidRPr="00B15D6D">
              <w:rPr>
                <w:rFonts w:ascii="Times New Roman" w:hAnsi="Times New Roman"/>
                <w:sz w:val="24"/>
                <w:szCs w:val="24"/>
                <w:lang w:val="sv-SE"/>
              </w:rPr>
              <w:t>Tinggi</w:t>
            </w:r>
          </w:p>
        </w:tc>
      </w:tr>
      <w:tr w:rsidR="0091061D" w:rsidRPr="00B15D6D" w:rsidTr="001343BF">
        <w:tc>
          <w:tcPr>
            <w:tcW w:w="3969" w:type="dxa"/>
            <w:shd w:val="clear" w:color="auto" w:fill="auto"/>
          </w:tcPr>
          <w:p w:rsidR="0091061D" w:rsidRPr="00B15D6D" w:rsidRDefault="0091061D" w:rsidP="00B36659">
            <w:pPr>
              <w:spacing w:after="0" w:line="240" w:lineRule="auto"/>
              <w:ind w:left="630"/>
              <w:rPr>
                <w:rFonts w:ascii="Times New Roman" w:hAnsi="Times New Roman"/>
                <w:bCs/>
                <w:sz w:val="24"/>
                <w:szCs w:val="24"/>
                <w:lang w:val="sv-SE"/>
              </w:rPr>
            </w:pPr>
            <w:r w:rsidRPr="00B15D6D">
              <w:rPr>
                <w:rFonts w:ascii="Times New Roman" w:hAnsi="Times New Roman"/>
                <w:bCs/>
                <w:sz w:val="24"/>
                <w:szCs w:val="24"/>
                <w:lang w:val="sv-SE"/>
              </w:rPr>
              <w:t>40 % - 59 %</w:t>
            </w:r>
          </w:p>
        </w:tc>
        <w:tc>
          <w:tcPr>
            <w:tcW w:w="4253" w:type="dxa"/>
            <w:shd w:val="clear" w:color="auto" w:fill="auto"/>
          </w:tcPr>
          <w:p w:rsidR="0091061D" w:rsidRPr="00B15D6D" w:rsidRDefault="00B36659" w:rsidP="00B36659">
            <w:pPr>
              <w:spacing w:after="0" w:line="240" w:lineRule="auto"/>
              <w:rPr>
                <w:rFonts w:ascii="Times New Roman" w:hAnsi="Times New Roman"/>
                <w:sz w:val="24"/>
                <w:szCs w:val="24"/>
                <w:lang w:val="sv-SE"/>
              </w:rPr>
            </w:pPr>
            <w:r>
              <w:rPr>
                <w:rFonts w:ascii="Times New Roman" w:hAnsi="Times New Roman"/>
                <w:sz w:val="24"/>
                <w:szCs w:val="24"/>
                <w:lang w:val="sv-SE"/>
              </w:rPr>
              <w:t xml:space="preserve">    </w:t>
            </w:r>
            <w:r w:rsidR="008054FD">
              <w:rPr>
                <w:rFonts w:ascii="Times New Roman" w:hAnsi="Times New Roman"/>
                <w:sz w:val="24"/>
                <w:szCs w:val="24"/>
                <w:lang w:val="sv-SE"/>
              </w:rPr>
              <w:t xml:space="preserve">             </w:t>
            </w:r>
            <w:r w:rsidR="0091061D" w:rsidRPr="00B15D6D">
              <w:rPr>
                <w:rFonts w:ascii="Times New Roman" w:hAnsi="Times New Roman"/>
                <w:sz w:val="24"/>
                <w:szCs w:val="24"/>
                <w:lang w:val="sv-SE"/>
              </w:rPr>
              <w:t>Sedang</w:t>
            </w:r>
          </w:p>
        </w:tc>
      </w:tr>
      <w:tr w:rsidR="0091061D" w:rsidRPr="00B15D6D" w:rsidTr="001343BF">
        <w:tc>
          <w:tcPr>
            <w:tcW w:w="3969" w:type="dxa"/>
            <w:shd w:val="clear" w:color="auto" w:fill="auto"/>
          </w:tcPr>
          <w:p w:rsidR="0091061D" w:rsidRPr="00B15D6D" w:rsidRDefault="0091061D" w:rsidP="00B36659">
            <w:pPr>
              <w:spacing w:after="0" w:line="240" w:lineRule="auto"/>
              <w:ind w:left="630"/>
              <w:rPr>
                <w:rFonts w:ascii="Times New Roman" w:hAnsi="Times New Roman"/>
                <w:bCs/>
                <w:sz w:val="24"/>
                <w:szCs w:val="24"/>
                <w:lang w:val="sv-SE"/>
              </w:rPr>
            </w:pPr>
            <w:r w:rsidRPr="00B15D6D">
              <w:rPr>
                <w:rFonts w:ascii="Times New Roman" w:hAnsi="Times New Roman"/>
                <w:bCs/>
                <w:sz w:val="24"/>
                <w:szCs w:val="24"/>
                <w:lang w:val="sv-SE"/>
              </w:rPr>
              <w:t>20 % - 39 %</w:t>
            </w:r>
          </w:p>
        </w:tc>
        <w:tc>
          <w:tcPr>
            <w:tcW w:w="4253" w:type="dxa"/>
            <w:shd w:val="clear" w:color="auto" w:fill="auto"/>
          </w:tcPr>
          <w:p w:rsidR="0091061D" w:rsidRPr="00B15D6D" w:rsidRDefault="00B36659" w:rsidP="00B36659">
            <w:pPr>
              <w:spacing w:after="0" w:line="240" w:lineRule="auto"/>
              <w:rPr>
                <w:rFonts w:ascii="Times New Roman" w:hAnsi="Times New Roman"/>
                <w:sz w:val="24"/>
                <w:szCs w:val="24"/>
                <w:lang w:val="sv-SE"/>
              </w:rPr>
            </w:pPr>
            <w:r>
              <w:rPr>
                <w:rFonts w:ascii="Times New Roman" w:hAnsi="Times New Roman"/>
                <w:sz w:val="24"/>
                <w:szCs w:val="24"/>
                <w:lang w:val="sv-SE"/>
              </w:rPr>
              <w:t xml:space="preserve">    </w:t>
            </w:r>
            <w:r w:rsidR="008054FD">
              <w:rPr>
                <w:rFonts w:ascii="Times New Roman" w:hAnsi="Times New Roman"/>
                <w:sz w:val="24"/>
                <w:szCs w:val="24"/>
                <w:lang w:val="sv-SE"/>
              </w:rPr>
              <w:t xml:space="preserve">             </w:t>
            </w:r>
            <w:r w:rsidR="0091061D" w:rsidRPr="00B15D6D">
              <w:rPr>
                <w:rFonts w:ascii="Times New Roman" w:hAnsi="Times New Roman"/>
                <w:sz w:val="24"/>
                <w:szCs w:val="24"/>
                <w:lang w:val="sv-SE"/>
              </w:rPr>
              <w:t>Rendah</w:t>
            </w:r>
          </w:p>
        </w:tc>
      </w:tr>
      <w:tr w:rsidR="0091061D" w:rsidRPr="00B15D6D" w:rsidTr="001343BF">
        <w:tc>
          <w:tcPr>
            <w:tcW w:w="3969" w:type="dxa"/>
            <w:shd w:val="clear" w:color="auto" w:fill="auto"/>
          </w:tcPr>
          <w:p w:rsidR="0091061D" w:rsidRPr="00B15D6D" w:rsidRDefault="0091061D" w:rsidP="00B36659">
            <w:pPr>
              <w:spacing w:after="0" w:line="240" w:lineRule="auto"/>
              <w:ind w:left="630"/>
              <w:rPr>
                <w:rFonts w:ascii="Times New Roman" w:hAnsi="Times New Roman"/>
                <w:bCs/>
                <w:sz w:val="24"/>
                <w:szCs w:val="24"/>
                <w:lang w:val="sv-SE"/>
              </w:rPr>
            </w:pPr>
            <w:r w:rsidRPr="00B15D6D">
              <w:rPr>
                <w:rFonts w:ascii="Times New Roman" w:hAnsi="Times New Roman"/>
                <w:bCs/>
                <w:sz w:val="24"/>
                <w:szCs w:val="24"/>
                <w:lang w:val="sv-SE"/>
              </w:rPr>
              <w:t>0 % - 19 %</w:t>
            </w:r>
          </w:p>
        </w:tc>
        <w:tc>
          <w:tcPr>
            <w:tcW w:w="4253" w:type="dxa"/>
            <w:shd w:val="clear" w:color="auto" w:fill="auto"/>
          </w:tcPr>
          <w:p w:rsidR="0091061D" w:rsidRPr="00B15D6D" w:rsidRDefault="008054FD" w:rsidP="00B36659">
            <w:pPr>
              <w:spacing w:after="0" w:line="240" w:lineRule="auto"/>
              <w:rPr>
                <w:rFonts w:ascii="Times New Roman" w:hAnsi="Times New Roman"/>
                <w:sz w:val="24"/>
                <w:szCs w:val="24"/>
                <w:lang w:val="sv-SE"/>
              </w:rPr>
            </w:pPr>
            <w:r>
              <w:rPr>
                <w:rFonts w:ascii="Times New Roman" w:hAnsi="Times New Roman"/>
                <w:sz w:val="24"/>
                <w:szCs w:val="24"/>
                <w:lang w:val="sv-SE"/>
              </w:rPr>
              <w:t xml:space="preserve">             </w:t>
            </w:r>
            <w:r w:rsidR="0091061D" w:rsidRPr="00B15D6D">
              <w:rPr>
                <w:rFonts w:ascii="Times New Roman" w:hAnsi="Times New Roman"/>
                <w:sz w:val="24"/>
                <w:szCs w:val="24"/>
                <w:lang w:val="sv-SE"/>
              </w:rPr>
              <w:t>Sangat rendah</w:t>
            </w:r>
          </w:p>
        </w:tc>
      </w:tr>
    </w:tbl>
    <w:p w:rsidR="00311769" w:rsidRDefault="0091061D" w:rsidP="006B7183">
      <w:pPr>
        <w:pStyle w:val="BodyTextIndent"/>
        <w:spacing w:after="0" w:line="240" w:lineRule="auto"/>
        <w:ind w:left="0"/>
        <w:rPr>
          <w:rFonts w:ascii="Times New Roman" w:hAnsi="Times New Roman"/>
          <w:sz w:val="24"/>
          <w:szCs w:val="24"/>
        </w:rPr>
      </w:pPr>
      <w:r>
        <w:rPr>
          <w:rFonts w:ascii="Times New Roman" w:hAnsi="Times New Roman"/>
          <w:sz w:val="24"/>
          <w:szCs w:val="24"/>
        </w:rPr>
        <w:t>Sumber: (Abimanyu, 1983</w:t>
      </w:r>
      <w:r w:rsidR="00487265">
        <w:rPr>
          <w:rFonts w:ascii="Times New Roman" w:hAnsi="Times New Roman"/>
          <w:sz w:val="24"/>
          <w:szCs w:val="24"/>
        </w:rPr>
        <w:t>: 26</w:t>
      </w:r>
      <w:r w:rsidRPr="00B15D6D">
        <w:rPr>
          <w:rFonts w:ascii="Times New Roman" w:hAnsi="Times New Roman"/>
          <w:sz w:val="24"/>
          <w:szCs w:val="24"/>
        </w:rPr>
        <w:t>)</w:t>
      </w:r>
    </w:p>
    <w:p w:rsidR="006B7183" w:rsidRPr="006B7183" w:rsidRDefault="006B7183" w:rsidP="006B7183">
      <w:pPr>
        <w:pStyle w:val="BodyTextIndent"/>
        <w:spacing w:after="0" w:line="240" w:lineRule="auto"/>
        <w:ind w:left="0"/>
        <w:rPr>
          <w:rFonts w:ascii="Times New Roman" w:hAnsi="Times New Roman"/>
          <w:sz w:val="24"/>
          <w:szCs w:val="24"/>
        </w:rPr>
      </w:pPr>
    </w:p>
    <w:p w:rsidR="0091061D" w:rsidRDefault="0091061D" w:rsidP="00311769">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Kuesioner</w:t>
      </w:r>
    </w:p>
    <w:p w:rsidR="009C5425" w:rsidRPr="00590658" w:rsidRDefault="000559B0" w:rsidP="003D19AC">
      <w:pPr>
        <w:pStyle w:val="ListParagraph"/>
        <w:spacing w:line="480" w:lineRule="auto"/>
        <w:ind w:left="0" w:firstLine="567"/>
        <w:jc w:val="both"/>
        <w:rPr>
          <w:rFonts w:ascii="Times New Roman" w:hAnsi="Times New Roman" w:cs="Times New Roman"/>
          <w:sz w:val="24"/>
          <w:szCs w:val="24"/>
        </w:rPr>
      </w:pPr>
      <w:proofErr w:type="gramStart"/>
      <w:r w:rsidRPr="0091061D">
        <w:rPr>
          <w:rFonts w:ascii="Times New Roman" w:hAnsi="Times New Roman" w:cs="Times New Roman"/>
          <w:sz w:val="24"/>
          <w:szCs w:val="24"/>
        </w:rPr>
        <w:t>Selain pedoman observasi maka peneliti juga menggunakan alat pengumpulan data berupa kuesioner sebagai alat evaluasi yang digunakan pada akhir pelaksanaan kegiatan pelatihan konsep diri untuk melihat respon subjek terhadap materi pelatihan yang d</w:t>
      </w:r>
      <w:r w:rsidR="00C825D7" w:rsidRPr="0091061D">
        <w:rPr>
          <w:rFonts w:ascii="Times New Roman" w:hAnsi="Times New Roman" w:cs="Times New Roman"/>
          <w:sz w:val="24"/>
          <w:szCs w:val="24"/>
        </w:rPr>
        <w:t>iberikan.</w:t>
      </w:r>
      <w:proofErr w:type="gramEnd"/>
      <w:r w:rsidR="00C825D7" w:rsidRPr="0091061D">
        <w:rPr>
          <w:rFonts w:ascii="Times New Roman" w:hAnsi="Times New Roman" w:cs="Times New Roman"/>
          <w:sz w:val="24"/>
          <w:szCs w:val="24"/>
        </w:rPr>
        <w:t xml:space="preserve"> Menurut Sugiyono (20</w:t>
      </w:r>
      <w:r w:rsidR="00910FE1">
        <w:rPr>
          <w:rFonts w:ascii="Times New Roman" w:hAnsi="Times New Roman" w:cs="Times New Roman"/>
          <w:sz w:val="24"/>
          <w:szCs w:val="24"/>
        </w:rPr>
        <w:t>12: 142</w:t>
      </w:r>
      <w:r w:rsidRPr="0091061D">
        <w:rPr>
          <w:rFonts w:ascii="Times New Roman" w:hAnsi="Times New Roman" w:cs="Times New Roman"/>
          <w:sz w:val="24"/>
          <w:szCs w:val="24"/>
        </w:rPr>
        <w:t xml:space="preserve">), </w:t>
      </w:r>
      <w:r w:rsidR="00F110C7">
        <w:rPr>
          <w:rFonts w:ascii="Times New Roman" w:hAnsi="Times New Roman" w:cs="Times New Roman"/>
          <w:sz w:val="24"/>
          <w:szCs w:val="24"/>
        </w:rPr>
        <w:t>“</w:t>
      </w:r>
      <w:r w:rsidRPr="0091061D">
        <w:rPr>
          <w:rFonts w:ascii="Times New Roman" w:hAnsi="Times New Roman" w:cs="Times New Roman"/>
          <w:sz w:val="24"/>
          <w:szCs w:val="24"/>
        </w:rPr>
        <w:t xml:space="preserve">kuesioner adalah alat pengumpulan data yang dilakukan dengan </w:t>
      </w:r>
      <w:proofErr w:type="gramStart"/>
      <w:r w:rsidRPr="0091061D">
        <w:rPr>
          <w:rFonts w:ascii="Times New Roman" w:hAnsi="Times New Roman" w:cs="Times New Roman"/>
          <w:sz w:val="24"/>
          <w:szCs w:val="24"/>
        </w:rPr>
        <w:t>cara</w:t>
      </w:r>
      <w:proofErr w:type="gramEnd"/>
      <w:r w:rsidRPr="0091061D">
        <w:rPr>
          <w:rFonts w:ascii="Times New Roman" w:hAnsi="Times New Roman" w:cs="Times New Roman"/>
          <w:sz w:val="24"/>
          <w:szCs w:val="24"/>
        </w:rPr>
        <w:t xml:space="preserve"> member</w:t>
      </w:r>
      <w:r w:rsidR="005021AF" w:rsidRPr="0091061D">
        <w:rPr>
          <w:rFonts w:ascii="Times New Roman" w:hAnsi="Times New Roman" w:cs="Times New Roman"/>
          <w:sz w:val="24"/>
          <w:szCs w:val="24"/>
        </w:rPr>
        <w:t>i</w:t>
      </w:r>
      <w:r w:rsidRPr="0091061D">
        <w:rPr>
          <w:rFonts w:ascii="Times New Roman" w:hAnsi="Times New Roman" w:cs="Times New Roman"/>
          <w:sz w:val="24"/>
          <w:szCs w:val="24"/>
        </w:rPr>
        <w:t xml:space="preserve"> seperangkat pertanyaan atau pernyataan tertulis kepada responden untuk dijawab. </w:t>
      </w:r>
      <w:proofErr w:type="gramStart"/>
      <w:r w:rsidRPr="0091061D">
        <w:rPr>
          <w:rFonts w:ascii="Times New Roman" w:hAnsi="Times New Roman" w:cs="Times New Roman"/>
          <w:sz w:val="24"/>
          <w:szCs w:val="24"/>
        </w:rPr>
        <w:t>Kuesioner dapat berupa pertanyaan/pernyataan tertutup atau terbuka</w:t>
      </w:r>
      <w:r w:rsidR="00F110C7">
        <w:rPr>
          <w:rFonts w:ascii="Times New Roman" w:hAnsi="Times New Roman" w:cs="Times New Roman"/>
          <w:sz w:val="24"/>
          <w:szCs w:val="24"/>
        </w:rPr>
        <w:t>”</w:t>
      </w:r>
      <w:r w:rsidRPr="0091061D">
        <w:rPr>
          <w:rFonts w:ascii="Times New Roman" w:hAnsi="Times New Roman" w:cs="Times New Roman"/>
          <w:sz w:val="24"/>
          <w:szCs w:val="24"/>
        </w:rPr>
        <w:t>.</w:t>
      </w:r>
      <w:proofErr w:type="gramEnd"/>
    </w:p>
    <w:p w:rsidR="00311769" w:rsidRPr="00311769" w:rsidRDefault="00311769" w:rsidP="00311769">
      <w:pPr>
        <w:pStyle w:val="ListParagraph"/>
        <w:spacing w:line="240" w:lineRule="auto"/>
        <w:ind w:left="0" w:firstLine="720"/>
        <w:jc w:val="both"/>
        <w:rPr>
          <w:rFonts w:ascii="Times New Roman" w:hAnsi="Times New Roman" w:cs="Times New Roman"/>
          <w:sz w:val="24"/>
          <w:szCs w:val="24"/>
        </w:rPr>
      </w:pPr>
    </w:p>
    <w:p w:rsidR="007069F7" w:rsidRDefault="00FA378A" w:rsidP="00AA55BA">
      <w:pPr>
        <w:pStyle w:val="ListParagraph"/>
        <w:numPr>
          <w:ilvl w:val="0"/>
          <w:numId w:val="2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w:t>
      </w:r>
      <w:r w:rsidR="002B09F0" w:rsidRPr="006B0100">
        <w:rPr>
          <w:rFonts w:ascii="Times New Roman" w:hAnsi="Times New Roman" w:cs="Times New Roman"/>
          <w:b/>
          <w:sz w:val="24"/>
          <w:szCs w:val="24"/>
        </w:rPr>
        <w:t xml:space="preserve"> Analisis Data</w:t>
      </w:r>
    </w:p>
    <w:p w:rsidR="005A76F5" w:rsidRPr="00E272E2" w:rsidRDefault="005A76F5" w:rsidP="00311769">
      <w:pPr>
        <w:pStyle w:val="ListParagraph"/>
        <w:numPr>
          <w:ilvl w:val="0"/>
          <w:numId w:val="24"/>
        </w:numPr>
        <w:spacing w:after="0" w:line="480" w:lineRule="auto"/>
        <w:ind w:left="360"/>
        <w:jc w:val="both"/>
        <w:outlineLvl w:val="0"/>
        <w:rPr>
          <w:rFonts w:ascii="Times New Roman" w:hAnsi="Times New Roman" w:cs="Times New Roman"/>
          <w:b/>
          <w:sz w:val="24"/>
          <w:szCs w:val="24"/>
          <w:lang w:val="id-ID"/>
        </w:rPr>
      </w:pPr>
      <w:r w:rsidRPr="00E272E2">
        <w:rPr>
          <w:rFonts w:ascii="Times New Roman" w:hAnsi="Times New Roman" w:cs="Times New Roman"/>
          <w:bCs/>
          <w:sz w:val="24"/>
          <w:szCs w:val="24"/>
        </w:rPr>
        <w:t xml:space="preserve">Analisis </w:t>
      </w:r>
      <w:r w:rsidR="004B74BC">
        <w:rPr>
          <w:rFonts w:ascii="Times New Roman" w:hAnsi="Times New Roman" w:cs="Times New Roman"/>
          <w:bCs/>
          <w:sz w:val="24"/>
          <w:szCs w:val="24"/>
        </w:rPr>
        <w:t>Statistik D</w:t>
      </w:r>
      <w:r w:rsidR="001416AB">
        <w:rPr>
          <w:rFonts w:ascii="Times New Roman" w:hAnsi="Times New Roman" w:cs="Times New Roman"/>
          <w:bCs/>
          <w:sz w:val="24"/>
          <w:szCs w:val="24"/>
        </w:rPr>
        <w:t>eskriptif</w:t>
      </w:r>
    </w:p>
    <w:p w:rsidR="005A76F5" w:rsidRPr="004F52E8" w:rsidRDefault="005A76F5" w:rsidP="003D19AC">
      <w:pPr>
        <w:tabs>
          <w:tab w:val="center" w:pos="4513"/>
          <w:tab w:val="right" w:pos="9026"/>
        </w:tabs>
        <w:spacing w:after="0" w:line="480" w:lineRule="auto"/>
        <w:ind w:firstLine="567"/>
        <w:jc w:val="both"/>
        <w:rPr>
          <w:rFonts w:ascii="Times New Roman" w:hAnsi="Times New Roman" w:cs="Times New Roman"/>
          <w:sz w:val="24"/>
          <w:szCs w:val="24"/>
          <w:lang w:val="sv-SE"/>
        </w:rPr>
      </w:pPr>
      <w:r w:rsidRPr="004F52E8">
        <w:rPr>
          <w:rFonts w:ascii="Times New Roman" w:hAnsi="Times New Roman" w:cs="Times New Roman"/>
          <w:sz w:val="24"/>
          <w:szCs w:val="24"/>
          <w:lang w:val="id-ID"/>
        </w:rPr>
        <w:t xml:space="preserve">Analisis </w:t>
      </w:r>
      <w:r w:rsidRPr="001416AB">
        <w:rPr>
          <w:rFonts w:ascii="Times New Roman" w:hAnsi="Times New Roman" w:cs="Times New Roman"/>
          <w:sz w:val="24"/>
          <w:szCs w:val="24"/>
          <w:lang w:val="id-ID"/>
        </w:rPr>
        <w:t>statistik deskriptif</w:t>
      </w:r>
      <w:r w:rsidRPr="004F52E8">
        <w:rPr>
          <w:rFonts w:ascii="Times New Roman" w:hAnsi="Times New Roman" w:cs="Times New Roman"/>
          <w:sz w:val="24"/>
          <w:szCs w:val="24"/>
          <w:lang w:val="id-ID"/>
        </w:rPr>
        <w:t xml:space="preserve"> digunakan untuk memperoleh gambaran tentang </w:t>
      </w:r>
      <w:r w:rsidR="002F4CD6">
        <w:rPr>
          <w:rFonts w:ascii="Times New Roman" w:hAnsi="Times New Roman" w:cs="Times New Roman"/>
          <w:sz w:val="24"/>
          <w:szCs w:val="24"/>
        </w:rPr>
        <w:t>efektivitas pelatihan konsep diri terhadap peningkatan konsep diri pada siswa</w:t>
      </w:r>
      <w:r w:rsidRPr="004F52E8">
        <w:rPr>
          <w:rFonts w:ascii="Times New Roman" w:hAnsi="Times New Roman" w:cs="Times New Roman"/>
          <w:sz w:val="24"/>
          <w:szCs w:val="24"/>
          <w:lang w:val="id-ID"/>
        </w:rPr>
        <w:t xml:space="preserve"> </w:t>
      </w:r>
      <w:r w:rsidRPr="004F52E8">
        <w:rPr>
          <w:rFonts w:ascii="Times New Roman" w:hAnsi="Times New Roman" w:cs="Times New Roman"/>
          <w:sz w:val="24"/>
          <w:szCs w:val="24"/>
          <w:lang w:val="sv-SE"/>
        </w:rPr>
        <w:t xml:space="preserve">dan </w:t>
      </w:r>
      <w:r w:rsidRPr="004F52E8">
        <w:rPr>
          <w:rFonts w:ascii="Times New Roman" w:hAnsi="Times New Roman" w:cs="Times New Roman"/>
          <w:color w:val="000000"/>
          <w:sz w:val="24"/>
          <w:szCs w:val="24"/>
          <w:lang w:val="id-ID"/>
        </w:rPr>
        <w:t xml:space="preserve">untuk menguji hipotesis meningkat tidaknya </w:t>
      </w:r>
      <w:r w:rsidR="002F4CD6">
        <w:rPr>
          <w:rFonts w:ascii="Times New Roman" w:hAnsi="Times New Roman" w:cs="Times New Roman"/>
          <w:color w:val="000000"/>
          <w:sz w:val="24"/>
          <w:szCs w:val="24"/>
        </w:rPr>
        <w:t>pengungkapan diri pada siswa</w:t>
      </w:r>
      <w:r w:rsidRPr="004F52E8">
        <w:rPr>
          <w:rFonts w:ascii="Times New Roman" w:hAnsi="Times New Roman" w:cs="Times New Roman"/>
          <w:color w:val="000000"/>
          <w:sz w:val="24"/>
          <w:szCs w:val="24"/>
          <w:lang w:val="id-ID"/>
        </w:rPr>
        <w:t xml:space="preserve"> sebelum </w:t>
      </w:r>
      <w:r w:rsidRPr="004F52E8">
        <w:rPr>
          <w:rFonts w:ascii="Times New Roman" w:hAnsi="Times New Roman" w:cs="Times New Roman"/>
          <w:color w:val="000000"/>
          <w:sz w:val="24"/>
          <w:szCs w:val="24"/>
          <w:lang w:val="id-ID"/>
        </w:rPr>
        <w:lastRenderedPageBreak/>
        <w:t>dan sesudah diberi perlakuan (</w:t>
      </w:r>
      <w:r w:rsidR="002F4CD6">
        <w:rPr>
          <w:rFonts w:ascii="Times New Roman" w:hAnsi="Times New Roman" w:cs="Times New Roman"/>
          <w:color w:val="000000"/>
          <w:sz w:val="24"/>
          <w:szCs w:val="24"/>
        </w:rPr>
        <w:t>pelatihan konsep diri</w:t>
      </w:r>
      <w:r w:rsidR="002F4CD6">
        <w:rPr>
          <w:rFonts w:ascii="Times New Roman" w:hAnsi="Times New Roman" w:cs="Times New Roman"/>
          <w:color w:val="000000"/>
          <w:sz w:val="24"/>
          <w:szCs w:val="24"/>
          <w:lang w:val="id-ID"/>
        </w:rPr>
        <w:t>) di SM</w:t>
      </w:r>
      <w:r w:rsidR="002F4CD6">
        <w:rPr>
          <w:rFonts w:ascii="Times New Roman" w:hAnsi="Times New Roman" w:cs="Times New Roman"/>
          <w:color w:val="000000"/>
          <w:sz w:val="24"/>
          <w:szCs w:val="24"/>
        </w:rPr>
        <w:t>K</w:t>
      </w:r>
      <w:r w:rsidR="002F4CD6">
        <w:rPr>
          <w:rFonts w:ascii="Times New Roman" w:hAnsi="Times New Roman" w:cs="Times New Roman"/>
          <w:color w:val="000000"/>
          <w:sz w:val="24"/>
          <w:szCs w:val="24"/>
          <w:lang w:val="id-ID"/>
        </w:rPr>
        <w:t xml:space="preserve"> Negeri </w:t>
      </w:r>
      <w:r w:rsidR="002F4CD6">
        <w:rPr>
          <w:rFonts w:ascii="Times New Roman" w:hAnsi="Times New Roman" w:cs="Times New Roman"/>
          <w:color w:val="000000"/>
          <w:sz w:val="24"/>
          <w:szCs w:val="24"/>
        </w:rPr>
        <w:t>1</w:t>
      </w:r>
      <w:r w:rsidRPr="004F52E8">
        <w:rPr>
          <w:rFonts w:ascii="Times New Roman" w:hAnsi="Times New Roman" w:cs="Times New Roman"/>
          <w:color w:val="000000"/>
          <w:sz w:val="24"/>
          <w:szCs w:val="24"/>
          <w:lang w:val="id-ID"/>
        </w:rPr>
        <w:t xml:space="preserve"> Makassar. </w:t>
      </w:r>
      <w:r w:rsidRPr="004F52E8">
        <w:rPr>
          <w:rFonts w:ascii="Times New Roman" w:hAnsi="Times New Roman" w:cs="Times New Roman"/>
          <w:sz w:val="24"/>
          <w:szCs w:val="24"/>
          <w:lang w:val="sv-SE"/>
        </w:rPr>
        <w:t xml:space="preserve">Untuk kepentingan tersebut, maka dilakukan perhitungan rata-rata </w:t>
      </w:r>
      <w:r w:rsidR="002F4CD6">
        <w:rPr>
          <w:rFonts w:ascii="Times New Roman" w:hAnsi="Times New Roman" w:cs="Times New Roman"/>
          <w:sz w:val="24"/>
          <w:szCs w:val="24"/>
        </w:rPr>
        <w:t>pengungkapan diri</w:t>
      </w:r>
      <w:r w:rsidRPr="004F52E8">
        <w:rPr>
          <w:rFonts w:ascii="Times New Roman" w:hAnsi="Times New Roman" w:cs="Times New Roman"/>
          <w:sz w:val="24"/>
          <w:szCs w:val="24"/>
          <w:lang w:val="id-ID"/>
        </w:rPr>
        <w:t xml:space="preserve"> siswa</w:t>
      </w:r>
      <w:r w:rsidR="002F4CD6">
        <w:rPr>
          <w:rFonts w:ascii="Times New Roman" w:hAnsi="Times New Roman" w:cs="Times New Roman"/>
          <w:sz w:val="24"/>
          <w:szCs w:val="24"/>
          <w:lang w:val="sv-SE"/>
        </w:rPr>
        <w:t xml:space="preserve"> berdasarkan hasil skala</w:t>
      </w:r>
      <w:r w:rsidRPr="004F52E8">
        <w:rPr>
          <w:rFonts w:ascii="Times New Roman" w:hAnsi="Times New Roman" w:cs="Times New Roman"/>
          <w:sz w:val="24"/>
          <w:szCs w:val="24"/>
          <w:lang w:val="sv-SE"/>
        </w:rPr>
        <w:t xml:space="preserve"> penelitian, dengan rumus:</w:t>
      </w:r>
    </w:p>
    <w:p w:rsidR="00FA0C03" w:rsidRPr="00F5171A" w:rsidRDefault="005A76F5" w:rsidP="00311769">
      <w:pPr>
        <w:tabs>
          <w:tab w:val="center" w:pos="4513"/>
          <w:tab w:val="right" w:pos="9026"/>
        </w:tabs>
        <w:spacing w:after="0" w:line="480" w:lineRule="auto"/>
        <w:ind w:firstLine="450"/>
        <w:jc w:val="both"/>
        <w:rPr>
          <w:rFonts w:ascii="Times New Roman" w:hAnsi="Times New Roman" w:cs="Times New Roman"/>
          <w:sz w:val="24"/>
          <w:szCs w:val="24"/>
          <w:lang w:val="sv-SE"/>
        </w:rPr>
      </w:pPr>
      <w:r w:rsidRPr="004F52E8">
        <w:rPr>
          <w:rFonts w:ascii="Times New Roman" w:hAnsi="Times New Roman" w:cs="Times New Roman"/>
          <w:i/>
          <w:sz w:val="24"/>
          <w:szCs w:val="24"/>
          <w:lang w:val="fi-FI"/>
        </w:rPr>
        <w:t xml:space="preserve">Me </w:t>
      </w:r>
      <w:r w:rsidRPr="004F52E8">
        <w:rPr>
          <w:rFonts w:ascii="Times New Roman" w:hAnsi="Times New Roman" w:cs="Times New Roman"/>
          <w:sz w:val="24"/>
          <w:szCs w:val="24"/>
          <w:lang w:val="fi-FI"/>
        </w:rPr>
        <w:t xml:space="preserve"> = </w:t>
      </w:r>
      <w:r w:rsidRPr="004F52E8">
        <w:rPr>
          <w:rFonts w:ascii="Times New Roman" w:hAnsi="Times New Roman" w:cs="Times New Roman"/>
          <w:position w:val="-24"/>
          <w:sz w:val="24"/>
          <w:szCs w:val="24"/>
          <w:lang w:val="fi-FI"/>
        </w:rPr>
        <w:object w:dxaOrig="639" w:dyaOrig="680">
          <v:shape id="_x0000_i1027" type="#_x0000_t75" style="width:33.75pt;height:37.5pt" o:ole="">
            <v:imagedata r:id="rId12" o:title=""/>
          </v:shape>
          <o:OLEObject Type="Embed" ProgID="Equation.3" ShapeID="_x0000_i1027" DrawAspect="Content" ObjectID="_1454263001" r:id="rId13"/>
        </w:object>
      </w:r>
      <w:r w:rsidRPr="004F52E8">
        <w:rPr>
          <w:rFonts w:ascii="Times New Roman" w:hAnsi="Times New Roman" w:cs="Times New Roman"/>
          <w:sz w:val="24"/>
          <w:szCs w:val="24"/>
          <w:lang w:val="fi-FI"/>
        </w:rPr>
        <w:t xml:space="preserve">      (</w:t>
      </w:r>
      <w:r w:rsidR="005C2F3A">
        <w:rPr>
          <w:rFonts w:ascii="Times New Roman" w:hAnsi="Times New Roman" w:cs="Times New Roman"/>
          <w:sz w:val="24"/>
          <w:szCs w:val="24"/>
          <w:lang w:val="id-ID"/>
        </w:rPr>
        <w:t>Hadi, 2004</w:t>
      </w:r>
      <w:r w:rsidR="0077674F">
        <w:rPr>
          <w:rFonts w:ascii="Times New Roman" w:hAnsi="Times New Roman" w:cs="Times New Roman"/>
          <w:sz w:val="24"/>
          <w:szCs w:val="24"/>
        </w:rPr>
        <w:t>: 40</w:t>
      </w:r>
      <w:r w:rsidRPr="004F52E8">
        <w:rPr>
          <w:rFonts w:ascii="Times New Roman" w:hAnsi="Times New Roman" w:cs="Times New Roman"/>
          <w:sz w:val="24"/>
          <w:szCs w:val="24"/>
          <w:lang w:val="fi-FI"/>
        </w:rPr>
        <w:t>)</w:t>
      </w:r>
    </w:p>
    <w:p w:rsidR="005A76F5" w:rsidRDefault="006A601E" w:rsidP="00311769">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Keterangan</w:t>
      </w:r>
      <w:r w:rsidR="005A76F5" w:rsidRPr="004F52E8">
        <w:rPr>
          <w:rFonts w:ascii="Times New Roman" w:hAnsi="Times New Roman" w:cs="Times New Roman"/>
          <w:sz w:val="24"/>
          <w:szCs w:val="24"/>
          <w:lang w:val="id-ID"/>
        </w:rPr>
        <w:t xml:space="preserve"> :</w:t>
      </w:r>
      <w:proofErr w:type="gramEnd"/>
    </w:p>
    <w:p w:rsidR="00B9453A" w:rsidRPr="00B9453A" w:rsidRDefault="00B9453A" w:rsidP="005A76F5">
      <w:pPr>
        <w:tabs>
          <w:tab w:val="left" w:pos="2340"/>
        </w:tabs>
        <w:spacing w:after="0" w:line="240" w:lineRule="auto"/>
        <w:ind w:left="720" w:firstLine="450"/>
        <w:contextualSpacing/>
        <w:jc w:val="both"/>
        <w:rPr>
          <w:rFonts w:ascii="Times New Roman" w:hAnsi="Times New Roman" w:cs="Times New Roman"/>
          <w:sz w:val="24"/>
          <w:szCs w:val="24"/>
        </w:rPr>
      </w:pPr>
    </w:p>
    <w:p w:rsidR="005A76F5" w:rsidRPr="004F52E8" w:rsidRDefault="00311769" w:rsidP="00311769">
      <w:pPr>
        <w:spacing w:after="0" w:line="240" w:lineRule="auto"/>
        <w:ind w:left="45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Me</w:t>
      </w:r>
      <w:r>
        <w:rPr>
          <w:rFonts w:ascii="Times New Roman" w:hAnsi="Times New Roman" w:cs="Times New Roman"/>
          <w:sz w:val="24"/>
          <w:szCs w:val="24"/>
        </w:rPr>
        <w:t xml:space="preserve">   </w:t>
      </w:r>
      <w:r w:rsidR="002F4CD6">
        <w:rPr>
          <w:rFonts w:ascii="Times New Roman" w:hAnsi="Times New Roman" w:cs="Times New Roman"/>
          <w:sz w:val="24"/>
          <w:szCs w:val="24"/>
          <w:lang w:val="id-ID"/>
        </w:rPr>
        <w:t xml:space="preserve">: </w:t>
      </w:r>
      <w:r w:rsidR="002F4CD6">
        <w:rPr>
          <w:rFonts w:ascii="Times New Roman" w:hAnsi="Times New Roman" w:cs="Times New Roman"/>
          <w:sz w:val="24"/>
          <w:szCs w:val="24"/>
        </w:rPr>
        <w:t xml:space="preserve"> </w:t>
      </w:r>
      <w:r w:rsidR="005A76F5" w:rsidRPr="004F52E8">
        <w:rPr>
          <w:rFonts w:ascii="Times New Roman" w:hAnsi="Times New Roman" w:cs="Times New Roman"/>
          <w:sz w:val="24"/>
          <w:szCs w:val="24"/>
          <w:lang w:val="id-ID"/>
        </w:rPr>
        <w:t>Mean (rata-rata)</w:t>
      </w:r>
    </w:p>
    <w:p w:rsidR="005A76F5" w:rsidRPr="004F52E8" w:rsidRDefault="005A76F5" w:rsidP="00311769">
      <w:pPr>
        <w:spacing w:after="0" w:line="240" w:lineRule="auto"/>
        <w:ind w:left="450"/>
        <w:contextualSpacing/>
        <w:jc w:val="both"/>
        <w:rPr>
          <w:rFonts w:ascii="Times New Roman" w:hAnsi="Times New Roman" w:cs="Times New Roman"/>
          <w:sz w:val="24"/>
          <w:szCs w:val="24"/>
          <w:lang w:val="id-ID"/>
        </w:rPr>
      </w:pPr>
      <w:r w:rsidRPr="004F52E8">
        <w:rPr>
          <w:rFonts w:ascii="Times New Roman" w:hAnsi="Times New Roman" w:cs="Times New Roman"/>
          <w:sz w:val="24"/>
          <w:szCs w:val="24"/>
          <w:lang w:val="id-ID"/>
        </w:rPr>
        <w:object w:dxaOrig="460" w:dyaOrig="400">
          <v:shape id="_x0000_i1028" type="#_x0000_t75" style="width:22.5pt;height:19.5pt" o:ole="">
            <v:imagedata r:id="rId14" o:title=""/>
          </v:shape>
          <o:OLEObject Type="Embed" ProgID="Equation.3" ShapeID="_x0000_i1028" DrawAspect="Content" ObjectID="_1454263002" r:id="rId15"/>
        </w:object>
      </w:r>
      <w:r w:rsidR="00311769">
        <w:rPr>
          <w:rFonts w:ascii="Times New Roman" w:hAnsi="Times New Roman" w:cs="Times New Roman"/>
          <w:sz w:val="24"/>
          <w:szCs w:val="24"/>
        </w:rPr>
        <w:t xml:space="preserve"> </w:t>
      </w:r>
      <w:r w:rsidRPr="004F52E8">
        <w:rPr>
          <w:rFonts w:ascii="Times New Roman" w:hAnsi="Times New Roman" w:cs="Times New Roman"/>
          <w:sz w:val="24"/>
          <w:szCs w:val="24"/>
          <w:lang w:val="id-ID"/>
        </w:rPr>
        <w:t xml:space="preserve">:  Jumlah </w:t>
      </w:r>
    </w:p>
    <w:p w:rsidR="005A76F5" w:rsidRPr="004F52E8" w:rsidRDefault="005A76F5" w:rsidP="00311769">
      <w:pPr>
        <w:spacing w:after="0" w:line="240" w:lineRule="auto"/>
        <w:ind w:left="450"/>
        <w:contextualSpacing/>
        <w:jc w:val="both"/>
        <w:rPr>
          <w:rFonts w:ascii="Times New Roman" w:hAnsi="Times New Roman" w:cs="Times New Roman"/>
          <w:sz w:val="24"/>
          <w:szCs w:val="24"/>
          <w:lang w:val="id-ID"/>
        </w:rPr>
      </w:pPr>
      <w:r w:rsidRPr="004F52E8">
        <w:rPr>
          <w:rFonts w:ascii="Times New Roman" w:hAnsi="Times New Roman" w:cs="Times New Roman"/>
          <w:sz w:val="24"/>
          <w:szCs w:val="24"/>
          <w:lang w:val="sv-SE"/>
        </w:rPr>
        <w:t>Xi</w:t>
      </w:r>
      <w:r w:rsidRPr="004F52E8">
        <w:rPr>
          <w:rFonts w:ascii="Times New Roman" w:hAnsi="Times New Roman" w:cs="Times New Roman"/>
          <w:sz w:val="24"/>
          <w:szCs w:val="24"/>
          <w:lang w:val="id-ID"/>
        </w:rPr>
        <w:tab/>
      </w:r>
      <w:r w:rsidR="00311769">
        <w:rPr>
          <w:rFonts w:ascii="Times New Roman" w:hAnsi="Times New Roman" w:cs="Times New Roman"/>
          <w:sz w:val="24"/>
          <w:szCs w:val="24"/>
          <w:lang w:val="sv-SE"/>
        </w:rPr>
        <w:t xml:space="preserve">    </w:t>
      </w:r>
      <w:r w:rsidRPr="004F52E8">
        <w:rPr>
          <w:rFonts w:ascii="Times New Roman" w:hAnsi="Times New Roman" w:cs="Times New Roman"/>
          <w:sz w:val="24"/>
          <w:szCs w:val="24"/>
          <w:lang w:val="sv-SE"/>
        </w:rPr>
        <w:t>:  Nilai X ke i sampai ke n</w:t>
      </w:r>
    </w:p>
    <w:p w:rsidR="005A76F5" w:rsidRPr="004F52E8" w:rsidRDefault="005A76F5" w:rsidP="00311769">
      <w:pPr>
        <w:spacing w:after="0" w:line="240" w:lineRule="auto"/>
        <w:ind w:left="450"/>
        <w:contextualSpacing/>
        <w:jc w:val="both"/>
        <w:rPr>
          <w:rFonts w:ascii="Times New Roman" w:hAnsi="Times New Roman" w:cs="Times New Roman"/>
          <w:sz w:val="24"/>
          <w:szCs w:val="24"/>
          <w:lang w:val="sv-SE"/>
        </w:rPr>
      </w:pPr>
      <w:r w:rsidRPr="004F52E8">
        <w:rPr>
          <w:rFonts w:ascii="Times New Roman" w:hAnsi="Times New Roman" w:cs="Times New Roman"/>
          <w:sz w:val="24"/>
          <w:szCs w:val="24"/>
          <w:lang w:val="sv-SE"/>
        </w:rPr>
        <w:t>N</w:t>
      </w:r>
      <w:r w:rsidRPr="004F52E8">
        <w:rPr>
          <w:rFonts w:ascii="Times New Roman" w:hAnsi="Times New Roman" w:cs="Times New Roman"/>
          <w:sz w:val="24"/>
          <w:szCs w:val="24"/>
          <w:lang w:val="id-ID"/>
        </w:rPr>
        <w:tab/>
      </w:r>
      <w:r w:rsidR="00311769">
        <w:rPr>
          <w:rFonts w:ascii="Times New Roman" w:hAnsi="Times New Roman" w:cs="Times New Roman"/>
          <w:sz w:val="24"/>
          <w:szCs w:val="24"/>
          <w:lang w:val="sv-SE"/>
        </w:rPr>
        <w:t xml:space="preserve">    </w:t>
      </w:r>
      <w:r w:rsidR="002F4CD6">
        <w:rPr>
          <w:rFonts w:ascii="Times New Roman" w:hAnsi="Times New Roman" w:cs="Times New Roman"/>
          <w:sz w:val="24"/>
          <w:szCs w:val="24"/>
          <w:lang w:val="sv-SE"/>
        </w:rPr>
        <w:t xml:space="preserve">:  </w:t>
      </w:r>
      <w:r w:rsidRPr="004F52E8">
        <w:rPr>
          <w:rFonts w:ascii="Times New Roman" w:hAnsi="Times New Roman" w:cs="Times New Roman"/>
          <w:sz w:val="24"/>
          <w:szCs w:val="24"/>
          <w:lang w:val="sv-SE"/>
        </w:rPr>
        <w:t>Banyaknya subjek</w:t>
      </w:r>
    </w:p>
    <w:p w:rsidR="005A76F5" w:rsidRPr="004F52E8" w:rsidRDefault="005A76F5" w:rsidP="005A76F5">
      <w:pPr>
        <w:tabs>
          <w:tab w:val="left" w:pos="1080"/>
          <w:tab w:val="left" w:pos="1260"/>
        </w:tabs>
        <w:spacing w:after="0" w:line="240" w:lineRule="auto"/>
        <w:ind w:left="720" w:firstLine="450"/>
        <w:contextualSpacing/>
        <w:jc w:val="both"/>
        <w:rPr>
          <w:rFonts w:ascii="Times New Roman" w:hAnsi="Times New Roman" w:cs="Times New Roman"/>
          <w:sz w:val="24"/>
          <w:szCs w:val="24"/>
          <w:lang w:val="sv-SE"/>
        </w:rPr>
      </w:pPr>
    </w:p>
    <w:p w:rsidR="005A76F5" w:rsidRPr="004F52E8" w:rsidRDefault="001F7CF1" w:rsidP="003D19AC">
      <w:pPr>
        <w:spacing w:after="0" w:line="480" w:lineRule="auto"/>
        <w:ind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sv-SE"/>
        </w:rPr>
        <w:t>Untuk</w:t>
      </w:r>
      <w:r w:rsidR="005A76F5" w:rsidRPr="004F52E8">
        <w:rPr>
          <w:rFonts w:ascii="Times New Roman" w:hAnsi="Times New Roman" w:cs="Times New Roman"/>
          <w:sz w:val="24"/>
          <w:szCs w:val="24"/>
          <w:lang w:val="sv-SE"/>
        </w:rPr>
        <w:t xml:space="preserve"> memperoleh gambaran tentang </w:t>
      </w:r>
      <w:r>
        <w:rPr>
          <w:rFonts w:ascii="Times New Roman" w:hAnsi="Times New Roman" w:cs="Times New Roman"/>
          <w:sz w:val="24"/>
          <w:szCs w:val="24"/>
          <w:lang w:val="sv-SE"/>
        </w:rPr>
        <w:t xml:space="preserve">frekuensi jumlah skor jawaban subjek </w:t>
      </w:r>
      <w:r w:rsidR="00F47C85">
        <w:rPr>
          <w:rFonts w:ascii="Times New Roman" w:hAnsi="Times New Roman" w:cs="Times New Roman"/>
          <w:sz w:val="24"/>
          <w:szCs w:val="24"/>
          <w:lang w:val="sv-SE"/>
        </w:rPr>
        <w:t>ke dalam kategori</w:t>
      </w:r>
      <w:r w:rsidR="00227E81">
        <w:rPr>
          <w:rFonts w:ascii="Times New Roman" w:hAnsi="Times New Roman" w:cs="Times New Roman"/>
          <w:sz w:val="24"/>
          <w:szCs w:val="24"/>
          <w:lang w:val="sv-SE"/>
        </w:rPr>
        <w:t xml:space="preserve"> jenjang berdasarkan model distribusi normal </w:t>
      </w:r>
      <w:r w:rsidR="005C2F3A">
        <w:rPr>
          <w:rFonts w:ascii="Times New Roman" w:hAnsi="Times New Roman" w:cs="Times New Roman"/>
          <w:sz w:val="24"/>
          <w:szCs w:val="24"/>
          <w:lang w:val="sv-SE"/>
        </w:rPr>
        <w:t>yang dikatego</w:t>
      </w:r>
      <w:r w:rsidR="005625A5">
        <w:rPr>
          <w:rFonts w:ascii="Times New Roman" w:hAnsi="Times New Roman" w:cs="Times New Roman"/>
          <w:sz w:val="24"/>
          <w:szCs w:val="24"/>
          <w:lang w:val="sv-SE"/>
        </w:rPr>
        <w:t>rikan menjadi lima, yaitu sangat</w:t>
      </w:r>
      <w:r w:rsidR="005C2F3A">
        <w:rPr>
          <w:rFonts w:ascii="Times New Roman" w:hAnsi="Times New Roman" w:cs="Times New Roman"/>
          <w:sz w:val="24"/>
          <w:szCs w:val="24"/>
          <w:lang w:val="sv-SE"/>
        </w:rPr>
        <w:t xml:space="preserve"> rendah, rendah, sedang, tinggi, dan sangat tinggi, </w:t>
      </w:r>
      <w:r w:rsidR="005A76F5" w:rsidRPr="004F52E8">
        <w:rPr>
          <w:rFonts w:ascii="Times New Roman" w:hAnsi="Times New Roman" w:cs="Times New Roman"/>
          <w:sz w:val="24"/>
          <w:szCs w:val="24"/>
          <w:lang w:val="sv-SE"/>
        </w:rPr>
        <w:t>maka dibuatkan tabel distribusi frekuensi dan persentase dengan rumus persentase sebagai berikut:</w:t>
      </w:r>
    </w:p>
    <w:p w:rsidR="005A76F5" w:rsidRDefault="005A76F5" w:rsidP="005B108C">
      <w:pPr>
        <w:tabs>
          <w:tab w:val="left" w:pos="2340"/>
        </w:tabs>
        <w:spacing w:after="0" w:line="240" w:lineRule="auto"/>
        <w:ind w:left="450" w:firstLine="450"/>
        <w:contextualSpacing/>
        <w:jc w:val="both"/>
        <w:rPr>
          <w:rFonts w:ascii="Times New Roman" w:hAnsi="Times New Roman" w:cs="Times New Roman"/>
          <w:sz w:val="24"/>
          <w:szCs w:val="24"/>
          <w:lang w:val="id-ID"/>
        </w:rPr>
      </w:pPr>
      <w:r w:rsidRPr="004F52E8">
        <w:rPr>
          <w:rFonts w:ascii="Times New Roman" w:hAnsi="Times New Roman" w:cs="Times New Roman"/>
          <w:sz w:val="24"/>
          <w:szCs w:val="24"/>
          <w:lang w:val="sv-SE"/>
        </w:rPr>
        <w:t xml:space="preserve">P  =  </w:t>
      </w:r>
      <w:r w:rsidRPr="004F52E8">
        <w:rPr>
          <w:rFonts w:ascii="Times New Roman" w:hAnsi="Times New Roman" w:cs="Times New Roman"/>
          <w:position w:val="-24"/>
          <w:sz w:val="24"/>
          <w:szCs w:val="24"/>
          <w:lang w:val="id-ID"/>
        </w:rPr>
        <w:object w:dxaOrig="320" w:dyaOrig="620">
          <v:shape id="_x0000_i1029" type="#_x0000_t75" style="width:15pt;height:31.5pt" o:ole="">
            <v:imagedata r:id="rId16" o:title=""/>
          </v:shape>
          <o:OLEObject Type="Embed" ProgID="Equation.3" ShapeID="_x0000_i1029" DrawAspect="Content" ObjectID="_1454263003" r:id="rId17"/>
        </w:object>
      </w:r>
      <w:r w:rsidRPr="004F52E8">
        <w:rPr>
          <w:rFonts w:ascii="Times New Roman" w:hAnsi="Times New Roman" w:cs="Times New Roman"/>
          <w:sz w:val="24"/>
          <w:szCs w:val="24"/>
          <w:lang w:val="sv-SE"/>
        </w:rPr>
        <w:t>x 100%</w:t>
      </w:r>
      <w:r w:rsidRPr="004F52E8">
        <w:rPr>
          <w:rFonts w:ascii="Times New Roman" w:hAnsi="Times New Roman" w:cs="Times New Roman"/>
          <w:sz w:val="24"/>
          <w:szCs w:val="24"/>
          <w:lang w:val="sv-SE"/>
        </w:rPr>
        <w:tab/>
      </w:r>
      <w:r w:rsidRPr="004F52E8">
        <w:rPr>
          <w:rFonts w:ascii="Times New Roman" w:hAnsi="Times New Roman" w:cs="Times New Roman"/>
          <w:sz w:val="24"/>
          <w:szCs w:val="24"/>
          <w:lang w:val="id-ID"/>
        </w:rPr>
        <w:t xml:space="preserve"> </w:t>
      </w:r>
      <w:r w:rsidRPr="004F52E8">
        <w:rPr>
          <w:rFonts w:ascii="Times New Roman" w:hAnsi="Times New Roman" w:cs="Times New Roman"/>
          <w:sz w:val="24"/>
          <w:szCs w:val="24"/>
          <w:lang w:val="sv-SE"/>
        </w:rPr>
        <w:t>(</w:t>
      </w:r>
      <w:r w:rsidRPr="004F52E8">
        <w:rPr>
          <w:rFonts w:ascii="Times New Roman" w:hAnsi="Times New Roman" w:cs="Times New Roman"/>
          <w:sz w:val="24"/>
          <w:szCs w:val="24"/>
          <w:lang w:val="id-ID"/>
        </w:rPr>
        <w:t>Tiro</w:t>
      </w:r>
      <w:r w:rsidRPr="004F52E8">
        <w:rPr>
          <w:rFonts w:ascii="Times New Roman" w:hAnsi="Times New Roman" w:cs="Times New Roman"/>
          <w:sz w:val="24"/>
          <w:szCs w:val="24"/>
          <w:lang w:val="sv-SE"/>
        </w:rPr>
        <w:t>,</w:t>
      </w:r>
      <w:r w:rsidRPr="004F52E8">
        <w:rPr>
          <w:rFonts w:ascii="Times New Roman" w:hAnsi="Times New Roman" w:cs="Times New Roman"/>
          <w:sz w:val="24"/>
          <w:szCs w:val="24"/>
          <w:lang w:val="id-ID"/>
        </w:rPr>
        <w:t xml:space="preserve"> </w:t>
      </w:r>
      <w:r w:rsidRPr="004F52E8">
        <w:rPr>
          <w:rFonts w:ascii="Times New Roman" w:hAnsi="Times New Roman" w:cs="Times New Roman"/>
          <w:sz w:val="24"/>
          <w:szCs w:val="24"/>
          <w:lang w:val="sv-SE"/>
        </w:rPr>
        <w:t>2004</w:t>
      </w:r>
      <w:r w:rsidR="00112969">
        <w:rPr>
          <w:rFonts w:ascii="Times New Roman" w:hAnsi="Times New Roman" w:cs="Times New Roman"/>
          <w:sz w:val="24"/>
          <w:szCs w:val="24"/>
          <w:lang w:val="sv-SE"/>
        </w:rPr>
        <w:t>: 242</w:t>
      </w:r>
      <w:r w:rsidRPr="004F52E8">
        <w:rPr>
          <w:rFonts w:ascii="Times New Roman" w:hAnsi="Times New Roman" w:cs="Times New Roman"/>
          <w:sz w:val="24"/>
          <w:szCs w:val="24"/>
          <w:lang w:val="sv-SE"/>
        </w:rPr>
        <w:t>)</w:t>
      </w:r>
      <w:r w:rsidR="00227E81">
        <w:rPr>
          <w:rFonts w:ascii="Times New Roman" w:hAnsi="Times New Roman" w:cs="Times New Roman"/>
          <w:sz w:val="24"/>
          <w:szCs w:val="24"/>
          <w:lang w:val="sv-SE"/>
        </w:rPr>
        <w:t xml:space="preserve"> </w:t>
      </w:r>
    </w:p>
    <w:p w:rsidR="005A76F5" w:rsidRPr="00A62C97" w:rsidRDefault="005A76F5" w:rsidP="005A76F5">
      <w:pPr>
        <w:tabs>
          <w:tab w:val="left" w:pos="2340"/>
        </w:tabs>
        <w:spacing w:after="0" w:line="240" w:lineRule="auto"/>
        <w:ind w:left="720" w:firstLine="450"/>
        <w:contextualSpacing/>
        <w:jc w:val="both"/>
        <w:rPr>
          <w:rFonts w:ascii="Times New Roman" w:hAnsi="Times New Roman" w:cs="Times New Roman"/>
          <w:sz w:val="24"/>
          <w:szCs w:val="24"/>
          <w:lang w:val="id-ID"/>
        </w:rPr>
      </w:pPr>
    </w:p>
    <w:p w:rsidR="005A76F5" w:rsidRDefault="005B108C" w:rsidP="005B108C">
      <w:pPr>
        <w:tabs>
          <w:tab w:val="left" w:pos="1920"/>
        </w:tabs>
        <w:spacing w:after="0" w:line="240" w:lineRule="auto"/>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Keterangan </w:t>
      </w:r>
      <w:r w:rsidR="005A76F5" w:rsidRPr="004F52E8">
        <w:rPr>
          <w:rFonts w:ascii="Times New Roman" w:hAnsi="Times New Roman" w:cs="Times New Roman"/>
          <w:sz w:val="24"/>
          <w:szCs w:val="24"/>
          <w:lang w:val="sv-SE"/>
        </w:rPr>
        <w:t>:</w:t>
      </w:r>
    </w:p>
    <w:p w:rsidR="005B108C" w:rsidRPr="004F52E8" w:rsidRDefault="005B108C" w:rsidP="005B108C">
      <w:pPr>
        <w:tabs>
          <w:tab w:val="left" w:pos="1920"/>
        </w:tabs>
        <w:spacing w:after="0" w:line="240" w:lineRule="auto"/>
        <w:contextualSpacing/>
        <w:jc w:val="both"/>
        <w:rPr>
          <w:rFonts w:ascii="Times New Roman" w:hAnsi="Times New Roman" w:cs="Times New Roman"/>
          <w:sz w:val="24"/>
          <w:szCs w:val="24"/>
          <w:lang w:val="sv-SE"/>
        </w:rPr>
      </w:pPr>
    </w:p>
    <w:p w:rsidR="005A76F5" w:rsidRPr="004F52E8" w:rsidRDefault="005B108C" w:rsidP="005B108C">
      <w:pPr>
        <w:spacing w:after="0" w:line="240" w:lineRule="auto"/>
        <w:ind w:left="90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    </w:t>
      </w:r>
      <w:r w:rsidR="005A76F5" w:rsidRPr="004F52E8">
        <w:rPr>
          <w:rFonts w:ascii="Times New Roman" w:hAnsi="Times New Roman" w:cs="Times New Roman"/>
          <w:sz w:val="24"/>
          <w:szCs w:val="24"/>
          <w:lang w:val="sv-SE"/>
        </w:rPr>
        <w:t>: Persentase</w:t>
      </w:r>
    </w:p>
    <w:p w:rsidR="005A76F5" w:rsidRPr="004F52E8" w:rsidRDefault="005B108C" w:rsidP="005B108C">
      <w:pPr>
        <w:spacing w:after="0" w:line="240" w:lineRule="auto"/>
        <w:ind w:left="90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F    </w:t>
      </w:r>
      <w:r w:rsidR="005A76F5" w:rsidRPr="004F52E8">
        <w:rPr>
          <w:rFonts w:ascii="Times New Roman" w:hAnsi="Times New Roman" w:cs="Times New Roman"/>
          <w:sz w:val="24"/>
          <w:szCs w:val="24"/>
          <w:lang w:val="sv-SE"/>
        </w:rPr>
        <w:t>: Frekuensi yang dicari persentasenya</w:t>
      </w:r>
    </w:p>
    <w:p w:rsidR="005A76F5" w:rsidRDefault="005B108C" w:rsidP="005B108C">
      <w:pPr>
        <w:spacing w:after="0" w:line="240" w:lineRule="auto"/>
        <w:ind w:left="90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N   </w:t>
      </w:r>
      <w:r w:rsidR="005625A5">
        <w:rPr>
          <w:rFonts w:ascii="Times New Roman" w:hAnsi="Times New Roman" w:cs="Times New Roman"/>
          <w:sz w:val="24"/>
          <w:szCs w:val="24"/>
          <w:lang w:val="sv-SE"/>
        </w:rPr>
        <w:t>: Jumlah subjek eksperimen</w:t>
      </w:r>
    </w:p>
    <w:p w:rsidR="00193F70" w:rsidRDefault="00193F70" w:rsidP="005A76F5">
      <w:pPr>
        <w:tabs>
          <w:tab w:val="left" w:pos="540"/>
        </w:tabs>
        <w:spacing w:after="0" w:line="240" w:lineRule="auto"/>
        <w:ind w:left="720" w:firstLine="450"/>
        <w:jc w:val="both"/>
        <w:rPr>
          <w:rFonts w:ascii="Times New Roman" w:hAnsi="Times New Roman" w:cs="Times New Roman"/>
          <w:sz w:val="24"/>
          <w:szCs w:val="24"/>
          <w:lang w:val="sv-SE"/>
        </w:rPr>
      </w:pPr>
    </w:p>
    <w:p w:rsidR="00B940B4" w:rsidRPr="005B108C" w:rsidRDefault="00193F70" w:rsidP="003D19AC">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Gambaran umum tentang tingkat pengungkapan diri siswa sebelum dan setelah diadakan pelatihan konsep diri dilakukan dengan menggunakan skor</w:t>
      </w:r>
      <w:r w:rsidR="0068797F">
        <w:rPr>
          <w:rFonts w:ascii="Times New Roman" w:hAnsi="Times New Roman" w:cs="Times New Roman"/>
          <w:sz w:val="24"/>
          <w:szCs w:val="24"/>
        </w:rPr>
        <w:t xml:space="preserve"> ideal tertinggi </w:t>
      </w:r>
      <w:r w:rsidR="0068797F">
        <w:rPr>
          <w:rFonts w:ascii="Times New Roman" w:hAnsi="Times New Roman" w:cs="Times New Roman"/>
          <w:sz w:val="24"/>
          <w:szCs w:val="24"/>
        </w:rPr>
        <w:lastRenderedPageBreak/>
        <w:t>yaitu 100 (50 X 2 = 100</w:t>
      </w:r>
      <w:r>
        <w:rPr>
          <w:rFonts w:ascii="Times New Roman" w:hAnsi="Times New Roman" w:cs="Times New Roman"/>
          <w:sz w:val="24"/>
          <w:szCs w:val="24"/>
        </w:rPr>
        <w:t>) kemudian dikurang den</w:t>
      </w:r>
      <w:r w:rsidR="0068797F">
        <w:rPr>
          <w:rFonts w:ascii="Times New Roman" w:hAnsi="Times New Roman" w:cs="Times New Roman"/>
          <w:sz w:val="24"/>
          <w:szCs w:val="24"/>
        </w:rPr>
        <w:t>gan skor ideal terendah yaitu 0 (50 X 0 = 0</w:t>
      </w:r>
      <w:r>
        <w:rPr>
          <w:rFonts w:ascii="Times New Roman" w:hAnsi="Times New Roman" w:cs="Times New Roman"/>
          <w:sz w:val="24"/>
          <w:szCs w:val="24"/>
        </w:rPr>
        <w:t>), selanjutnya dibagi ke dalam 5 kela</w:t>
      </w:r>
      <w:r w:rsidR="001B1A43">
        <w:rPr>
          <w:rFonts w:ascii="Times New Roman" w:hAnsi="Times New Roman" w:cs="Times New Roman"/>
          <w:sz w:val="24"/>
          <w:szCs w:val="24"/>
        </w:rPr>
        <w:t>s interval sehingga diperoleh 20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93F70" w:rsidRDefault="00193F70" w:rsidP="005B108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kategori tingkat </w:t>
      </w:r>
      <w:r w:rsidR="001B1A43">
        <w:rPr>
          <w:rFonts w:ascii="Times New Roman" w:hAnsi="Times New Roman" w:cs="Times New Roman"/>
          <w:sz w:val="24"/>
          <w:szCs w:val="24"/>
        </w:rPr>
        <w:t xml:space="preserve">pengungkapan diri siswa </w:t>
      </w:r>
      <w:r>
        <w:rPr>
          <w:rFonts w:ascii="Times New Roman" w:hAnsi="Times New Roman" w:cs="Times New Roman"/>
          <w:sz w:val="24"/>
          <w:szCs w:val="24"/>
        </w:rPr>
        <w:t xml:space="preserve">sebagai berikut:  </w:t>
      </w:r>
    </w:p>
    <w:p w:rsidR="00193F70" w:rsidRPr="00F77EB1" w:rsidRDefault="001B1A43" w:rsidP="005B108C">
      <w:pPr>
        <w:pStyle w:val="ListParagraph"/>
        <w:spacing w:after="0" w:line="480" w:lineRule="auto"/>
        <w:ind w:left="0"/>
        <w:jc w:val="both"/>
        <w:rPr>
          <w:rFonts w:ascii="Times New Roman" w:hAnsi="Times New Roman" w:cs="Times New Roman"/>
          <w:b/>
          <w:sz w:val="24"/>
          <w:szCs w:val="24"/>
        </w:rPr>
      </w:pPr>
      <w:r w:rsidRPr="00F77EB1">
        <w:rPr>
          <w:rFonts w:ascii="Times New Roman" w:hAnsi="Times New Roman" w:cs="Times New Roman"/>
          <w:b/>
          <w:sz w:val="24"/>
          <w:szCs w:val="24"/>
        </w:rPr>
        <w:t>Tabel 3.9</w:t>
      </w:r>
      <w:r w:rsidR="00193F70" w:rsidRPr="00F77EB1">
        <w:rPr>
          <w:rFonts w:ascii="Times New Roman" w:hAnsi="Times New Roman" w:cs="Times New Roman"/>
          <w:b/>
          <w:sz w:val="24"/>
          <w:szCs w:val="24"/>
        </w:rPr>
        <w:t xml:space="preserve"> Kategorisasi Tingkat </w:t>
      </w:r>
      <w:r w:rsidRPr="00F77EB1">
        <w:rPr>
          <w:rFonts w:ascii="Times New Roman" w:hAnsi="Times New Roman" w:cs="Times New Roman"/>
          <w:b/>
          <w:sz w:val="24"/>
          <w:szCs w:val="24"/>
        </w:rPr>
        <w:t>Pengungkapan Diri</w:t>
      </w:r>
      <w:r w:rsidR="00193F70" w:rsidRPr="00F77EB1">
        <w:rPr>
          <w:rFonts w:ascii="Times New Roman" w:hAnsi="Times New Roman" w:cs="Times New Roman"/>
          <w:b/>
          <w:sz w:val="24"/>
          <w:szCs w:val="24"/>
        </w:rPr>
        <w:t xml:space="preserve"> Siswa </w:t>
      </w:r>
    </w:p>
    <w:tbl>
      <w:tblPr>
        <w:tblStyle w:val="LightShading1"/>
        <w:tblW w:w="0" w:type="auto"/>
        <w:tblInd w:w="198" w:type="dxa"/>
        <w:tblLook w:val="04A0"/>
      </w:tblPr>
      <w:tblGrid>
        <w:gridCol w:w="3738"/>
        <w:gridCol w:w="4394"/>
      </w:tblGrid>
      <w:tr w:rsidR="00193F70" w:rsidRPr="004A6410" w:rsidTr="001343BF">
        <w:trPr>
          <w:cnfStyle w:val="100000000000"/>
        </w:trPr>
        <w:tc>
          <w:tcPr>
            <w:cnfStyle w:val="001000000000"/>
            <w:tcW w:w="3738" w:type="dxa"/>
            <w:shd w:val="clear" w:color="auto" w:fill="FFFFFF" w:themeFill="background1"/>
          </w:tcPr>
          <w:p w:rsidR="00193F70" w:rsidRPr="00A22386" w:rsidRDefault="00351391" w:rsidP="0068797F">
            <w:pPr>
              <w:rPr>
                <w:rFonts w:ascii="Times New Roman" w:hAnsi="Times New Roman" w:cs="Times New Roman"/>
                <w:b w:val="0"/>
                <w:bCs w:val="0"/>
                <w:color w:val="auto"/>
                <w:sz w:val="24"/>
                <w:szCs w:val="24"/>
                <w:lang w:val="en-US"/>
              </w:rPr>
            </w:pPr>
            <w:r>
              <w:rPr>
                <w:rFonts w:ascii="Times New Roman" w:hAnsi="Times New Roman" w:cs="Times New Roman"/>
                <w:color w:val="auto"/>
                <w:sz w:val="24"/>
                <w:szCs w:val="24"/>
                <w:lang w:val="en-US"/>
              </w:rPr>
              <w:t xml:space="preserve">           </w:t>
            </w:r>
            <w:r w:rsidR="00A22386">
              <w:rPr>
                <w:rFonts w:ascii="Times New Roman" w:hAnsi="Times New Roman" w:cs="Times New Roman"/>
                <w:color w:val="auto"/>
                <w:sz w:val="24"/>
                <w:szCs w:val="24"/>
                <w:lang w:val="en-US"/>
              </w:rPr>
              <w:t xml:space="preserve"> Interval</w:t>
            </w:r>
          </w:p>
        </w:tc>
        <w:tc>
          <w:tcPr>
            <w:tcW w:w="4394" w:type="dxa"/>
            <w:shd w:val="clear" w:color="auto" w:fill="FFFFFF" w:themeFill="background1"/>
          </w:tcPr>
          <w:p w:rsidR="00193F70" w:rsidRPr="00E4241C" w:rsidRDefault="00E4241C" w:rsidP="00E4241C">
            <w:pPr>
              <w:tabs>
                <w:tab w:val="left" w:pos="728"/>
                <w:tab w:val="center" w:pos="1735"/>
              </w:tabs>
              <w:cnfStyle w:val="100000000000"/>
              <w:rPr>
                <w:rFonts w:ascii="Times New Roman" w:hAnsi="Times New Roman" w:cs="Times New Roman"/>
                <w:b w:val="0"/>
                <w:bCs w:val="0"/>
                <w:color w:val="auto"/>
                <w:sz w:val="24"/>
                <w:szCs w:val="24"/>
                <w:lang w:val="en-US"/>
              </w:rPr>
            </w:pPr>
            <w:r>
              <w:rPr>
                <w:rFonts w:ascii="Times New Roman" w:hAnsi="Times New Roman" w:cs="Times New Roman"/>
                <w:color w:val="auto"/>
                <w:sz w:val="24"/>
                <w:szCs w:val="24"/>
                <w:lang w:val="en-US"/>
              </w:rPr>
              <w:t xml:space="preserve">                </w:t>
            </w:r>
            <w:r w:rsidR="00193F70" w:rsidRPr="00E22292">
              <w:rPr>
                <w:rFonts w:ascii="Times New Roman" w:hAnsi="Times New Roman" w:cs="Times New Roman"/>
                <w:color w:val="auto"/>
                <w:sz w:val="24"/>
                <w:szCs w:val="24"/>
              </w:rPr>
              <w:t>K</w:t>
            </w:r>
            <w:r>
              <w:rPr>
                <w:rFonts w:ascii="Times New Roman" w:hAnsi="Times New Roman" w:cs="Times New Roman"/>
                <w:color w:val="auto"/>
                <w:sz w:val="24"/>
                <w:szCs w:val="24"/>
                <w:lang w:val="en-US"/>
              </w:rPr>
              <w:t>ategori</w:t>
            </w:r>
          </w:p>
        </w:tc>
      </w:tr>
      <w:tr w:rsidR="00193F70" w:rsidRPr="004A6410" w:rsidTr="001343BF">
        <w:trPr>
          <w:cnfStyle w:val="000000100000"/>
        </w:trPr>
        <w:tc>
          <w:tcPr>
            <w:cnfStyle w:val="001000000000"/>
            <w:tcW w:w="3738" w:type="dxa"/>
            <w:tcBorders>
              <w:bottom w:val="single" w:sz="4" w:space="0" w:color="auto"/>
            </w:tcBorders>
            <w:shd w:val="clear" w:color="auto" w:fill="FFFFFF" w:themeFill="background1"/>
          </w:tcPr>
          <w:p w:rsidR="00193F70" w:rsidRPr="00E22292" w:rsidRDefault="0068797F" w:rsidP="0068797F">
            <w:pPr>
              <w:rPr>
                <w:rFonts w:ascii="Times New Roman" w:hAnsi="Times New Roman" w:cs="Times New Roman"/>
                <w:b w:val="0"/>
                <w:color w:val="auto"/>
                <w:sz w:val="24"/>
                <w:szCs w:val="24"/>
                <w:lang w:val="en-US"/>
              </w:rPr>
            </w:pPr>
            <w:r w:rsidRPr="00E22292">
              <w:rPr>
                <w:rFonts w:ascii="Times New Roman" w:hAnsi="Times New Roman" w:cs="Times New Roman"/>
                <w:b w:val="0"/>
                <w:color w:val="auto"/>
                <w:sz w:val="24"/>
                <w:szCs w:val="24"/>
                <w:lang w:val="en-US"/>
              </w:rPr>
              <w:t xml:space="preserve">             </w:t>
            </w:r>
            <w:r w:rsidR="00395856">
              <w:rPr>
                <w:rFonts w:ascii="Times New Roman" w:hAnsi="Times New Roman" w:cs="Times New Roman"/>
                <w:b w:val="0"/>
                <w:color w:val="auto"/>
                <w:sz w:val="24"/>
                <w:szCs w:val="24"/>
                <w:lang w:val="en-US"/>
              </w:rPr>
              <w:t>80 – 100</w:t>
            </w:r>
          </w:p>
        </w:tc>
        <w:tc>
          <w:tcPr>
            <w:tcW w:w="4394" w:type="dxa"/>
            <w:tcBorders>
              <w:bottom w:val="single" w:sz="4" w:space="0" w:color="auto"/>
            </w:tcBorders>
            <w:shd w:val="clear" w:color="auto" w:fill="FFFFFF" w:themeFill="background1"/>
          </w:tcPr>
          <w:p w:rsidR="00193F70" w:rsidRPr="00E22292" w:rsidRDefault="00351391" w:rsidP="001B1A43">
            <w:pPr>
              <w:cnfStyle w:val="000000100000"/>
              <w:rPr>
                <w:rFonts w:ascii="Times New Roman" w:hAnsi="Times New Roman" w:cs="Times New Roman"/>
                <w:color w:val="auto"/>
                <w:sz w:val="24"/>
                <w:szCs w:val="24"/>
              </w:rPr>
            </w:pPr>
            <w:r>
              <w:rPr>
                <w:rFonts w:ascii="Times New Roman" w:hAnsi="Times New Roman" w:cs="Times New Roman"/>
                <w:color w:val="auto"/>
                <w:sz w:val="24"/>
                <w:szCs w:val="24"/>
                <w:lang w:val="en-US"/>
              </w:rPr>
              <w:t xml:space="preserve">             </w:t>
            </w:r>
            <w:r w:rsidR="00193F70" w:rsidRPr="00E22292">
              <w:rPr>
                <w:rFonts w:ascii="Times New Roman" w:hAnsi="Times New Roman" w:cs="Times New Roman"/>
                <w:color w:val="auto"/>
                <w:sz w:val="24"/>
                <w:szCs w:val="24"/>
              </w:rPr>
              <w:t>Sangat tinggi</w:t>
            </w:r>
          </w:p>
        </w:tc>
      </w:tr>
      <w:tr w:rsidR="00193F70" w:rsidRPr="004A6410" w:rsidTr="001343BF">
        <w:tc>
          <w:tcPr>
            <w:cnfStyle w:val="001000000000"/>
            <w:tcW w:w="3738" w:type="dxa"/>
            <w:tcBorders>
              <w:top w:val="single" w:sz="4" w:space="0" w:color="auto"/>
              <w:bottom w:val="single" w:sz="4" w:space="0" w:color="auto"/>
            </w:tcBorders>
            <w:shd w:val="clear" w:color="auto" w:fill="FFFFFF" w:themeFill="background1"/>
          </w:tcPr>
          <w:p w:rsidR="00193F70" w:rsidRPr="00E22292" w:rsidRDefault="00351391" w:rsidP="001B1A43">
            <w:pPr>
              <w:rPr>
                <w:rFonts w:ascii="Times New Roman" w:hAnsi="Times New Roman" w:cs="Times New Roman"/>
                <w:b w:val="0"/>
                <w:color w:val="auto"/>
                <w:sz w:val="24"/>
                <w:szCs w:val="24"/>
                <w:lang w:val="en-US"/>
              </w:rPr>
            </w:pPr>
            <w:r>
              <w:rPr>
                <w:rFonts w:ascii="Times New Roman" w:hAnsi="Times New Roman" w:cs="Times New Roman"/>
                <w:b w:val="0"/>
                <w:color w:val="auto"/>
                <w:sz w:val="24"/>
                <w:szCs w:val="24"/>
                <w:lang w:val="en-US"/>
              </w:rPr>
              <w:t xml:space="preserve">             </w:t>
            </w:r>
            <w:r w:rsidR="00395856">
              <w:rPr>
                <w:rFonts w:ascii="Times New Roman" w:hAnsi="Times New Roman" w:cs="Times New Roman"/>
                <w:b w:val="0"/>
                <w:color w:val="auto"/>
                <w:sz w:val="24"/>
                <w:szCs w:val="24"/>
                <w:lang w:val="en-US"/>
              </w:rPr>
              <w:t>60</w:t>
            </w:r>
            <w:r w:rsidR="00193F70" w:rsidRPr="00E22292">
              <w:rPr>
                <w:rFonts w:ascii="Times New Roman" w:hAnsi="Times New Roman" w:cs="Times New Roman"/>
                <w:b w:val="0"/>
                <w:color w:val="auto"/>
                <w:sz w:val="24"/>
                <w:szCs w:val="24"/>
                <w:lang w:val="en-US"/>
              </w:rPr>
              <w:t xml:space="preserve"> – </w:t>
            </w:r>
            <w:r w:rsidR="00395856">
              <w:rPr>
                <w:rFonts w:ascii="Times New Roman" w:hAnsi="Times New Roman" w:cs="Times New Roman"/>
                <w:b w:val="0"/>
                <w:color w:val="auto"/>
                <w:sz w:val="24"/>
                <w:szCs w:val="24"/>
                <w:lang w:val="en-US"/>
              </w:rPr>
              <w:t>79</w:t>
            </w:r>
          </w:p>
        </w:tc>
        <w:tc>
          <w:tcPr>
            <w:tcW w:w="4394" w:type="dxa"/>
            <w:tcBorders>
              <w:top w:val="single" w:sz="4" w:space="0" w:color="auto"/>
              <w:bottom w:val="single" w:sz="4" w:space="0" w:color="auto"/>
            </w:tcBorders>
            <w:shd w:val="clear" w:color="auto" w:fill="FFFFFF" w:themeFill="background1"/>
          </w:tcPr>
          <w:p w:rsidR="00193F70" w:rsidRPr="00E22292" w:rsidRDefault="00351391" w:rsidP="001B1A43">
            <w:pPr>
              <w:cnfStyle w:val="000000000000"/>
              <w:rPr>
                <w:rFonts w:ascii="Times New Roman" w:hAnsi="Times New Roman" w:cs="Times New Roman"/>
                <w:color w:val="auto"/>
                <w:sz w:val="24"/>
                <w:szCs w:val="24"/>
              </w:rPr>
            </w:pPr>
            <w:r>
              <w:rPr>
                <w:rFonts w:ascii="Times New Roman" w:hAnsi="Times New Roman" w:cs="Times New Roman"/>
                <w:color w:val="auto"/>
                <w:sz w:val="24"/>
                <w:szCs w:val="24"/>
                <w:lang w:val="en-US"/>
              </w:rPr>
              <w:t xml:space="preserve">                  </w:t>
            </w:r>
            <w:r w:rsidR="00193F70" w:rsidRPr="00E22292">
              <w:rPr>
                <w:rFonts w:ascii="Times New Roman" w:hAnsi="Times New Roman" w:cs="Times New Roman"/>
                <w:color w:val="auto"/>
                <w:sz w:val="24"/>
                <w:szCs w:val="24"/>
              </w:rPr>
              <w:t>Tinggi</w:t>
            </w:r>
          </w:p>
        </w:tc>
      </w:tr>
      <w:tr w:rsidR="00193F70" w:rsidRPr="004A6410" w:rsidTr="001343BF">
        <w:trPr>
          <w:cnfStyle w:val="000000100000"/>
        </w:trPr>
        <w:tc>
          <w:tcPr>
            <w:cnfStyle w:val="001000000000"/>
            <w:tcW w:w="3738" w:type="dxa"/>
            <w:tcBorders>
              <w:top w:val="single" w:sz="4" w:space="0" w:color="auto"/>
              <w:bottom w:val="single" w:sz="4" w:space="0" w:color="auto"/>
            </w:tcBorders>
            <w:shd w:val="clear" w:color="auto" w:fill="FFFFFF" w:themeFill="background1"/>
          </w:tcPr>
          <w:p w:rsidR="00193F70" w:rsidRPr="00E22292" w:rsidRDefault="00351391" w:rsidP="001B1A43">
            <w:pPr>
              <w:rPr>
                <w:rFonts w:ascii="Times New Roman" w:hAnsi="Times New Roman" w:cs="Times New Roman"/>
                <w:b w:val="0"/>
                <w:color w:val="auto"/>
                <w:sz w:val="24"/>
                <w:szCs w:val="24"/>
                <w:lang w:val="en-US"/>
              </w:rPr>
            </w:pPr>
            <w:r>
              <w:rPr>
                <w:rFonts w:ascii="Times New Roman" w:hAnsi="Times New Roman" w:cs="Times New Roman"/>
                <w:b w:val="0"/>
                <w:color w:val="auto"/>
                <w:sz w:val="24"/>
                <w:szCs w:val="24"/>
                <w:lang w:val="en-US"/>
              </w:rPr>
              <w:t xml:space="preserve">             </w:t>
            </w:r>
            <w:r w:rsidR="00395856">
              <w:rPr>
                <w:rFonts w:ascii="Times New Roman" w:hAnsi="Times New Roman" w:cs="Times New Roman"/>
                <w:b w:val="0"/>
                <w:color w:val="auto"/>
                <w:sz w:val="24"/>
                <w:szCs w:val="24"/>
                <w:lang w:val="en-US"/>
              </w:rPr>
              <w:t>40</w:t>
            </w:r>
            <w:r w:rsidR="00193F70" w:rsidRPr="00E22292">
              <w:rPr>
                <w:rFonts w:ascii="Times New Roman" w:hAnsi="Times New Roman" w:cs="Times New Roman"/>
                <w:b w:val="0"/>
                <w:color w:val="auto"/>
                <w:sz w:val="24"/>
                <w:szCs w:val="24"/>
                <w:lang w:val="en-US"/>
              </w:rPr>
              <w:t xml:space="preserve"> – </w:t>
            </w:r>
            <w:r w:rsidR="00395856">
              <w:rPr>
                <w:rFonts w:ascii="Times New Roman" w:hAnsi="Times New Roman" w:cs="Times New Roman"/>
                <w:b w:val="0"/>
                <w:color w:val="auto"/>
                <w:sz w:val="24"/>
                <w:szCs w:val="24"/>
                <w:lang w:val="en-US"/>
              </w:rPr>
              <w:t>59</w:t>
            </w:r>
          </w:p>
        </w:tc>
        <w:tc>
          <w:tcPr>
            <w:tcW w:w="4394" w:type="dxa"/>
            <w:tcBorders>
              <w:top w:val="single" w:sz="4" w:space="0" w:color="auto"/>
              <w:bottom w:val="single" w:sz="4" w:space="0" w:color="auto"/>
            </w:tcBorders>
            <w:shd w:val="clear" w:color="auto" w:fill="FFFFFF" w:themeFill="background1"/>
          </w:tcPr>
          <w:p w:rsidR="00193F70" w:rsidRPr="00E22292" w:rsidRDefault="00351391" w:rsidP="001B1A43">
            <w:pPr>
              <w:cnfStyle w:val="000000100000"/>
              <w:rPr>
                <w:rFonts w:ascii="Times New Roman" w:hAnsi="Times New Roman" w:cs="Times New Roman"/>
                <w:color w:val="auto"/>
                <w:sz w:val="24"/>
                <w:szCs w:val="24"/>
              </w:rPr>
            </w:pPr>
            <w:r>
              <w:rPr>
                <w:rFonts w:ascii="Times New Roman" w:hAnsi="Times New Roman" w:cs="Times New Roman"/>
                <w:color w:val="auto"/>
                <w:sz w:val="24"/>
                <w:szCs w:val="24"/>
                <w:lang w:val="en-US"/>
              </w:rPr>
              <w:t xml:space="preserve">                  </w:t>
            </w:r>
            <w:r w:rsidR="00193F70" w:rsidRPr="00E22292">
              <w:rPr>
                <w:rFonts w:ascii="Times New Roman" w:hAnsi="Times New Roman" w:cs="Times New Roman"/>
                <w:color w:val="auto"/>
                <w:sz w:val="24"/>
                <w:szCs w:val="24"/>
              </w:rPr>
              <w:t>Sedang</w:t>
            </w:r>
          </w:p>
        </w:tc>
      </w:tr>
      <w:tr w:rsidR="0068797F" w:rsidRPr="004A6410" w:rsidTr="001343BF">
        <w:tc>
          <w:tcPr>
            <w:cnfStyle w:val="001000000000"/>
            <w:tcW w:w="8132" w:type="dxa"/>
            <w:gridSpan w:val="2"/>
            <w:tcBorders>
              <w:top w:val="single" w:sz="4" w:space="0" w:color="auto"/>
              <w:bottom w:val="single" w:sz="4" w:space="0" w:color="auto"/>
            </w:tcBorders>
            <w:shd w:val="clear" w:color="auto" w:fill="FFFFFF" w:themeFill="background1"/>
          </w:tcPr>
          <w:p w:rsidR="0068797F" w:rsidRPr="00E22292" w:rsidRDefault="00351391" w:rsidP="001B1A43">
            <w:pPr>
              <w:rPr>
                <w:rFonts w:ascii="Times New Roman" w:hAnsi="Times New Roman" w:cs="Times New Roman"/>
                <w:bCs w:val="0"/>
                <w:color w:val="auto"/>
                <w:sz w:val="24"/>
                <w:szCs w:val="24"/>
                <w:lang w:val="en-US"/>
              </w:rPr>
            </w:pPr>
            <w:r>
              <w:rPr>
                <w:rFonts w:ascii="Times New Roman" w:hAnsi="Times New Roman" w:cs="Times New Roman"/>
                <w:b w:val="0"/>
                <w:color w:val="auto"/>
                <w:sz w:val="24"/>
                <w:szCs w:val="24"/>
                <w:lang w:val="en-US"/>
              </w:rPr>
              <w:t xml:space="preserve">             </w:t>
            </w:r>
            <w:r w:rsidR="00395856">
              <w:rPr>
                <w:rFonts w:ascii="Times New Roman" w:hAnsi="Times New Roman" w:cs="Times New Roman"/>
                <w:b w:val="0"/>
                <w:color w:val="auto"/>
                <w:sz w:val="24"/>
                <w:szCs w:val="24"/>
                <w:lang w:val="en-US"/>
              </w:rPr>
              <w:t>20 – 39</w:t>
            </w:r>
            <w:r w:rsidR="0068797F" w:rsidRPr="00E22292">
              <w:rPr>
                <w:rFonts w:ascii="Times New Roman" w:hAnsi="Times New Roman" w:cs="Times New Roman"/>
                <w:b w:val="0"/>
                <w:color w:val="auto"/>
                <w:sz w:val="24"/>
                <w:szCs w:val="24"/>
                <w:lang w:val="en-US"/>
              </w:rPr>
              <w:t xml:space="preserve">       </w:t>
            </w:r>
            <w:r>
              <w:rPr>
                <w:rFonts w:ascii="Times New Roman" w:hAnsi="Times New Roman" w:cs="Times New Roman"/>
                <w:b w:val="0"/>
                <w:color w:val="auto"/>
                <w:sz w:val="24"/>
                <w:szCs w:val="24"/>
                <w:lang w:val="en-US"/>
              </w:rPr>
              <w:t xml:space="preserve">                            </w:t>
            </w:r>
            <w:r w:rsidR="001343BF">
              <w:rPr>
                <w:rFonts w:ascii="Times New Roman" w:hAnsi="Times New Roman" w:cs="Times New Roman"/>
                <w:b w:val="0"/>
                <w:color w:val="auto"/>
                <w:sz w:val="24"/>
                <w:szCs w:val="24"/>
                <w:lang w:val="en-US"/>
              </w:rPr>
              <w:t xml:space="preserve">                    </w:t>
            </w:r>
            <w:r w:rsidR="0068797F" w:rsidRPr="00E22292">
              <w:rPr>
                <w:rFonts w:ascii="Times New Roman" w:hAnsi="Times New Roman" w:cs="Times New Roman"/>
                <w:b w:val="0"/>
                <w:color w:val="auto"/>
                <w:sz w:val="24"/>
                <w:szCs w:val="24"/>
              </w:rPr>
              <w:t>Rendah</w:t>
            </w:r>
          </w:p>
        </w:tc>
      </w:tr>
      <w:tr w:rsidR="00193F70" w:rsidRPr="004A6410" w:rsidTr="001343BF">
        <w:trPr>
          <w:cnfStyle w:val="000000100000"/>
        </w:trPr>
        <w:tc>
          <w:tcPr>
            <w:cnfStyle w:val="001000000000"/>
            <w:tcW w:w="3738" w:type="dxa"/>
            <w:tcBorders>
              <w:top w:val="single" w:sz="4" w:space="0" w:color="auto"/>
            </w:tcBorders>
            <w:shd w:val="clear" w:color="auto" w:fill="FFFFFF" w:themeFill="background1"/>
          </w:tcPr>
          <w:p w:rsidR="00193F70" w:rsidRPr="00E22292" w:rsidRDefault="00351391" w:rsidP="001B1A43">
            <w:pPr>
              <w:rPr>
                <w:rFonts w:ascii="Times New Roman" w:hAnsi="Times New Roman" w:cs="Times New Roman"/>
                <w:b w:val="0"/>
                <w:color w:val="auto"/>
                <w:sz w:val="24"/>
                <w:szCs w:val="24"/>
                <w:lang w:val="en-US"/>
              </w:rPr>
            </w:pPr>
            <w:r>
              <w:rPr>
                <w:rFonts w:ascii="Times New Roman" w:hAnsi="Times New Roman" w:cs="Times New Roman"/>
                <w:b w:val="0"/>
                <w:color w:val="auto"/>
                <w:sz w:val="24"/>
                <w:szCs w:val="24"/>
                <w:lang w:val="en-US"/>
              </w:rPr>
              <w:t xml:space="preserve">              </w:t>
            </w:r>
            <w:r w:rsidR="00395856">
              <w:rPr>
                <w:rFonts w:ascii="Times New Roman" w:hAnsi="Times New Roman" w:cs="Times New Roman"/>
                <w:b w:val="0"/>
                <w:color w:val="auto"/>
                <w:sz w:val="24"/>
                <w:szCs w:val="24"/>
                <w:lang w:val="en-US"/>
              </w:rPr>
              <w:t>0</w:t>
            </w:r>
            <w:r w:rsidR="00193F70" w:rsidRPr="00E22292">
              <w:rPr>
                <w:rFonts w:ascii="Times New Roman" w:hAnsi="Times New Roman" w:cs="Times New Roman"/>
                <w:b w:val="0"/>
                <w:color w:val="auto"/>
                <w:sz w:val="24"/>
                <w:szCs w:val="24"/>
                <w:lang w:val="en-US"/>
              </w:rPr>
              <w:t xml:space="preserve"> – </w:t>
            </w:r>
            <w:r w:rsidR="00395856">
              <w:rPr>
                <w:rFonts w:ascii="Times New Roman" w:hAnsi="Times New Roman" w:cs="Times New Roman"/>
                <w:b w:val="0"/>
                <w:color w:val="auto"/>
                <w:sz w:val="24"/>
                <w:szCs w:val="24"/>
                <w:lang w:val="en-US"/>
              </w:rPr>
              <w:t>19</w:t>
            </w:r>
          </w:p>
        </w:tc>
        <w:tc>
          <w:tcPr>
            <w:tcW w:w="4394" w:type="dxa"/>
            <w:tcBorders>
              <w:top w:val="single" w:sz="4" w:space="0" w:color="auto"/>
            </w:tcBorders>
            <w:shd w:val="clear" w:color="auto" w:fill="FFFFFF" w:themeFill="background1"/>
          </w:tcPr>
          <w:p w:rsidR="00193F70" w:rsidRPr="00E22292" w:rsidRDefault="001343BF" w:rsidP="001B1A43">
            <w:pPr>
              <w:cnfStyle w:val="000000100000"/>
              <w:rPr>
                <w:rFonts w:ascii="Times New Roman" w:hAnsi="Times New Roman" w:cs="Times New Roman"/>
                <w:color w:val="auto"/>
                <w:sz w:val="24"/>
                <w:szCs w:val="24"/>
              </w:rPr>
            </w:pPr>
            <w:r>
              <w:rPr>
                <w:rFonts w:ascii="Times New Roman" w:hAnsi="Times New Roman" w:cs="Times New Roman"/>
                <w:color w:val="auto"/>
                <w:sz w:val="24"/>
                <w:szCs w:val="24"/>
                <w:lang w:val="en-US"/>
              </w:rPr>
              <w:t xml:space="preserve">            </w:t>
            </w:r>
            <w:r w:rsidR="00193F70" w:rsidRPr="00E22292">
              <w:rPr>
                <w:rFonts w:ascii="Times New Roman" w:hAnsi="Times New Roman" w:cs="Times New Roman"/>
                <w:color w:val="auto"/>
                <w:sz w:val="24"/>
                <w:szCs w:val="24"/>
              </w:rPr>
              <w:t>Sangat rendah</w:t>
            </w:r>
          </w:p>
        </w:tc>
      </w:tr>
    </w:tbl>
    <w:p w:rsidR="00B940B4" w:rsidRDefault="00B940B4" w:rsidP="00B940B4">
      <w:pPr>
        <w:pStyle w:val="ListParagraph"/>
        <w:spacing w:line="480" w:lineRule="auto"/>
        <w:jc w:val="both"/>
        <w:rPr>
          <w:rFonts w:ascii="Times New Roman" w:hAnsi="Times New Roman" w:cs="Times New Roman"/>
          <w:sz w:val="24"/>
          <w:szCs w:val="24"/>
        </w:rPr>
      </w:pPr>
    </w:p>
    <w:p w:rsidR="00F52E71" w:rsidRPr="00AF2F38" w:rsidRDefault="004B74BC" w:rsidP="00232A39">
      <w:pPr>
        <w:pStyle w:val="ListParagraph"/>
        <w:numPr>
          <w:ilvl w:val="0"/>
          <w:numId w:val="2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Pengujian H</w:t>
      </w:r>
      <w:r w:rsidR="00F52E71" w:rsidRPr="00AF2F38">
        <w:rPr>
          <w:rFonts w:ascii="Times New Roman" w:hAnsi="Times New Roman" w:cs="Times New Roman"/>
          <w:sz w:val="24"/>
          <w:szCs w:val="24"/>
        </w:rPr>
        <w:t>ipotesis</w:t>
      </w:r>
    </w:p>
    <w:p w:rsidR="009C5425" w:rsidRPr="00590658" w:rsidRDefault="00CD2F4C" w:rsidP="003D19AC">
      <w:pPr>
        <w:pStyle w:val="ListParagraph"/>
        <w:spacing w:line="480" w:lineRule="auto"/>
        <w:ind w:left="0" w:firstLine="567"/>
        <w:jc w:val="both"/>
        <w:outlineLvl w:val="0"/>
        <w:rPr>
          <w:rFonts w:ascii="Times New Roman" w:hAnsi="Times New Roman" w:cs="Times New Roman"/>
          <w:sz w:val="24"/>
          <w:szCs w:val="24"/>
        </w:rPr>
      </w:pPr>
      <w:proofErr w:type="gramStart"/>
      <w:r w:rsidRPr="004A6410">
        <w:rPr>
          <w:rFonts w:ascii="Times New Roman" w:hAnsi="Times New Roman" w:cs="Times New Roman"/>
          <w:sz w:val="24"/>
          <w:szCs w:val="24"/>
        </w:rPr>
        <w:t>Pengujian hipotesis dalam pen</w:t>
      </w:r>
      <w:r>
        <w:rPr>
          <w:rFonts w:ascii="Times New Roman" w:hAnsi="Times New Roman" w:cs="Times New Roman"/>
          <w:sz w:val="24"/>
          <w:szCs w:val="24"/>
        </w:rPr>
        <w:t xml:space="preserve">elitian ini menggunakan uji </w:t>
      </w:r>
      <w:r w:rsidRPr="00AF3851">
        <w:rPr>
          <w:rFonts w:ascii="Times New Roman" w:hAnsi="Times New Roman" w:cs="Times New Roman"/>
          <w:i/>
          <w:sz w:val="24"/>
          <w:szCs w:val="24"/>
        </w:rPr>
        <w:t>nonparametrik</w:t>
      </w:r>
      <w:r w:rsidRPr="004A6410">
        <w:rPr>
          <w:rFonts w:ascii="Times New Roman" w:hAnsi="Times New Roman" w:cs="Times New Roman"/>
          <w:sz w:val="24"/>
          <w:szCs w:val="24"/>
        </w:rPr>
        <w:t>.</w:t>
      </w:r>
      <w:proofErr w:type="gramEnd"/>
      <w:r w:rsidRPr="004A6410">
        <w:rPr>
          <w:rFonts w:ascii="Times New Roman" w:hAnsi="Times New Roman" w:cs="Times New Roman"/>
          <w:sz w:val="24"/>
          <w:szCs w:val="24"/>
        </w:rPr>
        <w:t xml:space="preserve">  </w:t>
      </w:r>
      <w:proofErr w:type="gramStart"/>
      <w:r w:rsidRPr="004A6410">
        <w:rPr>
          <w:rFonts w:ascii="Times New Roman" w:hAnsi="Times New Roman" w:cs="Times New Roman"/>
          <w:sz w:val="24"/>
          <w:szCs w:val="24"/>
        </w:rPr>
        <w:t xml:space="preserve">Pada dasarnya uji </w:t>
      </w:r>
      <w:r w:rsidRPr="004A6410">
        <w:rPr>
          <w:rFonts w:ascii="Times New Roman" w:hAnsi="Times New Roman" w:cs="Times New Roman"/>
          <w:i/>
          <w:sz w:val="24"/>
          <w:szCs w:val="24"/>
        </w:rPr>
        <w:t>nonparametrik</w:t>
      </w:r>
      <w:r w:rsidRPr="004A6410">
        <w:rPr>
          <w:rFonts w:ascii="Times New Roman" w:hAnsi="Times New Roman" w:cs="Times New Roman"/>
          <w:sz w:val="24"/>
          <w:szCs w:val="24"/>
        </w:rPr>
        <w:t xml:space="preserve"> memiliki persyaratan yang lebih longgar, dimana data tidak harus terdistribusi normal.</w:t>
      </w:r>
      <w:proofErr w:type="gramEnd"/>
      <w:r w:rsidRPr="004A6410">
        <w:rPr>
          <w:rFonts w:ascii="Times New Roman" w:hAnsi="Times New Roman" w:cs="Times New Roman"/>
          <w:sz w:val="24"/>
          <w:szCs w:val="24"/>
        </w:rPr>
        <w:t xml:space="preserve"> </w:t>
      </w:r>
      <w:proofErr w:type="gramStart"/>
      <w:r w:rsidRPr="004A6410">
        <w:rPr>
          <w:rFonts w:ascii="Times New Roman" w:hAnsi="Times New Roman" w:cs="Times New Roman"/>
          <w:sz w:val="24"/>
          <w:szCs w:val="24"/>
        </w:rPr>
        <w:t>Oleh karena itu uji ini sering</w:t>
      </w:r>
      <w:r>
        <w:rPr>
          <w:rFonts w:ascii="Times New Roman" w:hAnsi="Times New Roman" w:cs="Times New Roman"/>
          <w:sz w:val="24"/>
          <w:szCs w:val="24"/>
        </w:rPr>
        <w:t xml:space="preserve"> disebut uji bebas distribusi.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w:t>
      </w:r>
      <w:r w:rsidRPr="004A6410">
        <w:rPr>
          <w:rFonts w:ascii="Times New Roman" w:hAnsi="Times New Roman" w:cs="Times New Roman"/>
          <w:sz w:val="24"/>
          <w:szCs w:val="24"/>
        </w:rPr>
        <w:t>umlah sampel dalam peneliti</w:t>
      </w:r>
      <w:r w:rsidR="00E81B4E">
        <w:rPr>
          <w:rFonts w:ascii="Times New Roman" w:hAnsi="Times New Roman" w:cs="Times New Roman"/>
          <w:sz w:val="24"/>
          <w:szCs w:val="24"/>
        </w:rPr>
        <w:t>an ini hanya 15</w:t>
      </w:r>
      <w:r w:rsidRPr="004A6410">
        <w:rPr>
          <w:rFonts w:ascii="Times New Roman" w:hAnsi="Times New Roman" w:cs="Times New Roman"/>
          <w:sz w:val="24"/>
          <w:szCs w:val="24"/>
        </w:rPr>
        <w:t xml:space="preserve"> siswa sehingga tidak dapat menggunakan analisis parametrik.</w:t>
      </w:r>
      <w:proofErr w:type="gramEnd"/>
      <w:r w:rsidRPr="004A6410">
        <w:rPr>
          <w:rFonts w:ascii="Times New Roman" w:hAnsi="Times New Roman" w:cs="Times New Roman"/>
          <w:sz w:val="24"/>
          <w:szCs w:val="24"/>
        </w:rPr>
        <w:t xml:space="preserve"> </w:t>
      </w:r>
      <w:proofErr w:type="gramStart"/>
      <w:r w:rsidRPr="004A6410">
        <w:rPr>
          <w:rFonts w:ascii="Times New Roman" w:hAnsi="Times New Roman" w:cs="Times New Roman"/>
          <w:sz w:val="24"/>
          <w:szCs w:val="24"/>
        </w:rPr>
        <w:t xml:space="preserve">Adapun dalam penelitian ini digunakan uji </w:t>
      </w:r>
      <w:r w:rsidRPr="004A6410">
        <w:rPr>
          <w:rFonts w:ascii="Times New Roman" w:hAnsi="Times New Roman" w:cs="Times New Roman"/>
          <w:i/>
          <w:sz w:val="24"/>
          <w:szCs w:val="24"/>
        </w:rPr>
        <w:t xml:space="preserve">Wilcoxon </w:t>
      </w:r>
      <w:r w:rsidRPr="004A6410">
        <w:rPr>
          <w:rFonts w:ascii="Times New Roman" w:hAnsi="Times New Roman" w:cs="Times New Roman"/>
          <w:sz w:val="24"/>
          <w:szCs w:val="24"/>
        </w:rPr>
        <w:t>yang</w:t>
      </w:r>
      <w:r w:rsidRPr="004A6410">
        <w:rPr>
          <w:rFonts w:ascii="Times New Roman" w:hAnsi="Times New Roman" w:cs="Times New Roman"/>
          <w:i/>
          <w:sz w:val="24"/>
          <w:szCs w:val="24"/>
        </w:rPr>
        <w:t xml:space="preserve"> </w:t>
      </w:r>
      <w:r w:rsidRPr="004A6410">
        <w:rPr>
          <w:rFonts w:ascii="Times New Roman" w:hAnsi="Times New Roman" w:cs="Times New Roman"/>
          <w:sz w:val="24"/>
          <w:szCs w:val="24"/>
        </w:rPr>
        <w:t xml:space="preserve">dimaksudkan untuk menguji hipotesis penelitian tentang </w:t>
      </w:r>
      <w:r w:rsidR="00A97043">
        <w:rPr>
          <w:rFonts w:ascii="Times New Roman" w:hAnsi="Times New Roman" w:cs="Times New Roman"/>
          <w:sz w:val="24"/>
          <w:szCs w:val="24"/>
        </w:rPr>
        <w:t>efektivitas pelatihan k</w:t>
      </w:r>
      <w:r>
        <w:rPr>
          <w:rFonts w:ascii="Times New Roman" w:hAnsi="Times New Roman" w:cs="Times New Roman"/>
          <w:sz w:val="24"/>
          <w:szCs w:val="24"/>
        </w:rPr>
        <w:t xml:space="preserve">onsep diri </w:t>
      </w:r>
      <w:r w:rsidR="00A97043">
        <w:rPr>
          <w:rFonts w:ascii="Times New Roman" w:hAnsi="Times New Roman" w:cs="Times New Roman"/>
          <w:sz w:val="24"/>
          <w:szCs w:val="24"/>
        </w:rPr>
        <w:t xml:space="preserve">terhadap peningkatan pengungkapan diri pada </w:t>
      </w:r>
      <w:r>
        <w:rPr>
          <w:rFonts w:ascii="Times New Roman" w:hAnsi="Times New Roman" w:cs="Times New Roman"/>
          <w:sz w:val="24"/>
          <w:szCs w:val="24"/>
        </w:rPr>
        <w:t>siswa di SMK</w:t>
      </w:r>
      <w:r w:rsidR="00A97043">
        <w:rPr>
          <w:rFonts w:ascii="Times New Roman" w:hAnsi="Times New Roman" w:cs="Times New Roman"/>
          <w:sz w:val="24"/>
          <w:szCs w:val="24"/>
        </w:rPr>
        <w:t xml:space="preserve"> </w:t>
      </w:r>
      <w:r>
        <w:rPr>
          <w:rFonts w:ascii="Times New Roman" w:hAnsi="Times New Roman" w:cs="Times New Roman"/>
          <w:sz w:val="24"/>
          <w:szCs w:val="24"/>
        </w:rPr>
        <w:t>N</w:t>
      </w:r>
      <w:r w:rsidR="00A97043">
        <w:rPr>
          <w:rFonts w:ascii="Times New Roman" w:hAnsi="Times New Roman" w:cs="Times New Roman"/>
          <w:sz w:val="24"/>
          <w:szCs w:val="24"/>
        </w:rPr>
        <w:t>egeri</w:t>
      </w:r>
      <w:r>
        <w:rPr>
          <w:rFonts w:ascii="Times New Roman" w:hAnsi="Times New Roman" w:cs="Times New Roman"/>
          <w:sz w:val="24"/>
          <w:szCs w:val="24"/>
        </w:rPr>
        <w:t xml:space="preserve"> 1</w:t>
      </w:r>
      <w:r w:rsidRPr="004A6410">
        <w:rPr>
          <w:rFonts w:ascii="Times New Roman" w:hAnsi="Times New Roman" w:cs="Times New Roman"/>
          <w:sz w:val="24"/>
          <w:szCs w:val="24"/>
        </w:rPr>
        <w:t xml:space="preserve"> Makassar.</w:t>
      </w:r>
      <w:proofErr w:type="gramEnd"/>
      <w:r>
        <w:rPr>
          <w:rFonts w:ascii="Times New Roman" w:hAnsi="Times New Roman" w:cs="Times New Roman"/>
          <w:sz w:val="24"/>
          <w:szCs w:val="24"/>
        </w:rPr>
        <w:t xml:space="preserve"> Uji </w:t>
      </w:r>
      <w:r w:rsidRPr="00E8701C">
        <w:rPr>
          <w:rFonts w:ascii="Times New Roman" w:hAnsi="Times New Roman" w:cs="Times New Roman"/>
          <w:i/>
          <w:sz w:val="24"/>
          <w:szCs w:val="24"/>
        </w:rPr>
        <w:t>Wilcoxon</w:t>
      </w:r>
      <w:r>
        <w:rPr>
          <w:rFonts w:ascii="Times New Roman" w:hAnsi="Times New Roman" w:cs="Times New Roman"/>
          <w:sz w:val="24"/>
          <w:szCs w:val="24"/>
        </w:rPr>
        <w:t xml:space="preserve"> menggunakan SPSS 16</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w:t>
      </w:r>
      <w:r w:rsidRPr="007546AA">
        <w:rPr>
          <w:rFonts w:ascii="Times New Roman" w:hAnsi="Times New Roman" w:cs="Times New Roman"/>
          <w:i/>
          <w:sz w:val="24"/>
          <w:szCs w:val="24"/>
        </w:rPr>
        <w:t>for windows</w:t>
      </w:r>
      <w:r w:rsidR="00232A39">
        <w:rPr>
          <w:rFonts w:ascii="Times New Roman" w:hAnsi="Times New Roman" w:cs="Times New Roman"/>
          <w:sz w:val="24"/>
          <w:szCs w:val="24"/>
        </w:rPr>
        <w:t>.</w:t>
      </w:r>
    </w:p>
    <w:p w:rsidR="00CD2F4C" w:rsidRPr="002349B0" w:rsidRDefault="00CD2F4C" w:rsidP="00232A39">
      <w:pPr>
        <w:pStyle w:val="ListParagraph"/>
        <w:spacing w:line="480" w:lineRule="auto"/>
        <w:ind w:left="0"/>
        <w:jc w:val="both"/>
        <w:outlineLvl w:val="0"/>
        <w:rPr>
          <w:rFonts w:ascii="Times New Roman" w:hAnsi="Times New Roman" w:cs="Times New Roman"/>
          <w:sz w:val="24"/>
          <w:szCs w:val="24"/>
          <w:lang w:val="id-ID"/>
        </w:rPr>
      </w:pPr>
      <w:r w:rsidRPr="002349B0">
        <w:rPr>
          <w:rFonts w:ascii="Times New Roman" w:hAnsi="Times New Roman" w:cs="Times New Roman"/>
          <w:sz w:val="24"/>
          <w:szCs w:val="24"/>
        </w:rPr>
        <w:t xml:space="preserve">Rumus uji </w:t>
      </w:r>
      <w:r w:rsidRPr="002349B0">
        <w:rPr>
          <w:rFonts w:ascii="Times New Roman" w:hAnsi="Times New Roman" w:cs="Times New Roman"/>
          <w:i/>
          <w:iCs/>
          <w:sz w:val="24"/>
          <w:szCs w:val="24"/>
        </w:rPr>
        <w:t xml:space="preserve">Wilcoxon </w:t>
      </w:r>
      <w:r w:rsidR="003E0BF9">
        <w:rPr>
          <w:rFonts w:ascii="Times New Roman" w:hAnsi="Times New Roman" w:cs="Times New Roman"/>
          <w:sz w:val="24"/>
          <w:szCs w:val="24"/>
        </w:rPr>
        <w:t>(Sugiyono, 2008</w:t>
      </w:r>
      <w:r w:rsidR="00157900">
        <w:rPr>
          <w:rFonts w:ascii="Times New Roman" w:hAnsi="Times New Roman" w:cs="Times New Roman"/>
          <w:sz w:val="24"/>
          <w:szCs w:val="24"/>
        </w:rPr>
        <w:t>: 133</w:t>
      </w:r>
      <w:r w:rsidRPr="002349B0">
        <w:rPr>
          <w:rFonts w:ascii="Times New Roman" w:hAnsi="Times New Roman" w:cs="Times New Roman"/>
          <w:sz w:val="24"/>
          <w:szCs w:val="24"/>
        </w:rPr>
        <w:t>)</w:t>
      </w:r>
    </w:p>
    <w:p w:rsidR="00CD2F4C" w:rsidRDefault="001D4726" w:rsidP="00297A1B">
      <w:pPr>
        <w:pStyle w:val="ListParagraph"/>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75" style="position:absolute;left:0;text-align:left;margin-left:-1.55pt;margin-top:1.8pt;width:160.5pt;height:55.5pt;z-index:251664384" equationxml="&lt;">
            <v:imagedata r:id="rId18" o:title="" chromakey="white"/>
            <w10:wrap type="square" side="right"/>
          </v:shape>
        </w:pict>
      </w:r>
      <w:r w:rsidR="00CD2F4C" w:rsidRPr="002349B0">
        <w:rPr>
          <w:rFonts w:ascii="Times New Roman" w:hAnsi="Times New Roman" w:cs="Times New Roman"/>
          <w:sz w:val="24"/>
          <w:szCs w:val="24"/>
        </w:rPr>
        <w:t xml:space="preserve"> </w:t>
      </w:r>
    </w:p>
    <w:p w:rsidR="00F510F8" w:rsidRDefault="00F510F8" w:rsidP="00F510F8">
      <w:pPr>
        <w:autoSpaceDE w:val="0"/>
        <w:autoSpaceDN w:val="0"/>
        <w:adjustRightInd w:val="0"/>
        <w:spacing w:line="240" w:lineRule="auto"/>
        <w:jc w:val="both"/>
        <w:rPr>
          <w:rFonts w:ascii="Times New Roman" w:hAnsi="Times New Roman"/>
          <w:sz w:val="24"/>
          <w:szCs w:val="24"/>
        </w:rPr>
      </w:pPr>
    </w:p>
    <w:p w:rsidR="00590658" w:rsidRDefault="00590658" w:rsidP="0045333B">
      <w:pPr>
        <w:autoSpaceDE w:val="0"/>
        <w:autoSpaceDN w:val="0"/>
        <w:adjustRightInd w:val="0"/>
        <w:spacing w:line="240" w:lineRule="auto"/>
        <w:jc w:val="both"/>
        <w:rPr>
          <w:rFonts w:ascii="Times New Roman" w:hAnsi="Times New Roman"/>
          <w:sz w:val="24"/>
          <w:szCs w:val="24"/>
        </w:rPr>
      </w:pPr>
    </w:p>
    <w:p w:rsidR="00272F94" w:rsidRPr="00272F94" w:rsidRDefault="00272F94" w:rsidP="0045333B">
      <w:pPr>
        <w:autoSpaceDE w:val="0"/>
        <w:autoSpaceDN w:val="0"/>
        <w:adjustRightInd w:val="0"/>
        <w:spacing w:line="240" w:lineRule="auto"/>
        <w:jc w:val="both"/>
        <w:rPr>
          <w:rFonts w:ascii="Times New Roman" w:hAnsi="Times New Roman"/>
          <w:sz w:val="24"/>
          <w:szCs w:val="24"/>
        </w:rPr>
      </w:pPr>
      <w:proofErr w:type="gramStart"/>
      <w:r w:rsidRPr="00272F94">
        <w:rPr>
          <w:rFonts w:ascii="Times New Roman" w:hAnsi="Times New Roman"/>
          <w:sz w:val="24"/>
          <w:szCs w:val="24"/>
        </w:rPr>
        <w:lastRenderedPageBreak/>
        <w:t>Keterangan :</w:t>
      </w:r>
      <w:proofErr w:type="gramEnd"/>
    </w:p>
    <w:p w:rsidR="00272F94" w:rsidRDefault="00272F94" w:rsidP="00272F94">
      <w:pPr>
        <w:pStyle w:val="ListParagraph"/>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T      =    Jumlah jenjang yang kecil</w:t>
      </w:r>
    </w:p>
    <w:p w:rsidR="00272F94" w:rsidRPr="00272F94" w:rsidRDefault="00272F94" w:rsidP="00272F94">
      <w:pPr>
        <w:pStyle w:val="ListParagraph"/>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n      =    Jumlah sampel</w:t>
      </w:r>
    </w:p>
    <w:p w:rsidR="00B940B4" w:rsidRDefault="00E5423D" w:rsidP="00272F94">
      <w:pPr>
        <w:pStyle w:val="ListParagraph"/>
        <w:autoSpaceDE w:val="0"/>
        <w:autoSpaceDN w:val="0"/>
        <w:adjustRightInd w:val="0"/>
        <w:spacing w:line="240" w:lineRule="auto"/>
        <w:jc w:val="both"/>
        <w:rPr>
          <w:rFonts w:ascii="Times New Roman" w:hAnsi="Times New Roman"/>
          <w:sz w:val="24"/>
          <w:szCs w:val="24"/>
        </w:rPr>
      </w:pPr>
      <w:r w:rsidRPr="00CD301C">
        <w:rPr>
          <w:rFonts w:ascii="Times New Roman" w:hAnsi="Times New Roman"/>
          <w:i/>
          <w:sz w:val="24"/>
          <w:szCs w:val="24"/>
        </w:rPr>
        <w:t>µ</w:t>
      </w:r>
      <w:r w:rsidR="004775DC">
        <w:rPr>
          <w:rFonts w:ascii="Times New Roman" w:hAnsi="Times New Roman"/>
          <w:i/>
          <w:sz w:val="24"/>
          <w:szCs w:val="24"/>
        </w:rPr>
        <w:t xml:space="preserve">      </w:t>
      </w:r>
      <w:r w:rsidRPr="00CD301C">
        <w:rPr>
          <w:rFonts w:ascii="Times New Roman" w:hAnsi="Times New Roman"/>
          <w:sz w:val="24"/>
          <w:szCs w:val="24"/>
        </w:rPr>
        <w:t>=    rata-rata</w:t>
      </w:r>
    </w:p>
    <w:p w:rsidR="00272F94" w:rsidRDefault="00E5423D" w:rsidP="00272F94">
      <w:pPr>
        <w:pStyle w:val="ListParagraph"/>
        <w:autoSpaceDE w:val="0"/>
        <w:autoSpaceDN w:val="0"/>
        <w:adjustRightInd w:val="0"/>
        <w:spacing w:line="240" w:lineRule="auto"/>
        <w:jc w:val="both"/>
        <w:rPr>
          <w:rFonts w:ascii="Times New Roman" w:hAnsi="Times New Roman"/>
          <w:sz w:val="24"/>
          <w:szCs w:val="24"/>
        </w:rPr>
      </w:pPr>
      <w:r w:rsidRPr="00B940B4">
        <w:rPr>
          <w:rFonts w:ascii="Times New Roman" w:hAnsi="Times New Roman"/>
          <w:i/>
          <w:sz w:val="24"/>
          <w:szCs w:val="24"/>
        </w:rPr>
        <w:t>σ</w:t>
      </w:r>
      <w:r w:rsidR="004775DC" w:rsidRPr="00B940B4">
        <w:rPr>
          <w:rFonts w:ascii="Times New Roman" w:hAnsi="Times New Roman"/>
          <w:i/>
          <w:sz w:val="24"/>
          <w:szCs w:val="24"/>
        </w:rPr>
        <w:t xml:space="preserve">     </w:t>
      </w:r>
      <w:r w:rsidRPr="00B940B4">
        <w:rPr>
          <w:rFonts w:ascii="Times New Roman" w:hAnsi="Times New Roman"/>
          <w:sz w:val="24"/>
          <w:szCs w:val="24"/>
        </w:rPr>
        <w:t xml:space="preserve"> =    simpangan </w:t>
      </w:r>
      <w:proofErr w:type="gramStart"/>
      <w:r w:rsidRPr="00B940B4">
        <w:rPr>
          <w:rFonts w:ascii="Times New Roman" w:hAnsi="Times New Roman"/>
          <w:sz w:val="24"/>
          <w:szCs w:val="24"/>
        </w:rPr>
        <w:t>baku</w:t>
      </w:r>
      <w:proofErr w:type="gramEnd"/>
    </w:p>
    <w:p w:rsidR="00272F94" w:rsidRPr="00272F94" w:rsidRDefault="00272F94" w:rsidP="00272F94">
      <w:pPr>
        <w:pStyle w:val="ListParagraph"/>
        <w:autoSpaceDE w:val="0"/>
        <w:autoSpaceDN w:val="0"/>
        <w:adjustRightInd w:val="0"/>
        <w:spacing w:line="240" w:lineRule="auto"/>
        <w:jc w:val="both"/>
        <w:rPr>
          <w:rFonts w:ascii="Times New Roman" w:hAnsi="Times New Roman"/>
          <w:sz w:val="24"/>
          <w:szCs w:val="24"/>
        </w:rPr>
      </w:pPr>
    </w:p>
    <w:p w:rsidR="00A63A1E" w:rsidRDefault="00CD2F4C" w:rsidP="00590658">
      <w:pPr>
        <w:pStyle w:val="ListParagraph"/>
        <w:autoSpaceDE w:val="0"/>
        <w:autoSpaceDN w:val="0"/>
        <w:adjustRightInd w:val="0"/>
        <w:spacing w:line="480" w:lineRule="auto"/>
        <w:ind w:left="0"/>
        <w:jc w:val="both"/>
        <w:rPr>
          <w:rFonts w:ascii="Times New Roman" w:hAnsi="Times New Roman" w:cs="Times New Roman"/>
          <w:sz w:val="24"/>
          <w:szCs w:val="24"/>
        </w:rPr>
      </w:pPr>
      <w:r w:rsidRPr="00272F94">
        <w:rPr>
          <w:rFonts w:ascii="Times New Roman" w:hAnsi="Times New Roman" w:cs="Times New Roman"/>
          <w:sz w:val="24"/>
          <w:szCs w:val="24"/>
        </w:rPr>
        <w:t>Tingk</w:t>
      </w:r>
      <w:r w:rsidR="00297A1B" w:rsidRPr="00272F94">
        <w:rPr>
          <w:rFonts w:ascii="Times New Roman" w:hAnsi="Times New Roman" w:cs="Times New Roman"/>
          <w:sz w:val="24"/>
          <w:szCs w:val="24"/>
        </w:rPr>
        <w:t xml:space="preserve">at signifikansi yang digunakan </w:t>
      </w:r>
      <w:r w:rsidRPr="00272F94">
        <w:rPr>
          <w:rFonts w:ascii="Times New Roman" w:hAnsi="Times New Roman" w:cs="Times New Roman"/>
          <w:sz w:val="24"/>
          <w:szCs w:val="24"/>
        </w:rPr>
        <w:t>0</w:t>
      </w:r>
      <w:proofErr w:type="gramStart"/>
      <w:r w:rsidRPr="00272F94">
        <w:rPr>
          <w:rFonts w:ascii="Times New Roman" w:hAnsi="Times New Roman" w:cs="Times New Roman"/>
          <w:sz w:val="24"/>
          <w:szCs w:val="24"/>
        </w:rPr>
        <w:t>,05</w:t>
      </w:r>
      <w:proofErr w:type="gramEnd"/>
      <w:r w:rsidRPr="00272F94">
        <w:rPr>
          <w:rFonts w:ascii="Times New Roman" w:hAnsi="Times New Roman" w:cs="Times New Roman"/>
          <w:sz w:val="24"/>
          <w:szCs w:val="24"/>
        </w:rPr>
        <w:t xml:space="preserve"> dengan kriteria adalah tolak Ho jika nilai </w:t>
      </w:r>
      <w:r w:rsidRPr="00272F94">
        <w:rPr>
          <w:rFonts w:ascii="Times New Roman" w:hAnsi="Times New Roman" w:cs="Times New Roman"/>
          <w:i/>
          <w:sz w:val="24"/>
          <w:szCs w:val="24"/>
        </w:rPr>
        <w:t xml:space="preserve">Asymp. </w:t>
      </w:r>
      <w:proofErr w:type="gramStart"/>
      <w:r w:rsidRPr="00272F94">
        <w:rPr>
          <w:rFonts w:ascii="Times New Roman" w:hAnsi="Times New Roman" w:cs="Times New Roman"/>
          <w:i/>
          <w:sz w:val="24"/>
          <w:szCs w:val="24"/>
        </w:rPr>
        <w:t>Sig</w:t>
      </w:r>
      <w:r w:rsidRPr="00272F94">
        <w:rPr>
          <w:rFonts w:ascii="Times New Roman" w:hAnsi="Times New Roman" w:cs="Times New Roman"/>
          <w:sz w:val="24"/>
          <w:szCs w:val="24"/>
        </w:rPr>
        <w:t xml:space="preserve"> &lt; α dan diterima H</w:t>
      </w:r>
      <w:r w:rsidRPr="00272F94">
        <w:rPr>
          <w:rFonts w:ascii="Times New Roman" w:hAnsi="Times New Roman" w:cs="Times New Roman"/>
          <w:sz w:val="24"/>
          <w:szCs w:val="24"/>
          <w:vertAlign w:val="subscript"/>
        </w:rPr>
        <w:t xml:space="preserve">0 </w:t>
      </w:r>
      <w:r w:rsidRPr="00272F94">
        <w:rPr>
          <w:rFonts w:ascii="Times New Roman" w:hAnsi="Times New Roman" w:cs="Times New Roman"/>
          <w:sz w:val="24"/>
          <w:szCs w:val="24"/>
        </w:rPr>
        <w:t xml:space="preserve">jika nilai </w:t>
      </w:r>
      <w:r w:rsidRPr="00272F94">
        <w:rPr>
          <w:rFonts w:ascii="Times New Roman" w:hAnsi="Times New Roman" w:cs="Times New Roman"/>
          <w:i/>
          <w:sz w:val="24"/>
          <w:szCs w:val="24"/>
        </w:rPr>
        <w:t>Asymp.</w:t>
      </w:r>
      <w:proofErr w:type="gramEnd"/>
      <w:r w:rsidRPr="00272F94">
        <w:rPr>
          <w:rFonts w:ascii="Times New Roman" w:hAnsi="Times New Roman" w:cs="Times New Roman"/>
          <w:i/>
          <w:sz w:val="24"/>
          <w:szCs w:val="24"/>
        </w:rPr>
        <w:t xml:space="preserve"> </w:t>
      </w:r>
      <w:proofErr w:type="gramStart"/>
      <w:r w:rsidRPr="00272F94">
        <w:rPr>
          <w:rFonts w:ascii="Times New Roman" w:hAnsi="Times New Roman" w:cs="Times New Roman"/>
          <w:i/>
          <w:sz w:val="24"/>
          <w:szCs w:val="24"/>
        </w:rPr>
        <w:t>Sig</w:t>
      </w:r>
      <w:r w:rsidRPr="00272F94">
        <w:rPr>
          <w:rFonts w:ascii="Times New Roman" w:hAnsi="Times New Roman" w:cs="Times New Roman"/>
          <w:sz w:val="24"/>
          <w:szCs w:val="24"/>
        </w:rPr>
        <w:t xml:space="preserve"> </w:t>
      </w:r>
      <w:r w:rsidRPr="002349B0">
        <w:sym w:font="Symbol" w:char="F03E"/>
      </w:r>
      <w:proofErr w:type="gramEnd"/>
      <w:r w:rsidRPr="00272F94">
        <w:rPr>
          <w:rFonts w:ascii="Times New Roman" w:hAnsi="Times New Roman" w:cs="Times New Roman"/>
          <w:sz w:val="24"/>
          <w:szCs w:val="24"/>
        </w:rPr>
        <w:t xml:space="preserve"> </w:t>
      </w:r>
      <w:r w:rsidRPr="002349B0">
        <w:sym w:font="Symbol" w:char="F061"/>
      </w:r>
      <w:r w:rsidRPr="00272F94">
        <w:rPr>
          <w:rFonts w:ascii="Times New Roman" w:hAnsi="Times New Roman" w:cs="Times New Roman"/>
          <w:sz w:val="24"/>
          <w:szCs w:val="24"/>
        </w:rPr>
        <w:t>.</w:t>
      </w:r>
    </w:p>
    <w:p w:rsidR="00590658" w:rsidRPr="00A63A1E" w:rsidRDefault="00590658" w:rsidP="00590658">
      <w:pPr>
        <w:pStyle w:val="ListParagraph"/>
        <w:autoSpaceDE w:val="0"/>
        <w:autoSpaceDN w:val="0"/>
        <w:adjustRightInd w:val="0"/>
        <w:spacing w:line="240" w:lineRule="auto"/>
        <w:ind w:left="0"/>
        <w:jc w:val="both"/>
        <w:rPr>
          <w:rFonts w:ascii="Times New Roman" w:hAnsi="Times New Roman" w:cs="Times New Roman"/>
          <w:sz w:val="24"/>
          <w:szCs w:val="24"/>
        </w:rPr>
      </w:pPr>
    </w:p>
    <w:p w:rsidR="0045024F" w:rsidRDefault="0045024F" w:rsidP="002349B0">
      <w:pPr>
        <w:pStyle w:val="ListParagraph"/>
        <w:numPr>
          <w:ilvl w:val="0"/>
          <w:numId w:val="2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Pelaksanaan Penelitian</w:t>
      </w:r>
    </w:p>
    <w:p w:rsidR="00FB0064" w:rsidRDefault="00FB0064" w:rsidP="00A63A1E">
      <w:pPr>
        <w:pStyle w:val="ListParagraph"/>
        <w:numPr>
          <w:ilvl w:val="0"/>
          <w:numId w:val="20"/>
        </w:numPr>
        <w:spacing w:line="480" w:lineRule="auto"/>
        <w:ind w:left="270" w:hanging="284"/>
        <w:jc w:val="both"/>
        <w:rPr>
          <w:rFonts w:ascii="Times New Roman" w:hAnsi="Times New Roman" w:cs="Times New Roman"/>
          <w:sz w:val="24"/>
          <w:szCs w:val="24"/>
        </w:rPr>
      </w:pPr>
      <w:r>
        <w:rPr>
          <w:rFonts w:ascii="Times New Roman" w:hAnsi="Times New Roman" w:cs="Times New Roman"/>
          <w:sz w:val="24"/>
          <w:szCs w:val="24"/>
        </w:rPr>
        <w:t>Tahap Persiapan</w:t>
      </w:r>
    </w:p>
    <w:p w:rsidR="00FB0064" w:rsidRDefault="00CF47E1" w:rsidP="003D19AC">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Peneliti terlebih dahulu mengambil data di sekolah dengan dua p</w:t>
      </w:r>
      <w:r w:rsidR="00AC2D52">
        <w:rPr>
          <w:rFonts w:ascii="Times New Roman" w:hAnsi="Times New Roman" w:cs="Times New Roman"/>
          <w:sz w:val="24"/>
          <w:szCs w:val="24"/>
        </w:rPr>
        <w:t>i</w:t>
      </w:r>
      <w:r>
        <w:rPr>
          <w:rFonts w:ascii="Times New Roman" w:hAnsi="Times New Roman" w:cs="Times New Roman"/>
          <w:sz w:val="24"/>
          <w:szCs w:val="24"/>
        </w:rPr>
        <w:t>hak.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Pihak pertama dengan pihak sekolah yaitu guru BK di sekolah tersebut dimana data diambil melalui wawancara dan studi dokumentasi.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peneliti mengambil data dari siswa melalui observasi dan wawancara.</w:t>
      </w:r>
      <w:proofErr w:type="gramEnd"/>
      <w:r>
        <w:rPr>
          <w:rFonts w:ascii="Times New Roman" w:hAnsi="Times New Roman" w:cs="Times New Roman"/>
          <w:sz w:val="24"/>
          <w:szCs w:val="24"/>
        </w:rPr>
        <w:t xml:space="preserve"> Dari data-data tersebut, peneliti menyimpulkan masalah yang terjadi, selanjutnya menentukan solusi (perlakuan)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dengan mempertimbangkan analisis kebutuhan siswa yang diperoleh. Peneliti melakukan wawancara untuk melakukan analisis kebutuhan siswa, sehingga pelatihan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sesuai dengan masalah dan kebutuhan siswa. </w:t>
      </w:r>
    </w:p>
    <w:p w:rsidR="00B9453A" w:rsidRDefault="00C131B4" w:rsidP="003D19AC">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Peneliti mempersiapkan modul yang berisi tiga materi dan rangkaian kegiatan saat pelaksanaan pelatihan.</w:t>
      </w:r>
      <w:proofErr w:type="gramEnd"/>
      <w:r>
        <w:rPr>
          <w:rFonts w:ascii="Times New Roman" w:hAnsi="Times New Roman" w:cs="Times New Roman"/>
          <w:sz w:val="24"/>
          <w:szCs w:val="24"/>
        </w:rPr>
        <w:t xml:space="preserve"> Materi pertama yaitu materi pengenalan diri </w:t>
      </w:r>
      <w:r w:rsidR="00226078">
        <w:rPr>
          <w:rFonts w:ascii="Times New Roman" w:hAnsi="Times New Roman" w:cs="Times New Roman"/>
          <w:sz w:val="24"/>
          <w:szCs w:val="24"/>
        </w:rPr>
        <w:t>da</w:t>
      </w:r>
      <w:r w:rsidR="006F4FDF">
        <w:rPr>
          <w:rFonts w:ascii="Times New Roman" w:hAnsi="Times New Roman" w:cs="Times New Roman"/>
          <w:sz w:val="24"/>
          <w:szCs w:val="24"/>
        </w:rPr>
        <w:t>n</w:t>
      </w:r>
      <w:r w:rsidR="00226078">
        <w:rPr>
          <w:rFonts w:ascii="Times New Roman" w:hAnsi="Times New Roman" w:cs="Times New Roman"/>
          <w:sz w:val="24"/>
          <w:szCs w:val="24"/>
        </w:rPr>
        <w:t xml:space="preserve"> konsep diri </w:t>
      </w:r>
      <w:r>
        <w:rPr>
          <w:rFonts w:ascii="Times New Roman" w:hAnsi="Times New Roman" w:cs="Times New Roman"/>
          <w:sz w:val="24"/>
          <w:szCs w:val="24"/>
        </w:rPr>
        <w:t>(</w:t>
      </w:r>
      <w:r w:rsidRPr="00AA632B">
        <w:rPr>
          <w:rFonts w:ascii="Times New Roman" w:hAnsi="Times New Roman" w:cs="Times New Roman"/>
          <w:i/>
          <w:sz w:val="24"/>
          <w:szCs w:val="24"/>
        </w:rPr>
        <w:t>Who Am I</w:t>
      </w:r>
      <w:r>
        <w:rPr>
          <w:rFonts w:ascii="Times New Roman" w:hAnsi="Times New Roman" w:cs="Times New Roman"/>
          <w:sz w:val="24"/>
          <w:szCs w:val="24"/>
        </w:rPr>
        <w:t>) merupakan materi-materi yang diadaptasi dari pelatihan lain</w:t>
      </w:r>
      <w:r w:rsidR="00342E5A">
        <w:rPr>
          <w:rFonts w:ascii="Times New Roman" w:hAnsi="Times New Roman" w:cs="Times New Roman"/>
          <w:sz w:val="24"/>
          <w:szCs w:val="24"/>
        </w:rPr>
        <w:t>.</w:t>
      </w:r>
      <w:r w:rsidRPr="00542DA2">
        <w:rPr>
          <w:rFonts w:ascii="Times New Roman" w:hAnsi="Times New Roman" w:cs="Times New Roman"/>
          <w:sz w:val="24"/>
          <w:szCs w:val="24"/>
        </w:rPr>
        <w:t xml:space="preserve"> </w:t>
      </w:r>
      <w:r>
        <w:rPr>
          <w:rFonts w:ascii="Times New Roman" w:hAnsi="Times New Roman" w:cs="Times New Roman"/>
          <w:sz w:val="24"/>
          <w:szCs w:val="24"/>
        </w:rPr>
        <w:t xml:space="preserve">Materi konsep diri ini </w:t>
      </w:r>
      <w:r w:rsidRPr="00FC747E">
        <w:rPr>
          <w:rFonts w:ascii="Times New Roman" w:hAnsi="Times New Roman" w:cs="Times New Roman"/>
          <w:sz w:val="24"/>
          <w:szCs w:val="24"/>
        </w:rPr>
        <w:t xml:space="preserve">diadaptasi dari materi pada pelatihan lain yang sejalan dengan tujuan pelatihan dan </w:t>
      </w:r>
      <w:r>
        <w:rPr>
          <w:rFonts w:ascii="Times New Roman" w:hAnsi="Times New Roman" w:cs="Times New Roman"/>
          <w:sz w:val="24"/>
          <w:szCs w:val="24"/>
        </w:rPr>
        <w:t>telah diselenggarakan pada bulan Januari 2003</w:t>
      </w:r>
      <w:r w:rsidRPr="00FC747E">
        <w:rPr>
          <w:rFonts w:ascii="Times New Roman" w:hAnsi="Times New Roman" w:cs="Times New Roman"/>
          <w:sz w:val="24"/>
          <w:szCs w:val="24"/>
        </w:rPr>
        <w:t xml:space="preserve"> yaitu</w:t>
      </w:r>
      <w:r>
        <w:rPr>
          <w:rFonts w:ascii="Times New Roman" w:hAnsi="Times New Roman" w:cs="Times New Roman"/>
          <w:sz w:val="24"/>
          <w:szCs w:val="24"/>
        </w:rPr>
        <w:t xml:space="preserve"> pelatihan keterampilan manajerial SPMK yang diselenggarakan oleh sebuah lem</w:t>
      </w:r>
      <w:r w:rsidR="003D39EF">
        <w:rPr>
          <w:rFonts w:ascii="Times New Roman" w:hAnsi="Times New Roman" w:cs="Times New Roman"/>
          <w:sz w:val="24"/>
          <w:szCs w:val="24"/>
        </w:rPr>
        <w:t xml:space="preserve">baga </w:t>
      </w:r>
      <w:r w:rsidR="003D39EF">
        <w:rPr>
          <w:rFonts w:ascii="Times New Roman" w:hAnsi="Times New Roman" w:cs="Times New Roman"/>
          <w:sz w:val="24"/>
          <w:szCs w:val="24"/>
        </w:rPr>
        <w:lastRenderedPageBreak/>
        <w:t>“Learning Resources Center-</w:t>
      </w:r>
      <w:r>
        <w:rPr>
          <w:rFonts w:ascii="Times New Roman" w:hAnsi="Times New Roman" w:cs="Times New Roman"/>
          <w:sz w:val="24"/>
          <w:szCs w:val="24"/>
        </w:rPr>
        <w:t xml:space="preserve">Kebijakan dan Manajemen Pelayanan Kesehatan (KMPK) Universitas Gadjah Mada </w:t>
      </w:r>
      <w:r w:rsidRPr="00542DA2">
        <w:rPr>
          <w:rFonts w:ascii="Times New Roman" w:hAnsi="Times New Roman" w:cs="Times New Roman"/>
          <w:sz w:val="24"/>
          <w:szCs w:val="24"/>
        </w:rPr>
        <w:t>(</w:t>
      </w:r>
      <w:hyperlink r:id="rId19" w:history="1">
        <w:r w:rsidRPr="00542DA2">
          <w:rPr>
            <w:rStyle w:val="Hyperlink"/>
            <w:rFonts w:ascii="Times New Roman" w:hAnsi="Times New Roman" w:cs="Times New Roman"/>
            <w:color w:val="auto"/>
            <w:sz w:val="24"/>
            <w:szCs w:val="24"/>
            <w:u w:val="none"/>
          </w:rPr>
          <w:t>http://Irc-kmpk.ugm.ac.id/VI/?cat:3)</w:t>
        </w:r>
      </w:hyperlink>
      <w:r>
        <w:rPr>
          <w:rFonts w:ascii="Times New Roman" w:hAnsi="Times New Roman" w:cs="Times New Roman"/>
          <w:sz w:val="24"/>
          <w:szCs w:val="24"/>
        </w:rPr>
        <w:t xml:space="preserve">”. </w:t>
      </w:r>
      <w:r w:rsidRPr="00542DA2">
        <w:rPr>
          <w:rFonts w:ascii="Times New Roman" w:hAnsi="Times New Roman" w:cs="Times New Roman"/>
          <w:sz w:val="24"/>
          <w:szCs w:val="24"/>
        </w:rPr>
        <w:t>Kemudian materi kedua adalah materi berfikir positif merupakan</w:t>
      </w:r>
      <w:r w:rsidR="006454A6">
        <w:rPr>
          <w:rFonts w:ascii="Times New Roman" w:hAnsi="Times New Roman" w:cs="Times New Roman"/>
          <w:sz w:val="24"/>
          <w:szCs w:val="24"/>
        </w:rPr>
        <w:t xml:space="preserve"> materi yang dikutip dari dua buah</w:t>
      </w:r>
      <w:r w:rsidRPr="00542DA2">
        <w:rPr>
          <w:rFonts w:ascii="Times New Roman" w:hAnsi="Times New Roman" w:cs="Times New Roman"/>
          <w:sz w:val="24"/>
          <w:szCs w:val="24"/>
        </w:rPr>
        <w:t xml:space="preserve"> buku yang berjudul </w:t>
      </w:r>
      <w:r w:rsidRPr="00FC747E">
        <w:rPr>
          <w:rFonts w:ascii="Times New Roman" w:hAnsi="Times New Roman" w:cs="Times New Roman"/>
          <w:sz w:val="24"/>
          <w:szCs w:val="24"/>
        </w:rPr>
        <w:t>“</w:t>
      </w:r>
      <w:r w:rsidRPr="00FB19AD">
        <w:rPr>
          <w:rFonts w:ascii="Times New Roman" w:hAnsi="Times New Roman" w:cs="Times New Roman"/>
          <w:i/>
          <w:sz w:val="24"/>
          <w:szCs w:val="24"/>
        </w:rPr>
        <w:t>Think Positive Feel Positive and Get Positive Life</w:t>
      </w:r>
      <w:r w:rsidRPr="00FC747E">
        <w:rPr>
          <w:rFonts w:ascii="Times New Roman" w:hAnsi="Times New Roman" w:cs="Times New Roman"/>
          <w:sz w:val="24"/>
          <w:szCs w:val="24"/>
        </w:rPr>
        <w:t xml:space="preserve">” </w:t>
      </w:r>
      <w:r w:rsidRPr="00542DA2">
        <w:rPr>
          <w:rFonts w:ascii="Times New Roman" w:hAnsi="Times New Roman" w:cs="Times New Roman"/>
          <w:sz w:val="24"/>
          <w:szCs w:val="24"/>
        </w:rPr>
        <w:t>yang ditulis oleh</w:t>
      </w:r>
      <w:r>
        <w:rPr>
          <w:rFonts w:ascii="Times New Roman" w:hAnsi="Times New Roman" w:cs="Times New Roman"/>
          <w:sz w:val="24"/>
          <w:szCs w:val="24"/>
        </w:rPr>
        <w:t xml:space="preserve"> Cahyo Satria Wijaya</w:t>
      </w:r>
      <w:r w:rsidR="006454A6">
        <w:rPr>
          <w:rFonts w:ascii="Times New Roman" w:hAnsi="Times New Roman" w:cs="Times New Roman"/>
          <w:sz w:val="24"/>
          <w:szCs w:val="24"/>
        </w:rPr>
        <w:t>, dan buku “Quantum Ikhlas” yang ditulis oleh Erbe Sentanu</w:t>
      </w:r>
      <w:r w:rsidRPr="00542DA2">
        <w:rPr>
          <w:rFonts w:ascii="Times New Roman" w:hAnsi="Times New Roman" w:cs="Times New Roman"/>
          <w:sz w:val="24"/>
          <w:szCs w:val="24"/>
        </w:rPr>
        <w:t xml:space="preserve">. </w:t>
      </w:r>
      <w:proofErr w:type="gramStart"/>
      <w:r w:rsidRPr="00542DA2">
        <w:rPr>
          <w:rFonts w:ascii="Times New Roman" w:hAnsi="Times New Roman" w:cs="Times New Roman"/>
          <w:sz w:val="24"/>
          <w:szCs w:val="24"/>
        </w:rPr>
        <w:t>Selanjutnya, materi ketiga yaitu materi meningkatkan kepercayaan diri yang disusun dari beberapa buku yang membahas tentang kepercayaan diri.</w:t>
      </w:r>
      <w:proofErr w:type="gramEnd"/>
      <w:r w:rsidRPr="00542DA2">
        <w:rPr>
          <w:rFonts w:ascii="Times New Roman" w:hAnsi="Times New Roman" w:cs="Times New Roman"/>
          <w:sz w:val="24"/>
          <w:szCs w:val="24"/>
        </w:rPr>
        <w:t xml:space="preserve"> </w:t>
      </w:r>
      <w:proofErr w:type="gramStart"/>
      <w:r w:rsidRPr="00542DA2">
        <w:rPr>
          <w:rFonts w:ascii="Times New Roman" w:hAnsi="Times New Roman" w:cs="Times New Roman"/>
          <w:sz w:val="24"/>
          <w:szCs w:val="24"/>
        </w:rPr>
        <w:t>Dengan pertimbangan materi diadaptasi dari modul pelatihan yang sudah layak, sehingga tidak dilakukan lagi uji coba modul.</w:t>
      </w:r>
      <w:proofErr w:type="gramEnd"/>
    </w:p>
    <w:p w:rsidR="0071730E" w:rsidRPr="00F5171A" w:rsidRDefault="0071730E" w:rsidP="00F5171A">
      <w:pPr>
        <w:pStyle w:val="ListParagraph"/>
        <w:spacing w:line="480" w:lineRule="auto"/>
        <w:ind w:left="567" w:firstLine="709"/>
        <w:jc w:val="both"/>
        <w:rPr>
          <w:rFonts w:ascii="Times New Roman" w:hAnsi="Times New Roman" w:cs="Times New Roman"/>
          <w:sz w:val="24"/>
          <w:szCs w:val="24"/>
        </w:rPr>
      </w:pPr>
    </w:p>
    <w:p w:rsidR="00FB0064" w:rsidRDefault="00FB0064" w:rsidP="00471EED">
      <w:pPr>
        <w:pStyle w:val="ListParagraph"/>
        <w:numPr>
          <w:ilvl w:val="0"/>
          <w:numId w:val="2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Tahap Pelaksanaan</w:t>
      </w:r>
    </w:p>
    <w:p w:rsidR="00894F44" w:rsidRDefault="00052B45" w:rsidP="00471EED">
      <w:pPr>
        <w:pStyle w:val="ListParagraph"/>
        <w:numPr>
          <w:ilvl w:val="1"/>
          <w:numId w:val="22"/>
        </w:numPr>
        <w:spacing w:line="480" w:lineRule="auto"/>
        <w:ind w:left="360"/>
        <w:jc w:val="both"/>
        <w:rPr>
          <w:rFonts w:ascii="Times New Roman" w:hAnsi="Times New Roman" w:cs="Times New Roman"/>
          <w:i/>
          <w:sz w:val="24"/>
          <w:szCs w:val="24"/>
        </w:rPr>
      </w:pPr>
      <w:r w:rsidRPr="00052B45">
        <w:rPr>
          <w:rFonts w:ascii="Times New Roman" w:hAnsi="Times New Roman" w:cs="Times New Roman"/>
          <w:i/>
          <w:sz w:val="24"/>
          <w:szCs w:val="24"/>
        </w:rPr>
        <w:t>Pretest</w:t>
      </w:r>
    </w:p>
    <w:p w:rsidR="00D16AE4" w:rsidRPr="0062250E" w:rsidRDefault="00EF6B95" w:rsidP="003D19A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Siswa dites menggunakan skala pengungkapan diri, hasilnya merupakan skor </w:t>
      </w:r>
      <w:r w:rsidRPr="00EF6B95">
        <w:rPr>
          <w:rFonts w:ascii="Times New Roman" w:hAnsi="Times New Roman" w:cs="Times New Roman"/>
          <w:i/>
          <w:sz w:val="24"/>
          <w:szCs w:val="24"/>
        </w:rPr>
        <w:t>pretest</w:t>
      </w:r>
      <w:r>
        <w:rPr>
          <w:rFonts w:ascii="Times New Roman" w:hAnsi="Times New Roman" w:cs="Times New Roman"/>
          <w:sz w:val="24"/>
          <w:szCs w:val="24"/>
        </w:rPr>
        <w:t xml:space="preserve"> (O1). </w:t>
      </w:r>
      <w:proofErr w:type="gramStart"/>
      <w:r>
        <w:rPr>
          <w:rFonts w:ascii="Times New Roman" w:hAnsi="Times New Roman" w:cs="Times New Roman"/>
          <w:sz w:val="24"/>
          <w:szCs w:val="24"/>
        </w:rPr>
        <w:t>Selanjutnya, siswa yang terpilih diminta kesedia</w:t>
      </w:r>
      <w:r w:rsidR="00C131B4">
        <w:rPr>
          <w:rFonts w:ascii="Times New Roman" w:hAnsi="Times New Roman" w:cs="Times New Roman"/>
          <w:sz w:val="24"/>
          <w:szCs w:val="24"/>
        </w:rPr>
        <w:t>a</w:t>
      </w:r>
      <w:r>
        <w:rPr>
          <w:rFonts w:ascii="Times New Roman" w:hAnsi="Times New Roman" w:cs="Times New Roman"/>
          <w:sz w:val="24"/>
          <w:szCs w:val="24"/>
        </w:rPr>
        <w:t>nnya mengisi lembar persetujuan menjadi subjek.</w:t>
      </w:r>
      <w:proofErr w:type="gramEnd"/>
      <w:r>
        <w:rPr>
          <w:rFonts w:ascii="Times New Roman" w:hAnsi="Times New Roman" w:cs="Times New Roman"/>
          <w:sz w:val="24"/>
          <w:szCs w:val="24"/>
        </w:rPr>
        <w:t xml:space="preserve"> </w:t>
      </w:r>
      <w:r w:rsidRPr="00EF6B95">
        <w:rPr>
          <w:rFonts w:ascii="Times New Roman" w:hAnsi="Times New Roman" w:cs="Times New Roman"/>
          <w:i/>
          <w:sz w:val="24"/>
          <w:szCs w:val="24"/>
        </w:rPr>
        <w:t>Pretest</w:t>
      </w:r>
      <w:r>
        <w:rPr>
          <w:rFonts w:ascii="Times New Roman" w:hAnsi="Times New Roman" w:cs="Times New Roman"/>
          <w:sz w:val="24"/>
          <w:szCs w:val="24"/>
        </w:rPr>
        <w:t xml:space="preserve"> dilaksanakan </w:t>
      </w:r>
      <w:r w:rsidR="00C131B4">
        <w:rPr>
          <w:rFonts w:ascii="Times New Roman" w:hAnsi="Times New Roman" w:cs="Times New Roman"/>
          <w:sz w:val="24"/>
          <w:szCs w:val="24"/>
        </w:rPr>
        <w:t>satu hari sebelum pelaksanaan kegiatan pelatihan ko</w:t>
      </w:r>
      <w:r w:rsidR="00700E23">
        <w:rPr>
          <w:rFonts w:ascii="Times New Roman" w:hAnsi="Times New Roman" w:cs="Times New Roman"/>
          <w:sz w:val="24"/>
          <w:szCs w:val="24"/>
        </w:rPr>
        <w:t xml:space="preserve">nsep diri yaitu pada </w:t>
      </w:r>
      <w:r w:rsidR="00C77568">
        <w:rPr>
          <w:rFonts w:ascii="Times New Roman" w:hAnsi="Times New Roman" w:cs="Times New Roman"/>
          <w:sz w:val="24"/>
          <w:szCs w:val="24"/>
        </w:rPr>
        <w:t xml:space="preserve">hari Selasa </w:t>
      </w:r>
      <w:r w:rsidR="00700E23">
        <w:rPr>
          <w:rFonts w:ascii="Times New Roman" w:hAnsi="Times New Roman" w:cs="Times New Roman"/>
          <w:sz w:val="24"/>
          <w:szCs w:val="24"/>
        </w:rPr>
        <w:t>tanggal 29 Oktober 201</w:t>
      </w:r>
      <w:r w:rsidR="004A643E">
        <w:rPr>
          <w:rFonts w:ascii="Times New Roman" w:hAnsi="Times New Roman" w:cs="Times New Roman"/>
          <w:sz w:val="24"/>
          <w:szCs w:val="24"/>
        </w:rPr>
        <w:t>3</w:t>
      </w:r>
      <w:r w:rsidR="00700E23">
        <w:rPr>
          <w:rFonts w:ascii="Times New Roman" w:hAnsi="Times New Roman" w:cs="Times New Roman"/>
          <w:sz w:val="24"/>
          <w:szCs w:val="24"/>
        </w:rPr>
        <w:t>.</w:t>
      </w:r>
    </w:p>
    <w:p w:rsidR="00052B45" w:rsidRPr="00097B1B" w:rsidRDefault="006616D8" w:rsidP="00471EED">
      <w:pPr>
        <w:pStyle w:val="ListParagraph"/>
        <w:numPr>
          <w:ilvl w:val="1"/>
          <w:numId w:val="2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Perlakuan</w:t>
      </w:r>
    </w:p>
    <w:p w:rsidR="00C43252" w:rsidRDefault="00AA632B" w:rsidP="003D19AC">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Pelatihan konsep diri dilaksanakan di sekolah SMK Negeri 1 Makassar.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Subjek diberi</w:t>
      </w:r>
      <w:r w:rsidR="00633F1D">
        <w:rPr>
          <w:rFonts w:ascii="Times New Roman" w:hAnsi="Times New Roman" w:cs="Times New Roman"/>
          <w:sz w:val="24"/>
          <w:szCs w:val="24"/>
        </w:rPr>
        <w:t>kan pe</w:t>
      </w:r>
      <w:r w:rsidR="00700E23">
        <w:rPr>
          <w:rFonts w:ascii="Times New Roman" w:hAnsi="Times New Roman" w:cs="Times New Roman"/>
          <w:sz w:val="24"/>
          <w:szCs w:val="24"/>
        </w:rPr>
        <w:t xml:space="preserve">latihan konsep diri sebanyak </w:t>
      </w:r>
      <w:r w:rsidR="00EF0449">
        <w:rPr>
          <w:rFonts w:ascii="Times New Roman" w:hAnsi="Times New Roman" w:cs="Times New Roman"/>
          <w:sz w:val="24"/>
          <w:szCs w:val="24"/>
        </w:rPr>
        <w:t>9</w:t>
      </w:r>
      <w:r w:rsidR="00633F1D">
        <w:rPr>
          <w:rFonts w:ascii="Times New Roman" w:hAnsi="Times New Roman" w:cs="Times New Roman"/>
          <w:sz w:val="24"/>
          <w:szCs w:val="24"/>
        </w:rPr>
        <w:t xml:space="preserve"> kali pertemuan</w:t>
      </w:r>
      <w:r w:rsidR="00833579">
        <w:rPr>
          <w:rFonts w:ascii="Times New Roman" w:hAnsi="Times New Roman" w:cs="Times New Roman"/>
          <w:sz w:val="24"/>
          <w:szCs w:val="24"/>
        </w:rPr>
        <w:t>.</w:t>
      </w:r>
      <w:proofErr w:type="gramEnd"/>
      <w:r w:rsidR="00833579">
        <w:rPr>
          <w:rFonts w:ascii="Times New Roman" w:hAnsi="Times New Roman" w:cs="Times New Roman"/>
          <w:sz w:val="24"/>
          <w:szCs w:val="24"/>
        </w:rPr>
        <w:t xml:space="preserve"> </w:t>
      </w:r>
      <w:r w:rsidR="00EF0449">
        <w:rPr>
          <w:rFonts w:ascii="Times New Roman" w:hAnsi="Times New Roman" w:cs="Times New Roman"/>
          <w:sz w:val="24"/>
          <w:szCs w:val="24"/>
        </w:rPr>
        <w:t>Tahap</w:t>
      </w:r>
      <w:r w:rsidR="00833579">
        <w:rPr>
          <w:rFonts w:ascii="Times New Roman" w:hAnsi="Times New Roman" w:cs="Times New Roman"/>
          <w:sz w:val="24"/>
          <w:szCs w:val="24"/>
        </w:rPr>
        <w:t xml:space="preserve"> pertama </w:t>
      </w:r>
      <w:r w:rsidR="00EF0449">
        <w:rPr>
          <w:rFonts w:ascii="Times New Roman" w:hAnsi="Times New Roman" w:cs="Times New Roman"/>
          <w:sz w:val="24"/>
          <w:szCs w:val="24"/>
        </w:rPr>
        <w:t>yaitu penyajian materi pelatihan terdiri dari 2 kali pertemuan</w:t>
      </w:r>
      <w:r w:rsidR="00EF476E">
        <w:rPr>
          <w:rFonts w:ascii="Times New Roman" w:hAnsi="Times New Roman" w:cs="Times New Roman"/>
          <w:sz w:val="24"/>
          <w:szCs w:val="24"/>
        </w:rPr>
        <w:t xml:space="preserve"> yang</w:t>
      </w:r>
      <w:r w:rsidR="004E1096">
        <w:rPr>
          <w:rFonts w:ascii="Times New Roman" w:hAnsi="Times New Roman" w:cs="Times New Roman"/>
          <w:sz w:val="24"/>
          <w:szCs w:val="24"/>
        </w:rPr>
        <w:t xml:space="preserve">  dibawakan oleh pemateri yang ditunjuk oleh peneliti</w:t>
      </w:r>
      <w:r w:rsidR="00EF0449">
        <w:rPr>
          <w:rFonts w:ascii="Times New Roman" w:hAnsi="Times New Roman" w:cs="Times New Roman"/>
          <w:sz w:val="24"/>
          <w:szCs w:val="24"/>
        </w:rPr>
        <w:t xml:space="preserve">, </w:t>
      </w:r>
      <w:r w:rsidR="00633F1D">
        <w:rPr>
          <w:rFonts w:ascii="Times New Roman" w:hAnsi="Times New Roman" w:cs="Times New Roman"/>
          <w:sz w:val="24"/>
          <w:szCs w:val="24"/>
        </w:rPr>
        <w:t xml:space="preserve">dan </w:t>
      </w:r>
      <w:r w:rsidR="00EF0449">
        <w:rPr>
          <w:rFonts w:ascii="Times New Roman" w:hAnsi="Times New Roman" w:cs="Times New Roman"/>
          <w:sz w:val="24"/>
          <w:szCs w:val="24"/>
        </w:rPr>
        <w:t xml:space="preserve">tahap </w:t>
      </w:r>
      <w:r w:rsidR="00833579">
        <w:rPr>
          <w:rFonts w:ascii="Times New Roman" w:hAnsi="Times New Roman" w:cs="Times New Roman"/>
          <w:sz w:val="24"/>
          <w:szCs w:val="24"/>
        </w:rPr>
        <w:t xml:space="preserve"> kedua </w:t>
      </w:r>
      <w:r w:rsidR="00EF0449">
        <w:rPr>
          <w:rFonts w:ascii="Times New Roman" w:hAnsi="Times New Roman" w:cs="Times New Roman"/>
          <w:sz w:val="24"/>
          <w:szCs w:val="24"/>
        </w:rPr>
        <w:t>yaitu simulasi teknik pengenalan diri terdiri dari 7 kali pertemuan</w:t>
      </w:r>
      <w:r w:rsidR="004E1096">
        <w:rPr>
          <w:rFonts w:ascii="Times New Roman" w:hAnsi="Times New Roman" w:cs="Times New Roman"/>
          <w:sz w:val="24"/>
          <w:szCs w:val="24"/>
        </w:rPr>
        <w:t xml:space="preserve"> yang dibawakan oleh peneliti. </w:t>
      </w:r>
      <w:proofErr w:type="gramStart"/>
      <w:r w:rsidR="004E1096">
        <w:rPr>
          <w:rFonts w:ascii="Times New Roman" w:hAnsi="Times New Roman" w:cs="Times New Roman"/>
          <w:sz w:val="24"/>
          <w:szCs w:val="24"/>
        </w:rPr>
        <w:t xml:space="preserve">Pada </w:t>
      </w:r>
      <w:r w:rsidR="004E1096">
        <w:rPr>
          <w:rFonts w:ascii="Times New Roman" w:hAnsi="Times New Roman" w:cs="Times New Roman"/>
          <w:sz w:val="24"/>
          <w:szCs w:val="24"/>
        </w:rPr>
        <w:lastRenderedPageBreak/>
        <w:t>tahap pertama yaitu penyajian materi pelatihan,</w:t>
      </w:r>
      <w:r w:rsidR="00EF476E">
        <w:rPr>
          <w:rFonts w:ascii="Times New Roman" w:hAnsi="Times New Roman" w:cs="Times New Roman"/>
          <w:sz w:val="24"/>
          <w:szCs w:val="24"/>
        </w:rPr>
        <w:t xml:space="preserve"> </w:t>
      </w:r>
      <w:r>
        <w:rPr>
          <w:rFonts w:ascii="Times New Roman" w:hAnsi="Times New Roman" w:cs="Times New Roman"/>
          <w:sz w:val="24"/>
          <w:szCs w:val="24"/>
        </w:rPr>
        <w:t>menyajikan tiga mate</w:t>
      </w:r>
      <w:r w:rsidR="0062250E">
        <w:rPr>
          <w:rFonts w:ascii="Times New Roman" w:hAnsi="Times New Roman" w:cs="Times New Roman"/>
          <w:sz w:val="24"/>
          <w:szCs w:val="24"/>
        </w:rPr>
        <w:t>ri, yaitu materi konsep diri</w:t>
      </w:r>
      <w:r>
        <w:rPr>
          <w:rFonts w:ascii="Times New Roman" w:hAnsi="Times New Roman" w:cs="Times New Roman"/>
          <w:sz w:val="24"/>
          <w:szCs w:val="24"/>
        </w:rPr>
        <w:t>, materi</w:t>
      </w:r>
      <w:r w:rsidR="0062250E">
        <w:rPr>
          <w:rFonts w:ascii="Times New Roman" w:hAnsi="Times New Roman" w:cs="Times New Roman"/>
          <w:sz w:val="24"/>
          <w:szCs w:val="24"/>
        </w:rPr>
        <w:t xml:space="preserve"> </w:t>
      </w:r>
      <w:r>
        <w:rPr>
          <w:rFonts w:ascii="Times New Roman" w:hAnsi="Times New Roman" w:cs="Times New Roman"/>
          <w:sz w:val="24"/>
          <w:szCs w:val="24"/>
        </w:rPr>
        <w:t>kepercayaan diri</w:t>
      </w:r>
      <w:r w:rsidR="00475EE2">
        <w:rPr>
          <w:rFonts w:ascii="Times New Roman" w:hAnsi="Times New Roman" w:cs="Times New Roman"/>
          <w:sz w:val="24"/>
          <w:szCs w:val="24"/>
        </w:rPr>
        <w:t>, dan materi berfikir positif.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Materi </w:t>
      </w:r>
      <w:r w:rsidR="0062250E">
        <w:rPr>
          <w:rFonts w:ascii="Times New Roman" w:hAnsi="Times New Roman" w:cs="Times New Roman"/>
          <w:sz w:val="24"/>
          <w:szCs w:val="24"/>
        </w:rPr>
        <w:t>pertama dan kedua</w:t>
      </w:r>
      <w:r w:rsidR="000776CE">
        <w:rPr>
          <w:rFonts w:ascii="Times New Roman" w:hAnsi="Times New Roman" w:cs="Times New Roman"/>
          <w:sz w:val="24"/>
          <w:szCs w:val="24"/>
        </w:rPr>
        <w:t xml:space="preserve"> yaitu materi </w:t>
      </w:r>
      <w:r w:rsidR="0062250E">
        <w:rPr>
          <w:rFonts w:ascii="Times New Roman" w:hAnsi="Times New Roman" w:cs="Times New Roman"/>
          <w:sz w:val="24"/>
          <w:szCs w:val="24"/>
        </w:rPr>
        <w:t>konsep diri</w:t>
      </w:r>
      <w:r>
        <w:rPr>
          <w:rFonts w:ascii="Times New Roman" w:hAnsi="Times New Roman" w:cs="Times New Roman"/>
          <w:sz w:val="24"/>
          <w:szCs w:val="24"/>
        </w:rPr>
        <w:t xml:space="preserve"> </w:t>
      </w:r>
      <w:r w:rsidR="000776CE">
        <w:rPr>
          <w:rFonts w:ascii="Times New Roman" w:hAnsi="Times New Roman" w:cs="Times New Roman"/>
          <w:sz w:val="24"/>
          <w:szCs w:val="24"/>
        </w:rPr>
        <w:t>dan materi kepercayaan diri</w:t>
      </w:r>
      <w:r>
        <w:rPr>
          <w:rFonts w:ascii="Times New Roman" w:hAnsi="Times New Roman" w:cs="Times New Roman"/>
          <w:sz w:val="24"/>
          <w:szCs w:val="24"/>
        </w:rPr>
        <w:t xml:space="preserve"> </w:t>
      </w:r>
      <w:r w:rsidR="000776CE">
        <w:rPr>
          <w:rFonts w:ascii="Times New Roman" w:hAnsi="Times New Roman" w:cs="Times New Roman"/>
          <w:sz w:val="24"/>
          <w:szCs w:val="24"/>
        </w:rPr>
        <w:t>dibawak</w:t>
      </w:r>
      <w:r w:rsidR="00EE196E">
        <w:rPr>
          <w:rFonts w:ascii="Times New Roman" w:hAnsi="Times New Roman" w:cs="Times New Roman"/>
          <w:sz w:val="24"/>
          <w:szCs w:val="24"/>
        </w:rPr>
        <w:t>an oleh Eka Damayanti, S. Psi, M. Si</w:t>
      </w:r>
      <w:r w:rsidR="0062250E">
        <w:rPr>
          <w:rFonts w:ascii="Times New Roman" w:hAnsi="Times New Roman" w:cs="Times New Roman"/>
          <w:sz w:val="24"/>
          <w:szCs w:val="24"/>
        </w:rPr>
        <w:t>, materi ketiga</w:t>
      </w:r>
      <w:r w:rsidR="000776CE">
        <w:rPr>
          <w:rFonts w:ascii="Times New Roman" w:hAnsi="Times New Roman" w:cs="Times New Roman"/>
          <w:sz w:val="24"/>
          <w:szCs w:val="24"/>
        </w:rPr>
        <w:t xml:space="preserve"> yaitu materi berfikir po</w:t>
      </w:r>
      <w:r w:rsidR="00EE196E">
        <w:rPr>
          <w:rFonts w:ascii="Times New Roman" w:hAnsi="Times New Roman" w:cs="Times New Roman"/>
          <w:sz w:val="24"/>
          <w:szCs w:val="24"/>
        </w:rPr>
        <w:t>sitif dibawakan oleh Aisyah, S. Psi</w:t>
      </w:r>
      <w:r w:rsidR="000776CE">
        <w:rPr>
          <w:rFonts w:ascii="Times New Roman" w:hAnsi="Times New Roman" w:cs="Times New Roman"/>
          <w:sz w:val="24"/>
          <w:szCs w:val="24"/>
        </w:rPr>
        <w:t>.</w:t>
      </w:r>
      <w:proofErr w:type="gramEnd"/>
      <w:r w:rsidR="000776CE">
        <w:rPr>
          <w:rFonts w:ascii="Times New Roman" w:hAnsi="Times New Roman" w:cs="Times New Roman"/>
          <w:sz w:val="24"/>
          <w:szCs w:val="24"/>
        </w:rPr>
        <w:t xml:space="preserve"> </w:t>
      </w:r>
      <w:r w:rsidR="00F71BF4">
        <w:rPr>
          <w:rFonts w:ascii="Times New Roman" w:hAnsi="Times New Roman" w:cs="Times New Roman"/>
          <w:sz w:val="24"/>
          <w:szCs w:val="24"/>
        </w:rPr>
        <w:t>Tiap materi dalam pelatihan kons</w:t>
      </w:r>
      <w:r w:rsidR="00741DF5">
        <w:rPr>
          <w:rFonts w:ascii="Times New Roman" w:hAnsi="Times New Roman" w:cs="Times New Roman"/>
          <w:sz w:val="24"/>
          <w:szCs w:val="24"/>
        </w:rPr>
        <w:t xml:space="preserve">ep diri </w:t>
      </w:r>
      <w:proofErr w:type="gramStart"/>
      <w:r w:rsidR="00741DF5">
        <w:rPr>
          <w:rFonts w:ascii="Times New Roman" w:hAnsi="Times New Roman" w:cs="Times New Roman"/>
          <w:sz w:val="24"/>
          <w:szCs w:val="24"/>
        </w:rPr>
        <w:t>akan</w:t>
      </w:r>
      <w:proofErr w:type="gramEnd"/>
      <w:r w:rsidR="00741DF5">
        <w:rPr>
          <w:rFonts w:ascii="Times New Roman" w:hAnsi="Times New Roman" w:cs="Times New Roman"/>
          <w:sz w:val="24"/>
          <w:szCs w:val="24"/>
        </w:rPr>
        <w:t xml:space="preserve"> dibawakan oleh </w:t>
      </w:r>
      <w:r w:rsidR="00F71BF4">
        <w:rPr>
          <w:rFonts w:ascii="Times New Roman" w:hAnsi="Times New Roman" w:cs="Times New Roman"/>
          <w:sz w:val="24"/>
          <w:szCs w:val="24"/>
        </w:rPr>
        <w:t>pemateri</w:t>
      </w:r>
      <w:r w:rsidR="007C14BF">
        <w:rPr>
          <w:rFonts w:ascii="Times New Roman" w:hAnsi="Times New Roman" w:cs="Times New Roman"/>
          <w:sz w:val="24"/>
          <w:szCs w:val="24"/>
        </w:rPr>
        <w:t xml:space="preserve"> yang berkompeten membawakan mat</w:t>
      </w:r>
      <w:r w:rsidR="00F71BF4">
        <w:rPr>
          <w:rFonts w:ascii="Times New Roman" w:hAnsi="Times New Roman" w:cs="Times New Roman"/>
          <w:sz w:val="24"/>
          <w:szCs w:val="24"/>
        </w:rPr>
        <w:t>eri tersebut.</w:t>
      </w:r>
    </w:p>
    <w:p w:rsidR="00FD1EBF" w:rsidRPr="003D19AC" w:rsidRDefault="00B81BFC" w:rsidP="003D19AC">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Pemateri yang ditentukan harus memenuhi kriteria tertentu agar pemateri dapat diterima dengan baik oleh peserta dan tujuan pelatihan tercapai.</w:t>
      </w:r>
      <w:proofErr w:type="gramEnd"/>
      <w:r>
        <w:rPr>
          <w:rFonts w:ascii="Times New Roman" w:hAnsi="Times New Roman" w:cs="Times New Roman"/>
          <w:sz w:val="24"/>
          <w:szCs w:val="24"/>
        </w:rPr>
        <w:t xml:space="preserve"> Kriteria pemateri antara lain pemateri harus orang yang berpengalaman membawakan materi pada pelatihan lain </w:t>
      </w:r>
      <w:r w:rsidR="00A02756">
        <w:rPr>
          <w:rFonts w:ascii="Times New Roman" w:hAnsi="Times New Roman" w:cs="Times New Roman"/>
          <w:sz w:val="24"/>
          <w:szCs w:val="24"/>
        </w:rPr>
        <w:t>yang sejenis atau pelatihan yang bertemakan pengembangan diri.</w:t>
      </w:r>
      <w:r w:rsidR="00D12A36">
        <w:rPr>
          <w:rFonts w:ascii="Times New Roman" w:hAnsi="Times New Roman" w:cs="Times New Roman"/>
          <w:sz w:val="24"/>
          <w:szCs w:val="24"/>
        </w:rPr>
        <w:t xml:space="preserve"> Selain pemateri, peneliti juga ikut terlibat dalam kegiatan pelatihan, dimana peneliti dalam pelatihan konsep diri ini adalah yang melaksanakan simulasi teknik pengenalan diri, yang dimaksudkan agar siswa mendapatkan gambaran tentang proses pelaksanaan praktek pengungkapan diri melalui teknik pengenalan diri berdasarkan konsep Jendela Johari, sehingga diharapkan siswa mendapatkan pemahaman yang jelas tentang proses pengungkapan diri dalam kehidupan sehari-hari dan juga menuntun siswa dapat memahami materi yang akan disajikan oleh pemateri. </w:t>
      </w:r>
      <w:r w:rsidR="00C43252" w:rsidRPr="00D12A36">
        <w:rPr>
          <w:rFonts w:ascii="Times New Roman" w:hAnsi="Times New Roman" w:cs="Times New Roman"/>
          <w:sz w:val="24"/>
          <w:szCs w:val="24"/>
        </w:rPr>
        <w:t xml:space="preserve">Materi yang </w:t>
      </w:r>
      <w:proofErr w:type="gramStart"/>
      <w:r w:rsidR="00C43252" w:rsidRPr="00D12A36">
        <w:rPr>
          <w:rFonts w:ascii="Times New Roman" w:hAnsi="Times New Roman" w:cs="Times New Roman"/>
          <w:sz w:val="24"/>
          <w:szCs w:val="24"/>
        </w:rPr>
        <w:t>akan</w:t>
      </w:r>
      <w:proofErr w:type="gramEnd"/>
      <w:r w:rsidR="00C43252" w:rsidRPr="00D12A36">
        <w:rPr>
          <w:rFonts w:ascii="Times New Roman" w:hAnsi="Times New Roman" w:cs="Times New Roman"/>
          <w:sz w:val="24"/>
          <w:szCs w:val="24"/>
        </w:rPr>
        <w:t xml:space="preserve"> diberikan dalam pelatihan konsep diri berdasarkan analisis kebutuhan peserta. </w:t>
      </w:r>
    </w:p>
    <w:p w:rsidR="006616D8" w:rsidRPr="00C812BA" w:rsidRDefault="006616D8" w:rsidP="00471EED">
      <w:pPr>
        <w:pStyle w:val="ListParagraph"/>
        <w:numPr>
          <w:ilvl w:val="1"/>
          <w:numId w:val="22"/>
        </w:numPr>
        <w:spacing w:line="480" w:lineRule="auto"/>
        <w:ind w:left="360"/>
        <w:jc w:val="both"/>
        <w:rPr>
          <w:rFonts w:ascii="Times New Roman" w:hAnsi="Times New Roman" w:cs="Times New Roman"/>
          <w:i/>
          <w:sz w:val="24"/>
          <w:szCs w:val="24"/>
        </w:rPr>
      </w:pPr>
      <w:r w:rsidRPr="00C812BA">
        <w:rPr>
          <w:rFonts w:ascii="Times New Roman" w:hAnsi="Times New Roman" w:cs="Times New Roman"/>
          <w:i/>
          <w:sz w:val="24"/>
          <w:szCs w:val="24"/>
        </w:rPr>
        <w:t>Posttest</w:t>
      </w:r>
    </w:p>
    <w:p w:rsidR="00471EED" w:rsidRPr="003D19AC" w:rsidRDefault="00BE0FF4" w:rsidP="003D19AC">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Siswa dites kembali menggunakan sk</w:t>
      </w:r>
      <w:r w:rsidR="00B81BFC">
        <w:rPr>
          <w:rFonts w:ascii="Times New Roman" w:hAnsi="Times New Roman" w:cs="Times New Roman"/>
          <w:sz w:val="24"/>
          <w:szCs w:val="24"/>
        </w:rPr>
        <w:t>ala pengungkapan diri satu</w:t>
      </w:r>
      <w:r w:rsidR="00111C8B">
        <w:rPr>
          <w:rFonts w:ascii="Times New Roman" w:hAnsi="Times New Roman" w:cs="Times New Roman"/>
          <w:sz w:val="24"/>
          <w:szCs w:val="24"/>
        </w:rPr>
        <w:t xml:space="preserve"> </w:t>
      </w:r>
      <w:r w:rsidR="004E1096">
        <w:rPr>
          <w:rFonts w:ascii="Times New Roman" w:hAnsi="Times New Roman" w:cs="Times New Roman"/>
          <w:sz w:val="24"/>
          <w:szCs w:val="24"/>
        </w:rPr>
        <w:t xml:space="preserve">hari </w:t>
      </w:r>
      <w:r>
        <w:rPr>
          <w:rFonts w:ascii="Times New Roman" w:hAnsi="Times New Roman" w:cs="Times New Roman"/>
          <w:sz w:val="24"/>
          <w:szCs w:val="24"/>
        </w:rPr>
        <w:t xml:space="preserve">setelah pelatihan diberikan, hasilnya merupakan skor </w:t>
      </w:r>
      <w:r w:rsidRPr="00BE0FF4">
        <w:rPr>
          <w:rFonts w:ascii="Times New Roman" w:hAnsi="Times New Roman" w:cs="Times New Roman"/>
          <w:i/>
          <w:sz w:val="24"/>
          <w:szCs w:val="24"/>
        </w:rPr>
        <w:t>posttest</w:t>
      </w:r>
      <w:r>
        <w:rPr>
          <w:rFonts w:ascii="Times New Roman" w:hAnsi="Times New Roman" w:cs="Times New Roman"/>
          <w:sz w:val="24"/>
          <w:szCs w:val="24"/>
        </w:rPr>
        <w:t xml:space="preserve"> (O2).</w:t>
      </w:r>
      <w:proofErr w:type="gramEnd"/>
      <w:r>
        <w:rPr>
          <w:rFonts w:ascii="Times New Roman" w:hAnsi="Times New Roman" w:cs="Times New Roman"/>
          <w:sz w:val="24"/>
          <w:szCs w:val="24"/>
        </w:rPr>
        <w:t xml:space="preserve"> </w:t>
      </w:r>
      <w:proofErr w:type="gramStart"/>
      <w:r w:rsidR="004E1096" w:rsidRPr="004E1096">
        <w:rPr>
          <w:rFonts w:ascii="Times New Roman" w:hAnsi="Times New Roman" w:cs="Times New Roman"/>
          <w:i/>
          <w:sz w:val="24"/>
          <w:szCs w:val="24"/>
        </w:rPr>
        <w:t>Posttest</w:t>
      </w:r>
      <w:r w:rsidR="004E1096">
        <w:rPr>
          <w:rFonts w:ascii="Times New Roman" w:hAnsi="Times New Roman" w:cs="Times New Roman"/>
          <w:sz w:val="24"/>
          <w:szCs w:val="24"/>
        </w:rPr>
        <w:t xml:space="preserve"> dilaksanakan pada </w:t>
      </w:r>
      <w:r w:rsidR="00FD1EBF">
        <w:rPr>
          <w:rFonts w:ascii="Times New Roman" w:hAnsi="Times New Roman" w:cs="Times New Roman"/>
          <w:sz w:val="24"/>
          <w:szCs w:val="24"/>
        </w:rPr>
        <w:t xml:space="preserve">hari Senin </w:t>
      </w:r>
      <w:r w:rsidR="004E1096">
        <w:rPr>
          <w:rFonts w:ascii="Times New Roman" w:hAnsi="Times New Roman" w:cs="Times New Roman"/>
          <w:sz w:val="24"/>
          <w:szCs w:val="24"/>
        </w:rPr>
        <w:t>tanggal 25 November 2013.</w:t>
      </w:r>
      <w:proofErr w:type="gramEnd"/>
    </w:p>
    <w:p w:rsidR="00FB0064" w:rsidRDefault="00FB0064" w:rsidP="00471EED">
      <w:pPr>
        <w:pStyle w:val="ListParagraph"/>
        <w:numPr>
          <w:ilvl w:val="0"/>
          <w:numId w:val="2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Tahap Penyelesaian</w:t>
      </w:r>
    </w:p>
    <w:p w:rsidR="00F5171A" w:rsidRDefault="00BE0FF4" w:rsidP="003D19AC">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tahap ini, skor dari masing-masing </w:t>
      </w:r>
      <w:r w:rsidRPr="00550F6E">
        <w:rPr>
          <w:rFonts w:ascii="Times New Roman" w:hAnsi="Times New Roman" w:cs="Times New Roman"/>
          <w:i/>
          <w:sz w:val="24"/>
          <w:szCs w:val="24"/>
        </w:rPr>
        <w:t>pretest</w:t>
      </w:r>
      <w:r>
        <w:rPr>
          <w:rFonts w:ascii="Times New Roman" w:hAnsi="Times New Roman" w:cs="Times New Roman"/>
          <w:sz w:val="24"/>
          <w:szCs w:val="24"/>
        </w:rPr>
        <w:t xml:space="preserve"> dan </w:t>
      </w:r>
      <w:r w:rsidRPr="00550F6E">
        <w:rPr>
          <w:rFonts w:ascii="Times New Roman" w:hAnsi="Times New Roman" w:cs="Times New Roman"/>
          <w:i/>
          <w:sz w:val="24"/>
          <w:szCs w:val="24"/>
        </w:rPr>
        <w:t>posttest</w:t>
      </w:r>
      <w:r>
        <w:rPr>
          <w:rFonts w:ascii="Times New Roman" w:hAnsi="Times New Roman" w:cs="Times New Roman"/>
          <w:sz w:val="24"/>
          <w:szCs w:val="24"/>
        </w:rPr>
        <w:t xml:space="preserve"> dianalisis dengan bantuan SPSS </w:t>
      </w:r>
      <w:r w:rsidRPr="004F7249">
        <w:rPr>
          <w:rFonts w:ascii="Times New Roman" w:hAnsi="Times New Roman" w:cs="Times New Roman"/>
          <w:i/>
          <w:sz w:val="24"/>
          <w:szCs w:val="24"/>
        </w:rPr>
        <w:t>for windows</w:t>
      </w:r>
      <w:r>
        <w:rPr>
          <w:rFonts w:ascii="Times New Roman" w:hAnsi="Times New Roman" w:cs="Times New Roman"/>
          <w:sz w:val="24"/>
          <w:szCs w:val="24"/>
        </w:rPr>
        <w:t xml:space="preserve"> versi 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hasil yang diperoleh dibahas dengan teori yang berkaitan.</w:t>
      </w:r>
      <w:proofErr w:type="gramEnd"/>
      <w:r>
        <w:rPr>
          <w:rFonts w:ascii="Times New Roman" w:hAnsi="Times New Roman" w:cs="Times New Roman"/>
          <w:sz w:val="24"/>
          <w:szCs w:val="24"/>
        </w:rPr>
        <w:t xml:space="preserve"> </w:t>
      </w:r>
      <w:proofErr w:type="gramStart"/>
      <w:r w:rsidR="003A1509">
        <w:rPr>
          <w:rFonts w:ascii="Times New Roman" w:hAnsi="Times New Roman" w:cs="Times New Roman"/>
          <w:sz w:val="24"/>
          <w:szCs w:val="24"/>
        </w:rPr>
        <w:t>Peneliti membuat kesimpulan berdasarkan hasil dan pembahasan.</w:t>
      </w:r>
      <w:proofErr w:type="gramEnd"/>
      <w:r w:rsidR="003A1509">
        <w:rPr>
          <w:rFonts w:ascii="Times New Roman" w:hAnsi="Times New Roman" w:cs="Times New Roman"/>
          <w:sz w:val="24"/>
          <w:szCs w:val="24"/>
        </w:rPr>
        <w:t xml:space="preserve"> </w:t>
      </w:r>
      <w:proofErr w:type="gramStart"/>
      <w:r w:rsidR="003A1509">
        <w:rPr>
          <w:rFonts w:ascii="Times New Roman" w:hAnsi="Times New Roman" w:cs="Times New Roman"/>
          <w:sz w:val="24"/>
          <w:szCs w:val="24"/>
        </w:rPr>
        <w:t>Peneliti membuat laporan akhir dari seluruh penelitian.</w:t>
      </w:r>
      <w:proofErr w:type="gramEnd"/>
      <w:r w:rsidR="003A1509">
        <w:rPr>
          <w:rFonts w:ascii="Times New Roman" w:hAnsi="Times New Roman" w:cs="Times New Roman"/>
          <w:sz w:val="24"/>
          <w:szCs w:val="24"/>
        </w:rPr>
        <w:t xml:space="preserve"> </w:t>
      </w:r>
    </w:p>
    <w:p w:rsidR="00471EED" w:rsidRPr="00471EED" w:rsidRDefault="00471EED" w:rsidP="00471EED">
      <w:pPr>
        <w:pStyle w:val="ListParagraph"/>
        <w:spacing w:line="240" w:lineRule="auto"/>
        <w:ind w:left="0" w:firstLine="720"/>
        <w:jc w:val="both"/>
        <w:rPr>
          <w:rFonts w:ascii="Times New Roman" w:hAnsi="Times New Roman" w:cs="Times New Roman"/>
          <w:sz w:val="24"/>
          <w:szCs w:val="24"/>
        </w:rPr>
      </w:pPr>
    </w:p>
    <w:p w:rsidR="009A6084" w:rsidRPr="00BC3C6F" w:rsidRDefault="00314F32" w:rsidP="00471EED">
      <w:pPr>
        <w:pStyle w:val="ListParagraph"/>
        <w:numPr>
          <w:ilvl w:val="0"/>
          <w:numId w:val="20"/>
        </w:numPr>
        <w:spacing w:line="480" w:lineRule="auto"/>
        <w:ind w:left="360"/>
        <w:jc w:val="both"/>
        <w:rPr>
          <w:rFonts w:ascii="Times New Roman" w:hAnsi="Times New Roman" w:cs="Times New Roman"/>
          <w:sz w:val="24"/>
          <w:szCs w:val="24"/>
        </w:rPr>
      </w:pPr>
      <w:r w:rsidRPr="00BC3C6F">
        <w:rPr>
          <w:rFonts w:ascii="Times New Roman" w:hAnsi="Times New Roman" w:cs="Times New Roman"/>
          <w:sz w:val="24"/>
          <w:szCs w:val="24"/>
        </w:rPr>
        <w:t>Hambatan Penelitian</w:t>
      </w:r>
    </w:p>
    <w:p w:rsidR="00314F32" w:rsidRDefault="00314F32" w:rsidP="003D19AC">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Peneliti telah mengupayakan agar penelitian ini terlaksana dengan maksimal guna mencapai hasil yang memuaskan, namun tetap saja penelitian ini tidak luput dari kekurangan.</w:t>
      </w:r>
      <w:proofErr w:type="gramEnd"/>
      <w:r>
        <w:rPr>
          <w:rFonts w:ascii="Times New Roman" w:hAnsi="Times New Roman" w:cs="Times New Roman"/>
          <w:sz w:val="24"/>
          <w:szCs w:val="24"/>
        </w:rPr>
        <w:t xml:space="preserve"> Adapun kekurangan yang terdapat pada pelaksanaan penelitian ini dan dapat menjadi pertimbangan bagi peneliti lain, antara lain:</w:t>
      </w:r>
    </w:p>
    <w:p w:rsidR="00314F32" w:rsidRPr="00471EED" w:rsidRDefault="00314F32" w:rsidP="00471EED">
      <w:pPr>
        <w:pStyle w:val="ListParagraph"/>
        <w:numPr>
          <w:ilvl w:val="0"/>
          <w:numId w:val="28"/>
        </w:numPr>
        <w:spacing w:line="480" w:lineRule="auto"/>
        <w:ind w:left="360" w:hanging="284"/>
        <w:jc w:val="both"/>
        <w:rPr>
          <w:rFonts w:ascii="Times New Roman" w:hAnsi="Times New Roman" w:cs="Times New Roman"/>
          <w:sz w:val="24"/>
          <w:szCs w:val="24"/>
        </w:rPr>
      </w:pPr>
      <w:r>
        <w:rPr>
          <w:rFonts w:ascii="Times New Roman" w:hAnsi="Times New Roman" w:cs="Times New Roman"/>
          <w:sz w:val="24"/>
          <w:szCs w:val="24"/>
        </w:rPr>
        <w:t>Sulitnya mencari waktu yang tepat untuk melaksanakan pelatihan dan menyesuaikan waktu yang kosong pada siswa dan pemateri yang memberikan materi pelatihan.</w:t>
      </w:r>
    </w:p>
    <w:p w:rsidR="00BE74CF" w:rsidRDefault="00BE74CF" w:rsidP="00471EED">
      <w:pPr>
        <w:pStyle w:val="ListParagraph"/>
        <w:numPr>
          <w:ilvl w:val="0"/>
          <w:numId w:val="28"/>
        </w:numPr>
        <w:spacing w:line="480" w:lineRule="auto"/>
        <w:ind w:left="360" w:hanging="284"/>
        <w:jc w:val="both"/>
        <w:rPr>
          <w:rFonts w:ascii="Times New Roman" w:hAnsi="Times New Roman" w:cs="Times New Roman"/>
          <w:sz w:val="24"/>
          <w:szCs w:val="24"/>
        </w:rPr>
      </w:pPr>
      <w:r>
        <w:rPr>
          <w:rFonts w:ascii="Times New Roman" w:hAnsi="Times New Roman" w:cs="Times New Roman"/>
          <w:sz w:val="24"/>
          <w:szCs w:val="24"/>
        </w:rPr>
        <w:t>Tidak dilaksanakannya uji coba modul yang telah diadaptasi.</w:t>
      </w:r>
    </w:p>
    <w:p w:rsidR="003A1509" w:rsidRPr="00FB0064" w:rsidRDefault="003A1509" w:rsidP="00471EED">
      <w:pPr>
        <w:pStyle w:val="ListParagraph"/>
        <w:spacing w:line="480" w:lineRule="auto"/>
        <w:ind w:left="360"/>
        <w:jc w:val="both"/>
        <w:rPr>
          <w:rFonts w:ascii="Times New Roman" w:hAnsi="Times New Roman" w:cs="Times New Roman"/>
          <w:sz w:val="24"/>
          <w:szCs w:val="24"/>
        </w:rPr>
      </w:pPr>
    </w:p>
    <w:p w:rsidR="0045024F" w:rsidRPr="003A2237" w:rsidRDefault="0045024F" w:rsidP="00BC3C6F">
      <w:pPr>
        <w:pStyle w:val="ListParagraph"/>
        <w:spacing w:line="480" w:lineRule="auto"/>
        <w:ind w:left="709"/>
        <w:jc w:val="both"/>
        <w:rPr>
          <w:rFonts w:ascii="Times New Roman" w:hAnsi="Times New Roman" w:cs="Times New Roman"/>
          <w:b/>
          <w:sz w:val="24"/>
          <w:szCs w:val="24"/>
        </w:rPr>
      </w:pPr>
    </w:p>
    <w:sectPr w:rsidR="0045024F" w:rsidRPr="003A2237" w:rsidSect="00543E97">
      <w:headerReference w:type="default" r:id="rId20"/>
      <w:footerReference w:type="default" r:id="rId21"/>
      <w:pgSz w:w="12242" w:h="15842" w:code="1"/>
      <w:pgMar w:top="2268" w:right="1701" w:bottom="1701" w:left="2268" w:header="709" w:footer="709" w:gutter="0"/>
      <w:pgNumType w:start="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568" w:rsidRDefault="00C77568" w:rsidP="0002427F">
      <w:pPr>
        <w:pStyle w:val="ListParagraph"/>
        <w:spacing w:after="0" w:line="240" w:lineRule="auto"/>
      </w:pPr>
      <w:r>
        <w:separator/>
      </w:r>
    </w:p>
  </w:endnote>
  <w:endnote w:type="continuationSeparator" w:id="1">
    <w:p w:rsidR="00C77568" w:rsidRDefault="00C77568" w:rsidP="0002427F">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97" w:rsidRDefault="00543E97">
    <w:pPr>
      <w:pStyle w:val="Footer"/>
      <w:jc w:val="center"/>
    </w:pPr>
  </w:p>
  <w:p w:rsidR="00C77568" w:rsidRDefault="00C77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568" w:rsidRDefault="00C77568" w:rsidP="0002427F">
      <w:pPr>
        <w:pStyle w:val="ListParagraph"/>
        <w:spacing w:after="0" w:line="240" w:lineRule="auto"/>
      </w:pPr>
      <w:r>
        <w:separator/>
      </w:r>
    </w:p>
  </w:footnote>
  <w:footnote w:type="continuationSeparator" w:id="1">
    <w:p w:rsidR="00C77568" w:rsidRDefault="00C77568" w:rsidP="0002427F">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957"/>
      <w:docPartObj>
        <w:docPartGallery w:val="Page Numbers (Top of Page)"/>
        <w:docPartUnique/>
      </w:docPartObj>
    </w:sdtPr>
    <w:sdtContent>
      <w:p w:rsidR="00543E97" w:rsidRDefault="001D4726">
        <w:pPr>
          <w:pStyle w:val="Header"/>
          <w:jc w:val="right"/>
        </w:pPr>
        <w:fldSimple w:instr=" PAGE   \* MERGEFORMAT ">
          <w:r w:rsidR="004D1212">
            <w:rPr>
              <w:noProof/>
            </w:rPr>
            <w:t>65</w:t>
          </w:r>
        </w:fldSimple>
      </w:p>
    </w:sdtContent>
  </w:sdt>
  <w:p w:rsidR="00C77568" w:rsidRDefault="00C775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1140"/>
    <w:multiLevelType w:val="hybridMultilevel"/>
    <w:tmpl w:val="5CE66004"/>
    <w:lvl w:ilvl="0" w:tplc="289A186C">
      <w:start w:val="1"/>
      <w:numFmt w:val="decimal"/>
      <w:lvlText w:val="%1."/>
      <w:lvlJc w:val="left"/>
      <w:pPr>
        <w:ind w:left="1440" w:hanging="360"/>
      </w:pPr>
      <w:rPr>
        <w:rFonts w:hint="default"/>
        <w:b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9135777"/>
    <w:multiLevelType w:val="hybridMultilevel"/>
    <w:tmpl w:val="3566041E"/>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5060F9D2">
      <w:start w:val="5"/>
      <w:numFmt w:val="upperLetter"/>
      <w:lvlText w:val="%3."/>
      <w:lvlJc w:val="left"/>
      <w:pPr>
        <w:tabs>
          <w:tab w:val="num" w:pos="360"/>
        </w:tabs>
        <w:ind w:left="360" w:hanging="360"/>
      </w:pPr>
      <w:rPr>
        <w:rFonts w:hint="default"/>
      </w:rPr>
    </w:lvl>
    <w:lvl w:ilvl="3" w:tplc="334C6AC6">
      <w:start w:val="1"/>
      <w:numFmt w:val="decimal"/>
      <w:lvlText w:val="%4."/>
      <w:lvlJc w:val="left"/>
      <w:pPr>
        <w:tabs>
          <w:tab w:val="num" w:pos="825"/>
        </w:tabs>
        <w:ind w:left="825" w:hanging="825"/>
      </w:pPr>
      <w:rPr>
        <w:rFonts w:hint="default"/>
        <w:i w:val="0"/>
      </w:rPr>
    </w:lvl>
    <w:lvl w:ilvl="4" w:tplc="72D02370">
      <w:start w:val="1"/>
      <w:numFmt w:val="decimal"/>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FDE6B9C"/>
    <w:multiLevelType w:val="hybridMultilevel"/>
    <w:tmpl w:val="AE72DEDE"/>
    <w:lvl w:ilvl="0" w:tplc="71AEA2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204631B"/>
    <w:multiLevelType w:val="hybridMultilevel"/>
    <w:tmpl w:val="572CC7DE"/>
    <w:lvl w:ilvl="0" w:tplc="AA3667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D4678D"/>
    <w:multiLevelType w:val="hybridMultilevel"/>
    <w:tmpl w:val="5C6AE696"/>
    <w:lvl w:ilvl="0" w:tplc="F1E6A85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975529F"/>
    <w:multiLevelType w:val="hybridMultilevel"/>
    <w:tmpl w:val="73FAD57A"/>
    <w:lvl w:ilvl="0" w:tplc="04210019">
      <w:start w:val="1"/>
      <w:numFmt w:val="lowerLetter"/>
      <w:lvlText w:val="%1."/>
      <w:lvlJc w:val="left"/>
      <w:pPr>
        <w:tabs>
          <w:tab w:val="num" w:pos="720"/>
        </w:tabs>
        <w:ind w:left="720" w:hanging="360"/>
      </w:pPr>
      <w:rPr>
        <w:rFonts w:hint="default"/>
      </w:rPr>
    </w:lvl>
    <w:lvl w:ilvl="1" w:tplc="3A006ECE">
      <w:start w:val="1"/>
      <w:numFmt w:val="lowerLetter"/>
      <w:lvlText w:val="%2."/>
      <w:lvlJc w:val="left"/>
      <w:pPr>
        <w:tabs>
          <w:tab w:val="num" w:pos="1440"/>
        </w:tabs>
        <w:ind w:left="1440" w:hanging="360"/>
      </w:pPr>
      <w:rPr>
        <w:rFonts w:hint="default"/>
      </w:rPr>
    </w:lvl>
    <w:lvl w:ilvl="2" w:tplc="9790EC68">
      <w:start w:val="1"/>
      <w:numFmt w:val="upperLetter"/>
      <w:lvlText w:val="%3."/>
      <w:lvlJc w:val="left"/>
      <w:pPr>
        <w:tabs>
          <w:tab w:val="num" w:pos="2340"/>
        </w:tabs>
        <w:ind w:left="2340" w:hanging="360"/>
      </w:pPr>
      <w:rPr>
        <w:rFonts w:hint="default"/>
      </w:rPr>
    </w:lvl>
    <w:lvl w:ilvl="3" w:tplc="5BBEE948">
      <w:start w:val="1"/>
      <w:numFmt w:val="decimal"/>
      <w:lvlText w:val="%4."/>
      <w:lvlJc w:val="left"/>
      <w:pPr>
        <w:tabs>
          <w:tab w:val="num" w:pos="2880"/>
        </w:tabs>
        <w:ind w:left="2880" w:hanging="360"/>
      </w:pPr>
      <w:rPr>
        <w:rFonts w:hint="default"/>
      </w:r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6">
    <w:nsid w:val="1A1C5829"/>
    <w:multiLevelType w:val="hybridMultilevel"/>
    <w:tmpl w:val="8DC682FA"/>
    <w:lvl w:ilvl="0" w:tplc="9D4C106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8211B7"/>
    <w:multiLevelType w:val="hybridMultilevel"/>
    <w:tmpl w:val="F98888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A6AA9"/>
    <w:multiLevelType w:val="hybridMultilevel"/>
    <w:tmpl w:val="086447B6"/>
    <w:lvl w:ilvl="0" w:tplc="8C5E6C8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1805D2E"/>
    <w:multiLevelType w:val="hybridMultilevel"/>
    <w:tmpl w:val="6DD630F2"/>
    <w:lvl w:ilvl="0" w:tplc="580C36E6">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66031"/>
    <w:multiLevelType w:val="hybridMultilevel"/>
    <w:tmpl w:val="1ED89ACC"/>
    <w:lvl w:ilvl="0" w:tplc="9DCE6752">
      <w:start w:val="1"/>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025180"/>
    <w:multiLevelType w:val="hybridMultilevel"/>
    <w:tmpl w:val="272639C2"/>
    <w:lvl w:ilvl="0" w:tplc="0E8A43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0E876BF"/>
    <w:multiLevelType w:val="hybridMultilevel"/>
    <w:tmpl w:val="6C987F5A"/>
    <w:lvl w:ilvl="0" w:tplc="0B6EF72E">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2C6F24"/>
    <w:multiLevelType w:val="hybridMultilevel"/>
    <w:tmpl w:val="FDA2D60C"/>
    <w:lvl w:ilvl="0" w:tplc="4B70794C">
      <w:start w:val="1"/>
      <w:numFmt w:val="bullet"/>
      <w:lvlText w:val=""/>
      <w:lvlJc w:val="left"/>
      <w:pPr>
        <w:ind w:left="535" w:hanging="360"/>
      </w:pPr>
      <w:rPr>
        <w:rFonts w:ascii="Wingdings" w:eastAsiaTheme="minorHAnsi" w:hAnsi="Wingdings"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4">
    <w:nsid w:val="42D51EC8"/>
    <w:multiLevelType w:val="hybridMultilevel"/>
    <w:tmpl w:val="357E9C9E"/>
    <w:lvl w:ilvl="0" w:tplc="925091A6">
      <w:start w:val="1"/>
      <w:numFmt w:val="bullet"/>
      <w:lvlText w:val=""/>
      <w:lvlJc w:val="left"/>
      <w:pPr>
        <w:ind w:left="895" w:hanging="360"/>
      </w:pPr>
      <w:rPr>
        <w:rFonts w:ascii="Wingdings" w:eastAsiaTheme="minorHAnsi" w:hAnsi="Wingdings" w:cs="Times New Roman"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5">
    <w:nsid w:val="43832EFC"/>
    <w:multiLevelType w:val="hybridMultilevel"/>
    <w:tmpl w:val="F23EE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855F55"/>
    <w:multiLevelType w:val="hybridMultilevel"/>
    <w:tmpl w:val="E9BC5CFC"/>
    <w:lvl w:ilvl="0" w:tplc="AFFCD76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48982F1B"/>
    <w:multiLevelType w:val="hybridMultilevel"/>
    <w:tmpl w:val="3E9A1E64"/>
    <w:lvl w:ilvl="0" w:tplc="C1E27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0580C3B"/>
    <w:multiLevelType w:val="hybridMultilevel"/>
    <w:tmpl w:val="7BCCBAC6"/>
    <w:lvl w:ilvl="0" w:tplc="CAD6208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51C41EB0"/>
    <w:multiLevelType w:val="hybridMultilevel"/>
    <w:tmpl w:val="5E5E9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8048DB"/>
    <w:multiLevelType w:val="hybridMultilevel"/>
    <w:tmpl w:val="C37E7220"/>
    <w:lvl w:ilvl="0" w:tplc="8EE8F57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56BC2092"/>
    <w:multiLevelType w:val="hybridMultilevel"/>
    <w:tmpl w:val="FC68E114"/>
    <w:lvl w:ilvl="0" w:tplc="B30ECDC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0805A8"/>
    <w:multiLevelType w:val="hybridMultilevel"/>
    <w:tmpl w:val="88328F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472BB"/>
    <w:multiLevelType w:val="hybridMultilevel"/>
    <w:tmpl w:val="5B927412"/>
    <w:lvl w:ilvl="0" w:tplc="7C2885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7B85E53"/>
    <w:multiLevelType w:val="hybridMultilevel"/>
    <w:tmpl w:val="3B964A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40124C"/>
    <w:multiLevelType w:val="hybridMultilevel"/>
    <w:tmpl w:val="241CBB84"/>
    <w:lvl w:ilvl="0" w:tplc="BECE80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7C8718ED"/>
    <w:multiLevelType w:val="hybridMultilevel"/>
    <w:tmpl w:val="34761E92"/>
    <w:lvl w:ilvl="0" w:tplc="BDE8F686">
      <w:start w:val="1"/>
      <w:numFmt w:val="lowerLetter"/>
      <w:lvlText w:val="%1."/>
      <w:lvlJc w:val="left"/>
      <w:pPr>
        <w:ind w:left="1353" w:hanging="360"/>
      </w:pPr>
      <w:rPr>
        <w:rFonts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7F65141E"/>
    <w:multiLevelType w:val="hybridMultilevel"/>
    <w:tmpl w:val="90383FE8"/>
    <w:lvl w:ilvl="0" w:tplc="F8C42AA6">
      <w:start w:val="1"/>
      <w:numFmt w:val="bullet"/>
      <w:lvlText w:val=""/>
      <w:lvlJc w:val="left"/>
      <w:pPr>
        <w:ind w:left="677" w:hanging="360"/>
      </w:pPr>
      <w:rPr>
        <w:rFonts w:ascii="Wingdings" w:eastAsiaTheme="minorHAnsi" w:hAnsi="Wingdings" w:cs="Times New Roman"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abstractNumId w:val="7"/>
  </w:num>
  <w:num w:numId="2">
    <w:abstractNumId w:val="5"/>
  </w:num>
  <w:num w:numId="3">
    <w:abstractNumId w:val="3"/>
  </w:num>
  <w:num w:numId="4">
    <w:abstractNumId w:val="23"/>
  </w:num>
  <w:num w:numId="5">
    <w:abstractNumId w:val="17"/>
  </w:num>
  <w:num w:numId="6">
    <w:abstractNumId w:val="4"/>
  </w:num>
  <w:num w:numId="7">
    <w:abstractNumId w:val="2"/>
  </w:num>
  <w:num w:numId="8">
    <w:abstractNumId w:val="21"/>
  </w:num>
  <w:num w:numId="9">
    <w:abstractNumId w:val="12"/>
  </w:num>
  <w:num w:numId="10">
    <w:abstractNumId w:val="10"/>
  </w:num>
  <w:num w:numId="11">
    <w:abstractNumId w:val="27"/>
  </w:num>
  <w:num w:numId="12">
    <w:abstractNumId w:val="13"/>
  </w:num>
  <w:num w:numId="13">
    <w:abstractNumId w:val="14"/>
  </w:num>
  <w:num w:numId="14">
    <w:abstractNumId w:val="9"/>
  </w:num>
  <w:num w:numId="15">
    <w:abstractNumId w:val="22"/>
  </w:num>
  <w:num w:numId="16">
    <w:abstractNumId w:val="25"/>
  </w:num>
  <w:num w:numId="17">
    <w:abstractNumId w:val="26"/>
  </w:num>
  <w:num w:numId="18">
    <w:abstractNumId w:val="16"/>
  </w:num>
  <w:num w:numId="19">
    <w:abstractNumId w:val="19"/>
  </w:num>
  <w:num w:numId="20">
    <w:abstractNumId w:val="11"/>
  </w:num>
  <w:num w:numId="21">
    <w:abstractNumId w:val="8"/>
  </w:num>
  <w:num w:numId="22">
    <w:abstractNumId w:val="24"/>
  </w:num>
  <w:num w:numId="23">
    <w:abstractNumId w:val="0"/>
  </w:num>
  <w:num w:numId="24">
    <w:abstractNumId w:val="6"/>
  </w:num>
  <w:num w:numId="25">
    <w:abstractNumId w:val="1"/>
  </w:num>
  <w:num w:numId="26">
    <w:abstractNumId w:val="15"/>
  </w:num>
  <w:num w:numId="27">
    <w:abstractNumId w:val="18"/>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E053CE"/>
    <w:rsid w:val="000001D8"/>
    <w:rsid w:val="00002DEE"/>
    <w:rsid w:val="00004387"/>
    <w:rsid w:val="0000728D"/>
    <w:rsid w:val="00020F47"/>
    <w:rsid w:val="0002427F"/>
    <w:rsid w:val="00025233"/>
    <w:rsid w:val="0003305E"/>
    <w:rsid w:val="00041D0C"/>
    <w:rsid w:val="00042969"/>
    <w:rsid w:val="0004389F"/>
    <w:rsid w:val="00052B45"/>
    <w:rsid w:val="00054D8B"/>
    <w:rsid w:val="000559B0"/>
    <w:rsid w:val="00056A47"/>
    <w:rsid w:val="000575C0"/>
    <w:rsid w:val="00065835"/>
    <w:rsid w:val="000711CD"/>
    <w:rsid w:val="00076CA5"/>
    <w:rsid w:val="000776CE"/>
    <w:rsid w:val="00081F34"/>
    <w:rsid w:val="00084692"/>
    <w:rsid w:val="00085C42"/>
    <w:rsid w:val="00091018"/>
    <w:rsid w:val="00096FF1"/>
    <w:rsid w:val="00097B1B"/>
    <w:rsid w:val="000A2682"/>
    <w:rsid w:val="000B0360"/>
    <w:rsid w:val="000B10F3"/>
    <w:rsid w:val="000B20D6"/>
    <w:rsid w:val="000B3B8D"/>
    <w:rsid w:val="000B5039"/>
    <w:rsid w:val="000B7DFE"/>
    <w:rsid w:val="000C6007"/>
    <w:rsid w:val="000C7E71"/>
    <w:rsid w:val="000D0D95"/>
    <w:rsid w:val="000D0F9D"/>
    <w:rsid w:val="000D1A19"/>
    <w:rsid w:val="000D4740"/>
    <w:rsid w:val="000D7CB5"/>
    <w:rsid w:val="000E0688"/>
    <w:rsid w:val="000E3450"/>
    <w:rsid w:val="000E4C68"/>
    <w:rsid w:val="000E534C"/>
    <w:rsid w:val="00102490"/>
    <w:rsid w:val="00104389"/>
    <w:rsid w:val="00106A08"/>
    <w:rsid w:val="001102A3"/>
    <w:rsid w:val="00111C8B"/>
    <w:rsid w:val="00112113"/>
    <w:rsid w:val="001128B2"/>
    <w:rsid w:val="00112969"/>
    <w:rsid w:val="001139D7"/>
    <w:rsid w:val="00114BDF"/>
    <w:rsid w:val="00121B85"/>
    <w:rsid w:val="00122F8D"/>
    <w:rsid w:val="00126C17"/>
    <w:rsid w:val="001343BF"/>
    <w:rsid w:val="001416AB"/>
    <w:rsid w:val="00142DF0"/>
    <w:rsid w:val="00143189"/>
    <w:rsid w:val="00150623"/>
    <w:rsid w:val="001509DE"/>
    <w:rsid w:val="00151FB7"/>
    <w:rsid w:val="00152C66"/>
    <w:rsid w:val="00156208"/>
    <w:rsid w:val="00157131"/>
    <w:rsid w:val="00157900"/>
    <w:rsid w:val="00157B0F"/>
    <w:rsid w:val="0016193D"/>
    <w:rsid w:val="00170BDC"/>
    <w:rsid w:val="001835A3"/>
    <w:rsid w:val="001845DF"/>
    <w:rsid w:val="00184C2A"/>
    <w:rsid w:val="00185D7B"/>
    <w:rsid w:val="00190A8E"/>
    <w:rsid w:val="00193F70"/>
    <w:rsid w:val="001A41FE"/>
    <w:rsid w:val="001A7C78"/>
    <w:rsid w:val="001B1A43"/>
    <w:rsid w:val="001B20DF"/>
    <w:rsid w:val="001B3FC9"/>
    <w:rsid w:val="001B6A42"/>
    <w:rsid w:val="001C3308"/>
    <w:rsid w:val="001C6B08"/>
    <w:rsid w:val="001D4726"/>
    <w:rsid w:val="001D7678"/>
    <w:rsid w:val="001E311F"/>
    <w:rsid w:val="001E3B03"/>
    <w:rsid w:val="001E4779"/>
    <w:rsid w:val="001E5229"/>
    <w:rsid w:val="001E6EA5"/>
    <w:rsid w:val="001F1DE8"/>
    <w:rsid w:val="001F6A09"/>
    <w:rsid w:val="001F7CF1"/>
    <w:rsid w:val="002041A3"/>
    <w:rsid w:val="00207741"/>
    <w:rsid w:val="002127A2"/>
    <w:rsid w:val="00213807"/>
    <w:rsid w:val="002211C2"/>
    <w:rsid w:val="0022206F"/>
    <w:rsid w:val="0022226B"/>
    <w:rsid w:val="00226078"/>
    <w:rsid w:val="002267C2"/>
    <w:rsid w:val="00227681"/>
    <w:rsid w:val="00227E81"/>
    <w:rsid w:val="00231E92"/>
    <w:rsid w:val="00232A39"/>
    <w:rsid w:val="00232EEB"/>
    <w:rsid w:val="00232EF3"/>
    <w:rsid w:val="002349B0"/>
    <w:rsid w:val="00235606"/>
    <w:rsid w:val="002356C5"/>
    <w:rsid w:val="00235C7C"/>
    <w:rsid w:val="00235CE8"/>
    <w:rsid w:val="00237461"/>
    <w:rsid w:val="00244F1A"/>
    <w:rsid w:val="00246C90"/>
    <w:rsid w:val="00256CC5"/>
    <w:rsid w:val="002660C6"/>
    <w:rsid w:val="00270F39"/>
    <w:rsid w:val="00272F94"/>
    <w:rsid w:val="00275124"/>
    <w:rsid w:val="002762B1"/>
    <w:rsid w:val="00277042"/>
    <w:rsid w:val="0028257C"/>
    <w:rsid w:val="00282E0C"/>
    <w:rsid w:val="002867A6"/>
    <w:rsid w:val="002938B7"/>
    <w:rsid w:val="0029590C"/>
    <w:rsid w:val="00296DFB"/>
    <w:rsid w:val="00297A1B"/>
    <w:rsid w:val="002A1AF4"/>
    <w:rsid w:val="002A4EDC"/>
    <w:rsid w:val="002A514F"/>
    <w:rsid w:val="002B0294"/>
    <w:rsid w:val="002B09F0"/>
    <w:rsid w:val="002B17E0"/>
    <w:rsid w:val="002C25EA"/>
    <w:rsid w:val="002C4D27"/>
    <w:rsid w:val="002D06F4"/>
    <w:rsid w:val="002D0F32"/>
    <w:rsid w:val="002D1CF3"/>
    <w:rsid w:val="002E215D"/>
    <w:rsid w:val="002E2412"/>
    <w:rsid w:val="002F05B9"/>
    <w:rsid w:val="002F2471"/>
    <w:rsid w:val="002F2490"/>
    <w:rsid w:val="002F4CD6"/>
    <w:rsid w:val="002F5951"/>
    <w:rsid w:val="003014AE"/>
    <w:rsid w:val="0030498E"/>
    <w:rsid w:val="00305B58"/>
    <w:rsid w:val="00305C94"/>
    <w:rsid w:val="00311769"/>
    <w:rsid w:val="003122C1"/>
    <w:rsid w:val="00312D7F"/>
    <w:rsid w:val="00314F32"/>
    <w:rsid w:val="00317D65"/>
    <w:rsid w:val="00322BBF"/>
    <w:rsid w:val="00324200"/>
    <w:rsid w:val="00332C7C"/>
    <w:rsid w:val="00336E74"/>
    <w:rsid w:val="00337946"/>
    <w:rsid w:val="00337FE7"/>
    <w:rsid w:val="0034289E"/>
    <w:rsid w:val="00342E5A"/>
    <w:rsid w:val="003432B8"/>
    <w:rsid w:val="00351391"/>
    <w:rsid w:val="0035438F"/>
    <w:rsid w:val="00355455"/>
    <w:rsid w:val="003562BC"/>
    <w:rsid w:val="003563CE"/>
    <w:rsid w:val="00361306"/>
    <w:rsid w:val="00361553"/>
    <w:rsid w:val="003661F1"/>
    <w:rsid w:val="003668D5"/>
    <w:rsid w:val="00372433"/>
    <w:rsid w:val="003763E9"/>
    <w:rsid w:val="003836B9"/>
    <w:rsid w:val="003866D1"/>
    <w:rsid w:val="00395856"/>
    <w:rsid w:val="0039793C"/>
    <w:rsid w:val="00397AC9"/>
    <w:rsid w:val="003A1509"/>
    <w:rsid w:val="003A1567"/>
    <w:rsid w:val="003A1E77"/>
    <w:rsid w:val="003A2237"/>
    <w:rsid w:val="003A34BF"/>
    <w:rsid w:val="003A469E"/>
    <w:rsid w:val="003A4C67"/>
    <w:rsid w:val="003B0085"/>
    <w:rsid w:val="003B00F6"/>
    <w:rsid w:val="003B20E7"/>
    <w:rsid w:val="003B293C"/>
    <w:rsid w:val="003B3CFD"/>
    <w:rsid w:val="003D19AC"/>
    <w:rsid w:val="003D39EF"/>
    <w:rsid w:val="003D3B76"/>
    <w:rsid w:val="003D50B5"/>
    <w:rsid w:val="003E0BF9"/>
    <w:rsid w:val="003E5DD6"/>
    <w:rsid w:val="003F07A4"/>
    <w:rsid w:val="003F6B32"/>
    <w:rsid w:val="00401569"/>
    <w:rsid w:val="0040486C"/>
    <w:rsid w:val="00407B96"/>
    <w:rsid w:val="00433F68"/>
    <w:rsid w:val="00435488"/>
    <w:rsid w:val="00440039"/>
    <w:rsid w:val="004404CD"/>
    <w:rsid w:val="0044181A"/>
    <w:rsid w:val="00444C1B"/>
    <w:rsid w:val="0045024F"/>
    <w:rsid w:val="0045333B"/>
    <w:rsid w:val="0045620C"/>
    <w:rsid w:val="00457BD5"/>
    <w:rsid w:val="00462E8C"/>
    <w:rsid w:val="00462FDA"/>
    <w:rsid w:val="00463F26"/>
    <w:rsid w:val="004645D6"/>
    <w:rsid w:val="004678F5"/>
    <w:rsid w:val="00471EED"/>
    <w:rsid w:val="00475EE2"/>
    <w:rsid w:val="004775DC"/>
    <w:rsid w:val="00483488"/>
    <w:rsid w:val="0048442E"/>
    <w:rsid w:val="00487265"/>
    <w:rsid w:val="00490D4D"/>
    <w:rsid w:val="0049162C"/>
    <w:rsid w:val="004A168B"/>
    <w:rsid w:val="004A1B57"/>
    <w:rsid w:val="004A3AA9"/>
    <w:rsid w:val="004A3C6B"/>
    <w:rsid w:val="004A4F31"/>
    <w:rsid w:val="004A643E"/>
    <w:rsid w:val="004A6479"/>
    <w:rsid w:val="004B077D"/>
    <w:rsid w:val="004B7004"/>
    <w:rsid w:val="004B71DC"/>
    <w:rsid w:val="004B74BC"/>
    <w:rsid w:val="004C2572"/>
    <w:rsid w:val="004C3E08"/>
    <w:rsid w:val="004C4DC4"/>
    <w:rsid w:val="004C5187"/>
    <w:rsid w:val="004C7E62"/>
    <w:rsid w:val="004D1212"/>
    <w:rsid w:val="004D254A"/>
    <w:rsid w:val="004E02CA"/>
    <w:rsid w:val="004E1096"/>
    <w:rsid w:val="004E65A5"/>
    <w:rsid w:val="004E7FDD"/>
    <w:rsid w:val="004F7249"/>
    <w:rsid w:val="005021AF"/>
    <w:rsid w:val="0050669E"/>
    <w:rsid w:val="005219EA"/>
    <w:rsid w:val="00521B38"/>
    <w:rsid w:val="0052335D"/>
    <w:rsid w:val="00530C23"/>
    <w:rsid w:val="0053138E"/>
    <w:rsid w:val="00537BA3"/>
    <w:rsid w:val="005425F0"/>
    <w:rsid w:val="00542F7B"/>
    <w:rsid w:val="00543E97"/>
    <w:rsid w:val="00544ABB"/>
    <w:rsid w:val="00550F6E"/>
    <w:rsid w:val="0055100E"/>
    <w:rsid w:val="00551679"/>
    <w:rsid w:val="00551A98"/>
    <w:rsid w:val="00556830"/>
    <w:rsid w:val="00556994"/>
    <w:rsid w:val="00556BFB"/>
    <w:rsid w:val="00562548"/>
    <w:rsid w:val="005625A5"/>
    <w:rsid w:val="0056609E"/>
    <w:rsid w:val="00570189"/>
    <w:rsid w:val="00573BA9"/>
    <w:rsid w:val="00575F44"/>
    <w:rsid w:val="005805FE"/>
    <w:rsid w:val="00581211"/>
    <w:rsid w:val="005827D2"/>
    <w:rsid w:val="00585854"/>
    <w:rsid w:val="00587274"/>
    <w:rsid w:val="00590658"/>
    <w:rsid w:val="005945F8"/>
    <w:rsid w:val="00594EE2"/>
    <w:rsid w:val="005A1B64"/>
    <w:rsid w:val="005A28C6"/>
    <w:rsid w:val="005A2DD2"/>
    <w:rsid w:val="005A380D"/>
    <w:rsid w:val="005A4D6A"/>
    <w:rsid w:val="005A50FF"/>
    <w:rsid w:val="005A76F5"/>
    <w:rsid w:val="005B108C"/>
    <w:rsid w:val="005B17C7"/>
    <w:rsid w:val="005B1FFD"/>
    <w:rsid w:val="005B4218"/>
    <w:rsid w:val="005B736C"/>
    <w:rsid w:val="005C2422"/>
    <w:rsid w:val="005C2F3A"/>
    <w:rsid w:val="005D5AFA"/>
    <w:rsid w:val="005E1745"/>
    <w:rsid w:val="005E32CD"/>
    <w:rsid w:val="005F0272"/>
    <w:rsid w:val="005F09E8"/>
    <w:rsid w:val="00601344"/>
    <w:rsid w:val="006037B9"/>
    <w:rsid w:val="00605D0F"/>
    <w:rsid w:val="00607E89"/>
    <w:rsid w:val="0061214C"/>
    <w:rsid w:val="00613BBC"/>
    <w:rsid w:val="006141F0"/>
    <w:rsid w:val="0061721D"/>
    <w:rsid w:val="0062250E"/>
    <w:rsid w:val="006246D3"/>
    <w:rsid w:val="00630B99"/>
    <w:rsid w:val="00633892"/>
    <w:rsid w:val="00633F1D"/>
    <w:rsid w:val="006375A1"/>
    <w:rsid w:val="00642793"/>
    <w:rsid w:val="006454A6"/>
    <w:rsid w:val="00651EAA"/>
    <w:rsid w:val="006616D8"/>
    <w:rsid w:val="006654A2"/>
    <w:rsid w:val="00666452"/>
    <w:rsid w:val="0067198F"/>
    <w:rsid w:val="006750AE"/>
    <w:rsid w:val="00681F86"/>
    <w:rsid w:val="00683612"/>
    <w:rsid w:val="0068797F"/>
    <w:rsid w:val="0069265A"/>
    <w:rsid w:val="00692DFC"/>
    <w:rsid w:val="0069424B"/>
    <w:rsid w:val="006942AD"/>
    <w:rsid w:val="006A255E"/>
    <w:rsid w:val="006A601E"/>
    <w:rsid w:val="006B0100"/>
    <w:rsid w:val="006B02A1"/>
    <w:rsid w:val="006B2F70"/>
    <w:rsid w:val="006B6B82"/>
    <w:rsid w:val="006B7183"/>
    <w:rsid w:val="006D6058"/>
    <w:rsid w:val="006E4089"/>
    <w:rsid w:val="006F4FDF"/>
    <w:rsid w:val="006F63F8"/>
    <w:rsid w:val="00700E23"/>
    <w:rsid w:val="007014C0"/>
    <w:rsid w:val="007069F7"/>
    <w:rsid w:val="007144B3"/>
    <w:rsid w:val="0071730E"/>
    <w:rsid w:val="007225C9"/>
    <w:rsid w:val="00741DF5"/>
    <w:rsid w:val="00742B22"/>
    <w:rsid w:val="00747C7F"/>
    <w:rsid w:val="007538D3"/>
    <w:rsid w:val="007608FD"/>
    <w:rsid w:val="007633C7"/>
    <w:rsid w:val="007670CE"/>
    <w:rsid w:val="0077674F"/>
    <w:rsid w:val="00781683"/>
    <w:rsid w:val="007819D6"/>
    <w:rsid w:val="00785DE7"/>
    <w:rsid w:val="00787F64"/>
    <w:rsid w:val="00796D8A"/>
    <w:rsid w:val="007A21F8"/>
    <w:rsid w:val="007A23DC"/>
    <w:rsid w:val="007A3C74"/>
    <w:rsid w:val="007A4226"/>
    <w:rsid w:val="007A5B1B"/>
    <w:rsid w:val="007B47A6"/>
    <w:rsid w:val="007B56E1"/>
    <w:rsid w:val="007B6347"/>
    <w:rsid w:val="007C14BF"/>
    <w:rsid w:val="007D2CA0"/>
    <w:rsid w:val="007D5F96"/>
    <w:rsid w:val="007E37A9"/>
    <w:rsid w:val="007F4FE9"/>
    <w:rsid w:val="007F55B7"/>
    <w:rsid w:val="007F6FDB"/>
    <w:rsid w:val="008054FD"/>
    <w:rsid w:val="0081048C"/>
    <w:rsid w:val="008247D5"/>
    <w:rsid w:val="00831A4A"/>
    <w:rsid w:val="00833579"/>
    <w:rsid w:val="008359F4"/>
    <w:rsid w:val="008360D4"/>
    <w:rsid w:val="00837182"/>
    <w:rsid w:val="00842E74"/>
    <w:rsid w:val="00855F08"/>
    <w:rsid w:val="0086289B"/>
    <w:rsid w:val="00865782"/>
    <w:rsid w:val="008664FA"/>
    <w:rsid w:val="008675DE"/>
    <w:rsid w:val="00870A1E"/>
    <w:rsid w:val="008768A4"/>
    <w:rsid w:val="0087710F"/>
    <w:rsid w:val="00877FE3"/>
    <w:rsid w:val="00881B82"/>
    <w:rsid w:val="00883559"/>
    <w:rsid w:val="0088636C"/>
    <w:rsid w:val="00894F15"/>
    <w:rsid w:val="00894F44"/>
    <w:rsid w:val="008A2180"/>
    <w:rsid w:val="008A3757"/>
    <w:rsid w:val="008A3ABD"/>
    <w:rsid w:val="008C12AD"/>
    <w:rsid w:val="008C3162"/>
    <w:rsid w:val="008C5D5D"/>
    <w:rsid w:val="008C5FF5"/>
    <w:rsid w:val="008D2FDB"/>
    <w:rsid w:val="008D4853"/>
    <w:rsid w:val="008E19DF"/>
    <w:rsid w:val="008E34FE"/>
    <w:rsid w:val="008F1615"/>
    <w:rsid w:val="008F3A33"/>
    <w:rsid w:val="00901FB1"/>
    <w:rsid w:val="00906BEF"/>
    <w:rsid w:val="0091061D"/>
    <w:rsid w:val="00910F4E"/>
    <w:rsid w:val="00910FE1"/>
    <w:rsid w:val="00912000"/>
    <w:rsid w:val="00915C7B"/>
    <w:rsid w:val="00926EBC"/>
    <w:rsid w:val="00930784"/>
    <w:rsid w:val="009322DF"/>
    <w:rsid w:val="009331A0"/>
    <w:rsid w:val="00934AF9"/>
    <w:rsid w:val="009402A2"/>
    <w:rsid w:val="00942B0A"/>
    <w:rsid w:val="00950773"/>
    <w:rsid w:val="00952181"/>
    <w:rsid w:val="00955559"/>
    <w:rsid w:val="00967C20"/>
    <w:rsid w:val="00967D4E"/>
    <w:rsid w:val="00975B23"/>
    <w:rsid w:val="00984799"/>
    <w:rsid w:val="009927B3"/>
    <w:rsid w:val="00993BEF"/>
    <w:rsid w:val="00995CFF"/>
    <w:rsid w:val="009A12F0"/>
    <w:rsid w:val="009A50B0"/>
    <w:rsid w:val="009A6084"/>
    <w:rsid w:val="009B4462"/>
    <w:rsid w:val="009B5CCE"/>
    <w:rsid w:val="009C2C8D"/>
    <w:rsid w:val="009C5425"/>
    <w:rsid w:val="009E1FFB"/>
    <w:rsid w:val="009E2314"/>
    <w:rsid w:val="009E3B6F"/>
    <w:rsid w:val="009E4275"/>
    <w:rsid w:val="009F1336"/>
    <w:rsid w:val="009F5B16"/>
    <w:rsid w:val="009F7A8A"/>
    <w:rsid w:val="00A02756"/>
    <w:rsid w:val="00A06129"/>
    <w:rsid w:val="00A17837"/>
    <w:rsid w:val="00A22386"/>
    <w:rsid w:val="00A2622E"/>
    <w:rsid w:val="00A27F53"/>
    <w:rsid w:val="00A41A62"/>
    <w:rsid w:val="00A45FD1"/>
    <w:rsid w:val="00A6000C"/>
    <w:rsid w:val="00A6370C"/>
    <w:rsid w:val="00A63A1E"/>
    <w:rsid w:val="00A71FE4"/>
    <w:rsid w:val="00A82A26"/>
    <w:rsid w:val="00A8671A"/>
    <w:rsid w:val="00A877FB"/>
    <w:rsid w:val="00A90482"/>
    <w:rsid w:val="00A90E72"/>
    <w:rsid w:val="00A97043"/>
    <w:rsid w:val="00AA55BA"/>
    <w:rsid w:val="00AA632B"/>
    <w:rsid w:val="00AB3909"/>
    <w:rsid w:val="00AC050B"/>
    <w:rsid w:val="00AC0735"/>
    <w:rsid w:val="00AC1E7D"/>
    <w:rsid w:val="00AC2D52"/>
    <w:rsid w:val="00AD35A8"/>
    <w:rsid w:val="00AD48D0"/>
    <w:rsid w:val="00AD737F"/>
    <w:rsid w:val="00AE0A59"/>
    <w:rsid w:val="00AE1E29"/>
    <w:rsid w:val="00AE3496"/>
    <w:rsid w:val="00AE71E6"/>
    <w:rsid w:val="00AE7557"/>
    <w:rsid w:val="00AF2F38"/>
    <w:rsid w:val="00B00768"/>
    <w:rsid w:val="00B04C99"/>
    <w:rsid w:val="00B06E3A"/>
    <w:rsid w:val="00B0779D"/>
    <w:rsid w:val="00B158E9"/>
    <w:rsid w:val="00B163A2"/>
    <w:rsid w:val="00B21AA9"/>
    <w:rsid w:val="00B266B8"/>
    <w:rsid w:val="00B30FD3"/>
    <w:rsid w:val="00B36659"/>
    <w:rsid w:val="00B42B6F"/>
    <w:rsid w:val="00B42E46"/>
    <w:rsid w:val="00B450AC"/>
    <w:rsid w:val="00B465F4"/>
    <w:rsid w:val="00B60E63"/>
    <w:rsid w:val="00B65F4A"/>
    <w:rsid w:val="00B72DFC"/>
    <w:rsid w:val="00B730C8"/>
    <w:rsid w:val="00B73364"/>
    <w:rsid w:val="00B73B23"/>
    <w:rsid w:val="00B77394"/>
    <w:rsid w:val="00B81BFC"/>
    <w:rsid w:val="00B82FAA"/>
    <w:rsid w:val="00B8414A"/>
    <w:rsid w:val="00B934D5"/>
    <w:rsid w:val="00B940B4"/>
    <w:rsid w:val="00B9453A"/>
    <w:rsid w:val="00BA00A6"/>
    <w:rsid w:val="00BA2411"/>
    <w:rsid w:val="00BA331C"/>
    <w:rsid w:val="00BA4C9A"/>
    <w:rsid w:val="00BB5E1F"/>
    <w:rsid w:val="00BC1103"/>
    <w:rsid w:val="00BC1468"/>
    <w:rsid w:val="00BC3C6F"/>
    <w:rsid w:val="00BC4D45"/>
    <w:rsid w:val="00BD3CCB"/>
    <w:rsid w:val="00BD5DF9"/>
    <w:rsid w:val="00BE0FF4"/>
    <w:rsid w:val="00BE177C"/>
    <w:rsid w:val="00BE1AEE"/>
    <w:rsid w:val="00BE6637"/>
    <w:rsid w:val="00BE67E5"/>
    <w:rsid w:val="00BE74CF"/>
    <w:rsid w:val="00BF7290"/>
    <w:rsid w:val="00C002E7"/>
    <w:rsid w:val="00C07A35"/>
    <w:rsid w:val="00C118DD"/>
    <w:rsid w:val="00C131B4"/>
    <w:rsid w:val="00C14745"/>
    <w:rsid w:val="00C16C3F"/>
    <w:rsid w:val="00C201A7"/>
    <w:rsid w:val="00C21AA0"/>
    <w:rsid w:val="00C26766"/>
    <w:rsid w:val="00C26863"/>
    <w:rsid w:val="00C36D61"/>
    <w:rsid w:val="00C4140D"/>
    <w:rsid w:val="00C43252"/>
    <w:rsid w:val="00C47E0D"/>
    <w:rsid w:val="00C5106D"/>
    <w:rsid w:val="00C53BE5"/>
    <w:rsid w:val="00C54582"/>
    <w:rsid w:val="00C558A4"/>
    <w:rsid w:val="00C615EF"/>
    <w:rsid w:val="00C65902"/>
    <w:rsid w:val="00C70EB1"/>
    <w:rsid w:val="00C73E19"/>
    <w:rsid w:val="00C77568"/>
    <w:rsid w:val="00C812BA"/>
    <w:rsid w:val="00C825D7"/>
    <w:rsid w:val="00C85DAD"/>
    <w:rsid w:val="00C86D73"/>
    <w:rsid w:val="00C91174"/>
    <w:rsid w:val="00C94DFE"/>
    <w:rsid w:val="00CA5B47"/>
    <w:rsid w:val="00CA62D8"/>
    <w:rsid w:val="00CC4336"/>
    <w:rsid w:val="00CD2F01"/>
    <w:rsid w:val="00CD2F4C"/>
    <w:rsid w:val="00CD59E4"/>
    <w:rsid w:val="00CE0DE9"/>
    <w:rsid w:val="00CE60DA"/>
    <w:rsid w:val="00CE612F"/>
    <w:rsid w:val="00CF21DF"/>
    <w:rsid w:val="00CF47E1"/>
    <w:rsid w:val="00D00DB5"/>
    <w:rsid w:val="00D01690"/>
    <w:rsid w:val="00D053B3"/>
    <w:rsid w:val="00D12A36"/>
    <w:rsid w:val="00D1667A"/>
    <w:rsid w:val="00D16AE4"/>
    <w:rsid w:val="00D2050B"/>
    <w:rsid w:val="00D22DCC"/>
    <w:rsid w:val="00D240B7"/>
    <w:rsid w:val="00D40295"/>
    <w:rsid w:val="00D45F7F"/>
    <w:rsid w:val="00D51AAC"/>
    <w:rsid w:val="00D5279D"/>
    <w:rsid w:val="00D528C4"/>
    <w:rsid w:val="00D55039"/>
    <w:rsid w:val="00D71D72"/>
    <w:rsid w:val="00D77FAF"/>
    <w:rsid w:val="00D822EB"/>
    <w:rsid w:val="00D83488"/>
    <w:rsid w:val="00D8357F"/>
    <w:rsid w:val="00D852FA"/>
    <w:rsid w:val="00DA5F68"/>
    <w:rsid w:val="00DC0168"/>
    <w:rsid w:val="00DC3FD8"/>
    <w:rsid w:val="00DC4360"/>
    <w:rsid w:val="00DD387B"/>
    <w:rsid w:val="00DE0482"/>
    <w:rsid w:val="00DE7743"/>
    <w:rsid w:val="00DF25FC"/>
    <w:rsid w:val="00DF514D"/>
    <w:rsid w:val="00DF7CC3"/>
    <w:rsid w:val="00E04ADC"/>
    <w:rsid w:val="00E053CE"/>
    <w:rsid w:val="00E101EE"/>
    <w:rsid w:val="00E149F1"/>
    <w:rsid w:val="00E167C3"/>
    <w:rsid w:val="00E16CEF"/>
    <w:rsid w:val="00E209E1"/>
    <w:rsid w:val="00E22292"/>
    <w:rsid w:val="00E26AF0"/>
    <w:rsid w:val="00E277DD"/>
    <w:rsid w:val="00E27BF4"/>
    <w:rsid w:val="00E34CE3"/>
    <w:rsid w:val="00E37CF5"/>
    <w:rsid w:val="00E4241C"/>
    <w:rsid w:val="00E43FC5"/>
    <w:rsid w:val="00E46C52"/>
    <w:rsid w:val="00E5423D"/>
    <w:rsid w:val="00E60B5D"/>
    <w:rsid w:val="00E65530"/>
    <w:rsid w:val="00E75F35"/>
    <w:rsid w:val="00E766F2"/>
    <w:rsid w:val="00E81B4E"/>
    <w:rsid w:val="00E8399F"/>
    <w:rsid w:val="00E872E9"/>
    <w:rsid w:val="00E9089F"/>
    <w:rsid w:val="00E94C60"/>
    <w:rsid w:val="00EA0A48"/>
    <w:rsid w:val="00EA0CC1"/>
    <w:rsid w:val="00EA2E9D"/>
    <w:rsid w:val="00EA2F6A"/>
    <w:rsid w:val="00EB06B5"/>
    <w:rsid w:val="00EB185F"/>
    <w:rsid w:val="00EC2F24"/>
    <w:rsid w:val="00EC4E49"/>
    <w:rsid w:val="00ED5A20"/>
    <w:rsid w:val="00EE196E"/>
    <w:rsid w:val="00EF0449"/>
    <w:rsid w:val="00EF22E4"/>
    <w:rsid w:val="00EF38D3"/>
    <w:rsid w:val="00EF476E"/>
    <w:rsid w:val="00EF6B95"/>
    <w:rsid w:val="00F00615"/>
    <w:rsid w:val="00F02429"/>
    <w:rsid w:val="00F06C33"/>
    <w:rsid w:val="00F110C7"/>
    <w:rsid w:val="00F12758"/>
    <w:rsid w:val="00F13229"/>
    <w:rsid w:val="00F2755D"/>
    <w:rsid w:val="00F40033"/>
    <w:rsid w:val="00F40185"/>
    <w:rsid w:val="00F43B8E"/>
    <w:rsid w:val="00F46917"/>
    <w:rsid w:val="00F47C85"/>
    <w:rsid w:val="00F510F8"/>
    <w:rsid w:val="00F5171A"/>
    <w:rsid w:val="00F52E71"/>
    <w:rsid w:val="00F5579D"/>
    <w:rsid w:val="00F56445"/>
    <w:rsid w:val="00F57A6F"/>
    <w:rsid w:val="00F62ED0"/>
    <w:rsid w:val="00F65149"/>
    <w:rsid w:val="00F71467"/>
    <w:rsid w:val="00F71BF4"/>
    <w:rsid w:val="00F76B36"/>
    <w:rsid w:val="00F76BA9"/>
    <w:rsid w:val="00F77EB1"/>
    <w:rsid w:val="00F8560D"/>
    <w:rsid w:val="00F859B9"/>
    <w:rsid w:val="00F958BF"/>
    <w:rsid w:val="00F965BF"/>
    <w:rsid w:val="00F976E3"/>
    <w:rsid w:val="00FA0C03"/>
    <w:rsid w:val="00FA378A"/>
    <w:rsid w:val="00FB0064"/>
    <w:rsid w:val="00FB0F3D"/>
    <w:rsid w:val="00FB41D2"/>
    <w:rsid w:val="00FB5E4A"/>
    <w:rsid w:val="00FC30CB"/>
    <w:rsid w:val="00FC3816"/>
    <w:rsid w:val="00FC4EE1"/>
    <w:rsid w:val="00FC51DE"/>
    <w:rsid w:val="00FD0B08"/>
    <w:rsid w:val="00FD1EBF"/>
    <w:rsid w:val="00FD286B"/>
    <w:rsid w:val="00FE1810"/>
    <w:rsid w:val="00FE20AD"/>
    <w:rsid w:val="00FF0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189"/>
    <w:pPr>
      <w:ind w:left="720"/>
      <w:contextualSpacing/>
    </w:pPr>
  </w:style>
  <w:style w:type="character" w:styleId="Hyperlink">
    <w:name w:val="Hyperlink"/>
    <w:basedOn w:val="DefaultParagraphFont"/>
    <w:uiPriority w:val="99"/>
    <w:unhideWhenUsed/>
    <w:rsid w:val="00BF7290"/>
    <w:rPr>
      <w:color w:val="0000FF" w:themeColor="hyperlink"/>
      <w:u w:val="single"/>
    </w:rPr>
  </w:style>
  <w:style w:type="table" w:styleId="TableGrid">
    <w:name w:val="Table Grid"/>
    <w:basedOn w:val="TableNormal"/>
    <w:rsid w:val="00D527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24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27F"/>
  </w:style>
  <w:style w:type="paragraph" w:styleId="Footer">
    <w:name w:val="footer"/>
    <w:basedOn w:val="Normal"/>
    <w:link w:val="FooterChar"/>
    <w:uiPriority w:val="99"/>
    <w:unhideWhenUsed/>
    <w:rsid w:val="00024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27F"/>
  </w:style>
  <w:style w:type="paragraph" w:styleId="BalloonText">
    <w:name w:val="Balloon Text"/>
    <w:basedOn w:val="Normal"/>
    <w:link w:val="BalloonTextChar"/>
    <w:uiPriority w:val="99"/>
    <w:semiHidden/>
    <w:unhideWhenUsed/>
    <w:rsid w:val="0022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6B"/>
    <w:rPr>
      <w:rFonts w:ascii="Tahoma" w:hAnsi="Tahoma" w:cs="Tahoma"/>
      <w:sz w:val="16"/>
      <w:szCs w:val="16"/>
    </w:rPr>
  </w:style>
  <w:style w:type="table" w:customStyle="1" w:styleId="LightShading1">
    <w:name w:val="Light Shading1"/>
    <w:basedOn w:val="TableNormal"/>
    <w:uiPriority w:val="60"/>
    <w:rsid w:val="00244F1A"/>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uiPriority w:val="99"/>
    <w:unhideWhenUsed/>
    <w:rsid w:val="0091061D"/>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91061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Irc-kmpk.ugm.ac.id/VI/?cat: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B3B11-384D-429F-BFCC-BCE3A6E6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19</Pages>
  <Words>3990</Words>
  <Characters>22747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544</cp:revision>
  <cp:lastPrinted>2014-02-18T13:05:00Z</cp:lastPrinted>
  <dcterms:created xsi:type="dcterms:W3CDTF">2013-05-20T11:18:00Z</dcterms:created>
  <dcterms:modified xsi:type="dcterms:W3CDTF">2014-02-18T13:10:00Z</dcterms:modified>
</cp:coreProperties>
</file>