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58" w:rsidRDefault="00B77743" w:rsidP="00471FC8">
      <w:pPr>
        <w:tabs>
          <w:tab w:val="left" w:pos="1276"/>
        </w:tabs>
        <w:spacing w:line="480" w:lineRule="auto"/>
        <w:jc w:val="center"/>
        <w:rPr>
          <w:b/>
          <w:lang w:val="sv-SE"/>
        </w:rPr>
      </w:pPr>
      <w:r w:rsidRPr="00312413">
        <w:rPr>
          <w:b/>
          <w:lang w:val="sv-SE"/>
        </w:rPr>
        <w:t>BAB 1</w:t>
      </w:r>
    </w:p>
    <w:p w:rsidR="008D6EC1" w:rsidRPr="00312413" w:rsidRDefault="00B77743" w:rsidP="00735658">
      <w:pPr>
        <w:tabs>
          <w:tab w:val="left" w:pos="1276"/>
        </w:tabs>
        <w:spacing w:line="480" w:lineRule="auto"/>
        <w:ind w:left="1843" w:hanging="1843"/>
        <w:jc w:val="center"/>
        <w:rPr>
          <w:b/>
          <w:lang w:val="sv-SE"/>
        </w:rPr>
      </w:pPr>
      <w:r w:rsidRPr="00312413">
        <w:rPr>
          <w:b/>
          <w:lang w:val="sv-SE"/>
        </w:rPr>
        <w:t>PENDAHULUAN</w:t>
      </w:r>
    </w:p>
    <w:p w:rsidR="00B77743" w:rsidRPr="00312413" w:rsidRDefault="00B77743" w:rsidP="004C16F3">
      <w:pPr>
        <w:numPr>
          <w:ilvl w:val="0"/>
          <w:numId w:val="1"/>
        </w:numPr>
        <w:spacing w:line="480" w:lineRule="auto"/>
        <w:ind w:left="360"/>
        <w:jc w:val="both"/>
        <w:rPr>
          <w:b/>
          <w:lang w:val="sv-SE"/>
        </w:rPr>
      </w:pPr>
      <w:r w:rsidRPr="00312413">
        <w:rPr>
          <w:b/>
          <w:lang w:val="sv-SE"/>
        </w:rPr>
        <w:t>Latar Belakang</w:t>
      </w:r>
    </w:p>
    <w:p w:rsidR="00F52155" w:rsidRPr="00312413" w:rsidRDefault="005A56C1" w:rsidP="003D301D">
      <w:pPr>
        <w:tabs>
          <w:tab w:val="left" w:pos="7667"/>
        </w:tabs>
        <w:spacing w:line="480" w:lineRule="auto"/>
        <w:ind w:firstLine="900"/>
        <w:jc w:val="both"/>
        <w:rPr>
          <w:lang w:val="id-ID"/>
        </w:rPr>
      </w:pPr>
      <w:r w:rsidRPr="00312413">
        <w:rPr>
          <w:lang w:val="id-ID"/>
        </w:rPr>
        <w:t>Sekolah Menengah Atas (SMA) merupakan salah</w:t>
      </w:r>
      <w:r w:rsidR="00AF26EB" w:rsidRPr="00312413">
        <w:t xml:space="preserve"> </w:t>
      </w:r>
      <w:r w:rsidRPr="00312413">
        <w:rPr>
          <w:lang w:val="id-ID"/>
        </w:rPr>
        <w:t xml:space="preserve"> satu jenjang </w:t>
      </w:r>
      <w:r w:rsidR="009E73FB" w:rsidRPr="00312413">
        <w:t xml:space="preserve"> </w:t>
      </w:r>
      <w:r w:rsidRPr="00312413">
        <w:rPr>
          <w:lang w:val="id-ID"/>
        </w:rPr>
        <w:t>yang</w:t>
      </w:r>
      <w:r w:rsidR="009E73FB" w:rsidRPr="00312413">
        <w:t xml:space="preserve"> </w:t>
      </w:r>
      <w:r w:rsidRPr="00312413">
        <w:rPr>
          <w:lang w:val="id-ID"/>
        </w:rPr>
        <w:t xml:space="preserve"> harus</w:t>
      </w:r>
      <w:r w:rsidR="009E73FB" w:rsidRPr="00312413">
        <w:t xml:space="preserve"> </w:t>
      </w:r>
      <w:r w:rsidRPr="00312413">
        <w:rPr>
          <w:lang w:val="id-ID"/>
        </w:rPr>
        <w:t xml:space="preserve">ditempuh oleh peserta didik dalam mengikuti kegiatan </w:t>
      </w:r>
      <w:r w:rsidR="0013376E" w:rsidRPr="00312413">
        <w:rPr>
          <w:lang w:val="id-ID"/>
        </w:rPr>
        <w:t>bimbingan karir</w:t>
      </w:r>
      <w:r w:rsidRPr="00312413">
        <w:rPr>
          <w:lang w:val="id-ID"/>
        </w:rPr>
        <w:t xml:space="preserve"> secara formal. Pada jenjang ini, peserta didik dihadapkan pada pintu gerbang menuju </w:t>
      </w:r>
      <w:r w:rsidR="00F56BAF">
        <w:t>perguruan</w:t>
      </w:r>
      <w:r w:rsidRPr="00312413">
        <w:rPr>
          <w:lang w:val="id-ID"/>
        </w:rPr>
        <w:t xml:space="preserve"> tinggi atau dunia kerja yang merupakan tempat dimana mereka mem</w:t>
      </w:r>
      <w:r w:rsidR="00296F28">
        <w:rPr>
          <w:lang w:val="id-ID"/>
        </w:rPr>
        <w:t>bentuk</w:t>
      </w:r>
      <w:r w:rsidRPr="00312413">
        <w:rPr>
          <w:lang w:val="id-ID"/>
        </w:rPr>
        <w:t xml:space="preserve"> jati diri dan masa depan yang di</w:t>
      </w:r>
      <w:r w:rsidR="008946AC">
        <w:t xml:space="preserve"> </w:t>
      </w:r>
      <w:r w:rsidRPr="00312413">
        <w:rPr>
          <w:lang w:val="id-ID"/>
        </w:rPr>
        <w:t>cita-citakan.</w:t>
      </w:r>
      <w:r w:rsidR="00F52155" w:rsidRPr="00312413">
        <w:rPr>
          <w:lang w:val="id-ID"/>
        </w:rPr>
        <w:t xml:space="preserve"> Pendidikan harus membantu peserta didik dalam </w:t>
      </w:r>
      <w:r w:rsidR="009E73FB" w:rsidRPr="00312413">
        <w:t xml:space="preserve"> </w:t>
      </w:r>
      <w:r w:rsidR="00F52155" w:rsidRPr="00312413">
        <w:rPr>
          <w:lang w:val="id-ID"/>
        </w:rPr>
        <w:t>mencapai cita-citanya serta dapat merencanakan hidupnya dimasa yang</w:t>
      </w:r>
      <w:r w:rsidR="009E73FB" w:rsidRPr="00312413">
        <w:t xml:space="preserve"> </w:t>
      </w:r>
      <w:r w:rsidR="00F52155" w:rsidRPr="00312413">
        <w:rPr>
          <w:lang w:val="id-ID"/>
        </w:rPr>
        <w:t xml:space="preserve"> akan datang, sehingga sukses dimasa yang akan datan</w:t>
      </w:r>
      <w:r w:rsidR="00EE549F" w:rsidRPr="00312413">
        <w:rPr>
          <w:lang w:val="id-ID"/>
        </w:rPr>
        <w:t xml:space="preserve">g. Sesuai dengan Undang-undang </w:t>
      </w:r>
      <w:r w:rsidR="00EE549F" w:rsidRPr="00312413">
        <w:t>R</w:t>
      </w:r>
      <w:r w:rsidR="00F52155" w:rsidRPr="00312413">
        <w:rPr>
          <w:lang w:val="id-ID"/>
        </w:rPr>
        <w:t>epublik Indonesia No.20 Tahun 2003</w:t>
      </w:r>
      <w:r w:rsidR="009E73FB" w:rsidRPr="00312413">
        <w:t xml:space="preserve"> </w:t>
      </w:r>
      <w:r w:rsidR="00F52155" w:rsidRPr="00312413">
        <w:rPr>
          <w:lang w:val="id-ID"/>
        </w:rPr>
        <w:t xml:space="preserve">tentang Sistem Pendidikan Nasional Bab I Pasal 1 </w:t>
      </w:r>
      <w:r w:rsidR="00793D9D">
        <w:t xml:space="preserve">ayat 1 </w:t>
      </w:r>
      <w:r w:rsidR="00793D9D">
        <w:rPr>
          <w:lang w:val="id-ID"/>
        </w:rPr>
        <w:t>(</w:t>
      </w:r>
      <w:r w:rsidR="004C4DAC">
        <w:t>halm:</w:t>
      </w:r>
      <w:r w:rsidR="00793D9D">
        <w:t>1</w:t>
      </w:r>
      <w:r w:rsidR="00F52155" w:rsidRPr="00312413">
        <w:rPr>
          <w:lang w:val="id-ID"/>
        </w:rPr>
        <w:t>) menyatakan bahwa pendidikan merupakan:</w:t>
      </w:r>
    </w:p>
    <w:p w:rsidR="00DE10B1" w:rsidRPr="00312413" w:rsidRDefault="00F52155" w:rsidP="003D301D">
      <w:pPr>
        <w:tabs>
          <w:tab w:val="left" w:pos="7667"/>
        </w:tabs>
        <w:ind w:left="900" w:right="917"/>
        <w:jc w:val="both"/>
      </w:pPr>
      <w:r w:rsidRPr="00312413">
        <w:rPr>
          <w:lang w:val="id-ID"/>
        </w:rPr>
        <w:t>Usaha sadar dan terencana</w:t>
      </w:r>
      <w:r w:rsidR="007603B2" w:rsidRPr="00312413">
        <w:t xml:space="preserve"> </w:t>
      </w:r>
      <w:r w:rsidR="004457D8">
        <w:rPr>
          <w:lang w:val="id-ID"/>
        </w:rPr>
        <w:t>untuk</w:t>
      </w:r>
      <w:r w:rsidRPr="00312413">
        <w:rPr>
          <w:lang w:val="id-ID"/>
        </w:rPr>
        <w:t xml:space="preserve"> mewujudkan suasana belajar</w:t>
      </w:r>
      <w:r w:rsidR="00E97457" w:rsidRPr="00312413">
        <w:t xml:space="preserve"> </w:t>
      </w:r>
      <w:r w:rsidRPr="00312413">
        <w:rPr>
          <w:lang w:val="id-ID"/>
        </w:rPr>
        <w:t xml:space="preserve">dan proses </w:t>
      </w:r>
      <w:r w:rsidR="0013376E" w:rsidRPr="00312413">
        <w:rPr>
          <w:lang w:val="id-ID"/>
        </w:rPr>
        <w:t>bimbingan karir</w:t>
      </w:r>
      <w:r w:rsidRPr="00312413">
        <w:rPr>
          <w:lang w:val="id-ID"/>
        </w:rPr>
        <w:t xml:space="preserve"> agar peserta didik secara aktif mengembangkan potensi dirinya </w:t>
      </w:r>
      <w:r w:rsidR="004457D8">
        <w:rPr>
          <w:lang w:val="id-ID"/>
        </w:rPr>
        <w:t>untuk</w:t>
      </w:r>
      <w:r w:rsidRPr="00312413">
        <w:rPr>
          <w:lang w:val="id-ID"/>
        </w:rPr>
        <w:t xml:space="preserve"> memiliki kekuatan spiritual, pengendalian diri, </w:t>
      </w:r>
      <w:r w:rsidR="00955FAE" w:rsidRPr="00312413">
        <w:rPr>
          <w:lang w:val="id-ID"/>
        </w:rPr>
        <w:t>kepribadian</w:t>
      </w:r>
      <w:r w:rsidRPr="00312413">
        <w:rPr>
          <w:lang w:val="id-ID"/>
        </w:rPr>
        <w:t>, kecerdasan, akhlak mulia, serta keterampilan yang diperlukan diri, masyarakat, bangsa, dan negara.</w:t>
      </w:r>
    </w:p>
    <w:p w:rsidR="009E73FB" w:rsidRPr="00312413" w:rsidRDefault="009E73FB" w:rsidP="009E73FB">
      <w:pPr>
        <w:tabs>
          <w:tab w:val="left" w:pos="7667"/>
        </w:tabs>
        <w:ind w:left="360" w:right="424" w:firstLine="360"/>
        <w:jc w:val="both"/>
      </w:pPr>
    </w:p>
    <w:p w:rsidR="00F52155" w:rsidRPr="00312413" w:rsidRDefault="009226C8" w:rsidP="003D301D">
      <w:pPr>
        <w:tabs>
          <w:tab w:val="left" w:pos="7667"/>
        </w:tabs>
        <w:spacing w:line="480" w:lineRule="auto"/>
        <w:ind w:right="-1" w:firstLine="900"/>
        <w:jc w:val="both"/>
        <w:rPr>
          <w:lang w:val="id-ID"/>
        </w:rPr>
      </w:pPr>
      <w:r w:rsidRPr="00312413">
        <w:rPr>
          <w:lang w:val="id-ID"/>
        </w:rPr>
        <w:t>Dengan kata lain setelah memperoleh pendidikan, peserta didik</w:t>
      </w:r>
      <w:r w:rsidR="00D47707" w:rsidRPr="00312413">
        <w:rPr>
          <w:lang w:val="id-ID"/>
        </w:rPr>
        <w:t xml:space="preserve"> </w:t>
      </w:r>
      <w:r w:rsidRPr="00312413">
        <w:rPr>
          <w:lang w:val="id-ID"/>
        </w:rPr>
        <w:t>diharapkan dapat mengembangkan potensinya</w:t>
      </w:r>
      <w:r w:rsidR="00235463" w:rsidRPr="00312413">
        <w:t xml:space="preserve"> </w:t>
      </w:r>
      <w:r w:rsidRPr="00312413">
        <w:rPr>
          <w:lang w:val="id-ID"/>
        </w:rPr>
        <w:t>dan mampu melanjutkan pendidikan kejenjang yang lebih tinggi atau langsung terjun ke dunia kerja dengan potensi diri yang te</w:t>
      </w:r>
      <w:r w:rsidR="008D6EC1" w:rsidRPr="00312413">
        <w:rPr>
          <w:lang w:val="id-ID"/>
        </w:rPr>
        <w:t>lah dikembangkannya selama mene</w:t>
      </w:r>
      <w:r w:rsidR="008D6EC1" w:rsidRPr="00312413">
        <w:t>m</w:t>
      </w:r>
      <w:r w:rsidRPr="00312413">
        <w:rPr>
          <w:lang w:val="id-ID"/>
        </w:rPr>
        <w:t>puh pendidikan di sekolah menengah atas</w:t>
      </w:r>
      <w:r w:rsidR="00D71D68" w:rsidRPr="00312413">
        <w:rPr>
          <w:lang w:val="id-ID"/>
        </w:rPr>
        <w:t>.</w:t>
      </w:r>
      <w:r w:rsidR="009E73FB" w:rsidRPr="00312413">
        <w:t xml:space="preserve"> </w:t>
      </w:r>
      <w:r w:rsidR="00D71D68" w:rsidRPr="00312413">
        <w:rPr>
          <w:lang w:val="id-ID"/>
        </w:rPr>
        <w:t>Posisi bimbingan dan konseling di sekolah merupakan bagian</w:t>
      </w:r>
      <w:r w:rsidR="00E33F69" w:rsidRPr="00312413">
        <w:t xml:space="preserve"> </w:t>
      </w:r>
      <w:r w:rsidR="00D71D68" w:rsidRPr="00312413">
        <w:rPr>
          <w:lang w:val="id-ID"/>
        </w:rPr>
        <w:t xml:space="preserve"> integral dari program pendidikan yang membantu pesrta didik agar dapat menyelesaikan tugas </w:t>
      </w:r>
      <w:r w:rsidR="00D71D68" w:rsidRPr="00312413">
        <w:rPr>
          <w:lang w:val="id-ID"/>
        </w:rPr>
        <w:lastRenderedPageBreak/>
        <w:t>perkembangannya secara optimal, baik yang berkaitan dengan masalah belajar, sosial, pribadi, maupun karir</w:t>
      </w:r>
      <w:r w:rsidR="00206D59" w:rsidRPr="00312413">
        <w:t xml:space="preserve"> (Dediknas, 2007)</w:t>
      </w:r>
      <w:r w:rsidR="00D71D68" w:rsidRPr="00312413">
        <w:rPr>
          <w:lang w:val="id-ID"/>
        </w:rPr>
        <w:t>.</w:t>
      </w:r>
    </w:p>
    <w:p w:rsidR="00BE18E2" w:rsidRPr="00312413" w:rsidRDefault="00BE18E2" w:rsidP="003D301D">
      <w:pPr>
        <w:tabs>
          <w:tab w:val="left" w:pos="7667"/>
        </w:tabs>
        <w:spacing w:line="480" w:lineRule="auto"/>
        <w:ind w:right="-1" w:firstLine="900"/>
        <w:jc w:val="both"/>
        <w:rPr>
          <w:lang w:val="id-ID"/>
        </w:rPr>
      </w:pPr>
      <w:r w:rsidRPr="00312413">
        <w:rPr>
          <w:lang w:val="id-ID"/>
        </w:rPr>
        <w:t xml:space="preserve">Masa remaja adalah masa dimana  pengambilan keputusan yang meningkat. Remaja mengambil keputusan-keputusan tentang masa depan, teman-teman mana yang dipilih, apakah harus kuliah, apakah harus membeli mobil, dan seterusnya. </w:t>
      </w:r>
      <w:r w:rsidR="00563DA2" w:rsidRPr="00677B59">
        <w:t xml:space="preserve">Menurut Santrock </w:t>
      </w:r>
      <w:r w:rsidR="00563DA2" w:rsidRPr="000178D1">
        <w:t>(</w:t>
      </w:r>
      <w:r w:rsidR="00AF68CD">
        <w:t xml:space="preserve">Chusairy, </w:t>
      </w:r>
      <w:r w:rsidR="00563DA2" w:rsidRPr="000178D1">
        <w:t>2002</w:t>
      </w:r>
      <w:r w:rsidR="00AF68CD">
        <w:t>:96</w:t>
      </w:r>
      <w:r w:rsidR="00563DA2" w:rsidRPr="00677B59">
        <w:t>)</w:t>
      </w:r>
      <w:r w:rsidR="00563DA2" w:rsidRPr="00312413">
        <w:t xml:space="preserve"> d</w:t>
      </w:r>
      <w:r w:rsidRPr="00312413">
        <w:rPr>
          <w:lang w:val="id-ID"/>
        </w:rPr>
        <w:t>alam pengambilan keputusan, remaja yang</w:t>
      </w:r>
      <w:r w:rsidR="006A24A8" w:rsidRPr="00312413">
        <w:t xml:space="preserve"> </w:t>
      </w:r>
      <w:r w:rsidRPr="00312413">
        <w:rPr>
          <w:lang w:val="id-ID"/>
        </w:rPr>
        <w:t xml:space="preserve"> lebih tua lebih kompoten daripada remaja yang lebih muda, sekaligus lebih kompoten daripada anak-anak, remaja yang lebih muda cenderung menghasilkan pilihan-pilihan, menguji situasi dari berbagai perspektif, mengantisipasi akibat dari keputusan-keputusan dan mempertimbangk</w:t>
      </w:r>
      <w:r w:rsidR="00C464DA" w:rsidRPr="00312413">
        <w:rPr>
          <w:lang w:val="id-ID"/>
        </w:rPr>
        <w:t>an kredibilitas sumber-sumber</w:t>
      </w:r>
      <w:r w:rsidRPr="00312413">
        <w:rPr>
          <w:lang w:val="id-ID"/>
        </w:rPr>
        <w:t>.</w:t>
      </w:r>
    </w:p>
    <w:p w:rsidR="00BE18E2" w:rsidRPr="00312413" w:rsidRDefault="000178D1" w:rsidP="003D301D">
      <w:pPr>
        <w:tabs>
          <w:tab w:val="left" w:pos="7667"/>
        </w:tabs>
        <w:spacing w:line="480" w:lineRule="auto"/>
        <w:ind w:right="-1" w:firstLine="900"/>
        <w:jc w:val="both"/>
        <w:rPr>
          <w:lang w:val="id-ID"/>
        </w:rPr>
      </w:pPr>
      <w:r>
        <w:t xml:space="preserve">Menurut </w:t>
      </w:r>
      <w:r w:rsidRPr="00312413">
        <w:rPr>
          <w:lang w:val="id-ID"/>
        </w:rPr>
        <w:t>Hurlock</w:t>
      </w:r>
      <w:r w:rsidRPr="00312413">
        <w:t xml:space="preserve"> </w:t>
      </w:r>
      <w:r w:rsidRPr="005B05C2">
        <w:rPr>
          <w:lang w:val="id-ID"/>
        </w:rPr>
        <w:t>(</w:t>
      </w:r>
      <w:r w:rsidR="00ED36A4">
        <w:rPr>
          <w:sz w:val="22"/>
          <w:szCs w:val="22"/>
        </w:rPr>
        <w:t>Silabat</w:t>
      </w:r>
      <w:r w:rsidRPr="005B05C2">
        <w:rPr>
          <w:sz w:val="22"/>
          <w:szCs w:val="22"/>
        </w:rPr>
        <w:t>,</w:t>
      </w:r>
      <w:r w:rsidR="0017342F">
        <w:rPr>
          <w:lang w:val="id-ID"/>
        </w:rPr>
        <w:t xml:space="preserve"> 1980</w:t>
      </w:r>
      <w:proofErr w:type="gramStart"/>
      <w:r w:rsidRPr="005B05C2">
        <w:rPr>
          <w:lang w:val="id-ID"/>
        </w:rPr>
        <w:t>)</w:t>
      </w:r>
      <w:r>
        <w:t xml:space="preserve">  </w:t>
      </w:r>
      <w:r w:rsidR="00237144" w:rsidRPr="00312413">
        <w:rPr>
          <w:lang w:val="id-ID"/>
        </w:rPr>
        <w:t>Dilihat</w:t>
      </w:r>
      <w:proofErr w:type="gramEnd"/>
      <w:r w:rsidR="00237144" w:rsidRPr="00312413">
        <w:rPr>
          <w:lang w:val="id-ID"/>
        </w:rPr>
        <w:t xml:space="preserve"> dari segi usia, </w:t>
      </w:r>
      <w:r w:rsidR="00B66398" w:rsidRPr="00312413">
        <w:rPr>
          <w:lang w:val="id-ID"/>
        </w:rPr>
        <w:t>peserta didik tingkat SMA adalah individu-individu yang berusia 15-18 tahun, yakni individu-individu yang menjalani usia remaja. Pada masa tersebut pes</w:t>
      </w:r>
      <w:r w:rsidR="008946AC">
        <w:t>e</w:t>
      </w:r>
      <w:r w:rsidR="00B66398" w:rsidRPr="00312413">
        <w:rPr>
          <w:lang w:val="id-ID"/>
        </w:rPr>
        <w:t>rta didik berhadapan dengan tugas-tugas perkembangan yang harus dipelajari dan diselesaikan demi keberhasilan pada masa berikutnya. Keberhasilan peserta didik dalam menyelesaikan tugas-tugas perkembangan, selain dite</w:t>
      </w:r>
      <w:r w:rsidR="004457D8">
        <w:rPr>
          <w:lang w:val="id-ID"/>
        </w:rPr>
        <w:t>ntuk</w:t>
      </w:r>
      <w:r w:rsidR="00B66398" w:rsidRPr="00312413">
        <w:rPr>
          <w:lang w:val="id-ID"/>
        </w:rPr>
        <w:t>an oleh tingkat kematangan dirinya, juga dite</w:t>
      </w:r>
      <w:r w:rsidR="004457D8">
        <w:rPr>
          <w:lang w:val="id-ID"/>
        </w:rPr>
        <w:t>ntuk</w:t>
      </w:r>
      <w:r w:rsidR="00B66398" w:rsidRPr="00312413">
        <w:rPr>
          <w:lang w:val="id-ID"/>
        </w:rPr>
        <w:t>an oleh lingkungan di luar dirinya yang kondusif pada saat tugas-tugas perkembangan itu muncul.</w:t>
      </w:r>
    </w:p>
    <w:p w:rsidR="00F402E5" w:rsidRDefault="00CA4000" w:rsidP="00804C09">
      <w:pPr>
        <w:tabs>
          <w:tab w:val="left" w:pos="7667"/>
        </w:tabs>
        <w:spacing w:line="480" w:lineRule="auto"/>
        <w:ind w:right="-1" w:firstLine="900"/>
        <w:jc w:val="both"/>
      </w:pPr>
      <w:r w:rsidRPr="00312413">
        <w:rPr>
          <w:lang w:val="id-ID"/>
        </w:rPr>
        <w:t>Hurlock</w:t>
      </w:r>
      <w:r w:rsidR="00C464DA" w:rsidRPr="00312413">
        <w:t xml:space="preserve"> </w:t>
      </w:r>
      <w:r w:rsidRPr="00312413">
        <w:rPr>
          <w:lang w:val="id-ID"/>
        </w:rPr>
        <w:t>(</w:t>
      </w:r>
      <w:r w:rsidR="00A55162" w:rsidRPr="005B05C2">
        <w:rPr>
          <w:sz w:val="22"/>
          <w:szCs w:val="22"/>
        </w:rPr>
        <w:t>Silabat</w:t>
      </w:r>
      <w:r w:rsidR="00A55162">
        <w:t xml:space="preserve">, </w:t>
      </w:r>
      <w:r w:rsidRPr="00312413">
        <w:rPr>
          <w:lang w:val="id-ID"/>
        </w:rPr>
        <w:t>1980:10) mengemukakan tugas perkembangan remaja</w:t>
      </w:r>
      <w:r w:rsidR="009E73FB" w:rsidRPr="00312413">
        <w:t xml:space="preserve"> </w:t>
      </w:r>
      <w:r w:rsidRPr="00312413">
        <w:rPr>
          <w:lang w:val="id-ID"/>
        </w:rPr>
        <w:t>usia 15-18 tahun sebagai berikut:</w:t>
      </w:r>
    </w:p>
    <w:p w:rsidR="0064580C" w:rsidRDefault="00F402E5" w:rsidP="00F402E5">
      <w:pPr>
        <w:tabs>
          <w:tab w:val="left" w:pos="7667"/>
        </w:tabs>
        <w:ind w:left="900" w:right="891"/>
        <w:jc w:val="both"/>
      </w:pPr>
      <w:r>
        <w:t>“M</w:t>
      </w:r>
      <w:r w:rsidR="00CA4000" w:rsidRPr="00312413">
        <w:rPr>
          <w:lang w:val="id-ID"/>
        </w:rPr>
        <w:t xml:space="preserve">encapai hubungan yang lebih matang dengan teman sebaya; mencapai hubungan sosial sebagai pria dan wanita; menerima keadaan fisiknya; mencapai perilaku sosial yang bertanggung </w:t>
      </w:r>
      <w:r w:rsidR="00CA4000" w:rsidRPr="00312413">
        <w:rPr>
          <w:lang w:val="id-ID"/>
        </w:rPr>
        <w:lastRenderedPageBreak/>
        <w:t>jawab; mencapai kemandirian emosional; mempersiapkan karir; mempersiapkan perkawinan</w:t>
      </w:r>
      <w:r w:rsidR="00E97457" w:rsidRPr="00312413">
        <w:t xml:space="preserve"> </w:t>
      </w:r>
      <w:r>
        <w:rPr>
          <w:lang w:val="id-ID"/>
        </w:rPr>
        <w:t>dan keluarga</w:t>
      </w:r>
      <w:r>
        <w:t>”</w:t>
      </w:r>
    </w:p>
    <w:p w:rsidR="005E762A" w:rsidRPr="00F402E5" w:rsidRDefault="005E762A" w:rsidP="00F402E5">
      <w:pPr>
        <w:tabs>
          <w:tab w:val="left" w:pos="7667"/>
        </w:tabs>
        <w:ind w:left="900" w:right="891"/>
        <w:jc w:val="both"/>
      </w:pPr>
    </w:p>
    <w:p w:rsidR="00CA4000" w:rsidRPr="00312413" w:rsidRDefault="0035721F" w:rsidP="003D301D">
      <w:pPr>
        <w:tabs>
          <w:tab w:val="left" w:pos="7667"/>
        </w:tabs>
        <w:spacing w:line="480" w:lineRule="auto"/>
        <w:ind w:right="-1" w:firstLine="900"/>
        <w:jc w:val="both"/>
        <w:rPr>
          <w:lang w:val="id-ID"/>
        </w:rPr>
      </w:pPr>
      <w:r w:rsidRPr="00312413">
        <w:rPr>
          <w:lang w:val="id-ID"/>
        </w:rPr>
        <w:t>Menurut Super (</w:t>
      </w:r>
      <w:r w:rsidR="00BC0A9D">
        <w:t>Yanthy</w:t>
      </w:r>
      <w:r w:rsidR="00C07738" w:rsidRPr="00312413">
        <w:t xml:space="preserve">, </w:t>
      </w:r>
      <w:r w:rsidR="00BC0A9D">
        <w:t>2012</w:t>
      </w:r>
      <w:r w:rsidR="00E8073C" w:rsidRPr="00312413">
        <w:rPr>
          <w:lang w:val="id-ID"/>
        </w:rPr>
        <w:t>) tugas perkembangan karir remaja berada pada tahap eksplorasi, pada tahap ini</w:t>
      </w:r>
      <w:r w:rsidR="00235463" w:rsidRPr="00312413">
        <w:t xml:space="preserve"> </w:t>
      </w:r>
      <w:r w:rsidR="00E8073C" w:rsidRPr="00312413">
        <w:rPr>
          <w:lang w:val="id-ID"/>
        </w:rPr>
        <w:t>remaja mulai memikirkan berbagai alternatif pekerjaan, pencarian peran dan jati diri di sekolah. Pendapat tersebut menggambarkan bahwa remaja berada pada tahap pengembangan karir, mulai mengidentifikasi jenis pekerjaan yang sesuai dengan bakat, minat, kecerdasan, dan potensi yang dimilikinya.</w:t>
      </w:r>
    </w:p>
    <w:p w:rsidR="00E8073C" w:rsidRPr="00312413" w:rsidRDefault="00E8073C" w:rsidP="003D301D">
      <w:pPr>
        <w:tabs>
          <w:tab w:val="left" w:pos="7667"/>
        </w:tabs>
        <w:spacing w:line="480" w:lineRule="auto"/>
        <w:ind w:right="-1" w:firstLine="900"/>
        <w:jc w:val="both"/>
        <w:rPr>
          <w:lang w:val="id-ID"/>
        </w:rPr>
      </w:pPr>
      <w:r w:rsidRPr="00312413">
        <w:rPr>
          <w:lang w:val="id-ID"/>
        </w:rPr>
        <w:t>Perencanaan karir merupakan salah satu aspek yang sangat penting dalam perkembangan karir individu. Kecakapan dalam mengambil keputusan, merupakan tujuan utama dari perencanaan karir individu. Sedangkan keputusan yang diambil seseorang mengenai aspek-aspek karir yang akan ditempuh</w:t>
      </w:r>
      <w:r w:rsidR="00E97457" w:rsidRPr="00312413">
        <w:t xml:space="preserve"> </w:t>
      </w:r>
      <w:r w:rsidRPr="00312413">
        <w:rPr>
          <w:lang w:val="id-ID"/>
        </w:rPr>
        <w:t xml:space="preserve"> itu tidak lepas dari pertimbangan</w:t>
      </w:r>
      <w:r w:rsidR="008E027B" w:rsidRPr="00312413">
        <w:rPr>
          <w:lang w:val="id-ID"/>
        </w:rPr>
        <w:t>nya terhadap berbagai faktor yang ada</w:t>
      </w:r>
      <w:r w:rsidR="009E73FB" w:rsidRPr="00312413">
        <w:t xml:space="preserve"> </w:t>
      </w:r>
      <w:r w:rsidR="008E027B" w:rsidRPr="00312413">
        <w:rPr>
          <w:lang w:val="id-ID"/>
        </w:rPr>
        <w:t>dalam tatanan kehidupan masyarakat</w:t>
      </w:r>
      <w:r w:rsidR="007E547C" w:rsidRPr="00312413">
        <w:t xml:space="preserve"> </w:t>
      </w:r>
      <w:r w:rsidR="008E027B" w:rsidRPr="00312413">
        <w:rPr>
          <w:lang w:val="id-ID"/>
        </w:rPr>
        <w:t xml:space="preserve">yang merupakan tempat berinteraksi bagi individu </w:t>
      </w:r>
      <w:r w:rsidR="004457D8">
        <w:rPr>
          <w:lang w:val="id-ID"/>
        </w:rPr>
        <w:t>untuk</w:t>
      </w:r>
      <w:r w:rsidR="008E027B" w:rsidRPr="00312413">
        <w:rPr>
          <w:lang w:val="id-ID"/>
        </w:rPr>
        <w:t xml:space="preserve"> mendapatkan berbagai pengalaman yang dapat dimanfaatkan oleh individu </w:t>
      </w:r>
      <w:r w:rsidR="004457D8">
        <w:rPr>
          <w:lang w:val="id-ID"/>
        </w:rPr>
        <w:t>untuk</w:t>
      </w:r>
      <w:r w:rsidR="008E027B" w:rsidRPr="00312413">
        <w:rPr>
          <w:lang w:val="id-ID"/>
        </w:rPr>
        <w:t xml:space="preserve"> pengembangan dirinya.</w:t>
      </w:r>
    </w:p>
    <w:p w:rsidR="008E027B" w:rsidRPr="00312413" w:rsidRDefault="008E027B" w:rsidP="00804C09">
      <w:pPr>
        <w:tabs>
          <w:tab w:val="left" w:pos="7667"/>
        </w:tabs>
        <w:spacing w:line="480" w:lineRule="auto"/>
        <w:ind w:right="-1" w:firstLine="900"/>
        <w:jc w:val="both"/>
        <w:rPr>
          <w:lang w:val="id-ID"/>
        </w:rPr>
      </w:pPr>
      <w:r w:rsidRPr="00312413">
        <w:rPr>
          <w:lang w:val="id-ID"/>
        </w:rPr>
        <w:t>Peserta didik di</w:t>
      </w:r>
      <w:r w:rsidR="008946AC">
        <w:t xml:space="preserve"> </w:t>
      </w:r>
      <w:r w:rsidRPr="00312413">
        <w:rPr>
          <w:lang w:val="id-ID"/>
        </w:rPr>
        <w:t>usia 15-18 tahun, diharapkan sudah mampu membuat keputusan</w:t>
      </w:r>
      <w:r w:rsidR="00E97457" w:rsidRPr="00312413">
        <w:t xml:space="preserve"> </w:t>
      </w:r>
      <w:r w:rsidR="00214194" w:rsidRPr="00312413">
        <w:rPr>
          <w:lang w:val="id-ID"/>
        </w:rPr>
        <w:t xml:space="preserve"> mengenai karir</w:t>
      </w:r>
      <w:r w:rsidR="00B1093B">
        <w:t>nya</w:t>
      </w:r>
      <w:r w:rsidR="00214194" w:rsidRPr="00312413">
        <w:rPr>
          <w:lang w:val="id-ID"/>
        </w:rPr>
        <w:t xml:space="preserve"> ta</w:t>
      </w:r>
      <w:r w:rsidR="00214194" w:rsidRPr="00312413">
        <w:t>n</w:t>
      </w:r>
      <w:r w:rsidRPr="00312413">
        <w:rPr>
          <w:lang w:val="id-ID"/>
        </w:rPr>
        <w:t>pa dipengaruhi dan bergantung pada orang lain. Akan teta</w:t>
      </w:r>
      <w:r w:rsidR="00E97457" w:rsidRPr="00312413">
        <w:t>pi</w:t>
      </w:r>
      <w:r w:rsidRPr="00312413">
        <w:rPr>
          <w:lang w:val="id-ID"/>
        </w:rPr>
        <w:t>,  pada kenyataannya</w:t>
      </w:r>
      <w:r w:rsidR="007E547C" w:rsidRPr="00312413">
        <w:t xml:space="preserve"> </w:t>
      </w:r>
      <w:r w:rsidRPr="00312413">
        <w:rPr>
          <w:lang w:val="id-ID"/>
        </w:rPr>
        <w:t>tidak sedikit peserta didik yang mengalami hambatan dalam membuat keputusan tentang karirnya, dalam hal ini mengenai kelanjutan pendidikan mereka setelah lulus di SMA. Kebanyakan dari mereka bingung dalam mene</w:t>
      </w:r>
      <w:r w:rsidR="004457D8">
        <w:rPr>
          <w:lang w:val="id-ID"/>
        </w:rPr>
        <w:t>ntuk</w:t>
      </w:r>
      <w:r w:rsidRPr="00312413">
        <w:rPr>
          <w:lang w:val="id-ID"/>
        </w:rPr>
        <w:t xml:space="preserve">an kelanjutan pendidikan atau pekerjaan karena dipengaruhi </w:t>
      </w:r>
      <w:r w:rsidRPr="00312413">
        <w:rPr>
          <w:lang w:val="id-ID"/>
        </w:rPr>
        <w:lastRenderedPageBreak/>
        <w:t>oleh teknologi informasi yang semakin maju dan perkembangan dunia yang semakin pesatnya.</w:t>
      </w:r>
    </w:p>
    <w:p w:rsidR="001E27CB" w:rsidRPr="00312413" w:rsidRDefault="008E027B" w:rsidP="001E27CB">
      <w:pPr>
        <w:tabs>
          <w:tab w:val="left" w:pos="7667"/>
        </w:tabs>
        <w:spacing w:line="480" w:lineRule="auto"/>
        <w:ind w:right="-1" w:firstLine="900"/>
        <w:jc w:val="both"/>
      </w:pPr>
      <w:r w:rsidRPr="00312413">
        <w:rPr>
          <w:lang w:val="id-ID"/>
        </w:rPr>
        <w:t>Masalah-mas</w:t>
      </w:r>
      <w:r w:rsidR="00A874F0" w:rsidRPr="00312413">
        <w:t>a</w:t>
      </w:r>
      <w:r w:rsidRPr="00312413">
        <w:rPr>
          <w:lang w:val="id-ID"/>
        </w:rPr>
        <w:t xml:space="preserve">lah yang sering muncul sehubungan </w:t>
      </w:r>
      <w:r w:rsidR="00DF55D9" w:rsidRPr="00312413">
        <w:rPr>
          <w:lang w:val="id-ID"/>
        </w:rPr>
        <w:t xml:space="preserve">dengan perkembangan aspek kognitif pada remaja adalah bersikap negatif terhadap </w:t>
      </w:r>
      <w:r w:rsidR="00D744F3" w:rsidRPr="00312413">
        <w:t>guru</w:t>
      </w:r>
      <w:r w:rsidR="00DF55D9" w:rsidRPr="00312413">
        <w:rPr>
          <w:lang w:val="id-ID"/>
        </w:rPr>
        <w:t xml:space="preserve"> mata pelajaran, merasa rendah diri, dan merasa kesulitan dalam memilih bidang pendidikan (jurusan, program</w:t>
      </w:r>
      <w:r w:rsidR="00EE221E" w:rsidRPr="00312413">
        <w:rPr>
          <w:lang w:val="id-ID"/>
        </w:rPr>
        <w:t xml:space="preserve"> </w:t>
      </w:r>
      <w:r w:rsidR="00DF55D9" w:rsidRPr="00312413">
        <w:rPr>
          <w:lang w:val="id-ID"/>
        </w:rPr>
        <w:t xml:space="preserve"> studi, atau jenis sekolah) yang coco</w:t>
      </w:r>
      <w:r w:rsidR="007E547C" w:rsidRPr="00312413">
        <w:rPr>
          <w:lang w:val="id-ID"/>
        </w:rPr>
        <w:t>k dengan dirinya, artinya rema</w:t>
      </w:r>
      <w:r w:rsidR="007E547C" w:rsidRPr="00312413">
        <w:t>j</w:t>
      </w:r>
      <w:r w:rsidR="00DF55D9" w:rsidRPr="00312413">
        <w:rPr>
          <w:lang w:val="id-ID"/>
        </w:rPr>
        <w:t>a mengalami permasalahan dalam bidang karir yakni sulit dalam pengambilan keputusan karir dari berbagai alternatif karir yang ada.</w:t>
      </w:r>
    </w:p>
    <w:p w:rsidR="00EE221E" w:rsidRPr="00312413" w:rsidRDefault="00DF55D9" w:rsidP="003D301D">
      <w:pPr>
        <w:tabs>
          <w:tab w:val="left" w:pos="7667"/>
        </w:tabs>
        <w:spacing w:line="480" w:lineRule="auto"/>
        <w:ind w:right="-1" w:firstLine="900"/>
        <w:jc w:val="both"/>
        <w:rPr>
          <w:lang w:val="id-ID"/>
        </w:rPr>
      </w:pPr>
      <w:r w:rsidRPr="00312413">
        <w:rPr>
          <w:lang w:val="id-ID"/>
        </w:rPr>
        <w:t xml:space="preserve">Berdasarkan  hasil observasi awal yang </w:t>
      </w:r>
      <w:r w:rsidR="00DB2AFC" w:rsidRPr="00312413">
        <w:t>di</w:t>
      </w:r>
      <w:r w:rsidRPr="00312413">
        <w:rPr>
          <w:lang w:val="id-ID"/>
        </w:rPr>
        <w:t>lakukan pada tanggal 17 dan 19 November 2012 di SMA Negeri 1 Patampanua Kab.</w:t>
      </w:r>
      <w:r w:rsidR="009E73FB" w:rsidRPr="00312413">
        <w:t xml:space="preserve"> </w:t>
      </w:r>
      <w:r w:rsidRPr="00312413">
        <w:rPr>
          <w:lang w:val="id-ID"/>
        </w:rPr>
        <w:t xml:space="preserve">Pinrang, sesuai hasil wawancara dengan </w:t>
      </w:r>
      <w:r w:rsidR="00D744F3" w:rsidRPr="00312413">
        <w:t>guru</w:t>
      </w:r>
      <w:r w:rsidRPr="00312413">
        <w:rPr>
          <w:lang w:val="id-ID"/>
        </w:rPr>
        <w:t xml:space="preserve"> pembimbing bahwa </w:t>
      </w:r>
      <w:r w:rsidR="00C943B5" w:rsidRPr="00312413">
        <w:t>ada beberapa</w:t>
      </w:r>
      <w:r w:rsidRPr="00312413">
        <w:rPr>
          <w:lang w:val="id-ID"/>
        </w:rPr>
        <w:t xml:space="preserve"> peserta didik </w:t>
      </w:r>
      <w:r w:rsidR="00FF3D84" w:rsidRPr="00312413">
        <w:t>yang berada</w:t>
      </w:r>
      <w:r w:rsidR="009E73FB" w:rsidRPr="00312413">
        <w:t xml:space="preserve"> dalam</w:t>
      </w:r>
      <w:r w:rsidR="00FF3D84" w:rsidRPr="00312413">
        <w:t xml:space="preserve"> </w:t>
      </w:r>
      <w:r w:rsidR="00B55CA5" w:rsidRPr="00312413">
        <w:t>satu</w:t>
      </w:r>
      <w:r w:rsidR="00FF3D84" w:rsidRPr="00312413">
        <w:t xml:space="preserve"> kelas</w:t>
      </w:r>
      <w:r w:rsidR="009E73FB" w:rsidRPr="00312413">
        <w:t xml:space="preserve"> yaitu kelas</w:t>
      </w:r>
      <w:r w:rsidR="00FF3D84" w:rsidRPr="00312413">
        <w:t xml:space="preserve"> X  </w:t>
      </w:r>
      <w:r w:rsidR="00B1093B">
        <w:t xml:space="preserve">bahwa tingkat kemampuan pengambilan keputusan karir siswa di SMAN 1 Patampanua Kab. </w:t>
      </w:r>
      <w:proofErr w:type="gramStart"/>
      <w:r w:rsidR="00B1093B">
        <w:t>Pinrang masih rendah, ditandai dengan karakteristik, dimana siswa masih kurang mendapat informasi karir, siswa masih bingung dalam menmutuskan karirnya dan memilih karirnya sesuai dengan kemampuan yang ada dalam dirinya</w:t>
      </w:r>
      <w:r w:rsidR="00C62866" w:rsidRPr="00312413">
        <w:t>.</w:t>
      </w:r>
      <w:proofErr w:type="gramEnd"/>
      <w:r w:rsidR="00DB2AFC" w:rsidRPr="00312413">
        <w:t xml:space="preserve"> </w:t>
      </w:r>
      <w:proofErr w:type="gramStart"/>
      <w:r w:rsidR="00DB2AFC" w:rsidRPr="00312413">
        <w:t>Disamping itu pula, pelaksanaan bimbingan konseling di sekol</w:t>
      </w:r>
      <w:r w:rsidR="009E73FB" w:rsidRPr="00312413">
        <w:t>a</w:t>
      </w:r>
      <w:r w:rsidR="00DB2AFC" w:rsidRPr="00312413">
        <w:t>h tersebut belum cukup terlaksana dengan sebaik</w:t>
      </w:r>
      <w:r w:rsidR="00D828E3">
        <w:t>-baik</w:t>
      </w:r>
      <w:r w:rsidR="00DB2AFC" w:rsidRPr="00312413">
        <w:t xml:space="preserve">nya, karena kurangnya </w:t>
      </w:r>
      <w:r w:rsidR="00D744F3" w:rsidRPr="00312413">
        <w:t>guru</w:t>
      </w:r>
      <w:r w:rsidR="009E73FB" w:rsidRPr="00312413">
        <w:t xml:space="preserve"> pembimbing</w:t>
      </w:r>
      <w:r w:rsidR="00DB2AFC" w:rsidRPr="00312413">
        <w:t xml:space="preserve"> di sekolah</w:t>
      </w:r>
      <w:r w:rsidR="009E73FB" w:rsidRPr="00312413">
        <w:t xml:space="preserve"> tersebut.</w:t>
      </w:r>
      <w:proofErr w:type="gramEnd"/>
      <w:r w:rsidR="009E73FB" w:rsidRPr="00312413">
        <w:t xml:space="preserve"> </w:t>
      </w:r>
      <w:proofErr w:type="gramStart"/>
      <w:r w:rsidR="009E73FB" w:rsidRPr="00312413">
        <w:t xml:space="preserve">Dalam hal ini </w:t>
      </w:r>
      <w:r w:rsidR="00D744F3" w:rsidRPr="00312413">
        <w:t>guru</w:t>
      </w:r>
      <w:r w:rsidR="009E73FB" w:rsidRPr="00312413">
        <w:t xml:space="preserve"> pembimbing</w:t>
      </w:r>
      <w:r w:rsidR="00DB2AFC" w:rsidRPr="00312413">
        <w:t xml:space="preserve"> hanya satu sedangkan</w:t>
      </w:r>
      <w:r w:rsidR="00CB2390" w:rsidRPr="00312413">
        <w:t xml:space="preserve"> siswanya lebih dari </w:t>
      </w:r>
      <w:r w:rsidR="003D301D" w:rsidRPr="00312413">
        <w:t>400</w:t>
      </w:r>
      <w:r w:rsidR="00CB2390" w:rsidRPr="00312413">
        <w:t xml:space="preserve"> siswa.</w:t>
      </w:r>
      <w:proofErr w:type="gramEnd"/>
      <w:r w:rsidR="00C62866" w:rsidRPr="00312413">
        <w:t xml:space="preserve"> </w:t>
      </w:r>
    </w:p>
    <w:p w:rsidR="00EE221E" w:rsidRPr="00470E13" w:rsidRDefault="00EE221E" w:rsidP="00470E13">
      <w:pPr>
        <w:pStyle w:val="Heading3"/>
        <w:spacing w:line="480" w:lineRule="auto"/>
        <w:ind w:firstLine="720"/>
        <w:jc w:val="both"/>
        <w:rPr>
          <w:rFonts w:ascii="Times New Roman" w:eastAsia="Times New Roman" w:hAnsi="Times New Roman" w:cs="Times New Roman"/>
          <w:b w:val="0"/>
          <w:color w:val="auto"/>
          <w:sz w:val="24"/>
          <w:szCs w:val="24"/>
        </w:rPr>
      </w:pPr>
      <w:r w:rsidRPr="007820BC">
        <w:rPr>
          <w:rFonts w:ascii="Times New Roman" w:hAnsi="Times New Roman" w:cs="Times New Roman"/>
          <w:b w:val="0"/>
          <w:color w:val="auto"/>
          <w:sz w:val="24"/>
          <w:szCs w:val="24"/>
          <w:lang w:val="id-ID"/>
        </w:rPr>
        <w:lastRenderedPageBreak/>
        <w:t>Permasalah</w:t>
      </w:r>
      <w:r w:rsidR="00DB2AFC" w:rsidRPr="007820BC">
        <w:rPr>
          <w:rFonts w:ascii="Times New Roman" w:hAnsi="Times New Roman" w:cs="Times New Roman"/>
          <w:b w:val="0"/>
          <w:color w:val="auto"/>
          <w:sz w:val="24"/>
          <w:szCs w:val="24"/>
        </w:rPr>
        <w:t>a</w:t>
      </w:r>
      <w:r w:rsidRPr="007820BC">
        <w:rPr>
          <w:rFonts w:ascii="Times New Roman" w:hAnsi="Times New Roman" w:cs="Times New Roman"/>
          <w:b w:val="0"/>
          <w:color w:val="auto"/>
          <w:sz w:val="24"/>
          <w:szCs w:val="24"/>
          <w:lang w:val="id-ID"/>
        </w:rPr>
        <w:t>n di</w:t>
      </w:r>
      <w:r w:rsidR="009E73FB" w:rsidRPr="007820BC">
        <w:rPr>
          <w:rFonts w:ascii="Times New Roman" w:hAnsi="Times New Roman" w:cs="Times New Roman"/>
          <w:b w:val="0"/>
          <w:color w:val="auto"/>
          <w:sz w:val="24"/>
          <w:szCs w:val="24"/>
        </w:rPr>
        <w:t xml:space="preserve"> </w:t>
      </w:r>
      <w:r w:rsidRPr="007820BC">
        <w:rPr>
          <w:rFonts w:ascii="Times New Roman" w:hAnsi="Times New Roman" w:cs="Times New Roman"/>
          <w:b w:val="0"/>
          <w:color w:val="auto"/>
          <w:sz w:val="24"/>
          <w:szCs w:val="24"/>
          <w:lang w:val="id-ID"/>
        </w:rPr>
        <w:t>atas menunjukan bahwa masih banyak p</w:t>
      </w:r>
      <w:r w:rsidR="00C943B5" w:rsidRPr="007820BC">
        <w:rPr>
          <w:rFonts w:ascii="Times New Roman" w:hAnsi="Times New Roman" w:cs="Times New Roman"/>
          <w:b w:val="0"/>
          <w:color w:val="auto"/>
          <w:sz w:val="24"/>
          <w:szCs w:val="24"/>
          <w:lang w:val="id-ID"/>
        </w:rPr>
        <w:t xml:space="preserve">eserta didik tingkat SMA  yang </w:t>
      </w:r>
      <w:r w:rsidRPr="007820BC">
        <w:rPr>
          <w:rFonts w:ascii="Times New Roman" w:hAnsi="Times New Roman" w:cs="Times New Roman"/>
          <w:b w:val="0"/>
          <w:color w:val="auto"/>
          <w:sz w:val="24"/>
          <w:szCs w:val="24"/>
          <w:lang w:val="id-ID"/>
        </w:rPr>
        <w:t xml:space="preserve">mengalami kesulitan mengambil keputusan dalam karirnya. Dalam pengambilan keputusan karir sangatlah penting bagi individu </w:t>
      </w:r>
      <w:r w:rsidR="004457D8" w:rsidRPr="007820BC">
        <w:rPr>
          <w:rFonts w:ascii="Times New Roman" w:hAnsi="Times New Roman" w:cs="Times New Roman"/>
          <w:b w:val="0"/>
          <w:color w:val="auto"/>
          <w:sz w:val="24"/>
          <w:szCs w:val="24"/>
          <w:lang w:val="id-ID"/>
        </w:rPr>
        <w:t>untuk</w:t>
      </w:r>
      <w:r w:rsidRPr="007820BC">
        <w:rPr>
          <w:rFonts w:ascii="Times New Roman" w:hAnsi="Times New Roman" w:cs="Times New Roman"/>
          <w:b w:val="0"/>
          <w:color w:val="auto"/>
          <w:sz w:val="24"/>
          <w:szCs w:val="24"/>
          <w:lang w:val="id-ID"/>
        </w:rPr>
        <w:t xml:space="preserve"> menunjang dan sebagai penentu ka</w:t>
      </w:r>
      <w:r w:rsidR="009E73FB" w:rsidRPr="007820BC">
        <w:rPr>
          <w:rFonts w:ascii="Times New Roman" w:hAnsi="Times New Roman" w:cs="Times New Roman"/>
          <w:b w:val="0"/>
          <w:color w:val="auto"/>
          <w:sz w:val="24"/>
          <w:szCs w:val="24"/>
          <w:lang w:val="id-ID"/>
        </w:rPr>
        <w:t>rirnya</w:t>
      </w:r>
      <w:r w:rsidR="009E73FB" w:rsidRPr="007820BC">
        <w:rPr>
          <w:rFonts w:ascii="Times New Roman" w:hAnsi="Times New Roman" w:cs="Times New Roman"/>
          <w:b w:val="0"/>
          <w:color w:val="auto"/>
          <w:sz w:val="24"/>
          <w:szCs w:val="24"/>
        </w:rPr>
        <w:t xml:space="preserve">. </w:t>
      </w:r>
      <w:r w:rsidRPr="007820BC">
        <w:rPr>
          <w:rFonts w:ascii="Times New Roman" w:hAnsi="Times New Roman" w:cs="Times New Roman"/>
          <w:b w:val="0"/>
          <w:color w:val="auto"/>
          <w:sz w:val="24"/>
          <w:szCs w:val="24"/>
          <w:lang w:val="id-ID"/>
        </w:rPr>
        <w:t xml:space="preserve">Sebagai salah satu upaya </w:t>
      </w:r>
      <w:r w:rsidR="004457D8" w:rsidRPr="007820BC">
        <w:rPr>
          <w:rFonts w:ascii="Times New Roman" w:hAnsi="Times New Roman" w:cs="Times New Roman"/>
          <w:b w:val="0"/>
          <w:color w:val="auto"/>
          <w:sz w:val="24"/>
          <w:szCs w:val="24"/>
          <w:lang w:val="id-ID"/>
        </w:rPr>
        <w:t>untuk</w:t>
      </w:r>
      <w:r w:rsidRPr="007820BC">
        <w:rPr>
          <w:rFonts w:ascii="Times New Roman" w:hAnsi="Times New Roman" w:cs="Times New Roman"/>
          <w:b w:val="0"/>
          <w:color w:val="auto"/>
          <w:sz w:val="24"/>
          <w:szCs w:val="24"/>
          <w:lang w:val="id-ID"/>
        </w:rPr>
        <w:t xml:space="preserve"> membantu peserta didik dalam menghadapi permasalahan karir yang dihadapinya adalah dengan menyusun suatu program yang efektif </w:t>
      </w:r>
      <w:r w:rsidR="004457D8" w:rsidRPr="007820BC">
        <w:rPr>
          <w:rFonts w:ascii="Times New Roman" w:hAnsi="Times New Roman" w:cs="Times New Roman"/>
          <w:b w:val="0"/>
          <w:color w:val="auto"/>
          <w:sz w:val="24"/>
          <w:szCs w:val="24"/>
          <w:lang w:val="id-ID"/>
        </w:rPr>
        <w:t>untuk</w:t>
      </w:r>
      <w:r w:rsidRPr="007820BC">
        <w:rPr>
          <w:rFonts w:ascii="Times New Roman" w:hAnsi="Times New Roman" w:cs="Times New Roman"/>
          <w:b w:val="0"/>
          <w:color w:val="auto"/>
          <w:sz w:val="24"/>
          <w:szCs w:val="24"/>
          <w:lang w:val="id-ID"/>
        </w:rPr>
        <w:t xml:space="preserve"> meningkatkan kemampuan peserta didik dalam pengambilan keputusan karir.</w:t>
      </w:r>
      <w:r w:rsidR="007820BC" w:rsidRPr="007820BC">
        <w:rPr>
          <w:rFonts w:ascii="Times New Roman" w:hAnsi="Times New Roman" w:cs="Times New Roman"/>
          <w:b w:val="0"/>
          <w:color w:val="auto"/>
          <w:sz w:val="24"/>
          <w:szCs w:val="24"/>
        </w:rPr>
        <w:t xml:space="preserve"> Pendapat tentang pengambilan keputusan karir ini sejalan dengan hasil penelitian Rival Ernandi N (2013) dengan penelitiannya yang berjudul “</w:t>
      </w:r>
      <w:r w:rsidR="007820BC" w:rsidRPr="007820BC">
        <w:rPr>
          <w:rFonts w:ascii="Times New Roman" w:eastAsia="Times New Roman" w:hAnsi="Times New Roman" w:cs="Times New Roman"/>
          <w:b w:val="0"/>
          <w:i/>
          <w:color w:val="auto"/>
          <w:sz w:val="24"/>
          <w:szCs w:val="24"/>
        </w:rPr>
        <w:t xml:space="preserve">Peningkatan Kemampuan Pengambilan Keputusan Karir Melalui Metode </w:t>
      </w:r>
      <w:r w:rsidR="007820BC" w:rsidRPr="007820BC">
        <w:rPr>
          <w:rFonts w:ascii="Times New Roman" w:eastAsia="Times New Roman" w:hAnsi="Times New Roman" w:cs="Times New Roman"/>
          <w:b w:val="0"/>
          <w:i/>
          <w:iCs/>
          <w:color w:val="auto"/>
          <w:sz w:val="24"/>
          <w:szCs w:val="24"/>
        </w:rPr>
        <w:t xml:space="preserve">Gyroscope </w:t>
      </w:r>
      <w:r w:rsidR="007820BC" w:rsidRPr="007820BC">
        <w:rPr>
          <w:rFonts w:ascii="Times New Roman" w:eastAsia="Times New Roman" w:hAnsi="Times New Roman" w:cs="Times New Roman"/>
          <w:b w:val="0"/>
          <w:i/>
          <w:color w:val="auto"/>
          <w:sz w:val="24"/>
          <w:szCs w:val="24"/>
        </w:rPr>
        <w:t>Pada Sis</w:t>
      </w:r>
      <w:r w:rsidR="006B3795">
        <w:rPr>
          <w:rFonts w:ascii="Times New Roman" w:eastAsia="Times New Roman" w:hAnsi="Times New Roman" w:cs="Times New Roman"/>
          <w:b w:val="0"/>
          <w:i/>
          <w:color w:val="auto"/>
          <w:sz w:val="24"/>
          <w:szCs w:val="24"/>
        </w:rPr>
        <w:t>wa Kelas XII</w:t>
      </w:r>
      <w:r w:rsidR="00470E13">
        <w:rPr>
          <w:rFonts w:ascii="Times New Roman" w:eastAsia="Times New Roman" w:hAnsi="Times New Roman" w:cs="Times New Roman"/>
          <w:b w:val="0"/>
          <w:i/>
          <w:color w:val="auto"/>
          <w:sz w:val="24"/>
          <w:szCs w:val="24"/>
        </w:rPr>
        <w:t xml:space="preserve"> Sma Negeri 1 Cawas” </w:t>
      </w:r>
      <w:r w:rsidR="00470E13">
        <w:rPr>
          <w:rFonts w:ascii="Times New Roman" w:eastAsia="Times New Roman" w:hAnsi="Times New Roman" w:cs="Times New Roman"/>
          <w:b w:val="0"/>
          <w:color w:val="auto"/>
          <w:sz w:val="24"/>
          <w:szCs w:val="24"/>
        </w:rPr>
        <w:t xml:space="preserve">mengungkapkan bahwa penelitian ini bertujuan untuk meningkatkan pengambilan keputusan karir siswa dengan </w:t>
      </w:r>
      <w:r w:rsidR="00470E13" w:rsidRPr="00470E13">
        <w:rPr>
          <w:rFonts w:ascii="Times New Roman" w:hAnsi="Times New Roman" w:cs="Times New Roman"/>
          <w:b w:val="0"/>
          <w:color w:val="auto"/>
          <w:sz w:val="24"/>
          <w:szCs w:val="24"/>
        </w:rPr>
        <w:t xml:space="preserve">mengidentifikasi minat dan bakat, mengisi lembar tugas </w:t>
      </w:r>
      <w:r w:rsidR="00470E13" w:rsidRPr="00470E13">
        <w:rPr>
          <w:rStyle w:val="Emphasis"/>
          <w:rFonts w:ascii="Times New Roman" w:hAnsi="Times New Roman" w:cs="Times New Roman"/>
          <w:b w:val="0"/>
          <w:color w:val="auto"/>
          <w:sz w:val="24"/>
          <w:szCs w:val="24"/>
        </w:rPr>
        <w:t xml:space="preserve">gyroscope </w:t>
      </w:r>
      <w:r w:rsidR="00470E13" w:rsidRPr="00470E13">
        <w:rPr>
          <w:rFonts w:ascii="Times New Roman" w:hAnsi="Times New Roman" w:cs="Times New Roman"/>
          <w:b w:val="0"/>
          <w:color w:val="auto"/>
          <w:sz w:val="24"/>
          <w:szCs w:val="24"/>
        </w:rPr>
        <w:t>karir, diskusi kelompok, membuat poster dan cerita bergambar hasil diskusi kelompok, dan presentasi</w:t>
      </w:r>
      <w:r w:rsidR="00470E13" w:rsidRPr="00470E13">
        <w:rPr>
          <w:rStyle w:val="Emphasis"/>
          <w:rFonts w:ascii="Times New Roman" w:hAnsi="Times New Roman" w:cs="Times New Roman"/>
          <w:b w:val="0"/>
          <w:color w:val="auto"/>
          <w:sz w:val="24"/>
          <w:szCs w:val="24"/>
        </w:rPr>
        <w:t>.</w:t>
      </w:r>
    </w:p>
    <w:p w:rsidR="00C62866" w:rsidRPr="00312413" w:rsidRDefault="00EE221E" w:rsidP="00CE15B5">
      <w:pPr>
        <w:spacing w:line="480" w:lineRule="auto"/>
        <w:ind w:firstLine="900"/>
        <w:jc w:val="both"/>
      </w:pPr>
      <w:r w:rsidRPr="00312413">
        <w:rPr>
          <w:lang w:val="id-ID"/>
        </w:rPr>
        <w:t>Berdasarkan uraian di atas, maka perlu dikembangkan program layanan bimbingan</w:t>
      </w:r>
      <w:r w:rsidR="00126BEA" w:rsidRPr="00312413">
        <w:rPr>
          <w:lang w:val="id-ID"/>
        </w:rPr>
        <w:t xml:space="preserve"> dan mengembangkan teknik bimbingan karir di sekolah yang dapat membantu</w:t>
      </w:r>
      <w:r w:rsidR="00C62866" w:rsidRPr="00312413">
        <w:t xml:space="preserve"> </w:t>
      </w:r>
      <w:r w:rsidR="00126BEA" w:rsidRPr="00312413">
        <w:rPr>
          <w:lang w:val="id-ID"/>
        </w:rPr>
        <w:t xml:space="preserve"> peserta didik agar mampu membuat keputusan karir yang tepat bagi dirinya di masa depan.</w:t>
      </w:r>
      <w:r w:rsidR="009E73FB" w:rsidRPr="00312413">
        <w:t xml:space="preserve"> </w:t>
      </w:r>
      <w:proofErr w:type="gramStart"/>
      <w:r w:rsidR="00C62866" w:rsidRPr="00312413">
        <w:t>Berdasarkan</w:t>
      </w:r>
      <w:r w:rsidR="00E33F69" w:rsidRPr="00312413">
        <w:t xml:space="preserve"> </w:t>
      </w:r>
      <w:r w:rsidR="00C62866" w:rsidRPr="00312413">
        <w:t xml:space="preserve"> hal</w:t>
      </w:r>
      <w:proofErr w:type="gramEnd"/>
      <w:r w:rsidR="00C62866" w:rsidRPr="00312413">
        <w:t xml:space="preserve"> itu, maka salah satu upaya adalah dengan menerapkan teknik </w:t>
      </w:r>
      <w:r w:rsidR="00C62866" w:rsidRPr="00312413">
        <w:rPr>
          <w:i/>
        </w:rPr>
        <w:t xml:space="preserve">think pair share </w:t>
      </w:r>
      <w:r w:rsidR="00C62866" w:rsidRPr="00312413">
        <w:t xml:space="preserve">yaitu salah satu teknik </w:t>
      </w:r>
      <w:r w:rsidR="00BE1A5D" w:rsidRPr="00312413">
        <w:t>pembelajaran</w:t>
      </w:r>
      <w:r w:rsidR="0089376B" w:rsidRPr="00312413">
        <w:t xml:space="preserve"> </w:t>
      </w:r>
      <w:r w:rsidR="00235463" w:rsidRPr="00312413">
        <w:rPr>
          <w:i/>
        </w:rPr>
        <w:t>cooperative</w:t>
      </w:r>
      <w:r w:rsidR="00C62866" w:rsidRPr="00312413">
        <w:t xml:space="preserve"> dengan proses pertukaran  pikiran terhadap pasangan. </w:t>
      </w:r>
      <w:r w:rsidR="00CE15B5" w:rsidRPr="00312413">
        <w:t xml:space="preserve">Menurut Mahmudin (2009), pembelajaran </w:t>
      </w:r>
      <w:r w:rsidR="00CE15B5" w:rsidRPr="00312413">
        <w:rPr>
          <w:i/>
        </w:rPr>
        <w:t>think pair share</w:t>
      </w:r>
      <w:r w:rsidR="00CE15B5" w:rsidRPr="00312413">
        <w:t xml:space="preserve"> dapat mengembangkan kemampuan mengungkapkan ide atau gagasan secara verbal dan membandingkannya dengan ide-ide orang lain. </w:t>
      </w:r>
      <w:r w:rsidR="00C62866" w:rsidRPr="00312413">
        <w:rPr>
          <w:i/>
        </w:rPr>
        <w:lastRenderedPageBreak/>
        <w:t>Think pair share</w:t>
      </w:r>
      <w:r w:rsidR="00C62866" w:rsidRPr="00312413">
        <w:t xml:space="preserve"> memberikan waktu kepada para siswa </w:t>
      </w:r>
      <w:r w:rsidR="004457D8">
        <w:t>untuk</w:t>
      </w:r>
      <w:r w:rsidR="00C62866" w:rsidRPr="00312413">
        <w:t xml:space="preserve"> berpikir dan merespon ser</w:t>
      </w:r>
      <w:r w:rsidR="00286C46">
        <w:t xml:space="preserve">ta saling </w:t>
      </w:r>
      <w:proofErr w:type="gramStart"/>
      <w:r w:rsidR="00286C46">
        <w:t>bantu</w:t>
      </w:r>
      <w:proofErr w:type="gramEnd"/>
      <w:r w:rsidR="00286C46">
        <w:t xml:space="preserve"> satu sama lain. Hal ini didukung dengan hasil penelitian yang dilakukan oleh Richard Hamonangan (2011) dengan judul penelitiannya “</w:t>
      </w:r>
      <w:r w:rsidR="00286C46" w:rsidRPr="00286C46">
        <w:rPr>
          <w:i/>
        </w:rPr>
        <w:t>Penerapan Model pembelajaran Think Pair Share dalam meningkatkan Minat Belajar Siswa Pada Mata Pelajaran PKN Di Kelas X SMA negeri 1 Raya Kahean Tahun Pelajaran 2011-2012”</w:t>
      </w:r>
      <w:r w:rsidR="00286C46">
        <w:t xml:space="preserve">, hasil penelitiannya adalah </w:t>
      </w:r>
      <w:r w:rsidR="00286C46" w:rsidRPr="00D901C1">
        <w:t>sudah terlaksana dengan baik, melalui pembelajaran yang bersifat diskusi kelompok, dimana siswa diberi waktu untuk berpikir sehingga strategi ini punya potensi kuat untuk memberdayakan kemampuan berpikir siswa. Keberhasilan ini dapat dilihat pada siklus I hasil belajar yang diperoleh (tuntas) sebesar 22 siswa atau 62,29%, sedangkan pada siklus terdapat peningkatan yang cukup signifikan yaitu hasil belajar siswa yang diperoleh sebesar 30 siswa atau 85,57%. Jadi peningkatan dari siklus I ke siklus II adalah sebesar 23</w:t>
      </w:r>
      <w:proofErr w:type="gramStart"/>
      <w:r w:rsidR="00286C46" w:rsidRPr="00D901C1">
        <w:t>,28</w:t>
      </w:r>
      <w:proofErr w:type="gramEnd"/>
      <w:r w:rsidR="00286C46" w:rsidRPr="00D901C1">
        <w:t>%.</w:t>
      </w:r>
    </w:p>
    <w:p w:rsidR="008D6EC1" w:rsidRPr="00312413" w:rsidRDefault="00C62866" w:rsidP="008D6EC1">
      <w:pPr>
        <w:tabs>
          <w:tab w:val="left" w:pos="7667"/>
        </w:tabs>
        <w:spacing w:line="480" w:lineRule="auto"/>
        <w:ind w:right="-1" w:firstLine="900"/>
        <w:jc w:val="both"/>
      </w:pPr>
      <w:proofErr w:type="gramStart"/>
      <w:r w:rsidRPr="00312413">
        <w:t xml:space="preserve">Teknik ini dapat diterapkan dalam berbagai mata pelajaran, jadi secara tidak </w:t>
      </w:r>
      <w:r w:rsidR="003E476D" w:rsidRPr="00312413">
        <w:t>l</w:t>
      </w:r>
      <w:r w:rsidRPr="00312413">
        <w:t>angsun</w:t>
      </w:r>
      <w:r w:rsidR="00037ECC" w:rsidRPr="00312413">
        <w:t>g</w:t>
      </w:r>
      <w:r w:rsidRPr="00312413">
        <w:t xml:space="preserve"> dapat pula diterapkan dalam bi</w:t>
      </w:r>
      <w:r w:rsidR="003E476D" w:rsidRPr="00312413">
        <w:t>d</w:t>
      </w:r>
      <w:r w:rsidRPr="00312413">
        <w:t xml:space="preserve">ang bimbingan, dengan alasan </w:t>
      </w:r>
      <w:r w:rsidR="001660F5" w:rsidRPr="00312413">
        <w:t>pembimbing</w:t>
      </w:r>
      <w:r w:rsidRPr="00312413">
        <w:t xml:space="preserve"> memiliki keterampilan dalam bimbingan kelompok</w:t>
      </w:r>
      <w:r w:rsidR="00C943B5" w:rsidRPr="00312413">
        <w:t>, karir</w:t>
      </w:r>
      <w:r w:rsidRPr="00312413">
        <w:t xml:space="preserve"> dan </w:t>
      </w:r>
      <w:r w:rsidR="001660F5" w:rsidRPr="00312413">
        <w:t>pembimbing</w:t>
      </w:r>
      <w:r w:rsidRPr="00312413">
        <w:t xml:space="preserve"> mem</w:t>
      </w:r>
      <w:r w:rsidR="00533C7B" w:rsidRPr="00312413">
        <w:t>p</w:t>
      </w:r>
      <w:r w:rsidRPr="00312413">
        <w:t>elajari dan menguasai teknik ini.</w:t>
      </w:r>
      <w:proofErr w:type="gramEnd"/>
      <w:r w:rsidR="009E73FB" w:rsidRPr="00312413">
        <w:t xml:space="preserve"> </w:t>
      </w:r>
      <w:r w:rsidRPr="00312413">
        <w:t xml:space="preserve">Dengan demikian siswa yang </w:t>
      </w:r>
      <w:r w:rsidR="009E73FB" w:rsidRPr="00312413">
        <w:t>tidak dapat mengambil keputusan</w:t>
      </w:r>
      <w:r w:rsidR="003E476D" w:rsidRPr="00312413">
        <w:t xml:space="preserve"> diharapkan dapat meningkatkan </w:t>
      </w:r>
      <w:r w:rsidRPr="00312413">
        <w:t xml:space="preserve">pengambilan keputusan karir siswa di masa yang </w:t>
      </w:r>
      <w:proofErr w:type="gramStart"/>
      <w:r w:rsidRPr="00312413">
        <w:t>akan</w:t>
      </w:r>
      <w:proofErr w:type="gramEnd"/>
      <w:r w:rsidRPr="00312413">
        <w:t xml:space="preserve"> datang. Oleh sebab itu</w:t>
      </w:r>
      <w:proofErr w:type="gramStart"/>
      <w:r w:rsidRPr="00312413">
        <w:t xml:space="preserve">, </w:t>
      </w:r>
      <w:r w:rsidR="006E36B1" w:rsidRPr="00312413">
        <w:t xml:space="preserve"> </w:t>
      </w:r>
      <w:r w:rsidR="004457D8">
        <w:t>untuk</w:t>
      </w:r>
      <w:proofErr w:type="gramEnd"/>
      <w:r w:rsidRPr="00312413">
        <w:t xml:space="preserve"> mengkaji lebih lanjut mengenai</w:t>
      </w:r>
      <w:r w:rsidR="005B750C" w:rsidRPr="00312413">
        <w:t xml:space="preserve"> bagaimana cara meningka</w:t>
      </w:r>
      <w:r w:rsidR="009E73FB" w:rsidRPr="00312413">
        <w:t>tkan</w:t>
      </w:r>
      <w:r w:rsidR="005B750C" w:rsidRPr="00312413">
        <w:t xml:space="preserve"> kemampuan siswa dalam pengambilan keputusan karir maka penulis mencoba melakukan penelitian dengan judul “Penerapan Teknik </w:t>
      </w:r>
      <w:r w:rsidR="00037ECC" w:rsidRPr="00312413">
        <w:rPr>
          <w:i/>
        </w:rPr>
        <w:t>Think Pair S</w:t>
      </w:r>
      <w:r w:rsidR="005B750C" w:rsidRPr="00312413">
        <w:rPr>
          <w:i/>
        </w:rPr>
        <w:t>hare</w:t>
      </w:r>
      <w:r w:rsidR="005B750C" w:rsidRPr="00312413">
        <w:t xml:space="preserve"> dalam Bimbingan Karir </w:t>
      </w:r>
      <w:r w:rsidR="004457D8">
        <w:t>untuk</w:t>
      </w:r>
      <w:r w:rsidR="005B750C" w:rsidRPr="00312413">
        <w:t xml:space="preserve"> Meningkatkan </w:t>
      </w:r>
      <w:r w:rsidR="005B750C" w:rsidRPr="00312413">
        <w:lastRenderedPageBreak/>
        <w:t>Kemampuan Siswa dalam Pengambilan Keputusan Karir di SMA Negeri 1 P</w:t>
      </w:r>
      <w:r w:rsidR="00A62EF5" w:rsidRPr="00312413">
        <w:t>a</w:t>
      </w:r>
      <w:r w:rsidR="005B750C" w:rsidRPr="00312413">
        <w:t xml:space="preserve">tampanua Kab. </w:t>
      </w:r>
      <w:proofErr w:type="gramStart"/>
      <w:r w:rsidR="005B750C" w:rsidRPr="00312413">
        <w:t>Pinrang” sebagai lokasi pene</w:t>
      </w:r>
      <w:r w:rsidR="00AD4836" w:rsidRPr="00312413">
        <w:t>li</w:t>
      </w:r>
      <w:r w:rsidR="005B750C" w:rsidRPr="00312413">
        <w:t xml:space="preserve">tian </w:t>
      </w:r>
      <w:r w:rsidR="00C7752D" w:rsidRPr="00312413">
        <w:t>d</w:t>
      </w:r>
      <w:r w:rsidR="005B750C" w:rsidRPr="00312413">
        <w:t xml:space="preserve">engan pertimbangan bahwa belum pernah ada yang meneliti tentang permasalahan tersebut yang bertujuan </w:t>
      </w:r>
      <w:r w:rsidR="004457D8">
        <w:t>untuk</w:t>
      </w:r>
      <w:r w:rsidR="005B750C" w:rsidRPr="00312413">
        <w:t xml:space="preserve"> meningkatkan kemampuan siswa dalam pengambilan keputusan karir, disamping itu jumlah </w:t>
      </w:r>
      <w:r w:rsidR="001660F5" w:rsidRPr="00312413">
        <w:t>pembimbing</w:t>
      </w:r>
      <w:r w:rsidR="005B750C" w:rsidRPr="00312413">
        <w:t xml:space="preserve"> yang ada disekolah terse</w:t>
      </w:r>
      <w:r w:rsidR="00B004A4" w:rsidRPr="00312413">
        <w:t>but</w:t>
      </w:r>
      <w:r w:rsidR="005B750C" w:rsidRPr="00312413">
        <w:t xml:space="preserve"> sangat kurang dan pelaksanaan bimbingan masih kurang berjalan dengan sebaik-baiknya sehingga penulis terinspirasi </w:t>
      </w:r>
      <w:r w:rsidR="004457D8">
        <w:t>untuk</w:t>
      </w:r>
      <w:r w:rsidR="005B750C" w:rsidRPr="00312413">
        <w:t xml:space="preserve"> me</w:t>
      </w:r>
      <w:r w:rsidR="00B004A4" w:rsidRPr="00312413">
        <w:t>l</w:t>
      </w:r>
      <w:r w:rsidR="005B750C" w:rsidRPr="00312413">
        <w:t>akukan penelitian dan membantu permasalahan tersebut.</w:t>
      </w:r>
      <w:proofErr w:type="gramEnd"/>
    </w:p>
    <w:p w:rsidR="00B77743" w:rsidRPr="00312413" w:rsidRDefault="008D6EC1" w:rsidP="004C16F3">
      <w:pPr>
        <w:spacing w:line="480" w:lineRule="auto"/>
        <w:ind w:left="360" w:hanging="360"/>
        <w:jc w:val="both"/>
        <w:rPr>
          <w:b/>
          <w:lang w:val="sv-SE"/>
        </w:rPr>
      </w:pPr>
      <w:r w:rsidRPr="00312413">
        <w:rPr>
          <w:b/>
          <w:lang w:val="sv-SE"/>
        </w:rPr>
        <w:t>B. Rumu</w:t>
      </w:r>
      <w:r w:rsidR="00B77743" w:rsidRPr="00312413">
        <w:rPr>
          <w:b/>
          <w:lang w:val="sv-SE"/>
        </w:rPr>
        <w:t xml:space="preserve">san Masalah </w:t>
      </w:r>
    </w:p>
    <w:p w:rsidR="00B77743" w:rsidRPr="00312413" w:rsidRDefault="00B77743" w:rsidP="0081341F">
      <w:pPr>
        <w:spacing w:line="480" w:lineRule="auto"/>
        <w:ind w:firstLine="900"/>
        <w:jc w:val="both"/>
        <w:rPr>
          <w:lang w:val="sv-SE"/>
        </w:rPr>
      </w:pPr>
      <w:r w:rsidRPr="00312413">
        <w:rPr>
          <w:lang w:val="sv-SE"/>
        </w:rPr>
        <w:t>Berdasarkan</w:t>
      </w:r>
      <w:r w:rsidR="004B3A0A" w:rsidRPr="00312413">
        <w:rPr>
          <w:lang w:val="id-ID"/>
        </w:rPr>
        <w:t xml:space="preserve"> </w:t>
      </w:r>
      <w:r w:rsidRPr="00312413">
        <w:rPr>
          <w:lang w:val="sv-SE"/>
        </w:rPr>
        <w:t xml:space="preserve"> latar belakang di atas adapun yang menjadi rumusan masalah dalam penelitian ini dapat dirumuskan sebagai berikut:</w:t>
      </w:r>
    </w:p>
    <w:p w:rsidR="00B77743" w:rsidRPr="00312413" w:rsidRDefault="00B77743" w:rsidP="004C16F3">
      <w:pPr>
        <w:pStyle w:val="ListParagraph"/>
        <w:numPr>
          <w:ilvl w:val="0"/>
          <w:numId w:val="2"/>
        </w:numPr>
        <w:spacing w:line="480" w:lineRule="auto"/>
        <w:ind w:left="284" w:hanging="284"/>
        <w:jc w:val="both"/>
        <w:rPr>
          <w:lang w:val="sv-SE"/>
        </w:rPr>
      </w:pPr>
      <w:r w:rsidRPr="00312413">
        <w:rPr>
          <w:lang w:val="id-ID"/>
        </w:rPr>
        <w:t xml:space="preserve">Bagaimanakah </w:t>
      </w:r>
      <w:r w:rsidR="004B3A0A" w:rsidRPr="00312413">
        <w:rPr>
          <w:lang w:val="id-ID"/>
        </w:rPr>
        <w:t xml:space="preserve">Kemampuan Siswa dalam </w:t>
      </w:r>
      <w:r w:rsidR="00751B5E" w:rsidRPr="00312413">
        <w:rPr>
          <w:lang w:val="id-ID"/>
        </w:rPr>
        <w:t xml:space="preserve">Pengambilan Keputusan </w:t>
      </w:r>
      <w:r w:rsidR="004B3A0A" w:rsidRPr="00312413">
        <w:rPr>
          <w:lang w:val="id-ID"/>
        </w:rPr>
        <w:t>K</w:t>
      </w:r>
      <w:r w:rsidR="009E73FB" w:rsidRPr="00312413">
        <w:rPr>
          <w:lang w:val="id-ID"/>
        </w:rPr>
        <w:t>arir</w:t>
      </w:r>
      <w:r w:rsidR="009E73FB" w:rsidRPr="00312413">
        <w:t xml:space="preserve"> sebelum dan sesudah diberika</w:t>
      </w:r>
      <w:r w:rsidR="00741E0B" w:rsidRPr="00312413">
        <w:t>n</w:t>
      </w:r>
      <w:r w:rsidR="009E73FB" w:rsidRPr="00312413">
        <w:t xml:space="preserve"> </w:t>
      </w:r>
      <w:r w:rsidR="00751B5E" w:rsidRPr="00312413">
        <w:t>Teknik</w:t>
      </w:r>
      <w:r w:rsidR="009E73FB" w:rsidRPr="00312413">
        <w:t xml:space="preserve"> </w:t>
      </w:r>
      <w:r w:rsidR="009E73FB" w:rsidRPr="00312413">
        <w:rPr>
          <w:i/>
        </w:rPr>
        <w:t>Think Pair Share</w:t>
      </w:r>
      <w:r w:rsidR="009E73FB" w:rsidRPr="00312413">
        <w:t xml:space="preserve"> </w:t>
      </w:r>
      <w:r w:rsidR="009E73FB" w:rsidRPr="00312413">
        <w:rPr>
          <w:lang w:val="id-ID"/>
        </w:rPr>
        <w:t xml:space="preserve"> </w:t>
      </w:r>
      <w:r w:rsidR="009E73FB" w:rsidRPr="00312413">
        <w:t>d</w:t>
      </w:r>
      <w:r w:rsidR="004B3A0A" w:rsidRPr="00312413">
        <w:rPr>
          <w:lang w:val="id-ID"/>
        </w:rPr>
        <w:t>i SMA Negeri 1 Patampanua Kab.Pinrang?</w:t>
      </w:r>
    </w:p>
    <w:p w:rsidR="00B77743" w:rsidRPr="00312413" w:rsidRDefault="00B77743" w:rsidP="004C16F3">
      <w:pPr>
        <w:pStyle w:val="ListParagraph"/>
        <w:numPr>
          <w:ilvl w:val="0"/>
          <w:numId w:val="2"/>
        </w:numPr>
        <w:spacing w:line="480" w:lineRule="auto"/>
        <w:ind w:left="284" w:hanging="284"/>
        <w:jc w:val="both"/>
        <w:rPr>
          <w:lang w:val="sv-SE"/>
        </w:rPr>
      </w:pPr>
      <w:proofErr w:type="gramStart"/>
      <w:r w:rsidRPr="00312413">
        <w:t>A</w:t>
      </w:r>
      <w:r w:rsidRPr="00312413">
        <w:rPr>
          <w:lang w:val="id-ID"/>
        </w:rPr>
        <w:t xml:space="preserve">pakah </w:t>
      </w:r>
      <w:r w:rsidR="005B750C" w:rsidRPr="00312413">
        <w:t xml:space="preserve"> </w:t>
      </w:r>
      <w:r w:rsidR="00751B5E" w:rsidRPr="00312413">
        <w:t>T</w:t>
      </w:r>
      <w:r w:rsidR="004B3A0A" w:rsidRPr="00312413">
        <w:rPr>
          <w:lang w:val="id-ID"/>
        </w:rPr>
        <w:t>eknik</w:t>
      </w:r>
      <w:proofErr w:type="gramEnd"/>
      <w:r w:rsidR="004B3A0A" w:rsidRPr="00312413">
        <w:rPr>
          <w:lang w:val="id-ID"/>
        </w:rPr>
        <w:t xml:space="preserve"> </w:t>
      </w:r>
      <w:r w:rsidR="004B3A0A" w:rsidRPr="00312413">
        <w:rPr>
          <w:i/>
          <w:iCs/>
          <w:lang w:val="id-ID"/>
        </w:rPr>
        <w:t>Think Pair Share</w:t>
      </w:r>
      <w:r w:rsidR="00751B5E" w:rsidRPr="00312413">
        <w:rPr>
          <w:lang w:val="id-ID"/>
        </w:rPr>
        <w:t xml:space="preserve"> dalam Bimbingan </w:t>
      </w:r>
      <w:r w:rsidR="00751B5E" w:rsidRPr="00312413">
        <w:t>K</w:t>
      </w:r>
      <w:r w:rsidR="00751B5E" w:rsidRPr="00312413">
        <w:rPr>
          <w:lang w:val="id-ID"/>
        </w:rPr>
        <w:t xml:space="preserve">arir dapat Meningkatkan  </w:t>
      </w:r>
      <w:r w:rsidR="00751B5E" w:rsidRPr="00312413">
        <w:t>K</w:t>
      </w:r>
      <w:r w:rsidR="004B3A0A" w:rsidRPr="00312413">
        <w:rPr>
          <w:lang w:val="id-ID"/>
        </w:rPr>
        <w:t>emampuan Siswa dal</w:t>
      </w:r>
      <w:r w:rsidR="00751B5E" w:rsidRPr="00312413">
        <w:rPr>
          <w:lang w:val="id-ID"/>
        </w:rPr>
        <w:t xml:space="preserve">am Pengambilan </w:t>
      </w:r>
      <w:r w:rsidR="00751B5E" w:rsidRPr="00312413">
        <w:t>K</w:t>
      </w:r>
      <w:r w:rsidR="00751B5E" w:rsidRPr="00312413">
        <w:rPr>
          <w:lang w:val="id-ID"/>
        </w:rPr>
        <w:t xml:space="preserve">eputusan </w:t>
      </w:r>
      <w:r w:rsidR="00751B5E" w:rsidRPr="00312413">
        <w:t>K</w:t>
      </w:r>
      <w:r w:rsidR="009E73FB" w:rsidRPr="00312413">
        <w:rPr>
          <w:lang w:val="id-ID"/>
        </w:rPr>
        <w:t xml:space="preserve">arir </w:t>
      </w:r>
      <w:r w:rsidR="009E73FB" w:rsidRPr="00312413">
        <w:t>d</w:t>
      </w:r>
      <w:r w:rsidR="00751B5E" w:rsidRPr="00312413">
        <w:rPr>
          <w:lang w:val="id-ID"/>
        </w:rPr>
        <w:t xml:space="preserve">i SMA Negeri 1 Patampanua </w:t>
      </w:r>
      <w:r w:rsidR="00751B5E" w:rsidRPr="00312413">
        <w:t>K</w:t>
      </w:r>
      <w:r w:rsidR="004B3A0A" w:rsidRPr="00312413">
        <w:rPr>
          <w:lang w:val="id-ID"/>
        </w:rPr>
        <w:t>ab.Pinrang</w:t>
      </w:r>
      <w:r w:rsidR="00751B5E" w:rsidRPr="00312413">
        <w:t>?</w:t>
      </w:r>
    </w:p>
    <w:p w:rsidR="00B77743" w:rsidRPr="00312413" w:rsidRDefault="00B77743" w:rsidP="004C16F3">
      <w:pPr>
        <w:spacing w:line="480" w:lineRule="auto"/>
        <w:jc w:val="both"/>
        <w:rPr>
          <w:b/>
          <w:lang w:val="sv-SE"/>
        </w:rPr>
      </w:pPr>
      <w:r w:rsidRPr="00312413">
        <w:rPr>
          <w:b/>
          <w:lang w:val="sv-SE"/>
        </w:rPr>
        <w:t>C. Tujuan Penelitian</w:t>
      </w:r>
    </w:p>
    <w:p w:rsidR="00B77743" w:rsidRPr="00312413" w:rsidRDefault="00B77743" w:rsidP="0081341F">
      <w:pPr>
        <w:spacing w:line="480" w:lineRule="auto"/>
        <w:ind w:firstLine="900"/>
        <w:jc w:val="both"/>
        <w:rPr>
          <w:lang w:val="sv-SE"/>
        </w:rPr>
      </w:pPr>
      <w:r w:rsidRPr="00312413">
        <w:rPr>
          <w:lang w:val="sv-SE"/>
        </w:rPr>
        <w:t xml:space="preserve">Berdasar dari rumusan masalah di atas, maka yang menjadi tujuan penelitian ini yaitu: </w:t>
      </w:r>
    </w:p>
    <w:p w:rsidR="004B3A0A" w:rsidRPr="00312413" w:rsidRDefault="004457D8" w:rsidP="004C16F3">
      <w:pPr>
        <w:pStyle w:val="ListParagraph"/>
        <w:numPr>
          <w:ilvl w:val="0"/>
          <w:numId w:val="3"/>
        </w:numPr>
        <w:spacing w:line="480" w:lineRule="auto"/>
        <w:ind w:left="270" w:hanging="270"/>
        <w:jc w:val="both"/>
        <w:rPr>
          <w:lang w:val="sv-SE"/>
        </w:rPr>
      </w:pPr>
      <w:r>
        <w:rPr>
          <w:lang w:val="sv-SE"/>
        </w:rPr>
        <w:t>Untuk</w:t>
      </w:r>
      <w:r w:rsidR="005D6166" w:rsidRPr="00312413">
        <w:rPr>
          <w:lang w:val="sv-SE"/>
        </w:rPr>
        <w:t xml:space="preserve"> M</w:t>
      </w:r>
      <w:r w:rsidR="00B77743" w:rsidRPr="00312413">
        <w:rPr>
          <w:lang w:val="sv-SE"/>
        </w:rPr>
        <w:t xml:space="preserve">engetahui </w:t>
      </w:r>
      <w:r w:rsidR="004B3A0A" w:rsidRPr="00312413">
        <w:rPr>
          <w:lang w:val="id-ID"/>
        </w:rPr>
        <w:t>Kemampuan Sis</w:t>
      </w:r>
      <w:r w:rsidR="005D6166" w:rsidRPr="00312413">
        <w:rPr>
          <w:lang w:val="id-ID"/>
        </w:rPr>
        <w:t xml:space="preserve">wa dalam Pengambilan Keputusan </w:t>
      </w:r>
      <w:r w:rsidR="005D6166" w:rsidRPr="00312413">
        <w:t>K</w:t>
      </w:r>
      <w:r w:rsidR="004B3A0A" w:rsidRPr="00312413">
        <w:rPr>
          <w:lang w:val="id-ID"/>
        </w:rPr>
        <w:t xml:space="preserve">arir </w:t>
      </w:r>
      <w:r w:rsidR="005D6166" w:rsidRPr="00312413">
        <w:t>sebelum dan setelah diberikan T</w:t>
      </w:r>
      <w:r w:rsidR="00741E0B" w:rsidRPr="00312413">
        <w:t xml:space="preserve">eknik </w:t>
      </w:r>
      <w:r w:rsidR="00741E0B" w:rsidRPr="00312413">
        <w:rPr>
          <w:i/>
        </w:rPr>
        <w:t>Think Pair Share</w:t>
      </w:r>
      <w:r w:rsidR="00741E0B" w:rsidRPr="00312413">
        <w:t xml:space="preserve"> </w:t>
      </w:r>
      <w:r w:rsidR="00D828E3">
        <w:t>dalam Bimbingan Karir d</w:t>
      </w:r>
      <w:r w:rsidR="00466231" w:rsidRPr="00312413">
        <w:t xml:space="preserve">i </w:t>
      </w:r>
      <w:r w:rsidR="00741E0B" w:rsidRPr="00312413">
        <w:rPr>
          <w:lang w:val="id-ID"/>
        </w:rPr>
        <w:t xml:space="preserve">SMA </w:t>
      </w:r>
      <w:r w:rsidR="00741E0B" w:rsidRPr="00312413">
        <w:t>N</w:t>
      </w:r>
      <w:r w:rsidR="005D6166" w:rsidRPr="00312413">
        <w:rPr>
          <w:lang w:val="id-ID"/>
        </w:rPr>
        <w:t xml:space="preserve">egeri 1 Patampanua </w:t>
      </w:r>
      <w:r w:rsidR="005D6166" w:rsidRPr="00312413">
        <w:t>K</w:t>
      </w:r>
      <w:r w:rsidR="004B3A0A" w:rsidRPr="00312413">
        <w:rPr>
          <w:lang w:val="id-ID"/>
        </w:rPr>
        <w:t>ab.</w:t>
      </w:r>
      <w:r w:rsidR="00741E0B" w:rsidRPr="00312413">
        <w:t xml:space="preserve"> </w:t>
      </w:r>
      <w:r w:rsidR="004B3A0A" w:rsidRPr="00312413">
        <w:rPr>
          <w:lang w:val="id-ID"/>
        </w:rPr>
        <w:t>Pinrang.</w:t>
      </w:r>
    </w:p>
    <w:p w:rsidR="00804C09" w:rsidRPr="00312413" w:rsidRDefault="004457D8" w:rsidP="00CA60A4">
      <w:pPr>
        <w:pStyle w:val="ListParagraph"/>
        <w:numPr>
          <w:ilvl w:val="0"/>
          <w:numId w:val="3"/>
        </w:numPr>
        <w:spacing w:line="480" w:lineRule="auto"/>
        <w:ind w:left="270" w:hanging="270"/>
        <w:jc w:val="both"/>
        <w:rPr>
          <w:lang w:val="id-ID"/>
        </w:rPr>
      </w:pPr>
      <w:r>
        <w:rPr>
          <w:lang w:val="id-ID"/>
        </w:rPr>
        <w:lastRenderedPageBreak/>
        <w:t>Untuk</w:t>
      </w:r>
      <w:r w:rsidR="005D6166" w:rsidRPr="00312413">
        <w:rPr>
          <w:lang w:val="id-ID"/>
        </w:rPr>
        <w:t xml:space="preserve"> </w:t>
      </w:r>
      <w:r w:rsidR="005D6166" w:rsidRPr="00312413">
        <w:t>M</w:t>
      </w:r>
      <w:r w:rsidR="00B77743" w:rsidRPr="00312413">
        <w:rPr>
          <w:lang w:val="id-ID"/>
        </w:rPr>
        <w:t xml:space="preserve">engetahui apakah </w:t>
      </w:r>
      <w:r w:rsidR="005D6166" w:rsidRPr="00312413">
        <w:t>T</w:t>
      </w:r>
      <w:r w:rsidR="004B3A0A" w:rsidRPr="00312413">
        <w:rPr>
          <w:lang w:val="id-ID"/>
        </w:rPr>
        <w:t xml:space="preserve">eknik </w:t>
      </w:r>
      <w:r w:rsidR="004B3A0A" w:rsidRPr="00312413">
        <w:rPr>
          <w:i/>
          <w:iCs/>
          <w:lang w:val="id-ID"/>
        </w:rPr>
        <w:t>Think Pair Share</w:t>
      </w:r>
      <w:r w:rsidR="005D6166" w:rsidRPr="00312413">
        <w:rPr>
          <w:lang w:val="id-ID"/>
        </w:rPr>
        <w:t xml:space="preserve"> dalam Bimbingan </w:t>
      </w:r>
      <w:r w:rsidR="005D6166" w:rsidRPr="00312413">
        <w:t>K</w:t>
      </w:r>
      <w:r w:rsidR="005D6166" w:rsidRPr="00312413">
        <w:rPr>
          <w:lang w:val="id-ID"/>
        </w:rPr>
        <w:t xml:space="preserve">arir dapat </w:t>
      </w:r>
      <w:r w:rsidR="005D6166" w:rsidRPr="00312413">
        <w:t>M</w:t>
      </w:r>
      <w:r w:rsidR="005D6166" w:rsidRPr="00312413">
        <w:rPr>
          <w:lang w:val="id-ID"/>
        </w:rPr>
        <w:t xml:space="preserve">eningkatkan </w:t>
      </w:r>
      <w:r w:rsidR="005D6166" w:rsidRPr="00312413">
        <w:t>K</w:t>
      </w:r>
      <w:r w:rsidR="004B3A0A" w:rsidRPr="00312413">
        <w:rPr>
          <w:lang w:val="id-ID"/>
        </w:rPr>
        <w:t>emampuan Siswa dalam</w:t>
      </w:r>
      <w:r w:rsidR="00E263EA" w:rsidRPr="00312413">
        <w:t xml:space="preserve"> </w:t>
      </w:r>
      <w:r w:rsidR="005D6166" w:rsidRPr="00312413">
        <w:t>P</w:t>
      </w:r>
      <w:r w:rsidR="005D6166" w:rsidRPr="00312413">
        <w:rPr>
          <w:lang w:val="id-ID"/>
        </w:rPr>
        <w:t xml:space="preserve">engambilan </w:t>
      </w:r>
      <w:r w:rsidR="005D6166" w:rsidRPr="00312413">
        <w:t>K</w:t>
      </w:r>
      <w:r w:rsidR="00E263EA" w:rsidRPr="00312413">
        <w:rPr>
          <w:lang w:val="id-ID"/>
        </w:rPr>
        <w:t>eputusan K</w:t>
      </w:r>
      <w:r w:rsidR="00741E0B" w:rsidRPr="00312413">
        <w:rPr>
          <w:lang w:val="id-ID"/>
        </w:rPr>
        <w:t xml:space="preserve">arir </w:t>
      </w:r>
      <w:r w:rsidR="00741E0B" w:rsidRPr="00312413">
        <w:t>d</w:t>
      </w:r>
      <w:r w:rsidR="00E263EA" w:rsidRPr="00312413">
        <w:rPr>
          <w:lang w:val="id-ID"/>
        </w:rPr>
        <w:t xml:space="preserve">i SMA Negeri 1 </w:t>
      </w:r>
      <w:r w:rsidR="00E263EA" w:rsidRPr="00312413">
        <w:t>P</w:t>
      </w:r>
      <w:r w:rsidR="00E263EA" w:rsidRPr="00312413">
        <w:rPr>
          <w:lang w:val="id-ID"/>
        </w:rPr>
        <w:t xml:space="preserve">atampanua </w:t>
      </w:r>
      <w:r w:rsidR="00E263EA" w:rsidRPr="00312413">
        <w:t>K</w:t>
      </w:r>
      <w:r w:rsidR="004B3A0A" w:rsidRPr="00312413">
        <w:rPr>
          <w:lang w:val="id-ID"/>
        </w:rPr>
        <w:t>ab.</w:t>
      </w:r>
      <w:r w:rsidR="005D6166" w:rsidRPr="00312413">
        <w:t xml:space="preserve"> </w:t>
      </w:r>
      <w:r w:rsidR="004B3A0A" w:rsidRPr="00312413">
        <w:rPr>
          <w:lang w:val="id-ID"/>
        </w:rPr>
        <w:t>Pinrang.</w:t>
      </w:r>
    </w:p>
    <w:p w:rsidR="00B77743" w:rsidRPr="00312413" w:rsidRDefault="00B77743" w:rsidP="004C16F3">
      <w:pPr>
        <w:spacing w:line="480" w:lineRule="auto"/>
        <w:jc w:val="both"/>
        <w:rPr>
          <w:b/>
          <w:lang w:val="sv-SE"/>
        </w:rPr>
      </w:pPr>
      <w:r w:rsidRPr="00312413">
        <w:rPr>
          <w:b/>
          <w:lang w:val="sv-SE"/>
        </w:rPr>
        <w:t>D. Manfaat Penelitian</w:t>
      </w:r>
    </w:p>
    <w:p w:rsidR="00804C09" w:rsidRPr="00312413" w:rsidRDefault="00B77743" w:rsidP="004B57A3">
      <w:pPr>
        <w:pStyle w:val="ListParagraph"/>
        <w:numPr>
          <w:ilvl w:val="0"/>
          <w:numId w:val="25"/>
        </w:numPr>
        <w:spacing w:line="480" w:lineRule="auto"/>
        <w:jc w:val="both"/>
        <w:rPr>
          <w:lang w:val="sv-SE"/>
        </w:rPr>
      </w:pPr>
      <w:r w:rsidRPr="00312413">
        <w:rPr>
          <w:lang w:val="sv-SE"/>
        </w:rPr>
        <w:t>Manfaat Teoritis</w:t>
      </w:r>
    </w:p>
    <w:p w:rsidR="00804C09" w:rsidRPr="00312413" w:rsidRDefault="00B77743" w:rsidP="00804C09">
      <w:pPr>
        <w:pStyle w:val="ListParagraph"/>
        <w:spacing w:line="480" w:lineRule="auto"/>
        <w:jc w:val="both"/>
      </w:pPr>
      <w:r w:rsidRPr="00312413">
        <w:rPr>
          <w:lang w:val="sv-SE"/>
        </w:rPr>
        <w:t xml:space="preserve">Hasil penelitian ini diharapkan dapat menjadi bahan informasi dalam pengembangan ilmu pengetahuan, dan perbandingan dalam meneliti hal yang berkaitan dengan layanan bimbingan konseling serta referensi bagi yang ingin meneliti hal yang berkaitan dengan </w:t>
      </w:r>
      <w:r w:rsidR="001B0F28" w:rsidRPr="00312413">
        <w:rPr>
          <w:lang w:val="id-ID"/>
        </w:rPr>
        <w:t>pengambilan keputusan karir</w:t>
      </w:r>
      <w:r w:rsidRPr="00312413">
        <w:rPr>
          <w:lang w:val="sv-SE"/>
        </w:rPr>
        <w:t xml:space="preserve"> dan penggunaan teknik </w:t>
      </w:r>
      <w:r w:rsidR="001B0F28" w:rsidRPr="00312413">
        <w:rPr>
          <w:i/>
          <w:iCs/>
          <w:lang w:val="id-ID"/>
        </w:rPr>
        <w:t>think pair share</w:t>
      </w:r>
      <w:r w:rsidRPr="00312413">
        <w:rPr>
          <w:lang w:val="sv-SE"/>
        </w:rPr>
        <w:t xml:space="preserve"> sebagai teknik yang diguna</w:t>
      </w:r>
      <w:r w:rsidR="00230E89" w:rsidRPr="00312413">
        <w:rPr>
          <w:lang w:val="sv-SE"/>
        </w:rPr>
        <w:t xml:space="preserve">kan </w:t>
      </w:r>
      <w:r w:rsidR="004457D8">
        <w:rPr>
          <w:lang w:val="sv-SE"/>
        </w:rPr>
        <w:t>untuk</w:t>
      </w:r>
      <w:r w:rsidR="00230E89" w:rsidRPr="00312413">
        <w:rPr>
          <w:lang w:val="sv-SE"/>
        </w:rPr>
        <w:t xml:space="preserve"> menyelesaikan masalah</w:t>
      </w:r>
      <w:r w:rsidR="00230E89" w:rsidRPr="00312413">
        <w:rPr>
          <w:lang w:val="id-ID"/>
        </w:rPr>
        <w:t xml:space="preserve"> melalui bimbingan </w:t>
      </w:r>
      <w:r w:rsidR="001B0F28" w:rsidRPr="00312413">
        <w:rPr>
          <w:lang w:val="id-ID"/>
        </w:rPr>
        <w:t>karir</w:t>
      </w:r>
      <w:r w:rsidR="00230E89" w:rsidRPr="00312413">
        <w:rPr>
          <w:lang w:val="id-ID"/>
        </w:rPr>
        <w:t>.</w:t>
      </w:r>
    </w:p>
    <w:p w:rsidR="00804C09" w:rsidRPr="00312413" w:rsidRDefault="00B77743" w:rsidP="004B57A3">
      <w:pPr>
        <w:pStyle w:val="ListParagraph"/>
        <w:numPr>
          <w:ilvl w:val="0"/>
          <w:numId w:val="25"/>
        </w:numPr>
        <w:spacing w:line="480" w:lineRule="auto"/>
        <w:jc w:val="both"/>
      </w:pPr>
      <w:r w:rsidRPr="00312413">
        <w:rPr>
          <w:lang w:val="sv-SE"/>
        </w:rPr>
        <w:t>Manfaat Praktis</w:t>
      </w:r>
    </w:p>
    <w:p w:rsidR="00804C09" w:rsidRPr="00312413" w:rsidRDefault="00B77743" w:rsidP="004B57A3">
      <w:pPr>
        <w:pStyle w:val="ListParagraph"/>
        <w:numPr>
          <w:ilvl w:val="0"/>
          <w:numId w:val="26"/>
        </w:numPr>
        <w:spacing w:line="480" w:lineRule="auto"/>
        <w:jc w:val="both"/>
      </w:pPr>
      <w:r w:rsidRPr="00312413">
        <w:rPr>
          <w:lang w:val="sv-SE"/>
        </w:rPr>
        <w:t xml:space="preserve">Bagi Akademisi, sebagai bahan informasi dan perbandingan serta referensi </w:t>
      </w:r>
      <w:r w:rsidR="004457D8">
        <w:rPr>
          <w:lang w:val="sv-SE"/>
        </w:rPr>
        <w:t>untuk</w:t>
      </w:r>
      <w:r w:rsidRPr="00312413">
        <w:rPr>
          <w:lang w:val="sv-SE"/>
        </w:rPr>
        <w:t xml:space="preserve"> pengembangan penelitian, terutama yang berkaitan dengan masalah </w:t>
      </w:r>
      <w:r w:rsidR="007A3744" w:rsidRPr="00312413">
        <w:rPr>
          <w:lang w:val="id-ID"/>
        </w:rPr>
        <w:t xml:space="preserve">kesulitan </w:t>
      </w:r>
      <w:r w:rsidR="008946AC">
        <w:rPr>
          <w:lang w:val="id-ID"/>
        </w:rPr>
        <w:t>menentukan</w:t>
      </w:r>
      <w:r w:rsidR="007A3744" w:rsidRPr="00312413">
        <w:rPr>
          <w:lang w:val="id-ID"/>
        </w:rPr>
        <w:t xml:space="preserve"> karir</w:t>
      </w:r>
      <w:r w:rsidR="00230E89" w:rsidRPr="00312413">
        <w:rPr>
          <w:lang w:val="id-ID"/>
        </w:rPr>
        <w:t>.</w:t>
      </w:r>
    </w:p>
    <w:p w:rsidR="00804C09" w:rsidRPr="00312413" w:rsidRDefault="00B77743" w:rsidP="004B57A3">
      <w:pPr>
        <w:pStyle w:val="ListParagraph"/>
        <w:numPr>
          <w:ilvl w:val="0"/>
          <w:numId w:val="26"/>
        </w:numPr>
        <w:spacing w:line="480" w:lineRule="auto"/>
        <w:jc w:val="both"/>
      </w:pPr>
      <w:r w:rsidRPr="00312413">
        <w:rPr>
          <w:lang w:val="sv-SE"/>
        </w:rPr>
        <w:t xml:space="preserve">Bagi </w:t>
      </w:r>
      <w:r w:rsidR="00533C7B" w:rsidRPr="00312413">
        <w:rPr>
          <w:lang w:val="sv-SE"/>
        </w:rPr>
        <w:t>guru</w:t>
      </w:r>
      <w:r w:rsidR="00741E0B" w:rsidRPr="00312413">
        <w:rPr>
          <w:lang w:val="sv-SE"/>
        </w:rPr>
        <w:t xml:space="preserve"> pembimbing</w:t>
      </w:r>
      <w:r w:rsidRPr="00312413">
        <w:rPr>
          <w:lang w:val="sv-SE"/>
        </w:rPr>
        <w:t xml:space="preserve">, sebagai bahan masukan tentang pentingnya layanan bimbingan </w:t>
      </w:r>
      <w:r w:rsidR="007A3744" w:rsidRPr="00312413">
        <w:rPr>
          <w:lang w:val="id-ID"/>
        </w:rPr>
        <w:t xml:space="preserve">karir </w:t>
      </w:r>
      <w:r w:rsidR="004457D8">
        <w:rPr>
          <w:lang w:val="id-ID"/>
        </w:rPr>
        <w:t>untuk</w:t>
      </w:r>
      <w:r w:rsidR="007A3744" w:rsidRPr="00312413">
        <w:rPr>
          <w:lang w:val="id-ID"/>
        </w:rPr>
        <w:t xml:space="preserve"> meningkatkan kemampuan siswa dalam pengambilan keputusan karir</w:t>
      </w:r>
      <w:r w:rsidRPr="00312413">
        <w:rPr>
          <w:lang w:val="sv-SE"/>
        </w:rPr>
        <w:t>.</w:t>
      </w:r>
    </w:p>
    <w:p w:rsidR="00804C09" w:rsidRPr="00312413" w:rsidRDefault="00B77743" w:rsidP="004B57A3">
      <w:pPr>
        <w:pStyle w:val="ListParagraph"/>
        <w:numPr>
          <w:ilvl w:val="0"/>
          <w:numId w:val="26"/>
        </w:numPr>
        <w:spacing w:line="480" w:lineRule="auto"/>
        <w:jc w:val="both"/>
        <w:rPr>
          <w:lang w:val="id-ID"/>
        </w:rPr>
      </w:pPr>
      <w:r w:rsidRPr="00312413">
        <w:rPr>
          <w:lang w:val="sv-SE"/>
        </w:rPr>
        <w:t xml:space="preserve">Bagi Siswa, sebagai masukan </w:t>
      </w:r>
      <w:r w:rsidR="004457D8">
        <w:rPr>
          <w:lang w:val="sv-SE"/>
        </w:rPr>
        <w:t>untuk</w:t>
      </w:r>
      <w:r w:rsidRPr="00312413">
        <w:rPr>
          <w:lang w:val="sv-SE"/>
        </w:rPr>
        <w:t xml:space="preserve"> memanfaatkan </w:t>
      </w:r>
      <w:r w:rsidR="00741E0B" w:rsidRPr="00312413">
        <w:rPr>
          <w:lang w:val="sv-SE"/>
        </w:rPr>
        <w:t xml:space="preserve">layanan bimbingan dan konseling </w:t>
      </w:r>
      <w:r w:rsidRPr="00312413">
        <w:rPr>
          <w:lang w:val="sv-SE"/>
        </w:rPr>
        <w:t>dalam mengatasi masalahnya terutama</w:t>
      </w:r>
      <w:r w:rsidR="00D63DAE" w:rsidRPr="00312413">
        <w:rPr>
          <w:lang w:val="sv-SE"/>
        </w:rPr>
        <w:t xml:space="preserve"> </w:t>
      </w:r>
      <w:r w:rsidR="00D828E3">
        <w:rPr>
          <w:lang w:val="id-ID"/>
        </w:rPr>
        <w:t>meningkatkan kemampuan</w:t>
      </w:r>
      <w:r w:rsidR="007A3744" w:rsidRPr="00312413">
        <w:rPr>
          <w:lang w:val="id-ID"/>
        </w:rPr>
        <w:t xml:space="preserve"> dalam pengambilan keputusan karir</w:t>
      </w:r>
      <w:r w:rsidR="002D6808" w:rsidRPr="00312413">
        <w:t xml:space="preserve"> </w:t>
      </w:r>
      <w:r w:rsidR="004457D8">
        <w:rPr>
          <w:lang w:val="id-ID"/>
        </w:rPr>
        <w:t>untuk</w:t>
      </w:r>
      <w:r w:rsidR="007A3744" w:rsidRPr="00312413">
        <w:rPr>
          <w:lang w:val="id-ID"/>
        </w:rPr>
        <w:t xml:space="preserve"> diri dan masa depannya, serta bagi sekolah, keluarga, dan masyarakat.</w:t>
      </w:r>
    </w:p>
    <w:p w:rsidR="00FF05D5" w:rsidRDefault="006B03C9" w:rsidP="00FF05D5">
      <w:pPr>
        <w:spacing w:after="200" w:line="276" w:lineRule="auto"/>
        <w:jc w:val="center"/>
      </w:pPr>
      <w:r w:rsidRPr="00312413">
        <w:rPr>
          <w:b/>
          <w:lang w:val="id-ID"/>
        </w:rPr>
        <w:lastRenderedPageBreak/>
        <w:t xml:space="preserve">BAB </w:t>
      </w:r>
      <w:r w:rsidR="00B77743" w:rsidRPr="00312413">
        <w:rPr>
          <w:b/>
          <w:lang w:val="sv-SE"/>
        </w:rPr>
        <w:t>II</w:t>
      </w:r>
    </w:p>
    <w:p w:rsidR="00804C09" w:rsidRPr="00312413" w:rsidRDefault="00B77743" w:rsidP="00FF05D5">
      <w:pPr>
        <w:spacing w:after="200" w:line="276" w:lineRule="auto"/>
        <w:jc w:val="center"/>
        <w:rPr>
          <w:b/>
        </w:rPr>
      </w:pPr>
      <w:r w:rsidRPr="00312413">
        <w:rPr>
          <w:b/>
          <w:lang w:val="sv-SE"/>
        </w:rPr>
        <w:t>KAJIAN PUSTAKA,</w:t>
      </w:r>
      <w:r w:rsidRPr="00312413">
        <w:rPr>
          <w:b/>
        </w:rPr>
        <w:t xml:space="preserve"> KERANGKA PIKIR, DAN HIPOTESIS</w:t>
      </w:r>
      <w:r w:rsidR="00FF05D5">
        <w:rPr>
          <w:b/>
        </w:rPr>
        <w:t xml:space="preserve"> TINDAKAN</w:t>
      </w:r>
    </w:p>
    <w:p w:rsidR="00B77743" w:rsidRPr="00312413" w:rsidRDefault="00B77743" w:rsidP="004C16F3">
      <w:pPr>
        <w:pStyle w:val="ListParagraph"/>
        <w:numPr>
          <w:ilvl w:val="0"/>
          <w:numId w:val="4"/>
        </w:numPr>
        <w:spacing w:line="480" w:lineRule="auto"/>
        <w:ind w:left="270" w:hanging="270"/>
        <w:jc w:val="both"/>
        <w:rPr>
          <w:b/>
          <w:lang w:val="sv-SE"/>
        </w:rPr>
      </w:pPr>
      <w:r w:rsidRPr="00312413">
        <w:rPr>
          <w:b/>
          <w:lang w:val="sv-SE"/>
        </w:rPr>
        <w:t>KAJIAN PUSTAKA</w:t>
      </w:r>
    </w:p>
    <w:p w:rsidR="00B77743" w:rsidRPr="00312413" w:rsidRDefault="00B77743" w:rsidP="00DE1187">
      <w:pPr>
        <w:pStyle w:val="ListParagraph"/>
        <w:numPr>
          <w:ilvl w:val="0"/>
          <w:numId w:val="5"/>
        </w:numPr>
        <w:spacing w:line="480" w:lineRule="auto"/>
        <w:ind w:left="360"/>
        <w:jc w:val="both"/>
        <w:rPr>
          <w:b/>
          <w:lang w:val="id-ID"/>
        </w:rPr>
      </w:pPr>
      <w:r w:rsidRPr="00312413">
        <w:rPr>
          <w:b/>
          <w:lang w:val="id-ID"/>
        </w:rPr>
        <w:t xml:space="preserve">Konsep Dasar Teknik </w:t>
      </w:r>
      <w:r w:rsidR="0072675E" w:rsidRPr="00312413">
        <w:rPr>
          <w:b/>
          <w:i/>
          <w:iCs/>
          <w:lang w:val="id-ID"/>
        </w:rPr>
        <w:t>Think Pair Share</w:t>
      </w:r>
    </w:p>
    <w:p w:rsidR="0072675E" w:rsidRPr="00312413" w:rsidRDefault="0072675E" w:rsidP="005C2ECB">
      <w:pPr>
        <w:pStyle w:val="ListParagraph"/>
        <w:numPr>
          <w:ilvl w:val="0"/>
          <w:numId w:val="10"/>
        </w:numPr>
        <w:spacing w:line="480" w:lineRule="auto"/>
        <w:ind w:left="360"/>
        <w:jc w:val="both"/>
        <w:rPr>
          <w:b/>
          <w:lang w:val="id-ID"/>
        </w:rPr>
      </w:pPr>
      <w:r w:rsidRPr="00312413">
        <w:rPr>
          <w:b/>
          <w:lang w:val="id-ID"/>
        </w:rPr>
        <w:t xml:space="preserve">Pengertian Teknik </w:t>
      </w:r>
      <w:r w:rsidRPr="00312413">
        <w:rPr>
          <w:b/>
          <w:i/>
          <w:lang w:val="id-ID"/>
        </w:rPr>
        <w:t>Think Pair Share</w:t>
      </w:r>
    </w:p>
    <w:p w:rsidR="00DE1187" w:rsidRPr="00312413" w:rsidRDefault="005B750C" w:rsidP="0087638C">
      <w:pPr>
        <w:spacing w:line="480" w:lineRule="auto"/>
        <w:ind w:firstLine="900"/>
        <w:jc w:val="both"/>
      </w:pPr>
      <w:r w:rsidRPr="00312413">
        <w:rPr>
          <w:i/>
        </w:rPr>
        <w:t>Think pair share</w:t>
      </w:r>
      <w:r w:rsidRPr="00312413">
        <w:t xml:space="preserve"> merupakan salah satu </w:t>
      </w:r>
      <w:r w:rsidR="00B87352">
        <w:t>teknik</w:t>
      </w:r>
      <w:r w:rsidRPr="00312413">
        <w:t xml:space="preserve"> </w:t>
      </w:r>
      <w:proofErr w:type="gramStart"/>
      <w:r w:rsidR="00BE1A5D" w:rsidRPr="00312413">
        <w:t>pembelajaran</w:t>
      </w:r>
      <w:r w:rsidR="006461CC" w:rsidRPr="00312413">
        <w:t xml:space="preserve"> </w:t>
      </w:r>
      <w:r w:rsidRPr="00312413">
        <w:t xml:space="preserve"> kooperatif</w:t>
      </w:r>
      <w:proofErr w:type="gramEnd"/>
      <w:r w:rsidRPr="00312413">
        <w:t xml:space="preserve"> yang dikembangkan oleh Frank Lyman, dkk dari Universitas Maryland pada tahun 1985 sebagai salah satu struktur kegiatan </w:t>
      </w:r>
      <w:r w:rsidRPr="00312413">
        <w:rPr>
          <w:i/>
        </w:rPr>
        <w:t>cooperative learning</w:t>
      </w:r>
      <w:r w:rsidRPr="00312413">
        <w:t xml:space="preserve">. </w:t>
      </w:r>
      <w:r w:rsidRPr="00312413">
        <w:rPr>
          <w:i/>
        </w:rPr>
        <w:t>Think pair share</w:t>
      </w:r>
      <w:r w:rsidRPr="00312413">
        <w:t xml:space="preserve"> memberikan waktu kepada para siswa </w:t>
      </w:r>
      <w:r w:rsidR="004457D8">
        <w:t>untuk</w:t>
      </w:r>
      <w:r w:rsidRPr="00312413">
        <w:t xml:space="preserve"> berpikir dan merespon serta saling </w:t>
      </w:r>
      <w:proofErr w:type="gramStart"/>
      <w:r w:rsidRPr="00312413">
        <w:t>bantu</w:t>
      </w:r>
      <w:proofErr w:type="gramEnd"/>
      <w:r w:rsidRPr="00312413">
        <w:t xml:space="preserve"> satu sama lain. </w:t>
      </w:r>
      <w:r w:rsidRPr="00312413">
        <w:rPr>
          <w:i/>
        </w:rPr>
        <w:t>Think pair share</w:t>
      </w:r>
      <w:r w:rsidRPr="00312413">
        <w:t xml:space="preserve"> memberi siswa kesempatan </w:t>
      </w:r>
      <w:r w:rsidR="004457D8">
        <w:t>untuk</w:t>
      </w:r>
      <w:r w:rsidRPr="00312413">
        <w:t xml:space="preserve"> bekerja sendiri serta bekerja </w:t>
      </w:r>
      <w:proofErr w:type="gramStart"/>
      <w:r w:rsidRPr="00312413">
        <w:t>sama</w:t>
      </w:r>
      <w:proofErr w:type="gramEnd"/>
      <w:r w:rsidRPr="00312413">
        <w:t xml:space="preserve"> den</w:t>
      </w:r>
      <w:r w:rsidR="00ED2B8B" w:rsidRPr="00312413">
        <w:t xml:space="preserve">gan orang lain. </w:t>
      </w:r>
      <w:r w:rsidR="00A2018C" w:rsidRPr="00312413">
        <w:t xml:space="preserve">Menurut Mahmudin (2009), </w:t>
      </w:r>
      <w:r w:rsidR="00BE1A5D" w:rsidRPr="00312413">
        <w:t>pembelajaran</w:t>
      </w:r>
      <w:r w:rsidR="00A2018C" w:rsidRPr="00312413">
        <w:t xml:space="preserve"> </w:t>
      </w:r>
      <w:r w:rsidR="00A2018C" w:rsidRPr="00312413">
        <w:rPr>
          <w:i/>
        </w:rPr>
        <w:t>think pair share</w:t>
      </w:r>
      <w:r w:rsidR="00A2018C" w:rsidRPr="00312413">
        <w:t xml:space="preserve"> </w:t>
      </w:r>
      <w:r w:rsidR="00BE1A5D" w:rsidRPr="00312413">
        <w:t>d</w:t>
      </w:r>
      <w:r w:rsidR="00A2018C" w:rsidRPr="00312413">
        <w:t xml:space="preserve">apat mengembangkan kemampuan </w:t>
      </w:r>
      <w:r w:rsidR="00847EA8" w:rsidRPr="00312413">
        <w:t>m</w:t>
      </w:r>
      <w:r w:rsidR="00A2018C" w:rsidRPr="00312413">
        <w:t>eng</w:t>
      </w:r>
      <w:r w:rsidR="00847EA8" w:rsidRPr="00312413">
        <w:t>u</w:t>
      </w:r>
      <w:r w:rsidR="00A2018C" w:rsidRPr="00312413">
        <w:t>ngkapkan ide atau gagasan secara verbal dan membandingkannya dengan ide-ide orang lain.</w:t>
      </w:r>
    </w:p>
    <w:p w:rsidR="00DE1187" w:rsidRPr="00312413" w:rsidRDefault="00B87352" w:rsidP="0087638C">
      <w:pPr>
        <w:spacing w:line="480" w:lineRule="auto"/>
        <w:ind w:firstLine="900"/>
        <w:jc w:val="both"/>
      </w:pPr>
      <w:r>
        <w:t xml:space="preserve">Teknik </w:t>
      </w:r>
      <w:r w:rsidR="00BE1A5D" w:rsidRPr="00312413">
        <w:t>pembelajaran</w:t>
      </w:r>
      <w:r w:rsidR="00610DDC" w:rsidRPr="00312413">
        <w:t xml:space="preserve"> kooperatif tipe </w:t>
      </w:r>
      <w:r w:rsidR="00610DDC" w:rsidRPr="00312413">
        <w:rPr>
          <w:i/>
        </w:rPr>
        <w:t>think pair share</w:t>
      </w:r>
      <w:r w:rsidR="00610DDC" w:rsidRPr="00312413">
        <w:t xml:space="preserve"> dilandasi oleh teori belajar konstruktivisme. </w:t>
      </w:r>
      <w:proofErr w:type="gramStart"/>
      <w:r w:rsidR="00610DDC" w:rsidRPr="00312413">
        <w:t>Teori konstruktivisme menyatakan bahwa siswa harus menemukan sendiri dan mentransformasikan informasi kompleks, mengecek informasi baru dengan aturan-aturan lama dan merevisinya apabila aturan-aturan itu tidak lagi sesuai.</w:t>
      </w:r>
      <w:proofErr w:type="gramEnd"/>
      <w:r w:rsidR="00610DDC" w:rsidRPr="00312413">
        <w:t xml:space="preserve"> </w:t>
      </w:r>
      <w:proofErr w:type="gramStart"/>
      <w:r w:rsidR="00610DDC" w:rsidRPr="00312413">
        <w:t xml:space="preserve">Bagi siswa agar benar-benar memahami dan menerapkan pengetahuan, mereka harus bekerja memecahkan masalah dan menemukan segala sesuatu </w:t>
      </w:r>
      <w:r w:rsidR="004457D8">
        <w:t>untuk</w:t>
      </w:r>
      <w:r w:rsidR="00610DDC" w:rsidRPr="00312413">
        <w:t xml:space="preserve"> dirinya.</w:t>
      </w:r>
      <w:proofErr w:type="gramEnd"/>
      <w:r w:rsidR="00610DDC" w:rsidRPr="00312413">
        <w:t> </w:t>
      </w:r>
    </w:p>
    <w:p w:rsidR="00DE1187" w:rsidRPr="00312413" w:rsidRDefault="00610DDC" w:rsidP="00804C09">
      <w:pPr>
        <w:spacing w:line="480" w:lineRule="auto"/>
        <w:ind w:firstLine="900"/>
        <w:jc w:val="both"/>
      </w:pPr>
      <w:proofErr w:type="gramStart"/>
      <w:r w:rsidRPr="00312413">
        <w:t>Menurut teori konstruktivisme, siswa sebagai pemain dan pembimbing sebagai fasilitator.</w:t>
      </w:r>
      <w:proofErr w:type="gramEnd"/>
      <w:r w:rsidRPr="00312413">
        <w:t xml:space="preserve"> </w:t>
      </w:r>
      <w:proofErr w:type="gramStart"/>
      <w:r w:rsidRPr="00312413">
        <w:t xml:space="preserve">Pembimbing mendorong siswa </w:t>
      </w:r>
      <w:r w:rsidR="004457D8">
        <w:t>untuk</w:t>
      </w:r>
      <w:r w:rsidRPr="00312413">
        <w:t xml:space="preserve"> mengembangkan potensi </w:t>
      </w:r>
      <w:r w:rsidRPr="00312413">
        <w:lastRenderedPageBreak/>
        <w:t>secara optimal.</w:t>
      </w:r>
      <w:proofErr w:type="gramEnd"/>
      <w:r w:rsidRPr="00312413">
        <w:t xml:space="preserve"> </w:t>
      </w:r>
      <w:proofErr w:type="gramStart"/>
      <w:r w:rsidRPr="00312413">
        <w:t xml:space="preserve">Siswa belajar bukanlah menerima paket-paket konsep yang sudah dikemas oleh </w:t>
      </w:r>
      <w:r w:rsidR="0087638C" w:rsidRPr="00312413">
        <w:t>pembimbing</w:t>
      </w:r>
      <w:r w:rsidRPr="00312413">
        <w:t>, melainkan siswa sendiri yang mengemasnya.</w:t>
      </w:r>
      <w:proofErr w:type="gramEnd"/>
      <w:r w:rsidRPr="00312413">
        <w:t xml:space="preserve"> Bagian terpenting dalam teori konstruktivisme adalah bahwa dalam proses </w:t>
      </w:r>
      <w:r w:rsidR="00BE1A5D" w:rsidRPr="00312413">
        <w:t>pembelajaran</w:t>
      </w:r>
      <w:r w:rsidRPr="00312413">
        <w:t>, siswalah yang harus aktif mengembangkan kem</w:t>
      </w:r>
      <w:r w:rsidR="00DE1187" w:rsidRPr="00312413">
        <w:t>ampuan mereka, bukan pembimbing</w:t>
      </w:r>
      <w:r w:rsidRPr="00312413">
        <w:t xml:space="preserve"> atau orang lain. </w:t>
      </w:r>
      <w:proofErr w:type="gramStart"/>
      <w:r w:rsidRPr="00312413">
        <w:t>Mereka harus bertanggung jawab terhadap hasil belajarnya.</w:t>
      </w:r>
      <w:proofErr w:type="gramEnd"/>
    </w:p>
    <w:p w:rsidR="0087638C" w:rsidRPr="00170762" w:rsidRDefault="00B87352" w:rsidP="00804C09">
      <w:pPr>
        <w:spacing w:line="480" w:lineRule="auto"/>
        <w:ind w:firstLine="900"/>
        <w:jc w:val="both"/>
      </w:pPr>
      <w:r>
        <w:t xml:space="preserve">Teknik </w:t>
      </w:r>
      <w:r w:rsidRPr="00312413">
        <w:rPr>
          <w:i/>
        </w:rPr>
        <w:t>think pair share</w:t>
      </w:r>
      <w:r>
        <w:rPr>
          <w:i/>
        </w:rPr>
        <w:t xml:space="preserve"> </w:t>
      </w:r>
      <w:r>
        <w:t>dapat pula dilaksanakan dalam bimbingan karir, dimana c</w:t>
      </w:r>
      <w:r w:rsidR="00ED2B8B" w:rsidRPr="00312413">
        <w:t xml:space="preserve">iri utama pada </w:t>
      </w:r>
      <w:r>
        <w:t>teknik</w:t>
      </w:r>
      <w:r w:rsidR="00ED2B8B" w:rsidRPr="00312413">
        <w:t xml:space="preserve"> </w:t>
      </w:r>
      <w:r w:rsidR="00ED2B8B" w:rsidRPr="00312413">
        <w:rPr>
          <w:i/>
        </w:rPr>
        <w:t>think pair share</w:t>
      </w:r>
      <w:r w:rsidR="00ED2B8B" w:rsidRPr="00312413">
        <w:t xml:space="preserve"> adalah tiga langkah utamanya yang dilaksanakan dalam proses </w:t>
      </w:r>
      <w:r w:rsidR="00BE1A5D" w:rsidRPr="00312413">
        <w:t>pembelajaran</w:t>
      </w:r>
      <w:r w:rsidR="004C0B10">
        <w:t>/bimbingan</w:t>
      </w:r>
      <w:r w:rsidR="009D3E8B" w:rsidRPr="00312413">
        <w:t xml:space="preserve">, </w:t>
      </w:r>
      <w:r w:rsidR="00ED2B8B" w:rsidRPr="00312413">
        <w:t xml:space="preserve">Yaitu langkah </w:t>
      </w:r>
      <w:r w:rsidR="00ED2B8B" w:rsidRPr="00312413">
        <w:rPr>
          <w:i/>
        </w:rPr>
        <w:t>thin</w:t>
      </w:r>
      <w:r w:rsidR="00ED2B8B" w:rsidRPr="00312413">
        <w:t xml:space="preserve">k (berpikir secara individual), </w:t>
      </w:r>
      <w:r w:rsidR="00ED2B8B" w:rsidRPr="00312413">
        <w:rPr>
          <w:i/>
        </w:rPr>
        <w:t>pair</w:t>
      </w:r>
      <w:r w:rsidR="00ED2B8B" w:rsidRPr="00312413">
        <w:t xml:space="preserve"> (berpasangan dengan teman sebangku), dan </w:t>
      </w:r>
      <w:r w:rsidR="00ED2B8B" w:rsidRPr="00312413">
        <w:rPr>
          <w:i/>
        </w:rPr>
        <w:t>share</w:t>
      </w:r>
      <w:r w:rsidR="00ED2B8B" w:rsidRPr="00312413">
        <w:t xml:space="preserve"> (berbagi jawaban dengan pasangan lain atau seluruh kelas).</w:t>
      </w:r>
      <w:r w:rsidR="00DE1187" w:rsidRPr="00312413">
        <w:t xml:space="preserve"> </w:t>
      </w:r>
      <w:r>
        <w:t xml:space="preserve">Dalam kegiatan bimbingan karir sering pula ditemukan pelaksanaan teknik </w:t>
      </w:r>
      <w:r w:rsidR="00170762">
        <w:t xml:space="preserve">seperti ini sebelum mengambil keputusan karir, misalnya </w:t>
      </w:r>
      <w:r w:rsidR="00170762" w:rsidRPr="00170762">
        <w:rPr>
          <w:i/>
        </w:rPr>
        <w:t>think</w:t>
      </w:r>
      <w:r w:rsidR="00170762">
        <w:t xml:space="preserve"> (berpikir secara individual) sebelum mengambil keputusan karir dibutuhkan proses berpikir sendiri dan dibutuhkan pula orang lain untuk </w:t>
      </w:r>
      <w:r w:rsidR="00170762" w:rsidRPr="00170762">
        <w:rPr>
          <w:i/>
        </w:rPr>
        <w:t>sharing</w:t>
      </w:r>
      <w:r w:rsidR="00170762">
        <w:rPr>
          <w:i/>
        </w:rPr>
        <w:t xml:space="preserve"> </w:t>
      </w:r>
      <w:r w:rsidR="00170762">
        <w:t>mencari pendapat dan informasi tentang karir yang akan dipilih, maka teknik ini dapat pula dilaksanakan dalam bimbingan karir dalam bentuk diskusi kelompok.</w:t>
      </w:r>
    </w:p>
    <w:p w:rsidR="00784A22" w:rsidRPr="00312413" w:rsidRDefault="00136961" w:rsidP="00C26A69">
      <w:pPr>
        <w:spacing w:line="480" w:lineRule="auto"/>
        <w:ind w:firstLine="900"/>
        <w:jc w:val="both"/>
      </w:pPr>
      <w:r w:rsidRPr="00312413">
        <w:t>Dari beberapa pendapat di atas</w:t>
      </w:r>
      <w:r w:rsidR="006461CC" w:rsidRPr="00312413">
        <w:t xml:space="preserve">, dapat disimpulkan bahwa </w:t>
      </w:r>
      <w:r w:rsidR="006461CC" w:rsidRPr="00312413">
        <w:rPr>
          <w:i/>
        </w:rPr>
        <w:t>think pair share</w:t>
      </w:r>
      <w:r w:rsidR="006461CC" w:rsidRPr="00312413">
        <w:t xml:space="preserve"> adalah suatu kegiatan </w:t>
      </w:r>
      <w:r w:rsidR="00E873C6" w:rsidRPr="00312413">
        <w:t xml:space="preserve"> </w:t>
      </w:r>
      <w:r w:rsidR="006461CC" w:rsidRPr="00312413">
        <w:t>yang diberika</w:t>
      </w:r>
      <w:r w:rsidR="00812CAD" w:rsidRPr="00312413">
        <w:t>n</w:t>
      </w:r>
      <w:r w:rsidR="006461CC" w:rsidRPr="00312413">
        <w:t xml:space="preserve"> kep</w:t>
      </w:r>
      <w:r w:rsidR="008F38B3" w:rsidRPr="00312413">
        <w:t>a</w:t>
      </w:r>
      <w:r w:rsidR="006461CC" w:rsidRPr="00312413">
        <w:t>da siswa di kelas</w:t>
      </w:r>
      <w:r w:rsidR="00812CAD" w:rsidRPr="00312413">
        <w:t xml:space="preserve"> </w:t>
      </w:r>
      <w:r w:rsidR="004457D8">
        <w:t>untuk</w:t>
      </w:r>
      <w:r w:rsidR="00812CAD" w:rsidRPr="00312413">
        <w:t xml:space="preserve"> mencari ide-ide atau pendapat</w:t>
      </w:r>
      <w:r w:rsidR="006461CC" w:rsidRPr="00312413">
        <w:t xml:space="preserve"> yang di dalamnya terdapat proses berpikir sendiri, berpasangan atau mencari pasa</w:t>
      </w:r>
      <w:r w:rsidR="00263B92">
        <w:t>ngan, kemudian bertukar pikiran dengan pasangan dan kelompok lain</w:t>
      </w:r>
      <w:r w:rsidR="00BE3F68" w:rsidRPr="00312413">
        <w:t>.</w:t>
      </w:r>
    </w:p>
    <w:p w:rsidR="00ED2B8B" w:rsidRPr="00312413" w:rsidRDefault="0072675E" w:rsidP="005C2ECB">
      <w:pPr>
        <w:pStyle w:val="ListParagraph"/>
        <w:numPr>
          <w:ilvl w:val="0"/>
          <w:numId w:val="10"/>
        </w:numPr>
        <w:spacing w:line="480" w:lineRule="auto"/>
        <w:ind w:left="426" w:hanging="426"/>
        <w:jc w:val="both"/>
        <w:rPr>
          <w:b/>
          <w:lang w:val="id-ID"/>
        </w:rPr>
      </w:pPr>
      <w:r w:rsidRPr="00312413">
        <w:rPr>
          <w:b/>
          <w:lang w:val="id-ID"/>
        </w:rPr>
        <w:t xml:space="preserve">Manfaat Teknik </w:t>
      </w:r>
      <w:r w:rsidR="00D62657" w:rsidRPr="00312413">
        <w:rPr>
          <w:b/>
          <w:i/>
          <w:lang w:val="id-ID"/>
        </w:rPr>
        <w:t xml:space="preserve">Think </w:t>
      </w:r>
      <w:r w:rsidR="00D62657" w:rsidRPr="00312413">
        <w:rPr>
          <w:b/>
          <w:i/>
        </w:rPr>
        <w:t>P</w:t>
      </w:r>
      <w:r w:rsidR="00531251" w:rsidRPr="00312413">
        <w:rPr>
          <w:b/>
          <w:i/>
          <w:lang w:val="id-ID"/>
        </w:rPr>
        <w:t>air Sh</w:t>
      </w:r>
      <w:r w:rsidR="00531251" w:rsidRPr="00312413">
        <w:rPr>
          <w:b/>
          <w:i/>
        </w:rPr>
        <w:t>a</w:t>
      </w:r>
      <w:r w:rsidRPr="00312413">
        <w:rPr>
          <w:b/>
          <w:i/>
          <w:lang w:val="id-ID"/>
        </w:rPr>
        <w:t>re</w:t>
      </w:r>
    </w:p>
    <w:p w:rsidR="00ED2B8B" w:rsidRPr="00312413" w:rsidRDefault="00B112FE" w:rsidP="006823F6">
      <w:pPr>
        <w:pStyle w:val="ListParagraph"/>
        <w:spacing w:line="480" w:lineRule="auto"/>
        <w:ind w:left="0" w:firstLine="810"/>
        <w:jc w:val="both"/>
      </w:pPr>
      <w:r w:rsidRPr="00312413">
        <w:t xml:space="preserve">Spancer </w:t>
      </w:r>
      <w:r w:rsidR="00ED2B8B" w:rsidRPr="00312413">
        <w:t>Kagan (</w:t>
      </w:r>
      <w:r w:rsidR="007801FA">
        <w:t>Maesuri, 2003</w:t>
      </w:r>
      <w:r w:rsidR="002A4F1B" w:rsidRPr="00312413">
        <w:t>: 37</w:t>
      </w:r>
      <w:r w:rsidR="00ED2B8B" w:rsidRPr="00312413">
        <w:t>) menyatakan manfaat think pair share sebagai berikut:</w:t>
      </w:r>
    </w:p>
    <w:p w:rsidR="00E31E95" w:rsidRPr="00312413" w:rsidRDefault="00ED2B8B" w:rsidP="00D72824">
      <w:pPr>
        <w:pStyle w:val="ListParagraph"/>
        <w:numPr>
          <w:ilvl w:val="0"/>
          <w:numId w:val="23"/>
        </w:numPr>
        <w:ind w:left="1080" w:right="891" w:hanging="270"/>
        <w:jc w:val="both"/>
      </w:pPr>
      <w:r w:rsidRPr="00312413">
        <w:lastRenderedPageBreak/>
        <w:t xml:space="preserve">Para siswa menggunakan waktu yang lebih banyak </w:t>
      </w:r>
      <w:r w:rsidR="004457D8">
        <w:t>untuk</w:t>
      </w:r>
      <w:r w:rsidRPr="00312413">
        <w:t xml:space="preserve"> mengerjakan tugasnya dan </w:t>
      </w:r>
      <w:r w:rsidR="004457D8">
        <w:t>untuk</w:t>
      </w:r>
      <w:r w:rsidRPr="00312413">
        <w:t xml:space="preserve"> mendengarkan satu </w:t>
      </w:r>
      <w:proofErr w:type="gramStart"/>
      <w:r w:rsidRPr="00312413">
        <w:t>sama</w:t>
      </w:r>
      <w:proofErr w:type="gramEnd"/>
      <w:r w:rsidRPr="00312413">
        <w:t xml:space="preserve"> lain, ketika mereka terlibat dalam kegiatan </w:t>
      </w:r>
      <w:r w:rsidRPr="00312413">
        <w:rPr>
          <w:i/>
        </w:rPr>
        <w:t>think pair share</w:t>
      </w:r>
      <w:r w:rsidRPr="00312413">
        <w:t xml:space="preserve"> lebih banyak siswa yang mengangkat tangan mereka </w:t>
      </w:r>
      <w:r w:rsidR="004457D8">
        <w:t>untuk</w:t>
      </w:r>
      <w:r w:rsidRPr="00312413">
        <w:t xml:space="preserve"> menjawab setelah berlatih dalam pasangannya. Para siswa mungkin mengingat secara lebih seiring penambahan waktu tunggu dan kualitas jawa</w:t>
      </w:r>
      <w:r w:rsidR="00376A83" w:rsidRPr="00312413">
        <w:t>ban mungkin menjadi lebih baik.</w:t>
      </w:r>
    </w:p>
    <w:p w:rsidR="00376A83" w:rsidRDefault="00ED2B8B" w:rsidP="00D72824">
      <w:pPr>
        <w:pStyle w:val="ListParagraph"/>
        <w:numPr>
          <w:ilvl w:val="0"/>
          <w:numId w:val="23"/>
        </w:numPr>
        <w:ind w:left="1080" w:right="891"/>
        <w:jc w:val="both"/>
      </w:pPr>
      <w:r w:rsidRPr="00312413">
        <w:t xml:space="preserve">Para </w:t>
      </w:r>
      <w:r w:rsidR="00A37040" w:rsidRPr="00312413">
        <w:t xml:space="preserve">pembimbing </w:t>
      </w:r>
      <w:r w:rsidRPr="00312413">
        <w:t xml:space="preserve">juga mempunyai waktu yang lebih banyak </w:t>
      </w:r>
      <w:r w:rsidR="004457D8">
        <w:t>untuk</w:t>
      </w:r>
      <w:r w:rsidRPr="00312413">
        <w:t xml:space="preserve"> berpikir ketika menggunakan </w:t>
      </w:r>
      <w:r w:rsidRPr="00312413">
        <w:rPr>
          <w:i/>
        </w:rPr>
        <w:t>think pair share</w:t>
      </w:r>
      <w:r w:rsidRPr="00312413">
        <w:t xml:space="preserve">. Mereka dapat berkonsentrasi mendengarkan jawaban siswa, mengamati reaksi siswa, dan mengajukan pertanyaan tingkat </w:t>
      </w:r>
      <w:r w:rsidR="00376A83" w:rsidRPr="00312413">
        <w:t>tinggi.</w:t>
      </w:r>
    </w:p>
    <w:p w:rsidR="00784A22" w:rsidRPr="00312413" w:rsidRDefault="00784A22" w:rsidP="00784A22">
      <w:pPr>
        <w:pStyle w:val="ListParagraph"/>
        <w:ind w:left="1080" w:right="891"/>
        <w:jc w:val="both"/>
      </w:pPr>
    </w:p>
    <w:p w:rsidR="0072675E" w:rsidRPr="00312413" w:rsidRDefault="00D62657" w:rsidP="005C2ECB">
      <w:pPr>
        <w:pStyle w:val="ListParagraph"/>
        <w:numPr>
          <w:ilvl w:val="0"/>
          <w:numId w:val="10"/>
        </w:numPr>
        <w:spacing w:line="480" w:lineRule="auto"/>
        <w:ind w:left="426" w:hanging="426"/>
        <w:jc w:val="both"/>
        <w:rPr>
          <w:b/>
          <w:lang w:val="id-ID"/>
        </w:rPr>
      </w:pPr>
      <w:r w:rsidRPr="00312413">
        <w:rPr>
          <w:b/>
          <w:lang w:val="id-ID"/>
        </w:rPr>
        <w:t xml:space="preserve">Kelebihan dan </w:t>
      </w:r>
      <w:r w:rsidRPr="00312413">
        <w:rPr>
          <w:b/>
        </w:rPr>
        <w:t>K</w:t>
      </w:r>
      <w:r w:rsidR="0072675E" w:rsidRPr="00312413">
        <w:rPr>
          <w:b/>
          <w:lang w:val="id-ID"/>
        </w:rPr>
        <w:t xml:space="preserve">ekurangan Teknik </w:t>
      </w:r>
      <w:r w:rsidR="0072675E" w:rsidRPr="00312413">
        <w:rPr>
          <w:b/>
          <w:i/>
          <w:lang w:val="id-ID"/>
        </w:rPr>
        <w:t>Think pair Share</w:t>
      </w:r>
    </w:p>
    <w:p w:rsidR="00EE5EB9" w:rsidRPr="00312413" w:rsidRDefault="00D72824" w:rsidP="007813E1">
      <w:pPr>
        <w:pStyle w:val="ListParagraph"/>
        <w:spacing w:line="480" w:lineRule="auto"/>
        <w:ind w:left="0" w:firstLine="900"/>
        <w:jc w:val="both"/>
      </w:pPr>
      <w:r w:rsidRPr="00312413">
        <w:t xml:space="preserve">Menurut Pramawati (2005) strategi ini bisa digunakan dalam semua mata pelajaran dan </w:t>
      </w:r>
      <w:r>
        <w:t>untuk</w:t>
      </w:r>
      <w:r w:rsidRPr="00312413">
        <w:t xml:space="preserve"> semua tingkatan </w:t>
      </w:r>
      <w:proofErr w:type="gramStart"/>
      <w:r w:rsidRPr="00312413">
        <w:t>usia</w:t>
      </w:r>
      <w:proofErr w:type="gramEnd"/>
      <w:r w:rsidRPr="00312413">
        <w:t xml:space="preserve"> anak didik. </w:t>
      </w:r>
      <w:r w:rsidR="008E7171" w:rsidRPr="00312413">
        <w:t xml:space="preserve">Keunggulan dari </w:t>
      </w:r>
      <w:r w:rsidR="00EE5EB9" w:rsidRPr="00312413">
        <w:rPr>
          <w:i/>
        </w:rPr>
        <w:t>think pair share</w:t>
      </w:r>
      <w:r w:rsidR="00EE5EB9" w:rsidRPr="00312413">
        <w:t xml:space="preserve"> </w:t>
      </w:r>
      <w:r w:rsidR="008E7171" w:rsidRPr="00312413">
        <w:t xml:space="preserve">adalah mampu mengoptimalkan partisipasi siswa. Dengan penerapan metode klasikal hanya memungkinkan satu siswa maju dan membagikan hasilnya </w:t>
      </w:r>
      <w:r w:rsidR="004457D8">
        <w:t>untuk</w:t>
      </w:r>
      <w:r w:rsidR="008E7171" w:rsidRPr="00312413">
        <w:t xml:space="preserve"> seluruh kelas, tetapi </w:t>
      </w:r>
      <w:r w:rsidR="00EE5EB9" w:rsidRPr="00312413">
        <w:rPr>
          <w:i/>
        </w:rPr>
        <w:t>think pair share</w:t>
      </w:r>
      <w:r w:rsidR="00EE5EB9" w:rsidRPr="00312413">
        <w:t xml:space="preserve"> </w:t>
      </w:r>
      <w:r w:rsidR="008E7171" w:rsidRPr="00312413">
        <w:t xml:space="preserve">memberikan kesempatan lebih banyak kepada setiap siswa </w:t>
      </w:r>
      <w:r w:rsidR="004457D8">
        <w:t>untuk</w:t>
      </w:r>
      <w:r w:rsidR="008E7171" w:rsidRPr="00312413">
        <w:t xml:space="preserve"> dikenali dan menunjukkan partisipasi mereka kepada orang lain. Disamping itu </w:t>
      </w:r>
      <w:r w:rsidR="00EE5EB9" w:rsidRPr="00312413">
        <w:rPr>
          <w:i/>
        </w:rPr>
        <w:t>think pair share</w:t>
      </w:r>
      <w:r w:rsidR="008E7171" w:rsidRPr="00312413">
        <w:t xml:space="preserve"> juga memberikan kesempatan kepada siswa </w:t>
      </w:r>
      <w:r w:rsidR="004457D8">
        <w:t>untuk</w:t>
      </w:r>
      <w:r w:rsidR="008E7171" w:rsidRPr="00312413">
        <w:t xml:space="preserve"> bekerja </w:t>
      </w:r>
      <w:proofErr w:type="gramStart"/>
      <w:r w:rsidR="008E7171" w:rsidRPr="00312413">
        <w:t>sama</w:t>
      </w:r>
      <w:proofErr w:type="gramEnd"/>
      <w:r w:rsidR="008E7171" w:rsidRPr="00312413">
        <w:t xml:space="preserve"> dengan orang lain. </w:t>
      </w:r>
    </w:p>
    <w:p w:rsidR="00481621" w:rsidRPr="00312413" w:rsidRDefault="00D72824" w:rsidP="00C26A69">
      <w:pPr>
        <w:pStyle w:val="ListParagraph"/>
        <w:spacing w:line="480" w:lineRule="auto"/>
        <w:ind w:left="0" w:firstLine="900"/>
        <w:jc w:val="both"/>
      </w:pPr>
      <w:r>
        <w:t xml:space="preserve">Menurut Lie (2002) </w:t>
      </w:r>
      <w:r w:rsidR="00D93A33">
        <w:t xml:space="preserve">bahwa teknik </w:t>
      </w:r>
      <w:r w:rsidR="00D93A33" w:rsidRPr="00D93A33">
        <w:rPr>
          <w:i/>
        </w:rPr>
        <w:t>think pair share</w:t>
      </w:r>
      <w:r w:rsidR="00D93A33">
        <w:t xml:space="preserve"> memiliki </w:t>
      </w:r>
      <w:r>
        <w:t>k</w:t>
      </w:r>
      <w:r w:rsidR="003A7019" w:rsidRPr="00312413">
        <w:t xml:space="preserve">elebihan dan kekurangan </w:t>
      </w:r>
      <w:r w:rsidR="00D93A33">
        <w:t>seperti yang diuraikan penulis berikut ini yaitu</w:t>
      </w:r>
      <w:r w:rsidR="003A7019" w:rsidRPr="00312413">
        <w:t>:</w:t>
      </w:r>
    </w:p>
    <w:p w:rsidR="008E7171" w:rsidRPr="001D4832" w:rsidRDefault="008E7171" w:rsidP="005C2ECB">
      <w:pPr>
        <w:pStyle w:val="ListParagraph"/>
        <w:numPr>
          <w:ilvl w:val="0"/>
          <w:numId w:val="16"/>
        </w:numPr>
        <w:spacing w:line="480" w:lineRule="auto"/>
        <w:jc w:val="both"/>
      </w:pPr>
      <w:r w:rsidRPr="001D4832">
        <w:t xml:space="preserve">Kelebihan </w:t>
      </w:r>
      <w:r w:rsidR="003A7019" w:rsidRPr="001D4832">
        <w:t xml:space="preserve">teknik </w:t>
      </w:r>
      <w:r w:rsidR="003A7019" w:rsidRPr="001D4832">
        <w:rPr>
          <w:i/>
        </w:rPr>
        <w:t>think pair share</w:t>
      </w:r>
      <w:r w:rsidRPr="001D4832">
        <w:t> </w:t>
      </w:r>
    </w:p>
    <w:p w:rsidR="003A7019" w:rsidRPr="001D4832" w:rsidRDefault="003A7019" w:rsidP="005C2ECB">
      <w:pPr>
        <w:pStyle w:val="ListParagraph"/>
        <w:numPr>
          <w:ilvl w:val="0"/>
          <w:numId w:val="17"/>
        </w:numPr>
        <w:spacing w:line="480" w:lineRule="auto"/>
        <w:jc w:val="both"/>
      </w:pPr>
      <w:r w:rsidRPr="001D4832">
        <w:t>Waktu persiapannya cepat</w:t>
      </w:r>
    </w:p>
    <w:p w:rsidR="0040618B" w:rsidRPr="001D4832" w:rsidRDefault="0015040E" w:rsidP="0040618B">
      <w:pPr>
        <w:pStyle w:val="ListParagraph"/>
        <w:spacing w:line="480" w:lineRule="auto"/>
        <w:ind w:left="1080"/>
        <w:jc w:val="both"/>
      </w:pPr>
      <w:proofErr w:type="gramStart"/>
      <w:r w:rsidRPr="001D4832">
        <w:t xml:space="preserve">Dalam pembentukan kelompok dalam teknik ini sangat mudah, karena kelompok yang dibentuk berdasarkan pasangan siswa itu sendiri atau </w:t>
      </w:r>
      <w:r w:rsidRPr="001D4832">
        <w:lastRenderedPageBreak/>
        <w:t>teman sebangkunya.</w:t>
      </w:r>
      <w:proofErr w:type="gramEnd"/>
      <w:r w:rsidRPr="001D4832">
        <w:t xml:space="preserve"> </w:t>
      </w:r>
      <w:proofErr w:type="gramStart"/>
      <w:r w:rsidRPr="001D4832">
        <w:t>Jadi siswa tidak perlu berpindah tempat untuk mencari teman kelompoknya.</w:t>
      </w:r>
      <w:proofErr w:type="gramEnd"/>
    </w:p>
    <w:p w:rsidR="003A7019" w:rsidRPr="001D4832" w:rsidRDefault="003A7019" w:rsidP="005C2ECB">
      <w:pPr>
        <w:pStyle w:val="ListParagraph"/>
        <w:numPr>
          <w:ilvl w:val="0"/>
          <w:numId w:val="17"/>
        </w:numPr>
        <w:spacing w:line="480" w:lineRule="auto"/>
        <w:jc w:val="both"/>
      </w:pPr>
      <w:r w:rsidRPr="001D4832">
        <w:t>Lebih memotivasi siswa</w:t>
      </w:r>
    </w:p>
    <w:p w:rsidR="002C2001" w:rsidRPr="001D4832" w:rsidRDefault="002C2001" w:rsidP="002C2001">
      <w:pPr>
        <w:pStyle w:val="ListParagraph"/>
        <w:spacing w:line="480" w:lineRule="auto"/>
        <w:ind w:left="1080"/>
        <w:jc w:val="both"/>
      </w:pPr>
      <w:proofErr w:type="gramStart"/>
      <w:r w:rsidRPr="001D4832">
        <w:t>Dapat memperbaiki rasa percaya diri dan semua siswa diberi kesempatan untuk berpartisipasi dalam kelas untuk mengeluarkan ide-ide atau pendapatnya masing-masing, sehingga siswa dapat termotivasi untuk lebih baik.</w:t>
      </w:r>
      <w:proofErr w:type="gramEnd"/>
    </w:p>
    <w:p w:rsidR="003A7019" w:rsidRPr="001D4832" w:rsidRDefault="003A7019" w:rsidP="005C2ECB">
      <w:pPr>
        <w:pStyle w:val="ListParagraph"/>
        <w:numPr>
          <w:ilvl w:val="0"/>
          <w:numId w:val="17"/>
        </w:numPr>
        <w:spacing w:line="480" w:lineRule="auto"/>
        <w:jc w:val="both"/>
      </w:pPr>
      <w:r w:rsidRPr="001D4832">
        <w:t>Siswa lebih aktif</w:t>
      </w:r>
    </w:p>
    <w:p w:rsidR="002C2001" w:rsidRPr="001D4832" w:rsidRDefault="002C2001" w:rsidP="002C2001">
      <w:pPr>
        <w:pStyle w:val="ListParagraph"/>
        <w:spacing w:line="480" w:lineRule="auto"/>
        <w:ind w:left="1080"/>
        <w:jc w:val="both"/>
      </w:pPr>
      <w:r w:rsidRPr="001D4832">
        <w:t xml:space="preserve">Siswa dapat mengembangkan keterampilan berfikir dan menjawab dalam komunikasi antara satu dengan yang </w:t>
      </w:r>
      <w:proofErr w:type="gramStart"/>
      <w:r w:rsidRPr="001D4832">
        <w:t>lain</w:t>
      </w:r>
      <w:proofErr w:type="gramEnd"/>
      <w:r w:rsidRPr="001D4832">
        <w:t>, serta bekerja saling membantu dalam kelompok kecil, sehingga siswa lebih aktif dalam kelompoknya masing-masing dan dalam mengeluarkan idenya.</w:t>
      </w:r>
    </w:p>
    <w:p w:rsidR="003A7019" w:rsidRPr="001D4832" w:rsidRDefault="003A7019" w:rsidP="005C2ECB">
      <w:pPr>
        <w:pStyle w:val="ListParagraph"/>
        <w:numPr>
          <w:ilvl w:val="0"/>
          <w:numId w:val="17"/>
        </w:numPr>
        <w:spacing w:line="480" w:lineRule="auto"/>
        <w:jc w:val="both"/>
      </w:pPr>
      <w:r w:rsidRPr="001D4832">
        <w:t xml:space="preserve">Pembimbing dapat mengevaluasi pemahaman siswa dengan melihat jawaban siswa dan penampilan siswa, </w:t>
      </w:r>
      <w:r w:rsidR="00FA537F" w:rsidRPr="001D4832">
        <w:t>s</w:t>
      </w:r>
      <w:r w:rsidRPr="001D4832">
        <w:t>erta melihat keaktifan siswa dalam memberikan pendapatnya.</w:t>
      </w:r>
    </w:p>
    <w:p w:rsidR="003A7019" w:rsidRPr="001D4832" w:rsidRDefault="003A7019" w:rsidP="005C2ECB">
      <w:pPr>
        <w:pStyle w:val="ListParagraph"/>
        <w:numPr>
          <w:ilvl w:val="0"/>
          <w:numId w:val="16"/>
        </w:numPr>
        <w:spacing w:line="480" w:lineRule="auto"/>
        <w:jc w:val="both"/>
      </w:pPr>
      <w:r w:rsidRPr="001D4832">
        <w:t xml:space="preserve">Kekurangan teknik </w:t>
      </w:r>
      <w:r w:rsidRPr="001D4832">
        <w:rPr>
          <w:i/>
        </w:rPr>
        <w:t>think pair share</w:t>
      </w:r>
    </w:p>
    <w:p w:rsidR="002A7679" w:rsidRDefault="00A2018C" w:rsidP="00743D73">
      <w:pPr>
        <w:pStyle w:val="ListParagraph"/>
        <w:numPr>
          <w:ilvl w:val="0"/>
          <w:numId w:val="18"/>
        </w:numPr>
        <w:spacing w:line="480" w:lineRule="auto"/>
        <w:jc w:val="both"/>
      </w:pPr>
      <w:r w:rsidRPr="001D4832">
        <w:t>Menggantungkan pada pasangan</w:t>
      </w:r>
    </w:p>
    <w:p w:rsidR="002A7679" w:rsidRPr="001D4832" w:rsidRDefault="002A7679" w:rsidP="002A7679">
      <w:pPr>
        <w:pStyle w:val="ListParagraph"/>
        <w:spacing w:line="480" w:lineRule="auto"/>
        <w:ind w:left="1080"/>
        <w:jc w:val="both"/>
      </w:pPr>
      <w:r>
        <w:t>Kerena teknik ini berpasangan, jadi ide-ide yang muncul tergantung pada pasangan masing-masing, sehingga ide yang muncul itu baik tidaknya tergantung pada pasangan masing-masing</w:t>
      </w:r>
    </w:p>
    <w:p w:rsidR="00A2018C" w:rsidRPr="001D4832" w:rsidRDefault="00A2018C" w:rsidP="005C2ECB">
      <w:pPr>
        <w:pStyle w:val="ListParagraph"/>
        <w:numPr>
          <w:ilvl w:val="0"/>
          <w:numId w:val="18"/>
        </w:numPr>
        <w:spacing w:line="480" w:lineRule="auto"/>
        <w:jc w:val="both"/>
      </w:pPr>
      <w:r w:rsidRPr="001D4832">
        <w:t xml:space="preserve">Menyusun bahan </w:t>
      </w:r>
      <w:proofErr w:type="gramStart"/>
      <w:r w:rsidRPr="001D4832">
        <w:t>ajar</w:t>
      </w:r>
      <w:proofErr w:type="gramEnd"/>
      <w:r w:rsidRPr="001D4832">
        <w:t xml:space="preserve"> setiap pertemuan dengan tingkat kesulit</w:t>
      </w:r>
      <w:r w:rsidR="00FA537F" w:rsidRPr="001D4832">
        <w:t>an yang sesuai dengan taraf berp</w:t>
      </w:r>
      <w:r w:rsidRPr="001D4832">
        <w:t>ikir anak.</w:t>
      </w:r>
    </w:p>
    <w:p w:rsidR="0097302A" w:rsidRDefault="00A2018C" w:rsidP="005C2ECB">
      <w:pPr>
        <w:pStyle w:val="ListParagraph"/>
        <w:numPr>
          <w:ilvl w:val="0"/>
          <w:numId w:val="18"/>
        </w:numPr>
        <w:spacing w:line="480" w:lineRule="auto"/>
        <w:jc w:val="both"/>
      </w:pPr>
      <w:r w:rsidRPr="001D4832">
        <w:lastRenderedPageBreak/>
        <w:t>Jumlah kelompok yang ter</w:t>
      </w:r>
      <w:r w:rsidR="00296F28" w:rsidRPr="001D4832">
        <w:t>bentuk</w:t>
      </w:r>
      <w:r w:rsidRPr="001D4832">
        <w:t xml:space="preserve"> banyak. </w:t>
      </w:r>
    </w:p>
    <w:p w:rsidR="00D1663F" w:rsidRPr="001D4832" w:rsidRDefault="00D1663F" w:rsidP="00D1663F">
      <w:pPr>
        <w:pStyle w:val="ListParagraph"/>
        <w:spacing w:line="480" w:lineRule="auto"/>
        <w:ind w:left="1080"/>
        <w:jc w:val="both"/>
      </w:pPr>
      <w:proofErr w:type="gramStart"/>
      <w:r>
        <w:t>karena</w:t>
      </w:r>
      <w:proofErr w:type="gramEnd"/>
      <w:r>
        <w:t xml:space="preserve"> teknik ini pembentukan </w:t>
      </w:r>
      <w:r w:rsidR="009C5FCC">
        <w:t xml:space="preserve">kepompoknya berpasangan, yaitu 2 orang kemudian berdiskusi dengan pasangan lainnya, menjadi 4 orang dalam 1 kelompok. </w:t>
      </w:r>
      <w:proofErr w:type="gramStart"/>
      <w:r w:rsidR="009C5FCC">
        <w:t>Jadi jumlah kelompok yang terbentuk lebih banyak.</w:t>
      </w:r>
      <w:proofErr w:type="gramEnd"/>
    </w:p>
    <w:p w:rsidR="004D29A8" w:rsidRPr="00312413" w:rsidRDefault="0072675E" w:rsidP="005C2ECB">
      <w:pPr>
        <w:pStyle w:val="ListParagraph"/>
        <w:numPr>
          <w:ilvl w:val="0"/>
          <w:numId w:val="10"/>
        </w:numPr>
        <w:spacing w:line="480" w:lineRule="auto"/>
        <w:ind w:left="360"/>
        <w:jc w:val="both"/>
      </w:pPr>
      <w:r w:rsidRPr="00312413">
        <w:rPr>
          <w:b/>
          <w:lang w:val="id-ID"/>
        </w:rPr>
        <w:t>Langkah-la</w:t>
      </w:r>
      <w:r w:rsidR="00783AD3" w:rsidRPr="00312413">
        <w:rPr>
          <w:b/>
          <w:lang w:val="id-ID"/>
        </w:rPr>
        <w:t xml:space="preserve">ngkah Pelaksanaan </w:t>
      </w:r>
      <w:r w:rsidR="00783AD3" w:rsidRPr="00312413">
        <w:rPr>
          <w:b/>
        </w:rPr>
        <w:t>T</w:t>
      </w:r>
      <w:r w:rsidR="00783AD3" w:rsidRPr="00312413">
        <w:rPr>
          <w:b/>
          <w:lang w:val="id-ID"/>
        </w:rPr>
        <w:t xml:space="preserve">eknik </w:t>
      </w:r>
      <w:r w:rsidR="00783AD3" w:rsidRPr="00312413">
        <w:rPr>
          <w:b/>
          <w:i/>
          <w:lang w:val="id-ID"/>
        </w:rPr>
        <w:t xml:space="preserve">Think </w:t>
      </w:r>
      <w:r w:rsidR="00783AD3" w:rsidRPr="00312413">
        <w:rPr>
          <w:b/>
          <w:i/>
        </w:rPr>
        <w:t>P</w:t>
      </w:r>
      <w:r w:rsidRPr="00312413">
        <w:rPr>
          <w:b/>
          <w:i/>
          <w:lang w:val="id-ID"/>
        </w:rPr>
        <w:t>air Share</w:t>
      </w:r>
    </w:p>
    <w:p w:rsidR="00065E4C" w:rsidRPr="00312413" w:rsidRDefault="00065E4C" w:rsidP="007813E1">
      <w:pPr>
        <w:spacing w:line="480" w:lineRule="auto"/>
        <w:ind w:firstLine="900"/>
        <w:jc w:val="both"/>
      </w:pPr>
      <w:r w:rsidRPr="00312413">
        <w:t xml:space="preserve">Prosedur </w:t>
      </w:r>
      <w:proofErr w:type="gramStart"/>
      <w:r w:rsidRPr="00312413">
        <w:t>dalam</w:t>
      </w:r>
      <w:r w:rsidR="004D5065" w:rsidRPr="00312413">
        <w:t xml:space="preserve"> </w:t>
      </w:r>
      <w:r w:rsidRPr="00312413">
        <w:t xml:space="preserve"> teknik</w:t>
      </w:r>
      <w:proofErr w:type="gramEnd"/>
      <w:r w:rsidRPr="00312413">
        <w:t xml:space="preserve"> </w:t>
      </w:r>
      <w:r w:rsidR="00EE5EB9" w:rsidRPr="00312413">
        <w:rPr>
          <w:i/>
        </w:rPr>
        <w:t xml:space="preserve">think pair share </w:t>
      </w:r>
      <w:r w:rsidRPr="00312413">
        <w:t xml:space="preserve">(Huda, 2011:136-137), yang dapat diterapkan </w:t>
      </w:r>
      <w:r w:rsidR="004457D8">
        <w:t>untuk</w:t>
      </w:r>
      <w:r w:rsidRPr="00312413">
        <w:t xml:space="preserve"> semua mata pelajaran dan tingkatan kelas, yaitu:</w:t>
      </w:r>
    </w:p>
    <w:p w:rsidR="00065E4C" w:rsidRPr="00312413" w:rsidRDefault="00065E4C" w:rsidP="00D72824">
      <w:pPr>
        <w:pStyle w:val="ListParagraph"/>
        <w:numPr>
          <w:ilvl w:val="0"/>
          <w:numId w:val="11"/>
        </w:numPr>
        <w:ind w:left="1260" w:right="891"/>
        <w:jc w:val="both"/>
      </w:pPr>
      <w:r w:rsidRPr="00312413">
        <w:t>Siswa di tempatkan dalam ke</w:t>
      </w:r>
      <w:r w:rsidR="008E104E" w:rsidRPr="00312413">
        <w:t>l</w:t>
      </w:r>
      <w:r w:rsidR="00E26D89">
        <w:t xml:space="preserve">ompok-kelompok. Setiap </w:t>
      </w:r>
      <w:r w:rsidRPr="00312413">
        <w:t>kelompok terdiri dari empat anggota atau siswa.</w:t>
      </w:r>
    </w:p>
    <w:p w:rsidR="00065E4C" w:rsidRPr="00312413" w:rsidRDefault="00BE3F68" w:rsidP="00D72824">
      <w:pPr>
        <w:pStyle w:val="ListParagraph"/>
        <w:numPr>
          <w:ilvl w:val="0"/>
          <w:numId w:val="11"/>
        </w:numPr>
        <w:ind w:left="1260" w:right="891"/>
        <w:jc w:val="both"/>
      </w:pPr>
      <w:r w:rsidRPr="00312413">
        <w:t>Pembi</w:t>
      </w:r>
      <w:r w:rsidR="0030799E" w:rsidRPr="00312413">
        <w:t>m</w:t>
      </w:r>
      <w:r w:rsidRPr="00312413">
        <w:t>bing</w:t>
      </w:r>
      <w:r w:rsidR="00065E4C" w:rsidRPr="00312413">
        <w:t xml:space="preserve"> memberikan tugas pada setiap kelompok.</w:t>
      </w:r>
    </w:p>
    <w:p w:rsidR="00065E4C" w:rsidRPr="00312413" w:rsidRDefault="00065E4C" w:rsidP="00D72824">
      <w:pPr>
        <w:pStyle w:val="ListParagraph"/>
        <w:numPr>
          <w:ilvl w:val="0"/>
          <w:numId w:val="11"/>
        </w:numPr>
        <w:ind w:left="1260" w:right="891"/>
        <w:jc w:val="both"/>
      </w:pPr>
      <w:r w:rsidRPr="00312413">
        <w:t>Masing-masing anggota memikirkan dan mengerjakan tugas tersebut sendiri-sendiri terlebih dahulu.</w:t>
      </w:r>
    </w:p>
    <w:p w:rsidR="00065E4C" w:rsidRPr="00312413" w:rsidRDefault="00065E4C" w:rsidP="00D72824">
      <w:pPr>
        <w:pStyle w:val="ListParagraph"/>
        <w:numPr>
          <w:ilvl w:val="0"/>
          <w:numId w:val="11"/>
        </w:numPr>
        <w:ind w:left="1260" w:right="891"/>
        <w:jc w:val="both"/>
      </w:pPr>
      <w:r w:rsidRPr="00312413">
        <w:t>Kelompok mem</w:t>
      </w:r>
      <w:r w:rsidR="00296F28">
        <w:t>bentuk</w:t>
      </w:r>
      <w:r w:rsidRPr="00312413">
        <w:t xml:space="preserve"> anggota-anggotanya secara berpasangan. Setiap p</w:t>
      </w:r>
      <w:r w:rsidR="00405E14">
        <w:t>asangan mendiskusikan hasil pek</w:t>
      </w:r>
      <w:r w:rsidRPr="00312413">
        <w:t>erjaan individunya.</w:t>
      </w:r>
    </w:p>
    <w:p w:rsidR="0099633B" w:rsidRDefault="00065E4C" w:rsidP="00D72824">
      <w:pPr>
        <w:pStyle w:val="ListParagraph"/>
        <w:numPr>
          <w:ilvl w:val="0"/>
          <w:numId w:val="11"/>
        </w:numPr>
        <w:ind w:left="1260" w:right="891"/>
        <w:jc w:val="both"/>
      </w:pPr>
      <w:r w:rsidRPr="00312413">
        <w:t xml:space="preserve">Kedua pasangan lalu bertemu kembali dalam kelompoknya masing-masing </w:t>
      </w:r>
      <w:r w:rsidR="004457D8">
        <w:t>untuk</w:t>
      </w:r>
      <w:r w:rsidRPr="00312413">
        <w:t xml:space="preserve"> mens</w:t>
      </w:r>
      <w:r w:rsidRPr="00312413">
        <w:rPr>
          <w:i/>
        </w:rPr>
        <w:t>hare</w:t>
      </w:r>
      <w:r w:rsidRPr="00312413">
        <w:t xml:space="preserve"> hasil diskusinya.</w:t>
      </w:r>
    </w:p>
    <w:p w:rsidR="00B376CF" w:rsidRPr="00312413" w:rsidRDefault="00B376CF" w:rsidP="00B376CF">
      <w:pPr>
        <w:pStyle w:val="ListParagraph"/>
        <w:ind w:left="1260" w:right="891"/>
        <w:jc w:val="both"/>
      </w:pPr>
    </w:p>
    <w:p w:rsidR="009374A2" w:rsidRPr="00312413" w:rsidRDefault="004D5065" w:rsidP="007E4E0F">
      <w:pPr>
        <w:spacing w:line="480" w:lineRule="auto"/>
        <w:ind w:firstLine="900"/>
        <w:jc w:val="both"/>
      </w:pPr>
      <w:r w:rsidRPr="00312413">
        <w:t xml:space="preserve">Teknik </w:t>
      </w:r>
      <w:r w:rsidRPr="00312413">
        <w:rPr>
          <w:i/>
        </w:rPr>
        <w:t>think pair share</w:t>
      </w:r>
      <w:r w:rsidRPr="00312413">
        <w:t xml:space="preserve"> ini memberi siswa ke</w:t>
      </w:r>
      <w:r w:rsidR="00BE3F68" w:rsidRPr="00312413">
        <w:t>s</w:t>
      </w:r>
      <w:r w:rsidRPr="00312413">
        <w:t xml:space="preserve">empatan </w:t>
      </w:r>
      <w:r w:rsidR="004457D8">
        <w:t>untuk</w:t>
      </w:r>
      <w:r w:rsidRPr="00312413">
        <w:t xml:space="preserve"> bekerja sendiri serta bekerjasama dengan orang lain. Teknik </w:t>
      </w:r>
      <w:r w:rsidRPr="00312413">
        <w:rPr>
          <w:i/>
        </w:rPr>
        <w:t>think pair share</w:t>
      </w:r>
      <w:r w:rsidRPr="00312413">
        <w:t xml:space="preserve"> ini juga memberi kesempatan sedikitnya delapan kali sedikitnya lebih banyak kepada setiap siswa </w:t>
      </w:r>
      <w:r w:rsidR="004457D8">
        <w:t>untuk</w:t>
      </w:r>
      <w:r w:rsidRPr="00312413">
        <w:t xml:space="preserve"> dikenali dan menunjukan partisipasi </w:t>
      </w:r>
      <w:r w:rsidR="007B043F" w:rsidRPr="00312413">
        <w:t>m</w:t>
      </w:r>
      <w:r w:rsidRPr="00312413">
        <w:t>ereka kepada orang lain (Lie, 2002:</w:t>
      </w:r>
      <w:r w:rsidR="00EE5EB9" w:rsidRPr="00312413">
        <w:t xml:space="preserve"> </w:t>
      </w:r>
      <w:r w:rsidRPr="00312413">
        <w:t xml:space="preserve">57).  Teknik ini bisa </w:t>
      </w:r>
      <w:proofErr w:type="gramStart"/>
      <w:r w:rsidRPr="00312413">
        <w:t xml:space="preserve">digunakan </w:t>
      </w:r>
      <w:r w:rsidR="00760F24" w:rsidRPr="00312413">
        <w:t xml:space="preserve"> </w:t>
      </w:r>
      <w:r w:rsidRPr="00312413">
        <w:t>kepada</w:t>
      </w:r>
      <w:proofErr w:type="gramEnd"/>
      <w:r w:rsidRPr="00312413">
        <w:t xml:space="preserve"> semua t</w:t>
      </w:r>
      <w:r w:rsidR="00760F24" w:rsidRPr="00312413">
        <w:t>i</w:t>
      </w:r>
      <w:r w:rsidRPr="00312413">
        <w:t xml:space="preserve">ngkatan anak didik. Adapun langkah-langkah dalam teknik </w:t>
      </w:r>
      <w:r w:rsidRPr="00312413">
        <w:rPr>
          <w:i/>
        </w:rPr>
        <w:t>think pair share</w:t>
      </w:r>
      <w:r w:rsidR="00B112FE" w:rsidRPr="00312413">
        <w:rPr>
          <w:i/>
        </w:rPr>
        <w:t xml:space="preserve"> </w:t>
      </w:r>
      <w:r w:rsidR="00B112FE" w:rsidRPr="00312413">
        <w:rPr>
          <w:color w:val="000000" w:themeColor="text1"/>
        </w:rPr>
        <w:t>(Ibrahim, 2000: 26-27)</w:t>
      </w:r>
      <w:r w:rsidRPr="00312413">
        <w:t>, yaitu:</w:t>
      </w:r>
    </w:p>
    <w:p w:rsidR="00A57B46" w:rsidRPr="00312413" w:rsidRDefault="00A57B46" w:rsidP="005E762A">
      <w:pPr>
        <w:pStyle w:val="ListParagraph"/>
        <w:numPr>
          <w:ilvl w:val="0"/>
          <w:numId w:val="15"/>
        </w:numPr>
        <w:tabs>
          <w:tab w:val="left" w:pos="900"/>
        </w:tabs>
        <w:ind w:left="900" w:right="891" w:firstLine="0"/>
        <w:jc w:val="both"/>
        <w:rPr>
          <w:b/>
        </w:rPr>
      </w:pPr>
      <w:r w:rsidRPr="00312413">
        <w:rPr>
          <w:b/>
        </w:rPr>
        <w:t>Tahap I</w:t>
      </w:r>
      <w:r w:rsidRPr="00312413">
        <w:rPr>
          <w:b/>
          <w:i/>
        </w:rPr>
        <w:t xml:space="preserve"> </w:t>
      </w:r>
      <w:r w:rsidR="00EE5EB9" w:rsidRPr="00312413">
        <w:rPr>
          <w:b/>
          <w:i/>
        </w:rPr>
        <w:t>Thin</w:t>
      </w:r>
      <w:r w:rsidR="004D5065" w:rsidRPr="00312413">
        <w:rPr>
          <w:b/>
          <w:i/>
        </w:rPr>
        <w:t>king</w:t>
      </w:r>
    </w:p>
    <w:p w:rsidR="004D5065" w:rsidRPr="00312413" w:rsidRDefault="004D5065" w:rsidP="005E762A">
      <w:pPr>
        <w:pStyle w:val="ListParagraph"/>
        <w:tabs>
          <w:tab w:val="left" w:pos="900"/>
        </w:tabs>
        <w:ind w:left="900" w:right="891"/>
        <w:jc w:val="both"/>
      </w:pPr>
      <w:proofErr w:type="gramStart"/>
      <w:r w:rsidRPr="00312413">
        <w:t xml:space="preserve">Pembimbing </w:t>
      </w:r>
      <w:r w:rsidR="00A37040" w:rsidRPr="00312413">
        <w:t>m</w:t>
      </w:r>
      <w:r w:rsidRPr="00312413">
        <w:t xml:space="preserve">engajukan pertanyaan atau isu yang terkait dengan karir dan meminta siswa-siswanya </w:t>
      </w:r>
      <w:r w:rsidR="004457D8">
        <w:t>untuk</w:t>
      </w:r>
      <w:r w:rsidRPr="00312413">
        <w:t xml:space="preserve"> menggunakan waktu satu menit </w:t>
      </w:r>
      <w:r w:rsidR="004457D8">
        <w:t>untuk</w:t>
      </w:r>
      <w:r w:rsidR="007B5975">
        <w:t xml:space="preserve"> memikirkan sendiri tentang jaw</w:t>
      </w:r>
      <w:r w:rsidRPr="00312413">
        <w:t xml:space="preserve">aban terhadap </w:t>
      </w:r>
      <w:r w:rsidR="001D7CA5">
        <w:t>pertanyaan</w:t>
      </w:r>
      <w:r w:rsidRPr="00312413">
        <w:t xml:space="preserve"> tersebut.</w:t>
      </w:r>
      <w:proofErr w:type="gramEnd"/>
      <w:r w:rsidRPr="00312413">
        <w:t xml:space="preserve"> </w:t>
      </w:r>
      <w:proofErr w:type="gramStart"/>
      <w:r w:rsidRPr="00312413">
        <w:t>Siswa per</w:t>
      </w:r>
      <w:r w:rsidR="004D4116" w:rsidRPr="00312413">
        <w:t>lu diajarkan</w:t>
      </w:r>
      <w:r w:rsidRPr="00312413">
        <w:t xml:space="preserve"> bahwa berbicara tidak menjadi bagian dalam waktu berpikir.</w:t>
      </w:r>
      <w:proofErr w:type="gramEnd"/>
    </w:p>
    <w:p w:rsidR="00A57B46" w:rsidRPr="00312413" w:rsidRDefault="00A57B46" w:rsidP="005E762A">
      <w:pPr>
        <w:pStyle w:val="ListParagraph"/>
        <w:numPr>
          <w:ilvl w:val="0"/>
          <w:numId w:val="15"/>
        </w:numPr>
        <w:tabs>
          <w:tab w:val="left" w:pos="900"/>
        </w:tabs>
        <w:ind w:left="900" w:right="891" w:firstLine="0"/>
        <w:jc w:val="both"/>
      </w:pPr>
      <w:r w:rsidRPr="00312413">
        <w:rPr>
          <w:b/>
        </w:rPr>
        <w:lastRenderedPageBreak/>
        <w:t xml:space="preserve">Tahap II </w:t>
      </w:r>
      <w:r w:rsidR="004D5065" w:rsidRPr="00312413">
        <w:rPr>
          <w:b/>
          <w:i/>
        </w:rPr>
        <w:t>Pairing</w:t>
      </w:r>
    </w:p>
    <w:p w:rsidR="004D5065" w:rsidRPr="00312413" w:rsidRDefault="004D5065" w:rsidP="005E762A">
      <w:pPr>
        <w:pStyle w:val="ListParagraph"/>
        <w:tabs>
          <w:tab w:val="left" w:pos="900"/>
        </w:tabs>
        <w:ind w:left="900" w:right="891"/>
        <w:jc w:val="both"/>
      </w:pPr>
      <w:r w:rsidRPr="00312413">
        <w:t xml:space="preserve">Setelah itu pembimbing meminta siswa </w:t>
      </w:r>
      <w:r w:rsidR="004457D8">
        <w:t>untuk</w:t>
      </w:r>
      <w:r w:rsidRPr="00312413">
        <w:t xml:space="preserve"> berpasang-pasangan dan mendiskusikan segala </w:t>
      </w:r>
      <w:proofErr w:type="gramStart"/>
      <w:r w:rsidRPr="00312413">
        <w:t>apa</w:t>
      </w:r>
      <w:proofErr w:type="gramEnd"/>
      <w:r w:rsidRPr="00312413">
        <w:t xml:space="preserve"> yang mereka sudah pikirkan. </w:t>
      </w:r>
      <w:proofErr w:type="gramStart"/>
      <w:r w:rsidRPr="00312413">
        <w:t>Interaksi selama periode ini dapat berupa saling berbagi jawaban bila pertanyaan yang diajukan atau berbagi ide bila sebuah isu tertentu diidentifikasi.</w:t>
      </w:r>
      <w:proofErr w:type="gramEnd"/>
      <w:r w:rsidRPr="00312413">
        <w:t xml:space="preserve"> Biasanya, pembimbing memberikan empat sampai </w:t>
      </w:r>
      <w:proofErr w:type="gramStart"/>
      <w:r w:rsidRPr="00312413">
        <w:t>lima</w:t>
      </w:r>
      <w:proofErr w:type="gramEnd"/>
      <w:r w:rsidRPr="00312413">
        <w:t xml:space="preserve"> menit </w:t>
      </w:r>
      <w:r w:rsidR="004457D8">
        <w:t>untuk</w:t>
      </w:r>
      <w:r w:rsidRPr="00312413">
        <w:t xml:space="preserve"> berpasangan </w:t>
      </w:r>
      <w:r w:rsidRPr="00312413">
        <w:rPr>
          <w:i/>
        </w:rPr>
        <w:t>(pairing).</w:t>
      </w:r>
    </w:p>
    <w:p w:rsidR="00A57B46" w:rsidRPr="00312413" w:rsidRDefault="00A57B46" w:rsidP="005E762A">
      <w:pPr>
        <w:pStyle w:val="ListParagraph"/>
        <w:numPr>
          <w:ilvl w:val="0"/>
          <w:numId w:val="15"/>
        </w:numPr>
        <w:tabs>
          <w:tab w:val="left" w:pos="900"/>
        </w:tabs>
        <w:ind w:left="900" w:right="891" w:firstLine="0"/>
        <w:jc w:val="both"/>
      </w:pPr>
      <w:r w:rsidRPr="00312413">
        <w:rPr>
          <w:b/>
        </w:rPr>
        <w:t xml:space="preserve">Tahap III </w:t>
      </w:r>
      <w:r w:rsidR="004D5065" w:rsidRPr="00312413">
        <w:rPr>
          <w:b/>
          <w:i/>
        </w:rPr>
        <w:t>Sharing</w:t>
      </w:r>
    </w:p>
    <w:p w:rsidR="004D5065" w:rsidRDefault="004D5065" w:rsidP="005E762A">
      <w:pPr>
        <w:pStyle w:val="ListParagraph"/>
        <w:tabs>
          <w:tab w:val="left" w:pos="900"/>
        </w:tabs>
        <w:ind w:left="900" w:right="891"/>
        <w:jc w:val="both"/>
      </w:pPr>
      <w:proofErr w:type="gramStart"/>
      <w:r w:rsidRPr="00312413">
        <w:t xml:space="preserve">Dalam langkah terakhir ini, pembimbing </w:t>
      </w:r>
      <w:r w:rsidR="00A03730" w:rsidRPr="00312413">
        <w:t>m</w:t>
      </w:r>
      <w:r w:rsidRPr="00312413">
        <w:t xml:space="preserve">eminta pasangan-pasangan siswa </w:t>
      </w:r>
      <w:r w:rsidR="004457D8">
        <w:t>untuk</w:t>
      </w:r>
      <w:r w:rsidRPr="00312413">
        <w:t xml:space="preserve"> berbagi sesuatu yang sudah dibicarangan dengan pasangannya masing-masing di dalam kelas.</w:t>
      </w:r>
      <w:proofErr w:type="gramEnd"/>
      <w:r w:rsidRPr="00312413">
        <w:t xml:space="preserve"> </w:t>
      </w:r>
      <w:proofErr w:type="gramStart"/>
      <w:r w:rsidRPr="00312413">
        <w:t xml:space="preserve">Lebih efektif bagi </w:t>
      </w:r>
      <w:r w:rsidR="0087638C" w:rsidRPr="00312413">
        <w:t>pembimbing</w:t>
      </w:r>
      <w:r w:rsidRPr="00312413">
        <w:t xml:space="preserve"> </w:t>
      </w:r>
      <w:r w:rsidR="004457D8">
        <w:t>untuk</w:t>
      </w:r>
      <w:r w:rsidRPr="00312413">
        <w:t xml:space="preserve"> berjalan mengelilingi ruangan, dari satu pasangan kepasangan lain</w:t>
      </w:r>
      <w:r w:rsidR="006F5DA1" w:rsidRPr="00312413">
        <w:t>, sampai sekitar seperempat atau separuh pasangan berkesempatan melapor</w:t>
      </w:r>
      <w:r w:rsidR="004D4116" w:rsidRPr="00312413">
        <w:t>k</w:t>
      </w:r>
      <w:r w:rsidR="006F5DA1" w:rsidRPr="00312413">
        <w:t>an hasil diskusi mereka.</w:t>
      </w:r>
      <w:proofErr w:type="gramEnd"/>
      <w:r w:rsidRPr="00312413">
        <w:t xml:space="preserve"> </w:t>
      </w:r>
    </w:p>
    <w:p w:rsidR="0009149E" w:rsidRPr="00312413" w:rsidRDefault="0009149E" w:rsidP="005E762A">
      <w:pPr>
        <w:pStyle w:val="ListParagraph"/>
        <w:tabs>
          <w:tab w:val="left" w:pos="900"/>
        </w:tabs>
        <w:ind w:left="900" w:right="891"/>
        <w:jc w:val="both"/>
      </w:pPr>
    </w:p>
    <w:p w:rsidR="00DF64A9" w:rsidRPr="00312413" w:rsidRDefault="00157F44" w:rsidP="00DF64A9">
      <w:pPr>
        <w:pStyle w:val="ListParagraph"/>
        <w:spacing w:line="480" w:lineRule="auto"/>
        <w:ind w:left="0"/>
        <w:jc w:val="both"/>
        <w:rPr>
          <w:color w:val="000000" w:themeColor="text1"/>
        </w:rPr>
      </w:pPr>
      <w:r w:rsidRPr="00312413">
        <w:rPr>
          <w:color w:val="000000" w:themeColor="text1"/>
        </w:rPr>
        <w:t xml:space="preserve">Jadi langkah-langkah </w:t>
      </w:r>
      <w:r w:rsidR="00E64B9C">
        <w:rPr>
          <w:color w:val="000000" w:themeColor="text1"/>
        </w:rPr>
        <w:t xml:space="preserve">teknik </w:t>
      </w:r>
      <w:r w:rsidRPr="00436CE2">
        <w:rPr>
          <w:i/>
          <w:color w:val="000000" w:themeColor="text1"/>
        </w:rPr>
        <w:t>Think-Pair-Share</w:t>
      </w:r>
      <w:r w:rsidRPr="00312413">
        <w:rPr>
          <w:color w:val="000000" w:themeColor="text1"/>
        </w:rPr>
        <w:t xml:space="preserve"> </w:t>
      </w:r>
      <w:r w:rsidR="00E64B9C">
        <w:rPr>
          <w:color w:val="000000" w:themeColor="text1"/>
        </w:rPr>
        <w:t xml:space="preserve">yang digunakan dalam penelitian ini </w:t>
      </w:r>
      <w:r w:rsidRPr="00312413">
        <w:rPr>
          <w:color w:val="000000" w:themeColor="text1"/>
        </w:rPr>
        <w:t>adalah</w:t>
      </w:r>
      <w:r w:rsidR="00E64B9C">
        <w:rPr>
          <w:color w:val="000000" w:themeColor="text1"/>
        </w:rPr>
        <w:t xml:space="preserve"> sebagai berikut</w:t>
      </w:r>
      <w:r w:rsidRPr="00312413">
        <w:rPr>
          <w:color w:val="000000" w:themeColor="text1"/>
        </w:rPr>
        <w:t>:</w:t>
      </w:r>
      <w:r w:rsidRPr="00312413">
        <w:rPr>
          <w:rStyle w:val="apple-converted-space"/>
          <w:color w:val="000000" w:themeColor="text1"/>
        </w:rPr>
        <w:t> </w:t>
      </w:r>
    </w:p>
    <w:p w:rsidR="00DF64A9" w:rsidRPr="00312413" w:rsidRDefault="00157F44" w:rsidP="004B57A3">
      <w:pPr>
        <w:pStyle w:val="ListParagraph"/>
        <w:numPr>
          <w:ilvl w:val="0"/>
          <w:numId w:val="27"/>
        </w:numPr>
        <w:spacing w:line="480" w:lineRule="auto"/>
        <w:jc w:val="both"/>
        <w:rPr>
          <w:color w:val="000000" w:themeColor="text1"/>
        </w:rPr>
      </w:pPr>
      <w:r w:rsidRPr="00312413">
        <w:rPr>
          <w:color w:val="000000" w:themeColor="text1"/>
        </w:rPr>
        <w:t xml:space="preserve">Langkah </w:t>
      </w:r>
      <w:proofErr w:type="gramStart"/>
      <w:r w:rsidR="00DF64A9" w:rsidRPr="00312413">
        <w:rPr>
          <w:color w:val="000000" w:themeColor="text1"/>
        </w:rPr>
        <w:t>I</w:t>
      </w:r>
      <w:r w:rsidRPr="00312413">
        <w:rPr>
          <w:color w:val="000000" w:themeColor="text1"/>
        </w:rPr>
        <w:t xml:space="preserve"> :</w:t>
      </w:r>
      <w:proofErr w:type="gramEnd"/>
      <w:r w:rsidRPr="00312413">
        <w:rPr>
          <w:color w:val="000000" w:themeColor="text1"/>
        </w:rPr>
        <w:t xml:space="preserve"> </w:t>
      </w:r>
      <w:r w:rsidR="00DF64A9" w:rsidRPr="00312413">
        <w:rPr>
          <w:color w:val="000000" w:themeColor="text1"/>
        </w:rPr>
        <w:t>Pembimbing menyampaikan pertanyaan</w:t>
      </w:r>
      <w:r w:rsidR="0013376E" w:rsidRPr="00312413">
        <w:rPr>
          <w:color w:val="000000" w:themeColor="text1"/>
        </w:rPr>
        <w:t>.</w:t>
      </w:r>
    </w:p>
    <w:p w:rsidR="00DF64A9" w:rsidRPr="00312413" w:rsidRDefault="00157F44" w:rsidP="00DF64A9">
      <w:pPr>
        <w:pStyle w:val="ListParagraph"/>
        <w:spacing w:line="480" w:lineRule="auto"/>
        <w:jc w:val="both"/>
        <w:rPr>
          <w:color w:val="000000" w:themeColor="text1"/>
        </w:rPr>
      </w:pPr>
      <w:proofErr w:type="gramStart"/>
      <w:r w:rsidRPr="00312413">
        <w:rPr>
          <w:color w:val="000000" w:themeColor="text1"/>
        </w:rPr>
        <w:t>Aktifitas :</w:t>
      </w:r>
      <w:proofErr w:type="gramEnd"/>
      <w:r w:rsidRPr="00312413">
        <w:rPr>
          <w:color w:val="000000" w:themeColor="text1"/>
        </w:rPr>
        <w:t xml:space="preserve"> </w:t>
      </w:r>
      <w:r w:rsidR="00DF64A9" w:rsidRPr="00312413">
        <w:rPr>
          <w:color w:val="000000" w:themeColor="text1"/>
        </w:rPr>
        <w:t>Pembimbing</w:t>
      </w:r>
      <w:r w:rsidRPr="00312413">
        <w:rPr>
          <w:color w:val="000000" w:themeColor="text1"/>
        </w:rPr>
        <w:t xml:space="preserve"> melakukan apersepsi, menjelaskan tujuan </w:t>
      </w:r>
      <w:r w:rsidR="0013376E" w:rsidRPr="00312413">
        <w:rPr>
          <w:color w:val="000000" w:themeColor="text1"/>
        </w:rPr>
        <w:t>bimbingan karir</w:t>
      </w:r>
      <w:r w:rsidRPr="00312413">
        <w:rPr>
          <w:color w:val="000000" w:themeColor="text1"/>
        </w:rPr>
        <w:t>, dan menyampaikan pertanyaan yang berhubungan dengan materi yang akan disampaikan.</w:t>
      </w:r>
      <w:r w:rsidRPr="00312413">
        <w:rPr>
          <w:rStyle w:val="apple-converted-space"/>
          <w:color w:val="000000" w:themeColor="text1"/>
        </w:rPr>
        <w:t> </w:t>
      </w:r>
    </w:p>
    <w:p w:rsidR="00DF64A9" w:rsidRPr="00312413" w:rsidRDefault="00DF64A9" w:rsidP="004B57A3">
      <w:pPr>
        <w:pStyle w:val="ListParagraph"/>
        <w:numPr>
          <w:ilvl w:val="0"/>
          <w:numId w:val="27"/>
        </w:numPr>
        <w:spacing w:line="480" w:lineRule="auto"/>
        <w:jc w:val="both"/>
        <w:rPr>
          <w:color w:val="000000" w:themeColor="text1"/>
        </w:rPr>
      </w:pPr>
      <w:r w:rsidRPr="00312413">
        <w:rPr>
          <w:color w:val="000000" w:themeColor="text1"/>
        </w:rPr>
        <w:t xml:space="preserve"> </w:t>
      </w:r>
      <w:r w:rsidR="00157F44" w:rsidRPr="00312413">
        <w:rPr>
          <w:color w:val="000000" w:themeColor="text1"/>
        </w:rPr>
        <w:t xml:space="preserve">Langkah </w:t>
      </w:r>
      <w:proofErr w:type="gramStart"/>
      <w:r w:rsidRPr="00312413">
        <w:rPr>
          <w:color w:val="000000" w:themeColor="text1"/>
        </w:rPr>
        <w:t>II</w:t>
      </w:r>
      <w:r w:rsidR="00157F44" w:rsidRPr="00312413">
        <w:rPr>
          <w:color w:val="000000" w:themeColor="text1"/>
        </w:rPr>
        <w:t xml:space="preserve"> :</w:t>
      </w:r>
      <w:proofErr w:type="gramEnd"/>
      <w:r w:rsidR="00157F44" w:rsidRPr="00312413">
        <w:rPr>
          <w:color w:val="000000" w:themeColor="text1"/>
        </w:rPr>
        <w:t xml:space="preserve"> Siswa berpikir secara individual</w:t>
      </w:r>
      <w:r w:rsidR="0013376E" w:rsidRPr="00312413">
        <w:rPr>
          <w:color w:val="000000" w:themeColor="text1"/>
        </w:rPr>
        <w:t>.</w:t>
      </w:r>
      <w:r w:rsidR="00157F44" w:rsidRPr="00312413">
        <w:rPr>
          <w:rStyle w:val="apple-converted-space"/>
          <w:color w:val="000000" w:themeColor="text1"/>
        </w:rPr>
        <w:t> </w:t>
      </w:r>
    </w:p>
    <w:p w:rsidR="00DF64A9" w:rsidRPr="00312413" w:rsidRDefault="00157F44" w:rsidP="00DF64A9">
      <w:pPr>
        <w:pStyle w:val="ListParagraph"/>
        <w:spacing w:line="480" w:lineRule="auto"/>
        <w:jc w:val="both"/>
        <w:rPr>
          <w:color w:val="000000" w:themeColor="text1"/>
        </w:rPr>
      </w:pPr>
      <w:proofErr w:type="gramStart"/>
      <w:r w:rsidRPr="00312413">
        <w:rPr>
          <w:color w:val="000000" w:themeColor="text1"/>
        </w:rPr>
        <w:t>Aktifitas :</w:t>
      </w:r>
      <w:proofErr w:type="gramEnd"/>
      <w:r w:rsidRPr="00312413">
        <w:rPr>
          <w:color w:val="000000" w:themeColor="text1"/>
        </w:rPr>
        <w:t xml:space="preserve"> </w:t>
      </w:r>
      <w:r w:rsidR="00DF64A9" w:rsidRPr="00312413">
        <w:rPr>
          <w:color w:val="000000" w:themeColor="text1"/>
        </w:rPr>
        <w:t>Pembimbing</w:t>
      </w:r>
      <w:r w:rsidRPr="00312413">
        <w:rPr>
          <w:color w:val="000000" w:themeColor="text1"/>
        </w:rPr>
        <w:t xml:space="preserve"> memberikan kesempatan kepada siswa </w:t>
      </w:r>
      <w:r w:rsidR="004457D8">
        <w:rPr>
          <w:color w:val="000000" w:themeColor="text1"/>
        </w:rPr>
        <w:t>untuk</w:t>
      </w:r>
      <w:r w:rsidRPr="00312413">
        <w:rPr>
          <w:color w:val="000000" w:themeColor="text1"/>
        </w:rPr>
        <w:t xml:space="preserve"> memikirkan jawaban dari permasalahan yang disampaikan </w:t>
      </w:r>
      <w:r w:rsidR="00DF64A9" w:rsidRPr="00312413">
        <w:rPr>
          <w:color w:val="000000" w:themeColor="text1"/>
        </w:rPr>
        <w:t>pembimbing</w:t>
      </w:r>
      <w:r w:rsidRPr="00312413">
        <w:rPr>
          <w:color w:val="000000" w:themeColor="text1"/>
        </w:rPr>
        <w:t xml:space="preserve">. </w:t>
      </w:r>
      <w:proofErr w:type="gramStart"/>
      <w:r w:rsidRPr="00312413">
        <w:rPr>
          <w:color w:val="000000" w:themeColor="text1"/>
        </w:rPr>
        <w:t xml:space="preserve">Langkah ini dapat dikembangkan dengan meminta siswa </w:t>
      </w:r>
      <w:r w:rsidR="004457D8">
        <w:rPr>
          <w:color w:val="000000" w:themeColor="text1"/>
        </w:rPr>
        <w:t>untuk</w:t>
      </w:r>
      <w:r w:rsidRPr="00312413">
        <w:rPr>
          <w:color w:val="000000" w:themeColor="text1"/>
        </w:rPr>
        <w:t xml:space="preserve"> menuliskan ha</w:t>
      </w:r>
      <w:r w:rsidR="0013376E" w:rsidRPr="00312413">
        <w:rPr>
          <w:color w:val="000000" w:themeColor="text1"/>
        </w:rPr>
        <w:t>sil pemikiran</w:t>
      </w:r>
      <w:r w:rsidR="00DF64A9" w:rsidRPr="00312413">
        <w:rPr>
          <w:color w:val="000000" w:themeColor="text1"/>
        </w:rPr>
        <w:t>ya masing-masing.</w:t>
      </w:r>
      <w:proofErr w:type="gramEnd"/>
    </w:p>
    <w:p w:rsidR="00DF64A9" w:rsidRPr="00312413" w:rsidRDefault="00F5425A" w:rsidP="004B57A3">
      <w:pPr>
        <w:pStyle w:val="ListParagraph"/>
        <w:numPr>
          <w:ilvl w:val="0"/>
          <w:numId w:val="27"/>
        </w:numPr>
        <w:spacing w:line="480" w:lineRule="auto"/>
        <w:jc w:val="both"/>
      </w:pPr>
      <w:r w:rsidRPr="00312413">
        <w:rPr>
          <w:color w:val="000000" w:themeColor="text1"/>
        </w:rPr>
        <w:t>Langkah III</w:t>
      </w:r>
      <w:r w:rsidR="00157F44" w:rsidRPr="00312413">
        <w:rPr>
          <w:color w:val="000000" w:themeColor="text1"/>
        </w:rPr>
        <w:t>: Setiap siswa mendiskusikan hasil pemikiran</w:t>
      </w:r>
      <w:r w:rsidR="00DF64A9" w:rsidRPr="00312413">
        <w:rPr>
          <w:color w:val="000000" w:themeColor="text1"/>
        </w:rPr>
        <w:t xml:space="preserve"> masing-masing dengan pasangan</w:t>
      </w:r>
      <w:r w:rsidR="0013376E" w:rsidRPr="00312413">
        <w:rPr>
          <w:color w:val="000000" w:themeColor="text1"/>
        </w:rPr>
        <w:t>nya.</w:t>
      </w:r>
    </w:p>
    <w:p w:rsidR="00BE1A5D" w:rsidRPr="00312413" w:rsidRDefault="00157F44" w:rsidP="00BE1A5D">
      <w:pPr>
        <w:pStyle w:val="ListParagraph"/>
        <w:spacing w:line="480" w:lineRule="auto"/>
        <w:jc w:val="both"/>
        <w:rPr>
          <w:color w:val="000000" w:themeColor="text1"/>
        </w:rPr>
      </w:pPr>
      <w:proofErr w:type="gramStart"/>
      <w:r w:rsidRPr="00312413">
        <w:rPr>
          <w:color w:val="000000" w:themeColor="text1"/>
        </w:rPr>
        <w:lastRenderedPageBreak/>
        <w:t>Aktifitas :</w:t>
      </w:r>
      <w:proofErr w:type="gramEnd"/>
      <w:r w:rsidRPr="00312413">
        <w:rPr>
          <w:color w:val="000000" w:themeColor="text1"/>
        </w:rPr>
        <w:t xml:space="preserve"> </w:t>
      </w:r>
      <w:r w:rsidR="00DF64A9" w:rsidRPr="00312413">
        <w:rPr>
          <w:color w:val="000000" w:themeColor="text1"/>
        </w:rPr>
        <w:t>Pembimbing</w:t>
      </w:r>
      <w:r w:rsidRPr="00312413">
        <w:rPr>
          <w:color w:val="000000" w:themeColor="text1"/>
        </w:rPr>
        <w:t xml:space="preserve"> mengorganisasikan siswa </w:t>
      </w:r>
      <w:r w:rsidR="004457D8">
        <w:rPr>
          <w:color w:val="000000" w:themeColor="text1"/>
        </w:rPr>
        <w:t>untuk</w:t>
      </w:r>
      <w:r w:rsidRPr="00312413">
        <w:rPr>
          <w:color w:val="000000" w:themeColor="text1"/>
        </w:rPr>
        <w:t xml:space="preserve"> berpasangan dan memberi kesempatan kepada siswa </w:t>
      </w:r>
      <w:r w:rsidR="004457D8">
        <w:rPr>
          <w:color w:val="000000" w:themeColor="text1"/>
        </w:rPr>
        <w:t>untuk</w:t>
      </w:r>
      <w:r w:rsidRPr="00312413">
        <w:rPr>
          <w:color w:val="000000" w:themeColor="text1"/>
        </w:rPr>
        <w:t xml:space="preserve"> mendiskusikan jawaban yang menurut mereka paling benar atau paling meyakinkan. </w:t>
      </w:r>
      <w:proofErr w:type="gramStart"/>
      <w:r w:rsidR="00DF64A9" w:rsidRPr="00312413">
        <w:rPr>
          <w:color w:val="000000" w:themeColor="text1"/>
        </w:rPr>
        <w:t>Pembimbing</w:t>
      </w:r>
      <w:r w:rsidRPr="00312413">
        <w:rPr>
          <w:color w:val="000000" w:themeColor="text1"/>
        </w:rPr>
        <w:t xml:space="preserve"> memotivasi siswa </w:t>
      </w:r>
      <w:r w:rsidR="004457D8">
        <w:rPr>
          <w:color w:val="000000" w:themeColor="text1"/>
        </w:rPr>
        <w:t>untuk</w:t>
      </w:r>
      <w:r w:rsidRPr="00312413">
        <w:rPr>
          <w:color w:val="000000" w:themeColor="text1"/>
        </w:rPr>
        <w:t xml:space="preserve"> aktif dalam kerja kelompoknya.</w:t>
      </w:r>
      <w:proofErr w:type="gramEnd"/>
      <w:r w:rsidRPr="00312413">
        <w:rPr>
          <w:color w:val="000000" w:themeColor="text1"/>
        </w:rPr>
        <w:t xml:space="preserve"> </w:t>
      </w:r>
    </w:p>
    <w:p w:rsidR="00DF64A9" w:rsidRPr="00312413" w:rsidRDefault="00F5425A" w:rsidP="004B57A3">
      <w:pPr>
        <w:pStyle w:val="ListParagraph"/>
        <w:numPr>
          <w:ilvl w:val="0"/>
          <w:numId w:val="27"/>
        </w:numPr>
        <w:spacing w:line="480" w:lineRule="auto"/>
        <w:jc w:val="both"/>
      </w:pPr>
      <w:r w:rsidRPr="00312413">
        <w:rPr>
          <w:color w:val="000000" w:themeColor="text1"/>
        </w:rPr>
        <w:t xml:space="preserve">Langkah </w:t>
      </w:r>
      <w:proofErr w:type="gramStart"/>
      <w:r w:rsidRPr="00312413">
        <w:rPr>
          <w:color w:val="000000" w:themeColor="text1"/>
        </w:rPr>
        <w:t>IV</w:t>
      </w:r>
      <w:r w:rsidR="00157F44" w:rsidRPr="00312413">
        <w:rPr>
          <w:color w:val="000000" w:themeColor="text1"/>
        </w:rPr>
        <w:t xml:space="preserve"> :</w:t>
      </w:r>
      <w:proofErr w:type="gramEnd"/>
      <w:r w:rsidR="00157F44" w:rsidRPr="00312413">
        <w:rPr>
          <w:color w:val="000000" w:themeColor="text1"/>
        </w:rPr>
        <w:t xml:space="preserve"> Siswa berbagi jawaban dengan seluruh kelas</w:t>
      </w:r>
      <w:r w:rsidR="00BE1A5D" w:rsidRPr="00312413">
        <w:rPr>
          <w:rStyle w:val="apple-converted-space"/>
          <w:color w:val="000000" w:themeColor="text1"/>
        </w:rPr>
        <w:t>.</w:t>
      </w:r>
    </w:p>
    <w:p w:rsidR="00DF64A9" w:rsidRPr="00312413" w:rsidRDefault="00157F44" w:rsidP="00DF64A9">
      <w:pPr>
        <w:pStyle w:val="ListParagraph"/>
        <w:spacing w:line="480" w:lineRule="auto"/>
        <w:jc w:val="both"/>
        <w:rPr>
          <w:color w:val="000000" w:themeColor="text1"/>
        </w:rPr>
      </w:pPr>
      <w:proofErr w:type="gramStart"/>
      <w:r w:rsidRPr="00312413">
        <w:rPr>
          <w:color w:val="000000" w:themeColor="text1"/>
        </w:rPr>
        <w:t>Aktifitas :</w:t>
      </w:r>
      <w:proofErr w:type="gramEnd"/>
      <w:r w:rsidRPr="00312413">
        <w:rPr>
          <w:color w:val="000000" w:themeColor="text1"/>
        </w:rPr>
        <w:t xml:space="preserve"> Siswa mempresentasikan jawaban atau pemecahan masalah secara individual atau kelompok didepan kelas.</w:t>
      </w:r>
      <w:r w:rsidRPr="00312413">
        <w:rPr>
          <w:rStyle w:val="apple-converted-space"/>
          <w:color w:val="000000" w:themeColor="text1"/>
        </w:rPr>
        <w:t> </w:t>
      </w:r>
    </w:p>
    <w:p w:rsidR="00DF64A9" w:rsidRPr="00312413" w:rsidRDefault="00F5425A" w:rsidP="004B57A3">
      <w:pPr>
        <w:pStyle w:val="ListParagraph"/>
        <w:numPr>
          <w:ilvl w:val="0"/>
          <w:numId w:val="27"/>
        </w:numPr>
        <w:spacing w:line="480" w:lineRule="auto"/>
        <w:jc w:val="both"/>
      </w:pPr>
      <w:r w:rsidRPr="00312413">
        <w:rPr>
          <w:color w:val="000000" w:themeColor="text1"/>
        </w:rPr>
        <w:t xml:space="preserve">Langkah </w:t>
      </w:r>
      <w:proofErr w:type="gramStart"/>
      <w:r w:rsidRPr="00312413">
        <w:rPr>
          <w:color w:val="000000" w:themeColor="text1"/>
        </w:rPr>
        <w:t>V</w:t>
      </w:r>
      <w:r w:rsidR="00157F44" w:rsidRPr="00312413">
        <w:rPr>
          <w:color w:val="000000" w:themeColor="text1"/>
        </w:rPr>
        <w:t xml:space="preserve"> :</w:t>
      </w:r>
      <w:proofErr w:type="gramEnd"/>
      <w:r w:rsidR="00157F44" w:rsidRPr="00312413">
        <w:rPr>
          <w:color w:val="000000" w:themeColor="text1"/>
        </w:rPr>
        <w:t xml:space="preserve"> Menganalisis dan mengevaluasi hasil </w:t>
      </w:r>
      <w:r w:rsidR="00C363B5">
        <w:rPr>
          <w:color w:val="000000" w:themeColor="text1"/>
        </w:rPr>
        <w:t>diskusi</w:t>
      </w:r>
      <w:r w:rsidR="00BE1A5D" w:rsidRPr="00312413">
        <w:rPr>
          <w:color w:val="000000" w:themeColor="text1"/>
        </w:rPr>
        <w:t>.</w:t>
      </w:r>
      <w:r w:rsidR="00157F44" w:rsidRPr="00312413">
        <w:rPr>
          <w:rStyle w:val="apple-converted-space"/>
          <w:color w:val="000000" w:themeColor="text1"/>
        </w:rPr>
        <w:t> </w:t>
      </w:r>
    </w:p>
    <w:p w:rsidR="00157F44" w:rsidRPr="00312413" w:rsidRDefault="00157F44" w:rsidP="00DF64A9">
      <w:pPr>
        <w:pStyle w:val="ListParagraph"/>
        <w:spacing w:line="480" w:lineRule="auto"/>
        <w:jc w:val="both"/>
      </w:pPr>
      <w:proofErr w:type="gramStart"/>
      <w:r w:rsidRPr="00312413">
        <w:rPr>
          <w:color w:val="000000" w:themeColor="text1"/>
        </w:rPr>
        <w:t>Aktifitas :</w:t>
      </w:r>
      <w:proofErr w:type="gramEnd"/>
      <w:r w:rsidRPr="00312413">
        <w:rPr>
          <w:color w:val="000000" w:themeColor="text1"/>
        </w:rPr>
        <w:t xml:space="preserve"> </w:t>
      </w:r>
      <w:r w:rsidR="00DF64A9" w:rsidRPr="00312413">
        <w:rPr>
          <w:color w:val="000000" w:themeColor="text1"/>
        </w:rPr>
        <w:t>Pembimbing</w:t>
      </w:r>
      <w:r w:rsidRPr="00312413">
        <w:rPr>
          <w:color w:val="000000" w:themeColor="text1"/>
        </w:rPr>
        <w:t xml:space="preserve"> membantu siswa </w:t>
      </w:r>
      <w:r w:rsidR="004457D8">
        <w:rPr>
          <w:color w:val="000000" w:themeColor="text1"/>
        </w:rPr>
        <w:t>untuk</w:t>
      </w:r>
      <w:r w:rsidRPr="00312413">
        <w:rPr>
          <w:color w:val="000000" w:themeColor="text1"/>
        </w:rPr>
        <w:t xml:space="preserve"> melakukan refleksi atau evaluasi terhadap hasil pemecahan masalah </w:t>
      </w:r>
      <w:r w:rsidR="00016371" w:rsidRPr="00312413">
        <w:rPr>
          <w:color w:val="000000" w:themeColor="text1"/>
        </w:rPr>
        <w:t>y</w:t>
      </w:r>
      <w:r w:rsidRPr="00312413">
        <w:rPr>
          <w:color w:val="000000" w:themeColor="text1"/>
        </w:rPr>
        <w:t>ang telah mereka diskusikan.</w:t>
      </w:r>
      <w:r w:rsidRPr="00312413">
        <w:rPr>
          <w:rStyle w:val="apple-converted-space"/>
          <w:color w:val="000000" w:themeColor="text1"/>
        </w:rPr>
        <w:t> </w:t>
      </w:r>
    </w:p>
    <w:p w:rsidR="00B77743" w:rsidRPr="00312413" w:rsidRDefault="00B77743" w:rsidP="00DE1187">
      <w:pPr>
        <w:pStyle w:val="ListParagraph"/>
        <w:numPr>
          <w:ilvl w:val="0"/>
          <w:numId w:val="5"/>
        </w:numPr>
        <w:spacing w:line="480" w:lineRule="auto"/>
        <w:ind w:left="360"/>
        <w:jc w:val="both"/>
        <w:rPr>
          <w:b/>
          <w:lang w:val="id-ID"/>
        </w:rPr>
      </w:pPr>
      <w:r w:rsidRPr="00312413">
        <w:rPr>
          <w:b/>
          <w:lang w:val="id-ID"/>
        </w:rPr>
        <w:t xml:space="preserve">Bimbingan </w:t>
      </w:r>
      <w:r w:rsidR="0072675E" w:rsidRPr="00312413">
        <w:rPr>
          <w:b/>
          <w:lang w:val="id-ID"/>
        </w:rPr>
        <w:t>Karir</w:t>
      </w:r>
    </w:p>
    <w:p w:rsidR="00B77743" w:rsidRPr="00312413" w:rsidRDefault="00B77743" w:rsidP="004C16F3">
      <w:pPr>
        <w:pStyle w:val="ListParagraph"/>
        <w:numPr>
          <w:ilvl w:val="0"/>
          <w:numId w:val="6"/>
        </w:numPr>
        <w:spacing w:line="480" w:lineRule="auto"/>
        <w:jc w:val="both"/>
        <w:rPr>
          <w:b/>
          <w:lang w:val="id-ID"/>
        </w:rPr>
      </w:pPr>
      <w:r w:rsidRPr="00312413">
        <w:rPr>
          <w:b/>
          <w:lang w:val="id-ID"/>
        </w:rPr>
        <w:t xml:space="preserve">Pengertian Bimbingan </w:t>
      </w:r>
      <w:r w:rsidR="00783AD3" w:rsidRPr="00312413">
        <w:rPr>
          <w:b/>
        </w:rPr>
        <w:t>K</w:t>
      </w:r>
      <w:r w:rsidR="0072675E" w:rsidRPr="00312413">
        <w:rPr>
          <w:b/>
          <w:lang w:val="id-ID"/>
        </w:rPr>
        <w:t>arir</w:t>
      </w:r>
    </w:p>
    <w:p w:rsidR="00143EA0" w:rsidRPr="00312413" w:rsidRDefault="005C44EF" w:rsidP="008D645C">
      <w:pPr>
        <w:pStyle w:val="NormalWeb"/>
        <w:shd w:val="clear" w:color="auto" w:fill="FFFFFF"/>
        <w:spacing w:before="0" w:beforeAutospacing="0" w:after="0" w:afterAutospacing="0" w:line="480" w:lineRule="auto"/>
        <w:ind w:firstLine="900"/>
        <w:jc w:val="both"/>
        <w:rPr>
          <w:lang w:val="en-US"/>
        </w:rPr>
      </w:pPr>
      <w:r w:rsidRPr="00312413">
        <w:t>Bimbingan karir merupakan salah satu bidang dalam bimbingan dan konseling yang ada di sekol</w:t>
      </w:r>
      <w:r w:rsidR="00373348">
        <w:t>ah-sekolah. Menurut Winkel (200</w:t>
      </w:r>
      <w:r w:rsidR="00373348">
        <w:rPr>
          <w:lang w:val="en-US"/>
        </w:rPr>
        <w:t>6</w:t>
      </w:r>
      <w:r w:rsidRPr="00312413">
        <w:t>:</w:t>
      </w:r>
      <w:r w:rsidR="00DE1187" w:rsidRPr="00312413">
        <w:rPr>
          <w:lang w:val="en-US"/>
        </w:rPr>
        <w:t xml:space="preserve"> </w:t>
      </w:r>
      <w:r w:rsidR="001F65F4" w:rsidRPr="00312413">
        <w:t>114) bimbingan karir adalah</w:t>
      </w:r>
      <w:r w:rsidR="001F65F4" w:rsidRPr="00312413">
        <w:rPr>
          <w:lang w:val="en-US"/>
        </w:rPr>
        <w:t>:</w:t>
      </w:r>
    </w:p>
    <w:p w:rsidR="00143EA0" w:rsidRPr="00312413" w:rsidRDefault="009D7E86" w:rsidP="008D645C">
      <w:pPr>
        <w:pStyle w:val="NormalWeb"/>
        <w:shd w:val="clear" w:color="auto" w:fill="FFFFFF"/>
        <w:spacing w:before="0" w:beforeAutospacing="0" w:after="0" w:afterAutospacing="0"/>
        <w:ind w:left="900" w:right="917"/>
        <w:jc w:val="both"/>
        <w:rPr>
          <w:lang w:val="en-US"/>
        </w:rPr>
      </w:pPr>
      <w:proofErr w:type="gramStart"/>
      <w:r w:rsidRPr="00312413">
        <w:rPr>
          <w:lang w:val="en-US"/>
        </w:rPr>
        <w:t>B</w:t>
      </w:r>
      <w:r w:rsidR="005C44EF" w:rsidRPr="00312413">
        <w:t>imbingan dalam mempersiapkan diri menghadapi dunia kerja, dalam memilih lapangan kerja atau jabatan /profesi tertentu serta membekali diri supaya siap memangku jabatan itu, dan dalam menyesuaikan diri dengan berbagai tuntutan dari lapan</w:t>
      </w:r>
      <w:r w:rsidRPr="00312413">
        <w:rPr>
          <w:lang w:val="en-US"/>
        </w:rPr>
        <w:t>g</w:t>
      </w:r>
      <w:r w:rsidR="005C44EF" w:rsidRPr="00312413">
        <w:t>an pekerjaan yang dimasuki.</w:t>
      </w:r>
      <w:proofErr w:type="gramEnd"/>
      <w:r w:rsidR="005C44EF" w:rsidRPr="00312413">
        <w:t xml:space="preserve"> </w:t>
      </w:r>
    </w:p>
    <w:p w:rsidR="00143EA0" w:rsidRPr="00312413" w:rsidRDefault="00143EA0" w:rsidP="00143EA0">
      <w:pPr>
        <w:pStyle w:val="NormalWeb"/>
        <w:shd w:val="clear" w:color="auto" w:fill="FFFFFF"/>
        <w:spacing w:before="0" w:beforeAutospacing="0" w:after="0" w:afterAutospacing="0"/>
        <w:ind w:left="720" w:right="647"/>
        <w:jc w:val="both"/>
        <w:rPr>
          <w:lang w:val="en-US"/>
        </w:rPr>
      </w:pPr>
    </w:p>
    <w:p w:rsidR="0009149E" w:rsidRPr="0009149E" w:rsidRDefault="005C44EF" w:rsidP="008D645C">
      <w:pPr>
        <w:pStyle w:val="NormalWeb"/>
        <w:shd w:val="clear" w:color="auto" w:fill="FFFFFF"/>
        <w:spacing w:before="0" w:beforeAutospacing="0" w:after="0" w:afterAutospacing="0" w:line="480" w:lineRule="auto"/>
        <w:ind w:firstLine="900"/>
        <w:jc w:val="both"/>
        <w:rPr>
          <w:lang w:val="en-US"/>
        </w:rPr>
      </w:pPr>
      <w:r w:rsidRPr="00312413">
        <w:t>Bimbingan karir juga dapat dipakai sebagai sarana pemenuhan kebutuhan perkembangan peserta didik</w:t>
      </w:r>
      <w:r w:rsidR="009D7E86" w:rsidRPr="00312413">
        <w:t xml:space="preserve"> yang harus dilihat sebagai bag</w:t>
      </w:r>
      <w:r w:rsidRPr="00312413">
        <w:t>ian integral dari program pendidikan yang diintegrasikan dalam setiap pengalaman belajar bidang studi.</w:t>
      </w:r>
      <w:r w:rsidR="00143EA0" w:rsidRPr="00312413">
        <w:rPr>
          <w:lang w:val="en-US"/>
        </w:rPr>
        <w:t xml:space="preserve"> </w:t>
      </w:r>
      <w:r w:rsidR="00DD2B20" w:rsidRPr="00312413">
        <w:rPr>
          <w:lang w:val="en-US"/>
        </w:rPr>
        <w:t xml:space="preserve">Menurut Gani </w:t>
      </w:r>
      <w:r w:rsidR="00DD2B20" w:rsidRPr="00312413">
        <w:t>(</w:t>
      </w:r>
      <w:r w:rsidR="00DD2B20" w:rsidRPr="00312413">
        <w:rPr>
          <w:lang w:val="en-US"/>
        </w:rPr>
        <w:t>1985</w:t>
      </w:r>
      <w:r w:rsidR="00DD2B20" w:rsidRPr="00312413">
        <w:t>:</w:t>
      </w:r>
      <w:r w:rsidR="00DD2B20" w:rsidRPr="00312413">
        <w:rPr>
          <w:lang w:val="en-US"/>
        </w:rPr>
        <w:t xml:space="preserve"> </w:t>
      </w:r>
      <w:r w:rsidR="00DD2B20" w:rsidRPr="00312413">
        <w:t>11)</w:t>
      </w:r>
      <w:r w:rsidR="00DD2B20" w:rsidRPr="00312413">
        <w:rPr>
          <w:lang w:val="en-US"/>
        </w:rPr>
        <w:t xml:space="preserve"> b</w:t>
      </w:r>
      <w:r w:rsidR="0009149E">
        <w:t>imbingan karir adalah</w:t>
      </w:r>
      <w:r w:rsidR="0009149E">
        <w:rPr>
          <w:lang w:val="en-US"/>
        </w:rPr>
        <w:t>:</w:t>
      </w:r>
    </w:p>
    <w:p w:rsidR="00DE1187" w:rsidRDefault="005C44EF" w:rsidP="0009149E">
      <w:pPr>
        <w:pStyle w:val="NormalWeb"/>
        <w:shd w:val="clear" w:color="auto" w:fill="FFFFFF"/>
        <w:spacing w:before="0" w:beforeAutospacing="0" w:after="0" w:afterAutospacing="0"/>
        <w:ind w:left="900" w:right="891"/>
        <w:jc w:val="both"/>
        <w:rPr>
          <w:lang w:val="en-US"/>
        </w:rPr>
      </w:pPr>
      <w:r w:rsidRPr="00312413">
        <w:lastRenderedPageBreak/>
        <w:t xml:space="preserve">suatu proses bantuan, layanan dan pendekatan terhadap individu (siswa/remaja), agar individu yang bersangkutan dapat mengenal dirinya, memahami dirinya, dan mengenal dunia kerja merencankan masa depan dengan </w:t>
      </w:r>
      <w:r w:rsidR="00296F28">
        <w:t>bentuk</w:t>
      </w:r>
      <w:r w:rsidRPr="00312413">
        <w:t xml:space="preserve"> kehidupan yang diharapkan </w:t>
      </w:r>
      <w:r w:rsidR="004457D8">
        <w:t>untuk</w:t>
      </w:r>
      <w:r w:rsidRPr="00312413">
        <w:t xml:space="preserve"> </w:t>
      </w:r>
      <w:r w:rsidR="008946AC">
        <w:t>menentukan</w:t>
      </w:r>
      <w:r w:rsidRPr="00312413">
        <w:t xml:space="preserve"> pilihan dan mengambil suatu keputusan bahwa keputusannya tersebut adalah paling tepat sesuai dengan keadaan dirinya dihubungkan dengan persyaratan-persyaratan dan tun</w:t>
      </w:r>
      <w:r w:rsidR="00BE3F68" w:rsidRPr="00312413">
        <w:rPr>
          <w:lang w:val="en-US"/>
        </w:rPr>
        <w:t>t</w:t>
      </w:r>
      <w:r w:rsidRPr="00312413">
        <w:t>utan pekerjaan / karir y</w:t>
      </w:r>
      <w:r w:rsidR="006E7824" w:rsidRPr="00312413">
        <w:t>ang dipilihnya</w:t>
      </w:r>
      <w:r w:rsidR="00DD2B20" w:rsidRPr="00312413">
        <w:rPr>
          <w:lang w:val="en-US"/>
        </w:rPr>
        <w:t>.</w:t>
      </w:r>
    </w:p>
    <w:p w:rsidR="0009149E" w:rsidRPr="00312413" w:rsidRDefault="0009149E" w:rsidP="0009149E">
      <w:pPr>
        <w:pStyle w:val="NormalWeb"/>
        <w:shd w:val="clear" w:color="auto" w:fill="FFFFFF"/>
        <w:spacing w:before="0" w:beforeAutospacing="0" w:after="0" w:afterAutospacing="0"/>
        <w:ind w:left="900" w:right="891"/>
        <w:jc w:val="both"/>
        <w:rPr>
          <w:lang w:val="en-US"/>
        </w:rPr>
      </w:pPr>
    </w:p>
    <w:p w:rsidR="005C44EF" w:rsidRPr="00312413" w:rsidRDefault="00091FBD" w:rsidP="008D645C">
      <w:pPr>
        <w:pStyle w:val="NormalWeb"/>
        <w:shd w:val="clear" w:color="auto" w:fill="FFFFFF"/>
        <w:spacing w:before="0" w:beforeAutospacing="0" w:after="0" w:afterAutospacing="0" w:line="480" w:lineRule="auto"/>
        <w:ind w:firstLine="900"/>
        <w:jc w:val="both"/>
      </w:pPr>
      <w:proofErr w:type="gramStart"/>
      <w:r w:rsidRPr="00312413">
        <w:rPr>
          <w:lang w:val="en-US"/>
        </w:rPr>
        <w:t xml:space="preserve">Berdasarkan pendapat ahli di atas dapat disimpulkan bahwa </w:t>
      </w:r>
      <w:r w:rsidR="00D00004" w:rsidRPr="00312413">
        <w:rPr>
          <w:lang w:val="en-US"/>
        </w:rPr>
        <w:t>b</w:t>
      </w:r>
      <w:r w:rsidRPr="00312413">
        <w:rPr>
          <w:lang w:val="en-US"/>
        </w:rPr>
        <w:t>imbingan karir merupakan suatu perangkat dalam bimbingan yang diberikan kepada seluruh sis</w:t>
      </w:r>
      <w:r w:rsidR="00D00004" w:rsidRPr="00312413">
        <w:rPr>
          <w:lang w:val="en-US"/>
        </w:rPr>
        <w:t>wa dalam mempersiapkan diri mema</w:t>
      </w:r>
      <w:r w:rsidRPr="00312413">
        <w:rPr>
          <w:lang w:val="en-US"/>
        </w:rPr>
        <w:t>suki dunia kerja serta membantu siswa dalam meningkatkankan kemampuannya</w:t>
      </w:r>
      <w:r w:rsidR="00D00004" w:rsidRPr="00312413">
        <w:rPr>
          <w:lang w:val="en-US"/>
        </w:rPr>
        <w:t xml:space="preserve"> d</w:t>
      </w:r>
      <w:r w:rsidRPr="00312413">
        <w:rPr>
          <w:lang w:val="en-US"/>
        </w:rPr>
        <w:t>alam pemilihan jurusan maupun pekerjaan atau karir.</w:t>
      </w:r>
      <w:proofErr w:type="gramEnd"/>
    </w:p>
    <w:p w:rsidR="0072675E" w:rsidRPr="00312413" w:rsidRDefault="0072675E" w:rsidP="004C16F3">
      <w:pPr>
        <w:pStyle w:val="ListParagraph"/>
        <w:numPr>
          <w:ilvl w:val="0"/>
          <w:numId w:val="6"/>
        </w:numPr>
        <w:spacing w:line="480" w:lineRule="auto"/>
        <w:jc w:val="both"/>
        <w:rPr>
          <w:b/>
          <w:lang w:val="id-ID"/>
        </w:rPr>
      </w:pPr>
      <w:r w:rsidRPr="00312413">
        <w:rPr>
          <w:b/>
          <w:lang w:val="id-ID"/>
        </w:rPr>
        <w:t>Tujuan Bimbingan Karir</w:t>
      </w:r>
    </w:p>
    <w:p w:rsidR="00E87647" w:rsidRPr="00312413" w:rsidRDefault="00E87647" w:rsidP="008D645C">
      <w:pPr>
        <w:spacing w:line="480" w:lineRule="auto"/>
        <w:ind w:firstLine="900"/>
        <w:jc w:val="both"/>
      </w:pPr>
      <w:r w:rsidRPr="00312413">
        <w:t>Secara umum tujuan bimbingan karir di sekolah ialah membantu siswa dalam memahami dirinya dan</w:t>
      </w:r>
      <w:r w:rsidR="00BE3F68" w:rsidRPr="00312413">
        <w:t xml:space="preserve"> </w:t>
      </w:r>
      <w:r w:rsidRPr="00312413">
        <w:t>lingkun</w:t>
      </w:r>
      <w:r w:rsidR="00212C14" w:rsidRPr="00312413">
        <w:t>g</w:t>
      </w:r>
      <w:r w:rsidRPr="00312413">
        <w:t xml:space="preserve">annya, dalam pengambilan keputusan, perencanaan, dan pengarahan kegiatan-kegiatan yang menuju kepada karir dan </w:t>
      </w:r>
      <w:proofErr w:type="gramStart"/>
      <w:r w:rsidRPr="00312413">
        <w:t>cara</w:t>
      </w:r>
      <w:proofErr w:type="gramEnd"/>
      <w:r w:rsidRPr="00312413">
        <w:t xml:space="preserve"> hidup yang akan memberikan rasa kepuasan karena sesuai, serasi, dan seimbang dengan dirinya dan lingkungannya (S</w:t>
      </w:r>
      <w:r w:rsidR="00DD2B20" w:rsidRPr="00312413">
        <w:t>u</w:t>
      </w:r>
      <w:r w:rsidR="005E36E2" w:rsidRPr="00312413">
        <w:t xml:space="preserve">kardi, </w:t>
      </w:r>
      <w:r w:rsidR="0043622C">
        <w:t>1984</w:t>
      </w:r>
      <w:r w:rsidRPr="00312413">
        <w:t>:</w:t>
      </w:r>
      <w:r w:rsidR="00DD2B20" w:rsidRPr="00312413">
        <w:t xml:space="preserve"> </w:t>
      </w:r>
      <w:r w:rsidRPr="00312413">
        <w:t>31-32).</w:t>
      </w:r>
    </w:p>
    <w:p w:rsidR="00E87647" w:rsidRPr="00312413" w:rsidRDefault="00DD2B20" w:rsidP="008D645C">
      <w:pPr>
        <w:pStyle w:val="ListParagraph"/>
        <w:spacing w:line="480" w:lineRule="auto"/>
        <w:ind w:left="0" w:firstLine="900"/>
        <w:jc w:val="both"/>
      </w:pPr>
      <w:r w:rsidRPr="00312413">
        <w:t>T</w:t>
      </w:r>
      <w:r w:rsidR="00BE3F68" w:rsidRPr="00312413">
        <w:t>u</w:t>
      </w:r>
      <w:r w:rsidR="00E87647" w:rsidRPr="00312413">
        <w:t xml:space="preserve">juan khusus yang menjadi sasaran bimbingan karir </w:t>
      </w:r>
      <w:r w:rsidR="005E36E2" w:rsidRPr="00312413">
        <w:t xml:space="preserve">di sekolah, yaitu (Sukardi, </w:t>
      </w:r>
      <w:r w:rsidR="0043622C">
        <w:t>1984</w:t>
      </w:r>
      <w:r w:rsidR="00E87647" w:rsidRPr="00312413">
        <w:t>:</w:t>
      </w:r>
      <w:r w:rsidR="00DE1187" w:rsidRPr="00312413">
        <w:t xml:space="preserve"> </w:t>
      </w:r>
      <w:r w:rsidR="00E87647" w:rsidRPr="00312413">
        <w:t>32-34):</w:t>
      </w:r>
    </w:p>
    <w:p w:rsidR="00E87647" w:rsidRPr="00312413" w:rsidRDefault="00E87647" w:rsidP="00274EE7">
      <w:pPr>
        <w:pStyle w:val="ListParagraph"/>
        <w:numPr>
          <w:ilvl w:val="0"/>
          <w:numId w:val="12"/>
        </w:numPr>
        <w:ind w:left="1260" w:right="891"/>
        <w:jc w:val="both"/>
        <w:rPr>
          <w:i/>
        </w:rPr>
      </w:pPr>
      <w:r w:rsidRPr="00312413">
        <w:t xml:space="preserve">Bimbingan karir dilaksanakan di sekolah bertujuan agar siswa dapat meningkatkan pengetahuaan tentang dirinya sendiri </w:t>
      </w:r>
      <w:r w:rsidRPr="00312413">
        <w:rPr>
          <w:i/>
        </w:rPr>
        <w:t>(self concept).</w:t>
      </w:r>
    </w:p>
    <w:p w:rsidR="00E87647" w:rsidRPr="00312413" w:rsidRDefault="00E87647" w:rsidP="00274EE7">
      <w:pPr>
        <w:pStyle w:val="ListParagraph"/>
        <w:numPr>
          <w:ilvl w:val="0"/>
          <w:numId w:val="12"/>
        </w:numPr>
        <w:ind w:left="1260" w:right="891"/>
        <w:jc w:val="both"/>
        <w:rPr>
          <w:i/>
        </w:rPr>
      </w:pPr>
      <w:r w:rsidRPr="00312413">
        <w:t>Siswa dapat meningkatkan pengetahuannya tentang dunia kerja.</w:t>
      </w:r>
    </w:p>
    <w:p w:rsidR="00E87647" w:rsidRPr="00312413" w:rsidRDefault="00E87647" w:rsidP="00274EE7">
      <w:pPr>
        <w:pStyle w:val="ListParagraph"/>
        <w:numPr>
          <w:ilvl w:val="0"/>
          <w:numId w:val="12"/>
        </w:numPr>
        <w:ind w:left="1260" w:right="891"/>
        <w:jc w:val="both"/>
        <w:rPr>
          <w:i/>
        </w:rPr>
      </w:pPr>
      <w:r w:rsidRPr="00312413">
        <w:t>Siswa dapat mengembangkan sikap dan nilai diri sendiri dalam menghadapi pilihan lapangan ke</w:t>
      </w:r>
      <w:r w:rsidR="00FA5557" w:rsidRPr="00312413">
        <w:t>r</w:t>
      </w:r>
      <w:r w:rsidRPr="00312413">
        <w:t>ja serta da</w:t>
      </w:r>
      <w:r w:rsidR="00FA5557" w:rsidRPr="00312413">
        <w:t>l</w:t>
      </w:r>
      <w:r w:rsidRPr="00312413">
        <w:t>am persiapan memasukinya.</w:t>
      </w:r>
    </w:p>
    <w:p w:rsidR="00E87647" w:rsidRPr="00312413" w:rsidRDefault="00E87647" w:rsidP="00274EE7">
      <w:pPr>
        <w:pStyle w:val="ListParagraph"/>
        <w:numPr>
          <w:ilvl w:val="0"/>
          <w:numId w:val="12"/>
        </w:numPr>
        <w:ind w:left="1260" w:right="891"/>
        <w:jc w:val="both"/>
        <w:rPr>
          <w:i/>
        </w:rPr>
      </w:pPr>
      <w:r w:rsidRPr="00312413">
        <w:lastRenderedPageBreak/>
        <w:t xml:space="preserve">Siswa dapat meningkatkan keterampilan berpikir agar mampu mengambil keputusan </w:t>
      </w:r>
      <w:proofErr w:type="gramStart"/>
      <w:r w:rsidRPr="00312413">
        <w:t>tentang  jabatan</w:t>
      </w:r>
      <w:proofErr w:type="gramEnd"/>
      <w:r w:rsidRPr="00312413">
        <w:t xml:space="preserve"> yang sesuai dengan dirinya dan tersedia da</w:t>
      </w:r>
      <w:r w:rsidR="002F7E62" w:rsidRPr="00312413">
        <w:t>l</w:t>
      </w:r>
      <w:r w:rsidRPr="00312413">
        <w:t>am dunia kerja.</w:t>
      </w:r>
    </w:p>
    <w:p w:rsidR="005E4D8C" w:rsidRPr="00274EE7" w:rsidRDefault="00E87647" w:rsidP="00274EE7">
      <w:pPr>
        <w:pStyle w:val="ListParagraph"/>
        <w:numPr>
          <w:ilvl w:val="0"/>
          <w:numId w:val="12"/>
        </w:numPr>
        <w:ind w:left="1260" w:right="891"/>
        <w:jc w:val="both"/>
        <w:rPr>
          <w:i/>
        </w:rPr>
      </w:pPr>
      <w:r w:rsidRPr="00312413">
        <w:t xml:space="preserve">Siswa dapat </w:t>
      </w:r>
      <w:r w:rsidR="00143EA0" w:rsidRPr="00312413">
        <w:t>m</w:t>
      </w:r>
      <w:r w:rsidRPr="00312413">
        <w:t>enguasai keterampilan dasar yang penting dalam pekerjaan terutama</w:t>
      </w:r>
      <w:r w:rsidR="00601C11" w:rsidRPr="00312413">
        <w:t xml:space="preserve"> kemampuan berkomunikasi, bekerja </w:t>
      </w:r>
      <w:proofErr w:type="gramStart"/>
      <w:r w:rsidR="00601C11" w:rsidRPr="00312413">
        <w:t>sama</w:t>
      </w:r>
      <w:proofErr w:type="gramEnd"/>
      <w:r w:rsidR="00601C11" w:rsidRPr="00312413">
        <w:t>, berprakarta.</w:t>
      </w:r>
    </w:p>
    <w:p w:rsidR="00274EE7" w:rsidRPr="00274EE7" w:rsidRDefault="00274EE7" w:rsidP="00274EE7">
      <w:pPr>
        <w:pStyle w:val="ListParagraph"/>
        <w:ind w:left="1260" w:right="891"/>
        <w:jc w:val="both"/>
        <w:rPr>
          <w:i/>
        </w:rPr>
      </w:pPr>
    </w:p>
    <w:p w:rsidR="0097302A" w:rsidRPr="00312413" w:rsidRDefault="0072675E" w:rsidP="004C16F3">
      <w:pPr>
        <w:pStyle w:val="ListParagraph"/>
        <w:numPr>
          <w:ilvl w:val="0"/>
          <w:numId w:val="6"/>
        </w:numPr>
        <w:spacing w:line="480" w:lineRule="auto"/>
        <w:jc w:val="both"/>
        <w:rPr>
          <w:b/>
          <w:lang w:val="id-ID"/>
        </w:rPr>
      </w:pPr>
      <w:r w:rsidRPr="00312413">
        <w:rPr>
          <w:b/>
          <w:lang w:val="id-ID"/>
        </w:rPr>
        <w:t>Pelaksanaan Bimbingan Karir</w:t>
      </w:r>
    </w:p>
    <w:p w:rsidR="00E77784" w:rsidRDefault="002848B5" w:rsidP="00A82E8E">
      <w:pPr>
        <w:pStyle w:val="ListParagraph"/>
        <w:spacing w:line="480" w:lineRule="auto"/>
        <w:ind w:left="0" w:firstLine="900"/>
        <w:jc w:val="both"/>
      </w:pPr>
      <w:proofErr w:type="gramStart"/>
      <w:r w:rsidRPr="00312413">
        <w:t xml:space="preserve">Cara pelaksanaan bimbingan karir di sekolah </w:t>
      </w:r>
      <w:r w:rsidR="00A82E8E">
        <w:t xml:space="preserve">dengan </w:t>
      </w:r>
      <w:r w:rsidRPr="00312413">
        <w:t>teknik</w:t>
      </w:r>
      <w:r w:rsidR="009C2667" w:rsidRPr="00312413">
        <w:t xml:space="preserve"> pendekatan kelompok (</w:t>
      </w:r>
      <w:r w:rsidRPr="00312413">
        <w:t xml:space="preserve">Sukardi, </w:t>
      </w:r>
      <w:r w:rsidR="0043622C">
        <w:t>1984</w:t>
      </w:r>
      <w:r w:rsidRPr="00312413">
        <w:t>).</w:t>
      </w:r>
      <w:proofErr w:type="gramEnd"/>
      <w:r w:rsidR="00A82E8E">
        <w:t xml:space="preserve"> </w:t>
      </w:r>
      <w:proofErr w:type="gramStart"/>
      <w:r w:rsidRPr="00312413">
        <w:t>Pelaksanaan bimbingan karir di sekolah yang diterapkan melalui teknik pendekatan</w:t>
      </w:r>
      <w:r w:rsidR="00587DD5" w:rsidRPr="00312413">
        <w:t xml:space="preserve"> kelompok seyogyanya direncanakan secara sistematis terlebih dahulu dan disesuaikan dengan kebutuhan-kebutuhan siswa.</w:t>
      </w:r>
      <w:proofErr w:type="gramEnd"/>
      <w:r w:rsidR="00587DD5" w:rsidRPr="00312413">
        <w:t xml:space="preserve"> Dengan </w:t>
      </w:r>
      <w:r w:rsidR="005357AA" w:rsidRPr="00312413">
        <w:t>p</w:t>
      </w:r>
      <w:r w:rsidR="00587DD5" w:rsidRPr="00312413">
        <w:t xml:space="preserve">endekatan kelompok bimbingan karir siswa </w:t>
      </w:r>
      <w:proofErr w:type="gramStart"/>
      <w:r w:rsidR="00587DD5" w:rsidRPr="00312413">
        <w:t>akan</w:t>
      </w:r>
      <w:proofErr w:type="gramEnd"/>
      <w:r w:rsidR="00587DD5" w:rsidRPr="00312413">
        <w:t xml:space="preserve"> memperoleh layanan yang bersifat kelompok. Pelaksanaan bimbingan karir dengan pendekatan kelompok diselenggarakan sebagai suatu program tersendiri, </w:t>
      </w:r>
      <w:r w:rsidR="008C4D3F">
        <w:t>dan dapat</w:t>
      </w:r>
      <w:r w:rsidR="00587DD5" w:rsidRPr="00312413">
        <w:t xml:space="preserve"> ditempuh </w:t>
      </w:r>
      <w:r w:rsidR="00A82E8E">
        <w:t>dengan</w:t>
      </w:r>
      <w:r w:rsidR="008C4D3F">
        <w:t xml:space="preserve"> berbagai</w:t>
      </w:r>
      <w:r w:rsidR="00A82E8E">
        <w:t xml:space="preserve"> </w:t>
      </w:r>
      <w:proofErr w:type="gramStart"/>
      <w:r w:rsidR="00A82E8E">
        <w:t>cara</w:t>
      </w:r>
      <w:proofErr w:type="gramEnd"/>
      <w:r w:rsidR="008C4D3F">
        <w:t>, salah satunya yaitu</w:t>
      </w:r>
      <w:r w:rsidR="00A82E8E">
        <w:t xml:space="preserve"> d</w:t>
      </w:r>
      <w:r w:rsidR="00587DD5" w:rsidRPr="00312413">
        <w:t>iskusi ke</w:t>
      </w:r>
      <w:r w:rsidR="005357AA" w:rsidRPr="00312413">
        <w:t>l</w:t>
      </w:r>
      <w:r w:rsidR="00587DD5" w:rsidRPr="00312413">
        <w:t>ompok</w:t>
      </w:r>
      <w:r w:rsidR="00A82E8E">
        <w:t>.</w:t>
      </w:r>
    </w:p>
    <w:p w:rsidR="00BD0814" w:rsidRDefault="00BE7A92" w:rsidP="00BD0814">
      <w:pPr>
        <w:pStyle w:val="ListParagraph"/>
        <w:spacing w:line="480" w:lineRule="auto"/>
        <w:ind w:left="0" w:firstLine="900"/>
        <w:jc w:val="both"/>
      </w:pPr>
      <w:r>
        <w:t>Menurut Sukardi (</w:t>
      </w:r>
      <w:r w:rsidR="0043622C">
        <w:t>1984</w:t>
      </w:r>
      <w:r>
        <w:t>) d</w:t>
      </w:r>
      <w:r w:rsidR="008C4D3F">
        <w:t xml:space="preserve">iskusi kelompok merupakan </w:t>
      </w:r>
      <w:r>
        <w:t>“</w:t>
      </w:r>
      <w:r w:rsidR="008C4D3F">
        <w:t>suatu teknik bimbingan kelompok dalam bimbingan karir pada khususnya dan umumnya dalam pelaksanaan dalam bimbingan disekolah</w:t>
      </w:r>
      <w:r>
        <w:t>”</w:t>
      </w:r>
      <w:r w:rsidR="008C4D3F">
        <w:t xml:space="preserve">. </w:t>
      </w:r>
      <w:proofErr w:type="gramStart"/>
      <w:r w:rsidR="008C4D3F">
        <w:t>Penggunaan teknik diskusi kelompok di dalam bimbingan karir menimbulkan suasana kehidupan yang serasi, kepada masing-mas</w:t>
      </w:r>
      <w:r>
        <w:t>i</w:t>
      </w:r>
      <w:r w:rsidR="008C4D3F">
        <w:t>ng anggota ke</w:t>
      </w:r>
      <w:r w:rsidR="00807753">
        <w:t>l</w:t>
      </w:r>
      <w:r w:rsidR="008C4D3F">
        <w:t xml:space="preserve">ompok diberikan kesempatan untuk </w:t>
      </w:r>
      <w:r w:rsidR="00BD0814">
        <w:t>menyatakan pendapatnya</w:t>
      </w:r>
      <w:r w:rsidR="00807753">
        <w:t xml:space="preserve"> </w:t>
      </w:r>
      <w:r w:rsidR="00BD0814">
        <w:t>dengan bebas mengenai suatu masalah dan dari berbagai pendapat yang didengarnya dapat ditarik kesimpulan yang disepakati bersama kelompok.</w:t>
      </w:r>
      <w:proofErr w:type="gramEnd"/>
    </w:p>
    <w:p w:rsidR="00BD0814" w:rsidRDefault="00BD0814" w:rsidP="00A82E8E">
      <w:pPr>
        <w:pStyle w:val="ListParagraph"/>
        <w:spacing w:line="480" w:lineRule="auto"/>
        <w:ind w:left="0" w:firstLine="900"/>
        <w:jc w:val="both"/>
      </w:pPr>
      <w:r>
        <w:t>Menurut Sukardi (</w:t>
      </w:r>
      <w:r w:rsidR="0043622C">
        <w:t>1984</w:t>
      </w:r>
      <w:r w:rsidR="000178D1">
        <w:t xml:space="preserve">: </w:t>
      </w:r>
      <w:r>
        <w:t>494), diskusi kelompok ialah:</w:t>
      </w:r>
    </w:p>
    <w:p w:rsidR="00BD0814" w:rsidRDefault="00BD0814" w:rsidP="00BD0814">
      <w:pPr>
        <w:pStyle w:val="ListParagraph"/>
        <w:ind w:left="900" w:right="891"/>
        <w:jc w:val="both"/>
      </w:pPr>
      <w:proofErr w:type="gramStart"/>
      <w:r>
        <w:t xml:space="preserve">Suatu bentuk pendekatan yang kegiatannya bercirikan suatu keterikatan pada suatu pokok masalah atau pertanyaan, dimana </w:t>
      </w:r>
      <w:r>
        <w:lastRenderedPageBreak/>
        <w:t>anggota-anggota atau peserta diskusi it secara jujur berusaha untuk memperoleh kesimpulan setelah mendengarkan dan mempelajari, serta mempertimbangkan pendapat-pendapat yang dikemukakan dalam diskusi.</w:t>
      </w:r>
      <w:proofErr w:type="gramEnd"/>
    </w:p>
    <w:p w:rsidR="00515065" w:rsidRDefault="00515065" w:rsidP="00BD0814">
      <w:pPr>
        <w:pStyle w:val="ListParagraph"/>
        <w:ind w:left="900" w:right="891"/>
        <w:jc w:val="both"/>
      </w:pPr>
    </w:p>
    <w:p w:rsidR="00515065" w:rsidRDefault="0076297D" w:rsidP="00BF5C8B">
      <w:pPr>
        <w:pStyle w:val="ListParagraph"/>
        <w:spacing w:line="480" w:lineRule="auto"/>
        <w:ind w:left="0" w:right="-9" w:firstLine="900"/>
        <w:jc w:val="both"/>
      </w:pPr>
      <w:proofErr w:type="gramStart"/>
      <w:r>
        <w:t xml:space="preserve">Jadi dengan demikian dapat dikatakan dalam </w:t>
      </w:r>
      <w:r w:rsidR="002457A9">
        <w:t>diskusi kelompok terdapat unsur</w:t>
      </w:r>
      <w:r>
        <w:t>-unsur percakapan orang-orang yang bertemu.</w:t>
      </w:r>
      <w:proofErr w:type="gramEnd"/>
      <w:r>
        <w:t xml:space="preserve"> Tujuan yang ingin dicapai dalam diskusi kelompok dan proses tukar-menukar informasi, pendapat, pengalaman,</w:t>
      </w:r>
      <w:r w:rsidRPr="0076297D">
        <w:t xml:space="preserve"> </w:t>
      </w:r>
      <w:r>
        <w:t>dan pemecahan masalah, serta pengambilan keputusan.</w:t>
      </w:r>
    </w:p>
    <w:p w:rsidR="007E27E5" w:rsidRDefault="00A6220A" w:rsidP="007E27E5">
      <w:pPr>
        <w:pStyle w:val="ListParagraph"/>
        <w:spacing w:line="480" w:lineRule="auto"/>
        <w:ind w:left="0" w:right="-9" w:firstLine="900"/>
        <w:jc w:val="both"/>
      </w:pPr>
      <w:r>
        <w:t xml:space="preserve">Pelaksanaan teknik diskusi kelompok dalam bimbingan karir dapat menguntungkan siswa karena dapat memberikan siswa kesempatan </w:t>
      </w:r>
      <w:r w:rsidR="002457A9">
        <w:t>u</w:t>
      </w:r>
      <w:r>
        <w:t>ntuk mendengarkan, mempertimbangkan dan menetapkan atau memilih salah satu pendapat yang dinilai benar dari berbagai pendapat yang telah didengar, mendidk siswa agar berpikir lebih matang tentang karirnya, siswa dapat memperoleh informasi tentang karir.</w:t>
      </w:r>
    </w:p>
    <w:p w:rsidR="009374A2" w:rsidRDefault="00914E9D" w:rsidP="00481621">
      <w:pPr>
        <w:pStyle w:val="ListParagraph"/>
        <w:spacing w:line="480" w:lineRule="auto"/>
        <w:ind w:left="0" w:right="-9" w:firstLine="900"/>
        <w:jc w:val="both"/>
      </w:pPr>
      <w:proofErr w:type="gramStart"/>
      <w:r>
        <w:t>Adapun materi yang didiskusikan dalam pelaksanaan bimbingan karir menyangkut pula tentang ragam bim</w:t>
      </w:r>
      <w:r w:rsidR="001B50A2">
        <w:t>bingan karir sebagai fok</w:t>
      </w:r>
      <w:r w:rsidR="00606687">
        <w:t>us utamanya (Winkel, 2005</w:t>
      </w:r>
      <w:r>
        <w:t>).</w:t>
      </w:r>
      <w:proofErr w:type="gramEnd"/>
      <w:r>
        <w:t xml:space="preserve"> </w:t>
      </w:r>
      <w:proofErr w:type="gramStart"/>
      <w:r>
        <w:t>Dimana dalam memilih topik yang ingin didiskusikan dalam kelompok berisikan potensi yang mengundang atau merangsang timbulnya diskusi.</w:t>
      </w:r>
      <w:proofErr w:type="gramEnd"/>
      <w:r w:rsidR="001B50A2">
        <w:t xml:space="preserve"> </w:t>
      </w:r>
      <w:proofErr w:type="gramStart"/>
      <w:r w:rsidR="001B50A2">
        <w:t>Jadi dalam pemilihan topik</w:t>
      </w:r>
      <w:r w:rsidR="00B66269">
        <w:t xml:space="preserve"> atau materi yang ingin didiskusikan dalam pelaksanaan bimbingan karir haruslah mengacu pada bimbingan </w:t>
      </w:r>
      <w:r w:rsidR="001B50A2">
        <w:t>k</w:t>
      </w:r>
      <w:r w:rsidR="00B66269">
        <w:t>arir itu sendiri.</w:t>
      </w:r>
      <w:proofErr w:type="gramEnd"/>
    </w:p>
    <w:p w:rsidR="00C26A69" w:rsidRDefault="00C26A69" w:rsidP="00481621">
      <w:pPr>
        <w:pStyle w:val="ListParagraph"/>
        <w:spacing w:line="480" w:lineRule="auto"/>
        <w:ind w:left="0" w:right="-9" w:firstLine="900"/>
        <w:jc w:val="both"/>
      </w:pPr>
    </w:p>
    <w:p w:rsidR="00C26A69" w:rsidRDefault="00C26A69" w:rsidP="00481621">
      <w:pPr>
        <w:pStyle w:val="ListParagraph"/>
        <w:spacing w:line="480" w:lineRule="auto"/>
        <w:ind w:left="0" w:right="-9" w:firstLine="900"/>
        <w:jc w:val="both"/>
      </w:pPr>
    </w:p>
    <w:p w:rsidR="00C26A69" w:rsidRPr="00A82E8E" w:rsidRDefault="00C26A69" w:rsidP="00481621">
      <w:pPr>
        <w:pStyle w:val="ListParagraph"/>
        <w:spacing w:line="480" w:lineRule="auto"/>
        <w:ind w:left="0" w:right="-9" w:firstLine="900"/>
        <w:jc w:val="both"/>
      </w:pPr>
    </w:p>
    <w:p w:rsidR="006A44C1" w:rsidRPr="00312413" w:rsidRDefault="006A44C1" w:rsidP="00F12720">
      <w:pPr>
        <w:pStyle w:val="ListParagraph"/>
        <w:numPr>
          <w:ilvl w:val="0"/>
          <w:numId w:val="5"/>
        </w:numPr>
        <w:spacing w:line="480" w:lineRule="auto"/>
        <w:ind w:left="450" w:hanging="450"/>
        <w:jc w:val="both"/>
        <w:rPr>
          <w:b/>
        </w:rPr>
      </w:pPr>
      <w:r w:rsidRPr="00312413">
        <w:rPr>
          <w:b/>
          <w:lang w:val="id-ID"/>
        </w:rPr>
        <w:lastRenderedPageBreak/>
        <w:t xml:space="preserve">Pengambilan </w:t>
      </w:r>
      <w:r w:rsidRPr="00312413">
        <w:rPr>
          <w:b/>
        </w:rPr>
        <w:t>K</w:t>
      </w:r>
      <w:r w:rsidRPr="00312413">
        <w:rPr>
          <w:b/>
          <w:lang w:val="id-ID"/>
        </w:rPr>
        <w:t xml:space="preserve">eputusan </w:t>
      </w:r>
      <w:r w:rsidRPr="00312413">
        <w:rPr>
          <w:b/>
        </w:rPr>
        <w:t>K</w:t>
      </w:r>
      <w:r w:rsidRPr="00312413">
        <w:rPr>
          <w:b/>
          <w:lang w:val="id-ID"/>
        </w:rPr>
        <w:t>arir</w:t>
      </w:r>
    </w:p>
    <w:p w:rsidR="006A44C1" w:rsidRPr="00312413" w:rsidRDefault="006A44C1" w:rsidP="005C2ECB">
      <w:pPr>
        <w:pStyle w:val="ListParagraph"/>
        <w:numPr>
          <w:ilvl w:val="0"/>
          <w:numId w:val="9"/>
        </w:numPr>
        <w:spacing w:line="480" w:lineRule="auto"/>
        <w:jc w:val="both"/>
        <w:rPr>
          <w:b/>
        </w:rPr>
      </w:pPr>
      <w:r w:rsidRPr="00312413">
        <w:rPr>
          <w:b/>
          <w:lang w:val="id-ID"/>
        </w:rPr>
        <w:t xml:space="preserve">Pengertian Pengambilan </w:t>
      </w:r>
      <w:r w:rsidRPr="00312413">
        <w:rPr>
          <w:b/>
        </w:rPr>
        <w:t>K</w:t>
      </w:r>
      <w:r w:rsidRPr="00312413">
        <w:rPr>
          <w:b/>
          <w:lang w:val="id-ID"/>
        </w:rPr>
        <w:t>eputusan</w:t>
      </w:r>
      <w:r w:rsidRPr="00312413">
        <w:rPr>
          <w:b/>
        </w:rPr>
        <w:t xml:space="preserve"> Karir</w:t>
      </w:r>
    </w:p>
    <w:p w:rsidR="006A44C1" w:rsidRPr="00312413" w:rsidRDefault="00D32266" w:rsidP="004B3A1F">
      <w:pPr>
        <w:pStyle w:val="ListParagraph"/>
        <w:shd w:val="clear" w:color="auto" w:fill="FFFFFF"/>
        <w:spacing w:after="240" w:line="480" w:lineRule="auto"/>
        <w:ind w:left="0" w:firstLine="900"/>
        <w:jc w:val="both"/>
        <w:textAlignment w:val="baseline"/>
      </w:pPr>
      <w:r>
        <w:t>E</w:t>
      </w:r>
      <w:r w:rsidR="006A44C1" w:rsidRPr="00312413">
        <w:t xml:space="preserve">sensi dari sebuah pengambilan keputusan adalah proses penentuan pilihan. Secara alami, manusia </w:t>
      </w:r>
      <w:proofErr w:type="gramStart"/>
      <w:r w:rsidR="006A44C1" w:rsidRPr="00312413">
        <w:t>akan</w:t>
      </w:r>
      <w:proofErr w:type="gramEnd"/>
      <w:r w:rsidR="006A44C1" w:rsidRPr="00312413">
        <w:t xml:space="preserve"> diperhadapkan kepada berbagai pilihan dan secara alami juga dilatih mengambil keputusan dari pilihan-pilihan hidup yang dialaminya. Oleh karena itu sesungguhnya manusia </w:t>
      </w:r>
      <w:proofErr w:type="gramStart"/>
      <w:r w:rsidR="006A44C1" w:rsidRPr="00312413">
        <w:t>akan</w:t>
      </w:r>
      <w:proofErr w:type="gramEnd"/>
      <w:r w:rsidR="006A44C1" w:rsidRPr="00312413">
        <w:t xml:space="preserve"> terus menerus </w:t>
      </w:r>
      <w:r w:rsidR="008946AC">
        <w:t>menentukan</w:t>
      </w:r>
      <w:r w:rsidR="006A44C1" w:rsidRPr="00312413">
        <w:t xml:space="preserve"> pilihan hidup dari waktu ke waktu sampai akhir kehidupan. Proses inilah yang disebut dengan pengambilan keputusan. Jadi, esensi dari sebuah pengambilan keputusan adalah proses penentuan pilhan. </w:t>
      </w:r>
      <w:proofErr w:type="gramStart"/>
      <w:r w:rsidR="006A44C1" w:rsidRPr="00312413">
        <w:t>Hanya saja pada kenyataannya ada individu yang mampu dengan tepat mengambil keputusan ada juga yang tidak mampu.</w:t>
      </w:r>
      <w:proofErr w:type="gramEnd"/>
    </w:p>
    <w:p w:rsidR="006A44C1" w:rsidRPr="00312413" w:rsidRDefault="006A44C1" w:rsidP="004B3A1F">
      <w:pPr>
        <w:pStyle w:val="ListParagraph"/>
        <w:shd w:val="clear" w:color="auto" w:fill="FFFFFF"/>
        <w:spacing w:after="240" w:line="480" w:lineRule="auto"/>
        <w:ind w:left="0" w:firstLine="900"/>
        <w:jc w:val="both"/>
        <w:textAlignment w:val="baseline"/>
      </w:pPr>
      <w:r w:rsidRPr="00570325">
        <w:t>Terry</w:t>
      </w:r>
      <w:r w:rsidRPr="00312413">
        <w:t xml:space="preserve"> (</w:t>
      </w:r>
      <w:r w:rsidR="006A4D23" w:rsidRPr="00312413">
        <w:t>Mahtika, 2007</w:t>
      </w:r>
      <w:r w:rsidR="00257137">
        <w:t>:53</w:t>
      </w:r>
      <w:r w:rsidRPr="00312413">
        <w:t xml:space="preserve">) mendefinisikan </w:t>
      </w:r>
      <w:r w:rsidR="00576DB9" w:rsidRPr="00312413">
        <w:t>“</w:t>
      </w:r>
      <w:r w:rsidRPr="00312413">
        <w:rPr>
          <w:i/>
        </w:rPr>
        <w:t>‘decision making’ can be definedas he selection of one behavior alternative from two our moreposibble alternatives</w:t>
      </w:r>
      <w:r w:rsidR="00576DB9" w:rsidRPr="00312413">
        <w:rPr>
          <w:i/>
        </w:rPr>
        <w:t>”</w:t>
      </w:r>
      <w:r w:rsidRPr="00312413">
        <w:rPr>
          <w:i/>
        </w:rPr>
        <w:t xml:space="preserve">. </w:t>
      </w:r>
      <w:proofErr w:type="gramStart"/>
      <w:r w:rsidRPr="00312413">
        <w:t>Artinya, pengambian keputusan adalah pemilihan alternatif perilaku dari alternatif atau berapa alternatif yang ada.</w:t>
      </w:r>
      <w:proofErr w:type="gramEnd"/>
      <w:r w:rsidRPr="00312413">
        <w:t xml:space="preserve"> </w:t>
      </w:r>
    </w:p>
    <w:p w:rsidR="006A44C1" w:rsidRPr="00312413" w:rsidRDefault="006A44C1" w:rsidP="00F12720">
      <w:pPr>
        <w:pStyle w:val="ListParagraph"/>
        <w:shd w:val="clear" w:color="auto" w:fill="FFFFFF"/>
        <w:spacing w:after="240" w:line="480" w:lineRule="auto"/>
        <w:ind w:left="0" w:firstLine="900"/>
        <w:jc w:val="both"/>
        <w:textAlignment w:val="baseline"/>
      </w:pPr>
      <w:r w:rsidRPr="00312413">
        <w:t xml:space="preserve">Selanjutnya menurut </w:t>
      </w:r>
      <w:r w:rsidRPr="00570325">
        <w:t>Crites</w:t>
      </w:r>
      <w:r w:rsidRPr="00312413">
        <w:t xml:space="preserve"> (Mun</w:t>
      </w:r>
      <w:r w:rsidR="000D58C1">
        <w:t>an</w:t>
      </w:r>
      <w:r w:rsidRPr="00312413">
        <w:t xml:space="preserve">dir, 1996: 209) menyatakan istilah karir menunjukan sifat </w:t>
      </w:r>
      <w:r w:rsidRPr="00312413">
        <w:rPr>
          <w:i/>
        </w:rPr>
        <w:t>development</w:t>
      </w:r>
      <w:r w:rsidRPr="00312413">
        <w:t xml:space="preserve"> dari pengambilan keputusan karir, yaitu bahwa pengambilan keputusan itu suatu proses dan bahwa proses itu berlangsung sepanjang hayat. Jadi yang dimaksud pengambilan keputusan karir adalah suatu yang telah ditetapkan oleh individu mengenai pekerjaan dan kedudukan yang mengarah pada kehidupan dalam dunia kerja yang </w:t>
      </w:r>
      <w:proofErr w:type="gramStart"/>
      <w:r w:rsidRPr="00312413">
        <w:t>akan</w:t>
      </w:r>
      <w:proofErr w:type="gramEnd"/>
      <w:r w:rsidRPr="00312413">
        <w:t xml:space="preserve"> ditekuni sepanjang hidupnya. </w:t>
      </w:r>
      <w:r w:rsidR="00D32266">
        <w:t xml:space="preserve">Siagian (Hasan, 2002:10) pengambilan keputusan adalah suatu pendekatan yang sistematis terhadap hakikat alternatif yang dihadapi dan mengambil tindakan yang menurut </w:t>
      </w:r>
      <w:r w:rsidR="00D32266">
        <w:lastRenderedPageBreak/>
        <w:t>perhitungan merupakan tindakan yang paling tepat</w:t>
      </w:r>
      <w:proofErr w:type="gramStart"/>
      <w:r w:rsidR="00D32266">
        <w:t>.</w:t>
      </w:r>
      <w:r w:rsidRPr="00312413">
        <w:t>.</w:t>
      </w:r>
      <w:proofErr w:type="gramEnd"/>
      <w:r w:rsidRPr="00312413">
        <w:t xml:space="preserve"> </w:t>
      </w:r>
      <w:proofErr w:type="gramStart"/>
      <w:r w:rsidRPr="00312413">
        <w:t>Pendapat ini menyebutkan bahwa pemikiran yang rasional merupakan landasan dalam pengambilan sebuah keputusan, karena pilihan terhadap alternatif memiliki plus-minus atau manfaat dan konsekuensi yang menyertai setiap pilihan, dan rasional sangat berperan penting dalam pengambilan keputusan terhadap konsekuensi yang ada.</w:t>
      </w:r>
      <w:proofErr w:type="gramEnd"/>
    </w:p>
    <w:p w:rsidR="00F12720" w:rsidRDefault="006A44C1" w:rsidP="00A569E2">
      <w:pPr>
        <w:pStyle w:val="ListParagraph"/>
        <w:shd w:val="clear" w:color="auto" w:fill="FFFFFF"/>
        <w:spacing w:after="240" w:line="480" w:lineRule="auto"/>
        <w:ind w:left="0" w:firstLine="900"/>
        <w:jc w:val="both"/>
        <w:textAlignment w:val="baseline"/>
      </w:pPr>
      <w:r w:rsidRPr="00312413">
        <w:t xml:space="preserve">Pengambilan keputusan karir menurut </w:t>
      </w:r>
      <w:r w:rsidRPr="00C21B14">
        <w:t>Tolbert</w:t>
      </w:r>
      <w:r w:rsidRPr="00312413">
        <w:t xml:space="preserve"> (Manrihu, 1992: 33-34) adalah</w:t>
      </w:r>
      <w:r w:rsidR="00A569E2" w:rsidRPr="00312413">
        <w:t xml:space="preserve"> </w:t>
      </w:r>
      <w:r w:rsidR="00B556A8">
        <w:t>“</w:t>
      </w:r>
      <w:proofErr w:type="gramStart"/>
      <w:r w:rsidRPr="00312413">
        <w:t>suatu  proses</w:t>
      </w:r>
      <w:proofErr w:type="gramEnd"/>
      <w:r w:rsidRPr="00312413">
        <w:t xml:space="preserve"> sistematis dari berbagai data yang digunakan dan dianalisis atas dasar prosedur-prosedur yang eksplisit dan hasil-hasilnya dievaluasi sesuai dengan yang diinginkan</w:t>
      </w:r>
      <w:r w:rsidR="00B556A8">
        <w:t>”</w:t>
      </w:r>
      <w:r w:rsidRPr="00312413">
        <w:t>. Pendapat di atas menyebutkat bahwa dalam suatu pengambi</w:t>
      </w:r>
      <w:r w:rsidR="00A65A91" w:rsidRPr="00312413">
        <w:t>l</w:t>
      </w:r>
      <w:r w:rsidRPr="00312413">
        <w:t>an keputusan ada berbagai proses yang dilalui serta sebelum mengambil suatu keputusan ada berbagai data atau informasi yang perlu dianalisis.</w:t>
      </w:r>
      <w:r w:rsidR="00A569E2" w:rsidRPr="00312413">
        <w:t xml:space="preserve"> </w:t>
      </w:r>
    </w:p>
    <w:p w:rsidR="00CC17FC" w:rsidRPr="00312413" w:rsidRDefault="0001645D" w:rsidP="0001645D">
      <w:pPr>
        <w:pStyle w:val="ListParagraph"/>
        <w:shd w:val="clear" w:color="auto" w:fill="FFFFFF"/>
        <w:spacing w:after="240" w:line="480" w:lineRule="auto"/>
        <w:ind w:left="0" w:firstLine="900"/>
        <w:jc w:val="both"/>
        <w:textAlignment w:val="baseline"/>
      </w:pPr>
      <w:proofErr w:type="gramStart"/>
      <w:r w:rsidRPr="00312413">
        <w:t>P</w:t>
      </w:r>
      <w:r w:rsidR="006A44C1" w:rsidRPr="00312413">
        <w:t xml:space="preserve">engambilan keputusan karir adalah berdasarkan asusmi pemilihan karir yang diekspresikan atau diungkapkan melalui </w:t>
      </w:r>
      <w:r w:rsidR="00955FAE" w:rsidRPr="00312413">
        <w:t>kepribadian</w:t>
      </w:r>
      <w:r w:rsidR="006A44C1" w:rsidRPr="00312413">
        <w:t xml:space="preserve"> seseorang; pilihan pekerjaan merupakan gambaran ekspresi seseorang yang terlihat pada motivasi, pengetahuaan, kepribadiaan dan kemampuan.</w:t>
      </w:r>
      <w:proofErr w:type="gramEnd"/>
    </w:p>
    <w:p w:rsidR="009374A2" w:rsidRDefault="006A44C1" w:rsidP="00481621">
      <w:pPr>
        <w:pStyle w:val="ListParagraph"/>
        <w:shd w:val="clear" w:color="auto" w:fill="FFFFFF"/>
        <w:spacing w:after="240" w:line="480" w:lineRule="auto"/>
        <w:ind w:left="0" w:firstLine="900"/>
        <w:jc w:val="both"/>
        <w:textAlignment w:val="baseline"/>
      </w:pPr>
      <w:r w:rsidRPr="00312413">
        <w:t xml:space="preserve">Berdasarkan pendapat beberapa ahli maka dapat disimpulkan bahwa, pengambilan keputusan karir merupakan suatu proses sistematis terhadap </w:t>
      </w:r>
      <w:r w:rsidR="00CE31BC" w:rsidRPr="00312413">
        <w:t>pilihan</w:t>
      </w:r>
      <w:r w:rsidRPr="00312413">
        <w:t xml:space="preserve"> </w:t>
      </w:r>
      <w:r w:rsidR="004A1837" w:rsidRPr="00312413">
        <w:t xml:space="preserve">pekerjaan atau </w:t>
      </w:r>
      <w:r w:rsidRPr="00312413">
        <w:t>karir</w:t>
      </w:r>
      <w:r w:rsidR="00B50C07" w:rsidRPr="00312413">
        <w:t xml:space="preserve"> yang</w:t>
      </w:r>
      <w:r w:rsidR="00F26007" w:rsidRPr="00312413">
        <w:t xml:space="preserve"> di</w:t>
      </w:r>
      <w:r w:rsidR="00CE31BC" w:rsidRPr="00312413">
        <w:t>t</w:t>
      </w:r>
      <w:r w:rsidR="00F26007" w:rsidRPr="00312413">
        <w:t>etapkan individu</w:t>
      </w:r>
      <w:r w:rsidR="00CE31BC" w:rsidRPr="00312413">
        <w:t>, yang</w:t>
      </w:r>
      <w:r w:rsidR="00B50C07" w:rsidRPr="00312413">
        <w:t xml:space="preserve"> diperoleh dari pengumpulan informasi dan </w:t>
      </w:r>
      <w:r w:rsidR="00CC17FC" w:rsidRPr="00312413">
        <w:t xml:space="preserve">persiapan </w:t>
      </w:r>
      <w:r w:rsidR="004457D8">
        <w:t>untuk</w:t>
      </w:r>
      <w:r w:rsidR="00CC17FC" w:rsidRPr="00312413">
        <w:t xml:space="preserve"> memasuki dunia kerja, </w:t>
      </w:r>
      <w:r w:rsidRPr="00312413">
        <w:t xml:space="preserve">yang </w:t>
      </w:r>
      <w:proofErr w:type="gramStart"/>
      <w:r w:rsidR="00B22689">
        <w:t>akan</w:t>
      </w:r>
      <w:proofErr w:type="gramEnd"/>
      <w:r w:rsidR="00B22689">
        <w:t xml:space="preserve"> ditekuni sepanjang hidupnya.</w:t>
      </w:r>
    </w:p>
    <w:p w:rsidR="00C26A69" w:rsidRDefault="00C26A69" w:rsidP="00481621">
      <w:pPr>
        <w:pStyle w:val="ListParagraph"/>
        <w:shd w:val="clear" w:color="auto" w:fill="FFFFFF"/>
        <w:spacing w:after="240" w:line="480" w:lineRule="auto"/>
        <w:ind w:left="0" w:firstLine="900"/>
        <w:jc w:val="both"/>
        <w:textAlignment w:val="baseline"/>
      </w:pPr>
    </w:p>
    <w:p w:rsidR="00C26A69" w:rsidRPr="00481621" w:rsidRDefault="00C26A69" w:rsidP="00481621">
      <w:pPr>
        <w:pStyle w:val="ListParagraph"/>
        <w:shd w:val="clear" w:color="auto" w:fill="FFFFFF"/>
        <w:spacing w:after="240" w:line="480" w:lineRule="auto"/>
        <w:ind w:left="0" w:firstLine="900"/>
        <w:jc w:val="both"/>
        <w:textAlignment w:val="baseline"/>
        <w:rPr>
          <w:rStyle w:val="fullpost"/>
        </w:rPr>
      </w:pPr>
    </w:p>
    <w:p w:rsidR="006A44C1" w:rsidRPr="00312413" w:rsidRDefault="006A44C1" w:rsidP="005C2ECB">
      <w:pPr>
        <w:pStyle w:val="ListParagraph"/>
        <w:numPr>
          <w:ilvl w:val="0"/>
          <w:numId w:val="9"/>
        </w:numPr>
        <w:tabs>
          <w:tab w:val="left" w:pos="-3060"/>
        </w:tabs>
        <w:spacing w:line="480" w:lineRule="auto"/>
        <w:jc w:val="both"/>
        <w:rPr>
          <w:rStyle w:val="fullpost"/>
        </w:rPr>
      </w:pPr>
      <w:r w:rsidRPr="00312413">
        <w:rPr>
          <w:rStyle w:val="fullpost"/>
          <w:b/>
          <w:bCs/>
          <w:lang w:val="id-ID"/>
        </w:rPr>
        <w:lastRenderedPageBreak/>
        <w:t>Tahap-Tahap Pengambilan Keputusan</w:t>
      </w:r>
      <w:r w:rsidRPr="00312413">
        <w:rPr>
          <w:rStyle w:val="fullpost"/>
          <w:b/>
          <w:bCs/>
        </w:rPr>
        <w:t xml:space="preserve"> Karir</w:t>
      </w:r>
    </w:p>
    <w:p w:rsidR="00812F4E" w:rsidRDefault="00ED6F7C" w:rsidP="001B50A2">
      <w:pPr>
        <w:pStyle w:val="ListParagraph"/>
        <w:shd w:val="clear" w:color="auto" w:fill="FFFFFF"/>
        <w:spacing w:line="480" w:lineRule="auto"/>
        <w:ind w:left="0" w:firstLine="900"/>
        <w:jc w:val="both"/>
        <w:textAlignment w:val="baseline"/>
      </w:pPr>
      <w:r>
        <w:t xml:space="preserve">Dalam menjalani kehidupan, manusia diperhadapkan dalam berbagai pilihan yang ada sehingga </w:t>
      </w:r>
      <w:proofErr w:type="gramStart"/>
      <w:r>
        <w:t>ia</w:t>
      </w:r>
      <w:proofErr w:type="gramEnd"/>
      <w:r>
        <w:t xml:space="preserve"> harus memutuskan mana yang tepat bagi dirinya, untuk </w:t>
      </w:r>
      <w:r w:rsidR="001B50A2">
        <w:t>menentukan kehidupannya kedepan.</w:t>
      </w:r>
    </w:p>
    <w:p w:rsidR="009B44B4" w:rsidRDefault="001B50A2" w:rsidP="001B50A2">
      <w:pPr>
        <w:pStyle w:val="ListParagraph"/>
        <w:shd w:val="clear" w:color="auto" w:fill="FFFFFF"/>
        <w:spacing w:line="480" w:lineRule="auto"/>
        <w:ind w:left="0" w:firstLine="900"/>
        <w:jc w:val="both"/>
        <w:textAlignment w:val="baseline"/>
      </w:pPr>
      <w:r>
        <w:t xml:space="preserve"> </w:t>
      </w:r>
      <w:r w:rsidR="009B44B4">
        <w:t>Widodo (2010) mengemukakan bahwa</w:t>
      </w:r>
      <w:r w:rsidR="00D9104D">
        <w:t xml:space="preserve"> dalam pengambilan keputusan meliputi beberapa langkah-langkah sebagai berikut:</w:t>
      </w:r>
    </w:p>
    <w:p w:rsidR="00D9104D" w:rsidRDefault="00D9104D" w:rsidP="00340691">
      <w:pPr>
        <w:pStyle w:val="ListParagraph"/>
        <w:shd w:val="clear" w:color="auto" w:fill="FFFFFF"/>
        <w:ind w:left="900" w:right="891"/>
        <w:jc w:val="both"/>
        <w:textAlignment w:val="baseline"/>
      </w:pPr>
      <w:r>
        <w:t>Langkah I: Melakukan assessment resiko</w:t>
      </w:r>
    </w:p>
    <w:p w:rsidR="00340691" w:rsidRDefault="004151DA" w:rsidP="00812F4E">
      <w:pPr>
        <w:pStyle w:val="ListParagraph"/>
        <w:shd w:val="clear" w:color="auto" w:fill="FFFFFF"/>
        <w:ind w:left="900" w:right="891"/>
        <w:jc w:val="both"/>
        <w:textAlignment w:val="baseline"/>
      </w:pPr>
      <w:r>
        <w:t>Sebuah keputusan merupakan sebuah pilihan dari berbagai pilihan yang ada, dengan tiap-tiap pilihan memiliki keuntungan dan resiko pengambilan keputsan yang baik mengidentifikasi keuntungan dan resiko dari setiap pilihan yang ada, menggunakan setiap bukti (informasi</w:t>
      </w:r>
      <w:proofErr w:type="gramStart"/>
      <w:r>
        <w:t>)yang</w:t>
      </w:r>
      <w:proofErr w:type="gramEnd"/>
      <w:r>
        <w:t xml:space="preserve"> tersedia untuk menentukan bobot tiap pilihan secara logis, dan kemudan memutuskannya. Proses pengambilan keputusan memperhatikan bahaya yang timbul dari setiap alternatif yang ada. </w:t>
      </w:r>
      <w:proofErr w:type="gramStart"/>
      <w:r>
        <w:t>Pengambilan keputusan harus mengevaluasi</w:t>
      </w:r>
      <w:r w:rsidR="0056387C">
        <w:t xml:space="preserve"> bahaya ini dan memperhitungkan seberapa parah potensi bahaya yang ditimbulkannya.</w:t>
      </w:r>
      <w:proofErr w:type="gramEnd"/>
      <w:r w:rsidR="0056387C">
        <w:t xml:space="preserve"> </w:t>
      </w:r>
      <w:proofErr w:type="gramStart"/>
      <w:r w:rsidR="0056387C">
        <w:t>Suatu bahaya dapat berpotensi merusak, yang berarti kejadian yang merusak ini mungkin terjadi dan mungkin tidak terjadi.kemungkinan suatu bahaya dapat terjadi dan kerusakan yang mungkin timbul dinyatakan sebagai resiko bahaya.</w:t>
      </w:r>
      <w:proofErr w:type="gramEnd"/>
      <w:r w:rsidR="0056387C">
        <w:t xml:space="preserve"> </w:t>
      </w:r>
      <w:proofErr w:type="gramStart"/>
      <w:r w:rsidR="0056387C">
        <w:t>Assessment resiko selanjutnya digunakan untuk memprediksi resiko tersebut.</w:t>
      </w:r>
      <w:proofErr w:type="gramEnd"/>
    </w:p>
    <w:p w:rsidR="00812F4E" w:rsidRDefault="00812F4E" w:rsidP="00812F4E">
      <w:pPr>
        <w:pStyle w:val="ListParagraph"/>
        <w:shd w:val="clear" w:color="auto" w:fill="FFFFFF"/>
        <w:ind w:left="900" w:right="891"/>
        <w:jc w:val="both"/>
        <w:textAlignment w:val="baseline"/>
      </w:pPr>
    </w:p>
    <w:p w:rsidR="00D9104D" w:rsidRDefault="00D9104D" w:rsidP="00340691">
      <w:pPr>
        <w:pStyle w:val="ListParagraph"/>
        <w:shd w:val="clear" w:color="auto" w:fill="FFFFFF"/>
        <w:ind w:left="900" w:right="891"/>
        <w:jc w:val="both"/>
        <w:textAlignment w:val="baseline"/>
      </w:pPr>
      <w:r>
        <w:t>Langkah II: Mengidentifikasi pilihan-pilihan</w:t>
      </w:r>
    </w:p>
    <w:p w:rsidR="0056387C" w:rsidRDefault="0056387C" w:rsidP="00340691">
      <w:pPr>
        <w:pStyle w:val="ListParagraph"/>
        <w:shd w:val="clear" w:color="auto" w:fill="FFFFFF"/>
        <w:ind w:left="900" w:right="891"/>
        <w:jc w:val="both"/>
        <w:textAlignment w:val="baseline"/>
      </w:pPr>
      <w:proofErr w:type="gramStart"/>
      <w:r>
        <w:t>Dalam pengambilan keputusan</w:t>
      </w:r>
      <w:r w:rsidR="00E5649F">
        <w:t>, selanj</w:t>
      </w:r>
      <w:r w:rsidR="001B50A2">
        <w:t>u</w:t>
      </w:r>
      <w:r w:rsidR="00E5649F">
        <w:t>tnya perlu diidentifikasi tujuan dari keputusan dengan mengidentifikasi pilihan-pilihan atau alternatif tindakan dalam keputusan.</w:t>
      </w:r>
      <w:proofErr w:type="gramEnd"/>
      <w:r w:rsidR="00E5649F">
        <w:t xml:space="preserve"> </w:t>
      </w:r>
      <w:proofErr w:type="gramStart"/>
      <w:r w:rsidR="00E5649F">
        <w:t>Pilihan seharusnya sesuai dengan tujuan, namun mungkin tidak.</w:t>
      </w:r>
      <w:proofErr w:type="gramEnd"/>
      <w:r w:rsidR="00E5649F">
        <w:t xml:space="preserve"> </w:t>
      </w:r>
      <w:proofErr w:type="gramStart"/>
      <w:r w:rsidR="00E5649F">
        <w:t>Sehar</w:t>
      </w:r>
      <w:r w:rsidR="001B50A2">
        <w:t>u</w:t>
      </w:r>
      <w:r w:rsidR="00E5649F">
        <w:t>snya tidak tergesa-gesa memutuskan atau memilih suatu tindakan, sebelum dilakukan peninjauan yang kuat terhadap akibat dari tindakan-tindakan terhadap tujuan.</w:t>
      </w:r>
      <w:proofErr w:type="gramEnd"/>
      <w:r w:rsidR="00E5649F">
        <w:t xml:space="preserve"> </w:t>
      </w:r>
      <w:proofErr w:type="gramStart"/>
      <w:r w:rsidR="00E5649F">
        <w:t>Jika permasalahan relatif rumit, mungkin terdapat berbagai kemungkinan rencana aksi.</w:t>
      </w:r>
      <w:proofErr w:type="gramEnd"/>
      <w:r w:rsidR="00E5649F">
        <w:t xml:space="preserve"> </w:t>
      </w:r>
      <w:proofErr w:type="gramStart"/>
      <w:r w:rsidR="00E5649F">
        <w:t>Hasil (</w:t>
      </w:r>
      <w:r w:rsidR="00E5649F" w:rsidRPr="00E5649F">
        <w:rPr>
          <w:i/>
        </w:rPr>
        <w:t>outcome</w:t>
      </w:r>
      <w:r w:rsidR="00E5649F">
        <w:t>) merupakan konsekuensi dari tindakan yang dilakukan.</w:t>
      </w:r>
      <w:proofErr w:type="gramEnd"/>
    </w:p>
    <w:p w:rsidR="00340691" w:rsidRDefault="00340691" w:rsidP="00340691">
      <w:pPr>
        <w:pStyle w:val="ListParagraph"/>
        <w:shd w:val="clear" w:color="auto" w:fill="FFFFFF"/>
        <w:ind w:left="900" w:right="891"/>
        <w:jc w:val="both"/>
        <w:textAlignment w:val="baseline"/>
      </w:pPr>
    </w:p>
    <w:p w:rsidR="00D9104D" w:rsidRDefault="00D9104D" w:rsidP="00340691">
      <w:pPr>
        <w:pStyle w:val="ListParagraph"/>
        <w:shd w:val="clear" w:color="auto" w:fill="FFFFFF"/>
        <w:ind w:left="900" w:right="891"/>
        <w:jc w:val="both"/>
        <w:textAlignment w:val="baseline"/>
      </w:pPr>
      <w:r>
        <w:t>Langkah III: Menganalisa informasi-informasi</w:t>
      </w:r>
    </w:p>
    <w:p w:rsidR="00E5649F" w:rsidRDefault="00E5649F" w:rsidP="00340691">
      <w:pPr>
        <w:pStyle w:val="ListParagraph"/>
        <w:shd w:val="clear" w:color="auto" w:fill="FFFFFF"/>
        <w:ind w:left="900" w:right="891"/>
        <w:jc w:val="both"/>
        <w:textAlignment w:val="baseline"/>
      </w:pPr>
      <w:proofErr w:type="gramStart"/>
      <w:r>
        <w:t>Informasi yang sempurna didalam situasi pengambilan keputusan jarang ada.</w:t>
      </w:r>
      <w:proofErr w:type="gramEnd"/>
      <w:r>
        <w:t xml:space="preserve"> </w:t>
      </w:r>
      <w:proofErr w:type="gramStart"/>
      <w:r>
        <w:t xml:space="preserve">Berbagai keputusan dibuat berdasarkan tafsiran dan </w:t>
      </w:r>
      <w:r>
        <w:lastRenderedPageBreak/>
        <w:t>pendekatan terbaik.</w:t>
      </w:r>
      <w:proofErr w:type="gramEnd"/>
      <w:r>
        <w:t xml:space="preserve"> </w:t>
      </w:r>
      <w:proofErr w:type="gramStart"/>
      <w:r>
        <w:t>Penelitian seharusnya dilakukan untuk membatasi informasi yang me</w:t>
      </w:r>
      <w:r w:rsidR="00050E50">
        <w:t>mang benar-benar diperlukan, bu</w:t>
      </w:r>
      <w:r>
        <w:t>k</w:t>
      </w:r>
      <w:r w:rsidR="00050E50">
        <w:t>a</w:t>
      </w:r>
      <w:r>
        <w:t>n sekedar informasi yang banyak.</w:t>
      </w:r>
      <w:proofErr w:type="gramEnd"/>
      <w:r>
        <w:t xml:space="preserve"> Probabilitas merupakan sarana untuk </w:t>
      </w:r>
      <w:r w:rsidR="003C515B">
        <w:t xml:space="preserve">mengekspresikan seperti </w:t>
      </w:r>
      <w:proofErr w:type="gramStart"/>
      <w:r w:rsidR="003C515B">
        <w:t>apa</w:t>
      </w:r>
      <w:proofErr w:type="gramEnd"/>
      <w:r w:rsidR="003C515B">
        <w:t xml:space="preserve"> kemungkinan terbesar hasil yang </w:t>
      </w:r>
      <w:r w:rsidR="001B50A2">
        <w:t>t</w:t>
      </w:r>
      <w:r w:rsidR="003C515B">
        <w:t>erjadi dari keputusan yang dibuat.</w:t>
      </w:r>
    </w:p>
    <w:p w:rsidR="00340691" w:rsidRDefault="00340691" w:rsidP="00340691">
      <w:pPr>
        <w:pStyle w:val="ListParagraph"/>
        <w:shd w:val="clear" w:color="auto" w:fill="FFFFFF"/>
        <w:ind w:left="900" w:right="891"/>
        <w:jc w:val="both"/>
        <w:textAlignment w:val="baseline"/>
      </w:pPr>
    </w:p>
    <w:p w:rsidR="00340691" w:rsidRDefault="00D9104D" w:rsidP="00340691">
      <w:pPr>
        <w:pStyle w:val="ListParagraph"/>
        <w:shd w:val="clear" w:color="auto" w:fill="FFFFFF"/>
        <w:ind w:left="900" w:right="891"/>
        <w:jc w:val="both"/>
        <w:textAlignment w:val="baseline"/>
      </w:pPr>
      <w:r>
        <w:t>Langkah IV: Menentukan pilihan</w:t>
      </w:r>
    </w:p>
    <w:p w:rsidR="003C515B" w:rsidRDefault="003C515B" w:rsidP="00340691">
      <w:pPr>
        <w:pStyle w:val="ListParagraph"/>
        <w:shd w:val="clear" w:color="auto" w:fill="FFFFFF"/>
        <w:ind w:left="900" w:right="891"/>
        <w:jc w:val="both"/>
        <w:textAlignment w:val="baseline"/>
      </w:pPr>
      <w:proofErr w:type="gramStart"/>
      <w:r>
        <w:t>Sebelum menentkan pilihan, perlu dilakukan analisis tujuan, pilihan, hasil, dan probabilitasnya.</w:t>
      </w:r>
      <w:proofErr w:type="gramEnd"/>
      <w:r>
        <w:t xml:space="preserve"> Analisis ini dapat menggunakan gambaran visual berupa </w:t>
      </w:r>
      <w:r w:rsidRPr="003C515B">
        <w:rPr>
          <w:i/>
        </w:rPr>
        <w:t>importance bars</w:t>
      </w:r>
      <w:r>
        <w:t xml:space="preserve">. </w:t>
      </w:r>
      <w:proofErr w:type="gramStart"/>
      <w:r>
        <w:t>Anaisis sentivitas digunakan untuk menentukan apakah terdapat ketidakpastian tertentu yang dapat mempengaruhi keputusan secara keseluruhan.</w:t>
      </w:r>
      <w:proofErr w:type="gramEnd"/>
      <w:r>
        <w:t xml:space="preserve"> </w:t>
      </w:r>
    </w:p>
    <w:p w:rsidR="001B50A2" w:rsidRDefault="001B50A2" w:rsidP="00340691">
      <w:pPr>
        <w:pStyle w:val="ListParagraph"/>
        <w:shd w:val="clear" w:color="auto" w:fill="FFFFFF"/>
        <w:ind w:left="900" w:right="891"/>
        <w:jc w:val="both"/>
        <w:textAlignment w:val="baseline"/>
      </w:pPr>
    </w:p>
    <w:p w:rsidR="00213E60" w:rsidRDefault="00213E60" w:rsidP="00213E60">
      <w:pPr>
        <w:pStyle w:val="ListParagraph"/>
        <w:shd w:val="clear" w:color="auto" w:fill="FFFFFF"/>
        <w:spacing w:line="480" w:lineRule="auto"/>
        <w:ind w:left="0" w:right="-9" w:firstLine="900"/>
        <w:jc w:val="both"/>
        <w:textAlignment w:val="baseline"/>
      </w:pPr>
      <w:r>
        <w:t xml:space="preserve">Berdasarkan uraian diatas, maka dapat ditentukan indikator keterampilan </w:t>
      </w:r>
      <w:r w:rsidR="007D0A9F">
        <w:t xml:space="preserve">pengambilan </w:t>
      </w:r>
      <w:r>
        <w:t>keputusan, sepert</w:t>
      </w:r>
      <w:r w:rsidR="007D0A9F">
        <w:t>i</w:t>
      </w:r>
      <w:r>
        <w:t xml:space="preserve"> ditunjukkan pada</w:t>
      </w:r>
      <w:r w:rsidR="008D0FDC">
        <w:t xml:space="preserve"> tabel</w:t>
      </w:r>
      <w:r>
        <w:t xml:space="preserve"> dibawah ini:</w:t>
      </w:r>
    </w:p>
    <w:p w:rsidR="008D0FDC" w:rsidRPr="008D0FDC" w:rsidRDefault="008D0FDC" w:rsidP="008D0FDC">
      <w:pPr>
        <w:pStyle w:val="ListParagraph"/>
        <w:shd w:val="clear" w:color="auto" w:fill="FFFFFF"/>
        <w:spacing w:line="480" w:lineRule="auto"/>
        <w:ind w:left="0" w:right="-9"/>
        <w:jc w:val="both"/>
        <w:textAlignment w:val="baseline"/>
        <w:rPr>
          <w:b/>
        </w:rPr>
      </w:pPr>
      <w:proofErr w:type="gramStart"/>
      <w:r w:rsidRPr="008D0FDC">
        <w:rPr>
          <w:b/>
        </w:rPr>
        <w:t>table</w:t>
      </w:r>
      <w:proofErr w:type="gramEnd"/>
      <w:r w:rsidRPr="008D0FDC">
        <w:rPr>
          <w:b/>
        </w:rPr>
        <w:t xml:space="preserve"> 2.1: </w:t>
      </w:r>
      <w:r w:rsidR="00D67606">
        <w:rPr>
          <w:b/>
        </w:rPr>
        <w:t>Tahap</w:t>
      </w:r>
      <w:r w:rsidRPr="008D0FDC">
        <w:rPr>
          <w:b/>
        </w:rPr>
        <w:t xml:space="preserve"> pengambilan keputusan</w:t>
      </w:r>
      <w:r w:rsidR="00D67606">
        <w:rPr>
          <w:b/>
        </w:rPr>
        <w:t xml:space="preserve"> karir</w:t>
      </w:r>
    </w:p>
    <w:tbl>
      <w:tblPr>
        <w:tblStyle w:val="TableGrid"/>
        <w:tblW w:w="0" w:type="auto"/>
        <w:tblBorders>
          <w:left w:val="none" w:sz="0" w:space="0" w:color="auto"/>
          <w:right w:val="none" w:sz="0" w:space="0" w:color="auto"/>
          <w:insideV w:val="none" w:sz="0" w:space="0" w:color="auto"/>
        </w:tblBorders>
        <w:tblLook w:val="04A0"/>
      </w:tblPr>
      <w:tblGrid>
        <w:gridCol w:w="549"/>
        <w:gridCol w:w="2483"/>
        <w:gridCol w:w="1941"/>
        <w:gridCol w:w="1847"/>
        <w:gridCol w:w="1667"/>
      </w:tblGrid>
      <w:tr w:rsidR="00991661" w:rsidTr="009C209C">
        <w:trPr>
          <w:trHeight w:val="1412"/>
        </w:trPr>
        <w:tc>
          <w:tcPr>
            <w:tcW w:w="558" w:type="dxa"/>
            <w:vAlign w:val="center"/>
          </w:tcPr>
          <w:p w:rsidR="00991661" w:rsidRPr="00991661" w:rsidRDefault="00991661" w:rsidP="00991661">
            <w:pPr>
              <w:pStyle w:val="ListParagraph"/>
              <w:spacing w:line="480" w:lineRule="auto"/>
              <w:ind w:left="0" w:right="-9"/>
              <w:jc w:val="center"/>
              <w:textAlignment w:val="baseline"/>
              <w:rPr>
                <w:b/>
              </w:rPr>
            </w:pPr>
            <w:r w:rsidRPr="00991661">
              <w:rPr>
                <w:b/>
              </w:rPr>
              <w:t>No</w:t>
            </w:r>
          </w:p>
        </w:tc>
        <w:tc>
          <w:tcPr>
            <w:tcW w:w="2610" w:type="dxa"/>
            <w:vAlign w:val="center"/>
          </w:tcPr>
          <w:p w:rsidR="00991661" w:rsidRDefault="00991661" w:rsidP="00991661">
            <w:pPr>
              <w:pStyle w:val="ListParagraph"/>
              <w:ind w:left="0" w:right="-9"/>
              <w:jc w:val="center"/>
              <w:textAlignment w:val="baseline"/>
              <w:rPr>
                <w:b/>
              </w:rPr>
            </w:pPr>
            <w:r w:rsidRPr="00991661">
              <w:rPr>
                <w:b/>
              </w:rPr>
              <w:t>Melakukan</w:t>
            </w:r>
          </w:p>
          <w:p w:rsidR="00991661" w:rsidRPr="00991661" w:rsidRDefault="00991661" w:rsidP="00991661">
            <w:pPr>
              <w:pStyle w:val="ListParagraph"/>
              <w:ind w:left="0" w:right="-9"/>
              <w:jc w:val="center"/>
              <w:textAlignment w:val="baseline"/>
              <w:rPr>
                <w:b/>
              </w:rPr>
            </w:pPr>
            <w:r w:rsidRPr="00991661">
              <w:rPr>
                <w:b/>
              </w:rPr>
              <w:t>asesmen resiko</w:t>
            </w:r>
          </w:p>
        </w:tc>
        <w:tc>
          <w:tcPr>
            <w:tcW w:w="1923" w:type="dxa"/>
            <w:vAlign w:val="center"/>
          </w:tcPr>
          <w:p w:rsidR="00991661" w:rsidRPr="00991661" w:rsidRDefault="00991661" w:rsidP="00991661">
            <w:pPr>
              <w:pStyle w:val="ListParagraph"/>
              <w:ind w:left="0" w:right="-9"/>
              <w:jc w:val="center"/>
              <w:textAlignment w:val="baseline"/>
              <w:rPr>
                <w:b/>
              </w:rPr>
            </w:pPr>
            <w:r w:rsidRPr="00991661">
              <w:rPr>
                <w:b/>
              </w:rPr>
              <w:t>Mengidentifikasi pilihan-pilihan</w:t>
            </w:r>
          </w:p>
        </w:tc>
        <w:tc>
          <w:tcPr>
            <w:tcW w:w="1698" w:type="dxa"/>
            <w:vAlign w:val="center"/>
          </w:tcPr>
          <w:p w:rsidR="00991661" w:rsidRPr="00991661" w:rsidRDefault="00991661" w:rsidP="00991661">
            <w:pPr>
              <w:pStyle w:val="ListParagraph"/>
              <w:ind w:left="0" w:right="-9"/>
              <w:jc w:val="center"/>
              <w:textAlignment w:val="baseline"/>
              <w:rPr>
                <w:b/>
              </w:rPr>
            </w:pPr>
            <w:r w:rsidRPr="00991661">
              <w:rPr>
                <w:b/>
              </w:rPr>
              <w:t>Menganalisis informasi tentang karir</w:t>
            </w:r>
          </w:p>
        </w:tc>
        <w:tc>
          <w:tcPr>
            <w:tcW w:w="1698" w:type="dxa"/>
            <w:vAlign w:val="center"/>
          </w:tcPr>
          <w:p w:rsidR="00991661" w:rsidRDefault="00991661" w:rsidP="00991661">
            <w:pPr>
              <w:pStyle w:val="ListParagraph"/>
              <w:ind w:left="0" w:right="-9"/>
              <w:jc w:val="center"/>
              <w:textAlignment w:val="baseline"/>
              <w:rPr>
                <w:b/>
              </w:rPr>
            </w:pPr>
            <w:r w:rsidRPr="00991661">
              <w:rPr>
                <w:b/>
              </w:rPr>
              <w:t>Menentukan pilihan</w:t>
            </w:r>
          </w:p>
          <w:p w:rsidR="00991661" w:rsidRDefault="00991661" w:rsidP="00991661">
            <w:pPr>
              <w:jc w:val="center"/>
            </w:pPr>
          </w:p>
          <w:p w:rsidR="00991661" w:rsidRPr="00991661" w:rsidRDefault="00991661" w:rsidP="00991661">
            <w:pPr>
              <w:jc w:val="center"/>
            </w:pPr>
          </w:p>
        </w:tc>
      </w:tr>
      <w:tr w:rsidR="00991661" w:rsidTr="009C209C">
        <w:tc>
          <w:tcPr>
            <w:tcW w:w="558" w:type="dxa"/>
          </w:tcPr>
          <w:p w:rsidR="00991661" w:rsidRDefault="00991661" w:rsidP="00991661">
            <w:pPr>
              <w:pStyle w:val="ListParagraph"/>
              <w:ind w:left="0" w:right="-9"/>
              <w:jc w:val="both"/>
              <w:textAlignment w:val="baseline"/>
            </w:pPr>
            <w:r>
              <w:t>1</w:t>
            </w:r>
          </w:p>
        </w:tc>
        <w:tc>
          <w:tcPr>
            <w:tcW w:w="2610" w:type="dxa"/>
          </w:tcPr>
          <w:p w:rsidR="00991661" w:rsidRDefault="00991661" w:rsidP="00991661">
            <w:pPr>
              <w:pStyle w:val="ListParagraph"/>
              <w:ind w:left="0" w:right="-9"/>
              <w:jc w:val="both"/>
              <w:textAlignment w:val="baseline"/>
            </w:pPr>
            <w:r>
              <w:t>Mengidentifikasi potensi resiko</w:t>
            </w:r>
          </w:p>
        </w:tc>
        <w:tc>
          <w:tcPr>
            <w:tcW w:w="1923" w:type="dxa"/>
          </w:tcPr>
          <w:p w:rsidR="00991661" w:rsidRDefault="00991661" w:rsidP="00991661">
            <w:pPr>
              <w:pStyle w:val="ListParagraph"/>
              <w:ind w:left="0" w:right="-9"/>
              <w:jc w:val="both"/>
              <w:textAlignment w:val="baseline"/>
            </w:pPr>
            <w:r>
              <w:t>Mengidentifikasi pilihan-pilihan</w:t>
            </w:r>
          </w:p>
        </w:tc>
        <w:tc>
          <w:tcPr>
            <w:tcW w:w="1698" w:type="dxa"/>
          </w:tcPr>
          <w:p w:rsidR="00991661" w:rsidRDefault="00991661" w:rsidP="00991661">
            <w:pPr>
              <w:pStyle w:val="ListParagraph"/>
              <w:ind w:left="0" w:right="-9"/>
              <w:jc w:val="both"/>
              <w:textAlignment w:val="baseline"/>
            </w:pPr>
            <w:r>
              <w:t>Mengidentifikasi informasi yang seharusnya tersedia</w:t>
            </w:r>
          </w:p>
        </w:tc>
        <w:tc>
          <w:tcPr>
            <w:tcW w:w="1698" w:type="dxa"/>
          </w:tcPr>
          <w:p w:rsidR="00991661" w:rsidRDefault="00991661" w:rsidP="00991661">
            <w:pPr>
              <w:pStyle w:val="ListParagraph"/>
              <w:ind w:left="0" w:right="-9"/>
              <w:jc w:val="both"/>
              <w:textAlignment w:val="baseline"/>
            </w:pPr>
            <w:r>
              <w:t>Menganalisis kesulitan</w:t>
            </w:r>
          </w:p>
        </w:tc>
      </w:tr>
      <w:tr w:rsidR="00991661" w:rsidTr="009C209C">
        <w:tc>
          <w:tcPr>
            <w:tcW w:w="558" w:type="dxa"/>
          </w:tcPr>
          <w:p w:rsidR="00991661" w:rsidRDefault="00991661" w:rsidP="00991661">
            <w:pPr>
              <w:pStyle w:val="ListParagraph"/>
              <w:ind w:left="0" w:right="-9"/>
              <w:jc w:val="both"/>
              <w:textAlignment w:val="baseline"/>
            </w:pPr>
            <w:r>
              <w:t>2</w:t>
            </w:r>
          </w:p>
        </w:tc>
        <w:tc>
          <w:tcPr>
            <w:tcW w:w="2610" w:type="dxa"/>
          </w:tcPr>
          <w:p w:rsidR="00991661" w:rsidRDefault="00991661" w:rsidP="00991661">
            <w:pPr>
              <w:pStyle w:val="ListParagraph"/>
              <w:ind w:left="0" w:right="-9"/>
              <w:jc w:val="both"/>
              <w:textAlignment w:val="baseline"/>
            </w:pPr>
            <w:r>
              <w:t>Melakukan asesmen resiko terhadap manusia</w:t>
            </w:r>
          </w:p>
        </w:tc>
        <w:tc>
          <w:tcPr>
            <w:tcW w:w="1923" w:type="dxa"/>
          </w:tcPr>
          <w:p w:rsidR="00991661" w:rsidRDefault="00991661" w:rsidP="00991661">
            <w:pPr>
              <w:pStyle w:val="ListParagraph"/>
              <w:ind w:left="0" w:right="-9"/>
              <w:jc w:val="both"/>
              <w:textAlignment w:val="baseline"/>
            </w:pPr>
            <w:r>
              <w:t xml:space="preserve">Mengidentifikasi hasil </w:t>
            </w:r>
          </w:p>
        </w:tc>
        <w:tc>
          <w:tcPr>
            <w:tcW w:w="1698" w:type="dxa"/>
          </w:tcPr>
          <w:p w:rsidR="00991661" w:rsidRDefault="00991661" w:rsidP="00991661">
            <w:pPr>
              <w:pStyle w:val="ListParagraph"/>
              <w:ind w:left="0" w:right="-9"/>
              <w:jc w:val="both"/>
              <w:textAlignment w:val="baseline"/>
            </w:pPr>
            <w:r>
              <w:t>Mengidentifikasi informasi yang tersedia</w:t>
            </w:r>
          </w:p>
        </w:tc>
        <w:tc>
          <w:tcPr>
            <w:tcW w:w="1698" w:type="dxa"/>
          </w:tcPr>
          <w:p w:rsidR="00991661" w:rsidRDefault="00991661" w:rsidP="00991661">
            <w:pPr>
              <w:pStyle w:val="ListParagraph"/>
              <w:ind w:left="0" w:right="-9"/>
              <w:jc w:val="both"/>
              <w:textAlignment w:val="baseline"/>
            </w:pPr>
            <w:r>
              <w:t xml:space="preserve">Mengecek keputusan </w:t>
            </w:r>
            <w:r w:rsidR="00981398">
              <w:t>alternative</w:t>
            </w:r>
          </w:p>
        </w:tc>
      </w:tr>
      <w:tr w:rsidR="00991661" w:rsidTr="009C209C">
        <w:tc>
          <w:tcPr>
            <w:tcW w:w="558" w:type="dxa"/>
          </w:tcPr>
          <w:p w:rsidR="00991661" w:rsidRDefault="00991661" w:rsidP="00991661">
            <w:pPr>
              <w:pStyle w:val="ListParagraph"/>
              <w:ind w:left="0" w:right="-9"/>
              <w:jc w:val="both"/>
              <w:textAlignment w:val="baseline"/>
            </w:pPr>
            <w:r>
              <w:t>3</w:t>
            </w:r>
          </w:p>
        </w:tc>
        <w:tc>
          <w:tcPr>
            <w:tcW w:w="2610" w:type="dxa"/>
          </w:tcPr>
          <w:p w:rsidR="00991661" w:rsidRDefault="00991661" w:rsidP="00991661">
            <w:pPr>
              <w:pStyle w:val="ListParagraph"/>
              <w:ind w:left="0" w:right="-9"/>
              <w:jc w:val="both"/>
              <w:textAlignment w:val="baseline"/>
            </w:pPr>
            <w:r>
              <w:t>Melakukan asesmen resiko terhadap sosial</w:t>
            </w:r>
          </w:p>
        </w:tc>
        <w:tc>
          <w:tcPr>
            <w:tcW w:w="1923" w:type="dxa"/>
          </w:tcPr>
          <w:p w:rsidR="00991661" w:rsidRDefault="00991661" w:rsidP="00991661">
            <w:pPr>
              <w:pStyle w:val="ListParagraph"/>
              <w:ind w:left="0" w:right="-9"/>
              <w:jc w:val="both"/>
              <w:textAlignment w:val="baseline"/>
            </w:pPr>
            <w:r>
              <w:t>Mengorganisasi pemahaman</w:t>
            </w:r>
          </w:p>
        </w:tc>
        <w:tc>
          <w:tcPr>
            <w:tcW w:w="1698" w:type="dxa"/>
          </w:tcPr>
          <w:p w:rsidR="00991661" w:rsidRDefault="00991661" w:rsidP="00991661">
            <w:pPr>
              <w:pStyle w:val="ListParagraph"/>
              <w:ind w:left="0" w:right="-9"/>
              <w:jc w:val="both"/>
              <w:textAlignment w:val="baseline"/>
            </w:pPr>
            <w:r>
              <w:t>Menentukan kontinun informasi</w:t>
            </w:r>
          </w:p>
        </w:tc>
        <w:tc>
          <w:tcPr>
            <w:tcW w:w="1698" w:type="dxa"/>
          </w:tcPr>
          <w:p w:rsidR="00991661" w:rsidRDefault="00991661" w:rsidP="00991661">
            <w:pPr>
              <w:pStyle w:val="ListParagraph"/>
              <w:ind w:left="0" w:right="-9"/>
              <w:jc w:val="both"/>
              <w:textAlignment w:val="baseline"/>
            </w:pPr>
            <w:r>
              <w:t>Menentukan pilihan keputusan</w:t>
            </w:r>
          </w:p>
        </w:tc>
      </w:tr>
      <w:tr w:rsidR="00991661" w:rsidTr="009C209C">
        <w:tc>
          <w:tcPr>
            <w:tcW w:w="558" w:type="dxa"/>
          </w:tcPr>
          <w:p w:rsidR="00991661" w:rsidRDefault="00991661" w:rsidP="00991661">
            <w:pPr>
              <w:pStyle w:val="ListParagraph"/>
              <w:ind w:left="0" w:right="-9"/>
              <w:jc w:val="both"/>
              <w:textAlignment w:val="baseline"/>
            </w:pPr>
            <w:r>
              <w:t>4</w:t>
            </w:r>
          </w:p>
        </w:tc>
        <w:tc>
          <w:tcPr>
            <w:tcW w:w="2610" w:type="dxa"/>
          </w:tcPr>
          <w:p w:rsidR="00991661" w:rsidRDefault="00991661" w:rsidP="00991661">
            <w:pPr>
              <w:pStyle w:val="ListParagraph"/>
              <w:ind w:left="0" w:right="-9"/>
              <w:jc w:val="both"/>
              <w:textAlignment w:val="baseline"/>
            </w:pPr>
            <w:r>
              <w:t>Melekukan asesmen resiko terhadap etika</w:t>
            </w:r>
          </w:p>
        </w:tc>
        <w:tc>
          <w:tcPr>
            <w:tcW w:w="1923" w:type="dxa"/>
          </w:tcPr>
          <w:p w:rsidR="00991661" w:rsidRDefault="00991661" w:rsidP="00991661">
            <w:pPr>
              <w:pStyle w:val="ListParagraph"/>
              <w:ind w:left="0" w:right="-9"/>
              <w:jc w:val="both"/>
              <w:textAlignment w:val="baseline"/>
            </w:pPr>
          </w:p>
        </w:tc>
        <w:tc>
          <w:tcPr>
            <w:tcW w:w="1698" w:type="dxa"/>
          </w:tcPr>
          <w:p w:rsidR="00991661" w:rsidRDefault="00991661" w:rsidP="00991661">
            <w:pPr>
              <w:pStyle w:val="ListParagraph"/>
              <w:ind w:left="0" w:right="-9"/>
              <w:jc w:val="both"/>
              <w:textAlignment w:val="baseline"/>
            </w:pPr>
          </w:p>
        </w:tc>
        <w:tc>
          <w:tcPr>
            <w:tcW w:w="1698" w:type="dxa"/>
          </w:tcPr>
          <w:p w:rsidR="00991661" w:rsidRDefault="00991661" w:rsidP="00991661">
            <w:pPr>
              <w:pStyle w:val="ListParagraph"/>
              <w:ind w:left="0" w:right="-9"/>
              <w:jc w:val="both"/>
              <w:textAlignment w:val="baseline"/>
            </w:pPr>
          </w:p>
        </w:tc>
      </w:tr>
    </w:tbl>
    <w:p w:rsidR="00296F28" w:rsidRDefault="00296F28" w:rsidP="00296F28">
      <w:pPr>
        <w:pStyle w:val="ListParagraph"/>
        <w:tabs>
          <w:tab w:val="left" w:pos="-3060"/>
        </w:tabs>
        <w:spacing w:line="480" w:lineRule="auto"/>
        <w:ind w:left="0"/>
        <w:jc w:val="both"/>
      </w:pPr>
    </w:p>
    <w:p w:rsidR="006F7694" w:rsidRPr="00312413" w:rsidRDefault="00296F28" w:rsidP="00296F28">
      <w:pPr>
        <w:pStyle w:val="ListParagraph"/>
        <w:tabs>
          <w:tab w:val="left" w:pos="-3060"/>
        </w:tabs>
        <w:spacing w:line="480" w:lineRule="auto"/>
        <w:ind w:left="0"/>
        <w:jc w:val="both"/>
        <w:rPr>
          <w:rStyle w:val="fullpost"/>
        </w:rPr>
      </w:pPr>
      <w:r>
        <w:tab/>
      </w:r>
      <w:proofErr w:type="gramStart"/>
      <w:r w:rsidR="00F46F3F">
        <w:rPr>
          <w:rStyle w:val="fullpost"/>
        </w:rPr>
        <w:t xml:space="preserve">Dari penjelasan di atas, dapat disimpulkan bahwa dalam pengambilan keputusan karir ada beberapa langkah yang harus dilakukan secara sistematis agar </w:t>
      </w:r>
      <w:r w:rsidR="00F46F3F">
        <w:rPr>
          <w:rStyle w:val="fullpost"/>
        </w:rPr>
        <w:lastRenderedPageBreak/>
        <w:t>tidak terjadi kesalahan dan kekeliruan dalam pengambilan keputusan karir kedepannya.</w:t>
      </w:r>
      <w:proofErr w:type="gramEnd"/>
    </w:p>
    <w:p w:rsidR="006A44C1" w:rsidRPr="00312413" w:rsidRDefault="006A44C1" w:rsidP="005C2ECB">
      <w:pPr>
        <w:pStyle w:val="ListParagraph"/>
        <w:numPr>
          <w:ilvl w:val="0"/>
          <w:numId w:val="9"/>
        </w:numPr>
        <w:tabs>
          <w:tab w:val="left" w:pos="-3060"/>
        </w:tabs>
        <w:spacing w:line="480" w:lineRule="auto"/>
        <w:jc w:val="both"/>
        <w:rPr>
          <w:rStyle w:val="fullpost"/>
        </w:rPr>
      </w:pPr>
      <w:r w:rsidRPr="00312413">
        <w:rPr>
          <w:rStyle w:val="fullpost"/>
          <w:b/>
          <w:bCs/>
          <w:lang w:val="id-ID"/>
        </w:rPr>
        <w:t xml:space="preserve">Faktor-Faktor yang Mempengaruhi Pengambilan </w:t>
      </w:r>
      <w:r w:rsidRPr="00312413">
        <w:rPr>
          <w:rStyle w:val="fullpost"/>
          <w:b/>
          <w:bCs/>
        </w:rPr>
        <w:t>K</w:t>
      </w:r>
      <w:r w:rsidRPr="00312413">
        <w:rPr>
          <w:rStyle w:val="fullpost"/>
          <w:b/>
          <w:bCs/>
          <w:lang w:val="id-ID"/>
        </w:rPr>
        <w:t xml:space="preserve">eputusan </w:t>
      </w:r>
      <w:r w:rsidRPr="00312413">
        <w:rPr>
          <w:rStyle w:val="fullpost"/>
          <w:b/>
          <w:bCs/>
        </w:rPr>
        <w:t>Ka</w:t>
      </w:r>
      <w:r w:rsidRPr="00312413">
        <w:rPr>
          <w:rStyle w:val="fullpost"/>
          <w:b/>
          <w:bCs/>
          <w:lang w:val="id-ID"/>
        </w:rPr>
        <w:t>rir</w:t>
      </w:r>
    </w:p>
    <w:p w:rsidR="006A44C1" w:rsidRPr="00312413" w:rsidRDefault="006A44C1" w:rsidP="00CB34FC">
      <w:pPr>
        <w:tabs>
          <w:tab w:val="left" w:pos="-3060"/>
        </w:tabs>
        <w:spacing w:line="480" w:lineRule="auto"/>
        <w:ind w:firstLine="900"/>
        <w:jc w:val="both"/>
        <w:rPr>
          <w:rStyle w:val="fullpost"/>
          <w:bCs/>
        </w:rPr>
      </w:pPr>
      <w:r w:rsidRPr="00312413">
        <w:rPr>
          <w:rStyle w:val="fullpost"/>
          <w:bCs/>
        </w:rPr>
        <w:t xml:space="preserve">Sebelum seseorang mengambil keputusan dalam karir ada dua faktor yang mepengaruhi pilihan mereka, seperti yang dinyatakan oleh Lambert, dkk (Manrihu, 1992: 154-155), </w:t>
      </w:r>
      <w:proofErr w:type="gramStart"/>
      <w:r w:rsidRPr="00312413">
        <w:rPr>
          <w:rStyle w:val="fullpost"/>
          <w:bCs/>
        </w:rPr>
        <w:t>yaitu :</w:t>
      </w:r>
      <w:proofErr w:type="gramEnd"/>
      <w:r w:rsidRPr="00312413">
        <w:rPr>
          <w:rStyle w:val="fullpost"/>
          <w:bCs/>
        </w:rPr>
        <w:t xml:space="preserve"> fakor internal yang terdiri kemampuan akademis, bakat dan minat yang ada dalam diri individu;juga dipengaruhi oleh faktor eksternal, antara lain sebagai berikut:</w:t>
      </w:r>
    </w:p>
    <w:p w:rsidR="006A44C1" w:rsidRPr="00312413" w:rsidRDefault="006A44C1" w:rsidP="005C2ECB">
      <w:pPr>
        <w:pStyle w:val="ListParagraph"/>
        <w:numPr>
          <w:ilvl w:val="0"/>
          <w:numId w:val="13"/>
        </w:numPr>
        <w:tabs>
          <w:tab w:val="left" w:pos="-3060"/>
        </w:tabs>
        <w:ind w:left="900" w:right="917"/>
        <w:jc w:val="both"/>
        <w:rPr>
          <w:bCs/>
        </w:rPr>
      </w:pPr>
      <w:r w:rsidRPr="00312413">
        <w:rPr>
          <w:bCs/>
        </w:rPr>
        <w:t>Keluarga, pengaruhny</w:t>
      </w:r>
      <w:r w:rsidR="00D70765" w:rsidRPr="00312413">
        <w:rPr>
          <w:bCs/>
        </w:rPr>
        <w:t xml:space="preserve">a biasa bersifat positif maupun </w:t>
      </w:r>
      <w:r w:rsidRPr="00312413">
        <w:rPr>
          <w:bCs/>
        </w:rPr>
        <w:t>negatif. Positif apabila orangtua menyarankan karir yang hendak dipilih, tetapi dengan mempertimbangkan keinginan anak. Sedangkan pengaruhnya negatif apabila orangtua memaksakan kehendaknya, membujuk anak menghindari karir tertentu; misalnya karir tersebut kurang terpandang di mata masyarakat, gajinya rendah, dan orangtua menyatakn ketidak senangan terhadap pekerjaannya. Pengaruh orangtua sering kali langsung, seperti mengalihkan pilihan karir anaknya. Orangtua juga dapat berfungsi sebagai model bagi anak dalam memilih karir.</w:t>
      </w:r>
    </w:p>
    <w:p w:rsidR="006A44C1" w:rsidRPr="00312413" w:rsidRDefault="006A44C1" w:rsidP="005C2ECB">
      <w:pPr>
        <w:pStyle w:val="ListParagraph"/>
        <w:numPr>
          <w:ilvl w:val="0"/>
          <w:numId w:val="13"/>
        </w:numPr>
        <w:tabs>
          <w:tab w:val="left" w:pos="-3060"/>
        </w:tabs>
        <w:ind w:left="900" w:right="917"/>
        <w:jc w:val="both"/>
        <w:rPr>
          <w:bCs/>
        </w:rPr>
      </w:pPr>
      <w:r w:rsidRPr="00312413">
        <w:rPr>
          <w:bCs/>
        </w:rPr>
        <w:t xml:space="preserve">Jenis kelamin, mempengaruhi pilihan karir karena pria dan wanita mempunyai sikap yang berbeda terhadap pekerjaan, misalnya bagi pria karir yang dipilih biasanya menjadi pekerjaan yang seterusnya, sehingga </w:t>
      </w:r>
      <w:r w:rsidR="004457D8">
        <w:rPr>
          <w:bCs/>
        </w:rPr>
        <w:t>untuk</w:t>
      </w:r>
      <w:r w:rsidRPr="00312413">
        <w:rPr>
          <w:bCs/>
        </w:rPr>
        <w:t xml:space="preserve"> meyakinkan bahwa pilihan tersebut akan memuaskan dirinya, mereka cenderung membutuhkan banyak waktu dan pemikiran </w:t>
      </w:r>
      <w:r w:rsidR="004457D8">
        <w:rPr>
          <w:bCs/>
        </w:rPr>
        <w:t>untuk</w:t>
      </w:r>
      <w:r w:rsidRPr="00312413">
        <w:rPr>
          <w:bCs/>
        </w:rPr>
        <w:t xml:space="preserve"> mempersiapkan dirinya sendiri. Sedangkan pada wanita masih berlaku anggapan bahwa bekerja </w:t>
      </w:r>
      <w:proofErr w:type="gramStart"/>
      <w:r w:rsidRPr="00312413">
        <w:rPr>
          <w:bCs/>
        </w:rPr>
        <w:t>akan</w:t>
      </w:r>
      <w:proofErr w:type="gramEnd"/>
      <w:r w:rsidRPr="00312413">
        <w:rPr>
          <w:bCs/>
        </w:rPr>
        <w:t xml:space="preserve"> berakhir setelah mereka menikah. Masalah pada wania seringkali mereka harus memutuskan apakah mereka </w:t>
      </w:r>
      <w:proofErr w:type="gramStart"/>
      <w:r w:rsidRPr="00312413">
        <w:rPr>
          <w:bCs/>
        </w:rPr>
        <w:t>akan</w:t>
      </w:r>
      <w:proofErr w:type="gramEnd"/>
      <w:r w:rsidRPr="00312413">
        <w:rPr>
          <w:bCs/>
        </w:rPr>
        <w:t xml:space="preserve"> berkarir atau tidak, dan apakah secara temporer atau permanen. Selain itu pandangan tradisional tentang kemampuan antara pria dan wanita, membuat wanita mempunyai sikap yang negatif terhadap pekerjaan tertentu yang bersifat maskulin.</w:t>
      </w:r>
    </w:p>
    <w:p w:rsidR="006A44C1" w:rsidRPr="00312413" w:rsidRDefault="006A44C1" w:rsidP="005C2ECB">
      <w:pPr>
        <w:pStyle w:val="ListParagraph"/>
        <w:numPr>
          <w:ilvl w:val="0"/>
          <w:numId w:val="13"/>
        </w:numPr>
        <w:tabs>
          <w:tab w:val="left" w:pos="-3060"/>
        </w:tabs>
        <w:ind w:left="900" w:right="917"/>
        <w:jc w:val="both"/>
        <w:rPr>
          <w:bCs/>
        </w:rPr>
      </w:pPr>
      <w:r w:rsidRPr="00312413">
        <w:rPr>
          <w:bCs/>
        </w:rPr>
        <w:t>Sekolah, pengaruh sekolah atau per</w:t>
      </w:r>
      <w:r w:rsidR="0087638C" w:rsidRPr="00312413">
        <w:rPr>
          <w:bCs/>
        </w:rPr>
        <w:t>pembimbing</w:t>
      </w:r>
      <w:r w:rsidRPr="00312413">
        <w:rPr>
          <w:bCs/>
        </w:rPr>
        <w:t xml:space="preserve">an tinggi adalah faktor </w:t>
      </w:r>
      <w:r w:rsidR="0087638C" w:rsidRPr="00312413">
        <w:rPr>
          <w:bCs/>
        </w:rPr>
        <w:t>pembimbing</w:t>
      </w:r>
      <w:r w:rsidRPr="00312413">
        <w:rPr>
          <w:bCs/>
        </w:rPr>
        <w:t xml:space="preserve"> atau dosen. Teman sekolah atau perkuliahan, keberhasilan akademis maupun kegiatan diluar sekolah atau perkuliahan.</w:t>
      </w:r>
    </w:p>
    <w:p w:rsidR="006A44C1" w:rsidRPr="00312413" w:rsidRDefault="006A44C1" w:rsidP="005C2ECB">
      <w:pPr>
        <w:pStyle w:val="ListParagraph"/>
        <w:numPr>
          <w:ilvl w:val="0"/>
          <w:numId w:val="13"/>
        </w:numPr>
        <w:tabs>
          <w:tab w:val="left" w:pos="-3060"/>
        </w:tabs>
        <w:ind w:left="900" w:right="917"/>
        <w:jc w:val="both"/>
        <w:rPr>
          <w:bCs/>
        </w:rPr>
      </w:pPr>
      <w:r w:rsidRPr="00312413">
        <w:rPr>
          <w:bCs/>
        </w:rPr>
        <w:lastRenderedPageBreak/>
        <w:t xml:space="preserve">Tersedia informasi pekerjaan, seseorang tidak dapat memilih suatu pekerjaan yang tidak banyak diketahuinya. Sedikitnya informasi yang diperoleh </w:t>
      </w:r>
      <w:proofErr w:type="gramStart"/>
      <w:r w:rsidRPr="00312413">
        <w:rPr>
          <w:bCs/>
        </w:rPr>
        <w:t>akan</w:t>
      </w:r>
      <w:proofErr w:type="gramEnd"/>
      <w:r w:rsidRPr="00312413">
        <w:rPr>
          <w:bCs/>
        </w:rPr>
        <w:t xml:space="preserve"> membatasi pilihan dan menyebabkan mereka memilih karir yang kurang sesuai dengan minat dan kemampuannya. Oleh karena itu dibutuhkan informasi yang cukup relevan.</w:t>
      </w:r>
    </w:p>
    <w:p w:rsidR="006A44C1" w:rsidRPr="00312413" w:rsidRDefault="004F7E86" w:rsidP="005C2ECB">
      <w:pPr>
        <w:pStyle w:val="ListParagraph"/>
        <w:numPr>
          <w:ilvl w:val="0"/>
          <w:numId w:val="13"/>
        </w:numPr>
        <w:tabs>
          <w:tab w:val="left" w:pos="-3060"/>
        </w:tabs>
        <w:ind w:left="900" w:right="917"/>
        <w:jc w:val="both"/>
        <w:rPr>
          <w:bCs/>
        </w:rPr>
      </w:pPr>
      <w:r w:rsidRPr="00312413">
        <w:rPr>
          <w:bCs/>
        </w:rPr>
        <w:t xml:space="preserve">Karakter </w:t>
      </w:r>
      <w:proofErr w:type="gramStart"/>
      <w:r w:rsidRPr="00312413">
        <w:rPr>
          <w:bCs/>
        </w:rPr>
        <w:t>pribadi  (</w:t>
      </w:r>
      <w:proofErr w:type="gramEnd"/>
      <w:r w:rsidRPr="00312413">
        <w:rPr>
          <w:bCs/>
          <w:i/>
        </w:rPr>
        <w:t>p</w:t>
      </w:r>
      <w:r w:rsidR="006A44C1" w:rsidRPr="00312413">
        <w:rPr>
          <w:bCs/>
          <w:i/>
        </w:rPr>
        <w:t>ersonality</w:t>
      </w:r>
      <w:r w:rsidR="006A44C1" w:rsidRPr="00312413">
        <w:rPr>
          <w:bCs/>
        </w:rPr>
        <w:t xml:space="preserve">), faktor ini berpengaruh dalam memilih karir yang sesuai dengan kebutuhan maupun </w:t>
      </w:r>
      <w:r w:rsidR="00955FAE" w:rsidRPr="00312413">
        <w:rPr>
          <w:bCs/>
        </w:rPr>
        <w:t>kepribadian</w:t>
      </w:r>
      <w:r w:rsidR="006A44C1" w:rsidRPr="00312413">
        <w:rPr>
          <w:bCs/>
        </w:rPr>
        <w:t xml:space="preserve"> seseorang, agar bahagia dan dapat membuat penyesuaian yang baik terh</w:t>
      </w:r>
      <w:r w:rsidR="00211775" w:rsidRPr="00312413">
        <w:rPr>
          <w:bCs/>
        </w:rPr>
        <w:t>a</w:t>
      </w:r>
      <w:r w:rsidR="006A44C1" w:rsidRPr="00312413">
        <w:rPr>
          <w:bCs/>
        </w:rPr>
        <w:t xml:space="preserve">dap pekerjaannya. </w:t>
      </w:r>
    </w:p>
    <w:p w:rsidR="006A44C1" w:rsidRPr="00312413" w:rsidRDefault="006A44C1" w:rsidP="005C2ECB">
      <w:pPr>
        <w:pStyle w:val="ListParagraph"/>
        <w:numPr>
          <w:ilvl w:val="0"/>
          <w:numId w:val="13"/>
        </w:numPr>
        <w:tabs>
          <w:tab w:val="left" w:pos="-3060"/>
        </w:tabs>
        <w:ind w:left="900" w:right="917"/>
        <w:jc w:val="both"/>
        <w:rPr>
          <w:bCs/>
        </w:rPr>
      </w:pPr>
      <w:r w:rsidRPr="00312413">
        <w:rPr>
          <w:bCs/>
        </w:rPr>
        <w:t xml:space="preserve">Pengaruh </w:t>
      </w:r>
      <w:r w:rsidRPr="00E45814">
        <w:rPr>
          <w:bCs/>
          <w:i/>
        </w:rPr>
        <w:t>sosio-cultural</w:t>
      </w:r>
      <w:proofErr w:type="gramStart"/>
      <w:r w:rsidRPr="00312413">
        <w:rPr>
          <w:bCs/>
        </w:rPr>
        <w:t>,  faktor</w:t>
      </w:r>
      <w:proofErr w:type="gramEnd"/>
      <w:r w:rsidRPr="00312413">
        <w:rPr>
          <w:bCs/>
        </w:rPr>
        <w:t xml:space="preserve"> ini berpengaruh dalam hal membatasi rentang karir yang dapat dipilih seseorang, termaksud dalam hal ini adalah stereotif pekerjaan yang berlaku di dalam masyarakat. Adanya anggapan bahwa karir tertentu kurang dianggap terpandang atau bergensi di mata masyarakat, karir tertentu hanya dapat dimasuki oleh individu dengan karakteristk tertentu.</w:t>
      </w:r>
    </w:p>
    <w:p w:rsidR="006A44C1" w:rsidRPr="00312413" w:rsidRDefault="006A44C1" w:rsidP="00CB34FC">
      <w:pPr>
        <w:pStyle w:val="ListParagraph"/>
        <w:tabs>
          <w:tab w:val="left" w:pos="-3060"/>
        </w:tabs>
        <w:ind w:left="900" w:right="917"/>
        <w:jc w:val="both"/>
        <w:rPr>
          <w:bCs/>
        </w:rPr>
      </w:pPr>
    </w:p>
    <w:p w:rsidR="006A44C1" w:rsidRPr="00312413" w:rsidRDefault="006A44C1" w:rsidP="00C576F6">
      <w:pPr>
        <w:tabs>
          <w:tab w:val="left" w:pos="-3060"/>
        </w:tabs>
        <w:spacing w:line="480" w:lineRule="auto"/>
        <w:ind w:firstLine="900"/>
        <w:jc w:val="both"/>
        <w:rPr>
          <w:bCs/>
        </w:rPr>
      </w:pPr>
      <w:proofErr w:type="gramStart"/>
      <w:r w:rsidRPr="00312413">
        <w:rPr>
          <w:bCs/>
        </w:rPr>
        <w:t>Seperti yang telah dipaparkan di atas mengenai faktor-faktor yang mempengaruhi pengambi</w:t>
      </w:r>
      <w:r w:rsidR="00107D36" w:rsidRPr="00312413">
        <w:rPr>
          <w:bCs/>
        </w:rPr>
        <w:t>l</w:t>
      </w:r>
      <w:r w:rsidRPr="00312413">
        <w:rPr>
          <w:bCs/>
        </w:rPr>
        <w:t>an keputusan karir, terdapat dua faktor yang mepengaru</w:t>
      </w:r>
      <w:r w:rsidR="00107D36" w:rsidRPr="00312413">
        <w:rPr>
          <w:bCs/>
        </w:rPr>
        <w:t>h</w:t>
      </w:r>
      <w:r w:rsidRPr="00312413">
        <w:rPr>
          <w:bCs/>
        </w:rPr>
        <w:t xml:space="preserve">i seseorang dalam </w:t>
      </w:r>
      <w:r w:rsidR="008946AC">
        <w:rPr>
          <w:bCs/>
        </w:rPr>
        <w:t>menentukan</w:t>
      </w:r>
      <w:r w:rsidRPr="00312413">
        <w:rPr>
          <w:bCs/>
        </w:rPr>
        <w:t xml:space="preserve"> pilihan karir atau </w:t>
      </w:r>
      <w:r w:rsidR="008946AC">
        <w:rPr>
          <w:bCs/>
        </w:rPr>
        <w:t>menentukan</w:t>
      </w:r>
      <w:r w:rsidRPr="00312413">
        <w:rPr>
          <w:bCs/>
        </w:rPr>
        <w:t xml:space="preserve"> karirnya, yaitu faktor internal dan faktor eksternal.</w:t>
      </w:r>
      <w:proofErr w:type="gramEnd"/>
    </w:p>
    <w:p w:rsidR="00481621" w:rsidRPr="00312413" w:rsidRDefault="006A44C1" w:rsidP="00290DAF">
      <w:pPr>
        <w:tabs>
          <w:tab w:val="left" w:pos="-3060"/>
        </w:tabs>
        <w:spacing w:line="480" w:lineRule="auto"/>
        <w:ind w:firstLine="900"/>
        <w:jc w:val="both"/>
        <w:rPr>
          <w:bCs/>
        </w:rPr>
      </w:pPr>
      <w:proofErr w:type="gramStart"/>
      <w:r w:rsidRPr="00312413">
        <w:rPr>
          <w:bCs/>
        </w:rPr>
        <w:t xml:space="preserve">Jadi dalam pengambilan keputusan karir dibutuhkan suatu kemampuan </w:t>
      </w:r>
      <w:r w:rsidR="004457D8">
        <w:rPr>
          <w:bCs/>
        </w:rPr>
        <w:t>untuk</w:t>
      </w:r>
      <w:r w:rsidRPr="00312413">
        <w:rPr>
          <w:bCs/>
        </w:rPr>
        <w:t xml:space="preserve"> mengadakan penilaian yang tepat dan matang.</w:t>
      </w:r>
      <w:proofErr w:type="gramEnd"/>
    </w:p>
    <w:p w:rsidR="0097302A" w:rsidRPr="00312413" w:rsidRDefault="00054231" w:rsidP="00692DB7">
      <w:pPr>
        <w:pStyle w:val="ListParagraph"/>
        <w:numPr>
          <w:ilvl w:val="0"/>
          <w:numId w:val="5"/>
        </w:numPr>
        <w:tabs>
          <w:tab w:val="left" w:pos="270"/>
        </w:tabs>
        <w:spacing w:line="480" w:lineRule="auto"/>
        <w:ind w:left="360"/>
        <w:jc w:val="both"/>
        <w:rPr>
          <w:b/>
        </w:rPr>
      </w:pPr>
      <w:r w:rsidRPr="00312413">
        <w:rPr>
          <w:b/>
          <w:i/>
        </w:rPr>
        <w:t xml:space="preserve"> </w:t>
      </w:r>
      <w:r w:rsidR="0097302A" w:rsidRPr="00312413">
        <w:rPr>
          <w:b/>
          <w:i/>
        </w:rPr>
        <w:t>Think Pair Share</w:t>
      </w:r>
      <w:r w:rsidR="0097302A" w:rsidRPr="00312413">
        <w:rPr>
          <w:b/>
        </w:rPr>
        <w:t xml:space="preserve"> seb</w:t>
      </w:r>
      <w:r w:rsidR="0049602E" w:rsidRPr="00312413">
        <w:rPr>
          <w:b/>
        </w:rPr>
        <w:t>a</w:t>
      </w:r>
      <w:r w:rsidR="0097302A" w:rsidRPr="00312413">
        <w:rPr>
          <w:b/>
        </w:rPr>
        <w:t xml:space="preserve">gai </w:t>
      </w:r>
      <w:r w:rsidR="0095595D">
        <w:rPr>
          <w:b/>
        </w:rPr>
        <w:t>Metode</w:t>
      </w:r>
      <w:r w:rsidR="0027323B" w:rsidRPr="00312413">
        <w:rPr>
          <w:b/>
        </w:rPr>
        <w:t xml:space="preserve"> </w:t>
      </w:r>
      <w:r w:rsidR="0097302A" w:rsidRPr="00312413">
        <w:rPr>
          <w:b/>
        </w:rPr>
        <w:t>Bimbingan Karir</w:t>
      </w:r>
    </w:p>
    <w:p w:rsidR="00BE1A5D" w:rsidRPr="00312413" w:rsidRDefault="00CA061D" w:rsidP="00BE1A5D">
      <w:pPr>
        <w:pStyle w:val="ListParagraph"/>
        <w:spacing w:line="480" w:lineRule="auto"/>
        <w:ind w:left="0" w:firstLine="900"/>
        <w:jc w:val="both"/>
      </w:pPr>
      <w:r w:rsidRPr="00312413">
        <w:t xml:space="preserve">Teknik </w:t>
      </w:r>
      <w:r w:rsidRPr="00312413">
        <w:rPr>
          <w:i/>
        </w:rPr>
        <w:t>think pair share</w:t>
      </w:r>
      <w:r w:rsidRPr="00312413">
        <w:t xml:space="preserve"> atau berpikir berpasangan berbagi merupa</w:t>
      </w:r>
      <w:r w:rsidR="00FA5557" w:rsidRPr="00312413">
        <w:t>ka</w:t>
      </w:r>
      <w:r w:rsidRPr="00312413">
        <w:t xml:space="preserve">n salah satu teknik </w:t>
      </w:r>
      <w:r w:rsidR="00BE1A5D" w:rsidRPr="00312413">
        <w:t>pembelajaran</w:t>
      </w:r>
      <w:r w:rsidRPr="00312413">
        <w:t xml:space="preserve"> kooperatif yang menghendaki siswa bekerja saling membantu dalam kelompok kecil (2-4 siswa at</w:t>
      </w:r>
      <w:r w:rsidR="00D70765" w:rsidRPr="00312413">
        <w:t>a</w:t>
      </w:r>
      <w:r w:rsidRPr="00312413">
        <w:t xml:space="preserve">u lebih). Teknik </w:t>
      </w:r>
      <w:r w:rsidRPr="00312413">
        <w:rPr>
          <w:i/>
        </w:rPr>
        <w:t>think pair share</w:t>
      </w:r>
      <w:r w:rsidRPr="00312413">
        <w:t xml:space="preserve"> atau bia</w:t>
      </w:r>
      <w:r w:rsidR="00FA5557" w:rsidRPr="00312413">
        <w:t>s</w:t>
      </w:r>
      <w:r w:rsidRPr="00312413">
        <w:t xml:space="preserve">a juga di sebut sebagai teknik berpikir-berpasangan-berempat dalam struktur </w:t>
      </w:r>
      <w:r w:rsidR="00BE1A5D" w:rsidRPr="00312413">
        <w:t>pembelajaran</w:t>
      </w:r>
      <w:r w:rsidRPr="00312413">
        <w:t xml:space="preserve"> </w:t>
      </w:r>
      <w:r w:rsidR="00D70765" w:rsidRPr="00312413">
        <w:rPr>
          <w:i/>
        </w:rPr>
        <w:t>c</w:t>
      </w:r>
      <w:r w:rsidRPr="00312413">
        <w:rPr>
          <w:i/>
        </w:rPr>
        <w:t>ooperatitive learning</w:t>
      </w:r>
      <w:r w:rsidRPr="00312413">
        <w:t>. Teknik ini member</w:t>
      </w:r>
      <w:r w:rsidR="001540A5" w:rsidRPr="00312413">
        <w:t>i</w:t>
      </w:r>
      <w:r w:rsidRPr="00312413">
        <w:t xml:space="preserve"> kesempatan kepada siswa </w:t>
      </w:r>
      <w:r w:rsidR="004457D8">
        <w:lastRenderedPageBreak/>
        <w:t>untuk</w:t>
      </w:r>
      <w:r w:rsidRPr="00312413">
        <w:t xml:space="preserve"> bekerja sendiri serta bekerja </w:t>
      </w:r>
      <w:proofErr w:type="gramStart"/>
      <w:r w:rsidRPr="00312413">
        <w:t>sama</w:t>
      </w:r>
      <w:proofErr w:type="gramEnd"/>
      <w:r w:rsidRPr="00312413">
        <w:t xml:space="preserve"> dengan orang lain. </w:t>
      </w:r>
      <w:r w:rsidR="00524732" w:rsidRPr="00312413">
        <w:t xml:space="preserve">Adapun langkah-langkah pelaksanaan dari teknik </w:t>
      </w:r>
      <w:r w:rsidR="00524732" w:rsidRPr="00312413">
        <w:rPr>
          <w:i/>
        </w:rPr>
        <w:t>think pair share</w:t>
      </w:r>
      <w:r w:rsidR="00BE1A5D" w:rsidRPr="00312413">
        <w:t>, y</w:t>
      </w:r>
      <w:r w:rsidR="009A6CF0" w:rsidRPr="00312413">
        <w:t>aitu</w:t>
      </w:r>
      <w:r w:rsidR="00BE1A5D" w:rsidRPr="00312413">
        <w:t>:</w:t>
      </w:r>
    </w:p>
    <w:p w:rsidR="00620CBA" w:rsidRPr="00312413" w:rsidRDefault="00BE1A5D" w:rsidP="004B57A3">
      <w:pPr>
        <w:pStyle w:val="ListParagraph"/>
        <w:numPr>
          <w:ilvl w:val="0"/>
          <w:numId w:val="28"/>
        </w:numPr>
        <w:tabs>
          <w:tab w:val="left" w:pos="360"/>
          <w:tab w:val="left" w:pos="450"/>
        </w:tabs>
        <w:spacing w:line="480" w:lineRule="auto"/>
        <w:ind w:left="360"/>
        <w:jc w:val="both"/>
        <w:rPr>
          <w:color w:val="000000" w:themeColor="text1"/>
        </w:rPr>
      </w:pPr>
      <w:r w:rsidRPr="00312413">
        <w:rPr>
          <w:color w:val="000000" w:themeColor="text1"/>
        </w:rPr>
        <w:t xml:space="preserve">Langkah </w:t>
      </w:r>
      <w:proofErr w:type="gramStart"/>
      <w:r w:rsidRPr="00312413">
        <w:rPr>
          <w:color w:val="000000" w:themeColor="text1"/>
        </w:rPr>
        <w:t>I :</w:t>
      </w:r>
      <w:proofErr w:type="gramEnd"/>
      <w:r w:rsidRPr="00312413">
        <w:rPr>
          <w:color w:val="000000" w:themeColor="text1"/>
        </w:rPr>
        <w:t xml:space="preserve"> Pem</w:t>
      </w:r>
      <w:r w:rsidR="00524732" w:rsidRPr="00312413">
        <w:rPr>
          <w:color w:val="000000" w:themeColor="text1"/>
        </w:rPr>
        <w:t>bimbing menyampaikan pertanyaan yang ingin didiskusikan, misalnya “</w:t>
      </w:r>
      <w:r w:rsidR="001206C9" w:rsidRPr="00312413">
        <w:rPr>
          <w:color w:val="000000" w:themeColor="text1"/>
        </w:rPr>
        <w:t>K</w:t>
      </w:r>
      <w:r w:rsidR="00524732" w:rsidRPr="00312413">
        <w:rPr>
          <w:color w:val="000000" w:themeColor="text1"/>
        </w:rPr>
        <w:t>arir</w:t>
      </w:r>
      <w:r w:rsidR="001206C9" w:rsidRPr="00312413">
        <w:rPr>
          <w:color w:val="000000" w:themeColor="text1"/>
        </w:rPr>
        <w:t xml:space="preserve"> apa saja</w:t>
      </w:r>
      <w:r w:rsidR="00524732" w:rsidRPr="00312413">
        <w:rPr>
          <w:color w:val="000000" w:themeColor="text1"/>
        </w:rPr>
        <w:t xml:space="preserve"> yang dapat menunjang masa depan</w:t>
      </w:r>
      <w:r w:rsidR="001206C9" w:rsidRPr="00312413">
        <w:rPr>
          <w:color w:val="000000" w:themeColor="text1"/>
        </w:rPr>
        <w:t>?</w:t>
      </w:r>
      <w:r w:rsidR="00524732" w:rsidRPr="00312413">
        <w:rPr>
          <w:color w:val="000000" w:themeColor="text1"/>
        </w:rPr>
        <w:t>”.</w:t>
      </w:r>
    </w:p>
    <w:p w:rsidR="00595310" w:rsidRPr="009374A2" w:rsidRDefault="00BE1A5D" w:rsidP="009374A2">
      <w:pPr>
        <w:pStyle w:val="ListParagraph"/>
        <w:tabs>
          <w:tab w:val="left" w:pos="360"/>
          <w:tab w:val="left" w:pos="450"/>
        </w:tabs>
        <w:spacing w:line="480" w:lineRule="auto"/>
        <w:ind w:left="360"/>
        <w:jc w:val="both"/>
        <w:rPr>
          <w:color w:val="000000" w:themeColor="text1"/>
        </w:rPr>
      </w:pPr>
      <w:proofErr w:type="gramStart"/>
      <w:r w:rsidRPr="00312413">
        <w:rPr>
          <w:color w:val="000000" w:themeColor="text1"/>
        </w:rPr>
        <w:t>Aktifitas :</w:t>
      </w:r>
      <w:proofErr w:type="gramEnd"/>
      <w:r w:rsidRPr="00312413">
        <w:rPr>
          <w:color w:val="000000" w:themeColor="text1"/>
        </w:rPr>
        <w:t xml:space="preserve"> Pembimbing melakukan </w:t>
      </w:r>
      <w:r w:rsidR="002820D4" w:rsidRPr="00312413">
        <w:rPr>
          <w:color w:val="000000" w:themeColor="text1"/>
        </w:rPr>
        <w:t>persiapan</w:t>
      </w:r>
      <w:r w:rsidRPr="00312413">
        <w:rPr>
          <w:color w:val="000000" w:themeColor="text1"/>
        </w:rPr>
        <w:t>, menjelaskan tujuan bimbingan karir, dan menyampaikan pertanyaan yang berhubungan dengan materi yang akan disampaikan</w:t>
      </w:r>
      <w:r w:rsidR="001206C9" w:rsidRPr="00312413">
        <w:rPr>
          <w:color w:val="000000" w:themeColor="text1"/>
        </w:rPr>
        <w:t>, yaitu materi yang berhubungan dengan karir yang dapat menunjang masa depan</w:t>
      </w:r>
      <w:r w:rsidRPr="00312413">
        <w:rPr>
          <w:color w:val="000000" w:themeColor="text1"/>
        </w:rPr>
        <w:t>.</w:t>
      </w:r>
      <w:r w:rsidRPr="00312413">
        <w:rPr>
          <w:rStyle w:val="apple-converted-space"/>
          <w:color w:val="000000" w:themeColor="text1"/>
        </w:rPr>
        <w:t> </w:t>
      </w:r>
    </w:p>
    <w:p w:rsidR="00620CBA" w:rsidRPr="00312413" w:rsidRDefault="00BE1A5D" w:rsidP="004B57A3">
      <w:pPr>
        <w:pStyle w:val="ListParagraph"/>
        <w:numPr>
          <w:ilvl w:val="0"/>
          <w:numId w:val="28"/>
        </w:numPr>
        <w:tabs>
          <w:tab w:val="left" w:pos="360"/>
          <w:tab w:val="left" w:pos="450"/>
        </w:tabs>
        <w:spacing w:line="480" w:lineRule="auto"/>
        <w:ind w:left="360"/>
        <w:jc w:val="both"/>
        <w:rPr>
          <w:color w:val="000000" w:themeColor="text1"/>
        </w:rPr>
      </w:pPr>
      <w:r w:rsidRPr="00312413">
        <w:rPr>
          <w:color w:val="000000" w:themeColor="text1"/>
        </w:rPr>
        <w:t xml:space="preserve"> Langkah </w:t>
      </w:r>
      <w:proofErr w:type="gramStart"/>
      <w:r w:rsidRPr="00312413">
        <w:rPr>
          <w:color w:val="000000" w:themeColor="text1"/>
        </w:rPr>
        <w:t>II :</w:t>
      </w:r>
      <w:proofErr w:type="gramEnd"/>
      <w:r w:rsidRPr="00312413">
        <w:rPr>
          <w:color w:val="000000" w:themeColor="text1"/>
        </w:rPr>
        <w:t xml:space="preserve"> Siswa berpikir secara individual.</w:t>
      </w:r>
      <w:r w:rsidRPr="00312413">
        <w:rPr>
          <w:rStyle w:val="apple-converted-space"/>
          <w:color w:val="000000" w:themeColor="text1"/>
        </w:rPr>
        <w:t> </w:t>
      </w:r>
    </w:p>
    <w:p w:rsidR="00BE1A5D" w:rsidRPr="00312413" w:rsidRDefault="00BE1A5D" w:rsidP="00620CBA">
      <w:pPr>
        <w:pStyle w:val="ListParagraph"/>
        <w:tabs>
          <w:tab w:val="left" w:pos="360"/>
          <w:tab w:val="left" w:pos="450"/>
        </w:tabs>
        <w:spacing w:line="480" w:lineRule="auto"/>
        <w:ind w:left="360"/>
        <w:jc w:val="both"/>
        <w:rPr>
          <w:color w:val="000000" w:themeColor="text1"/>
        </w:rPr>
      </w:pPr>
      <w:proofErr w:type="gramStart"/>
      <w:r w:rsidRPr="00312413">
        <w:rPr>
          <w:color w:val="000000" w:themeColor="text1"/>
        </w:rPr>
        <w:t>Aktifitas :</w:t>
      </w:r>
      <w:proofErr w:type="gramEnd"/>
      <w:r w:rsidRPr="00312413">
        <w:rPr>
          <w:color w:val="000000" w:themeColor="text1"/>
        </w:rPr>
        <w:t xml:space="preserve"> Pembimbing memberikan kesempatan kepada siswa </w:t>
      </w:r>
      <w:r w:rsidR="004457D8">
        <w:rPr>
          <w:color w:val="000000" w:themeColor="text1"/>
        </w:rPr>
        <w:t>untuk</w:t>
      </w:r>
      <w:r w:rsidRPr="00312413">
        <w:rPr>
          <w:color w:val="000000" w:themeColor="text1"/>
        </w:rPr>
        <w:t xml:space="preserve"> memikirkan jawaban dari </w:t>
      </w:r>
      <w:r w:rsidR="00EA4B85" w:rsidRPr="00312413">
        <w:rPr>
          <w:color w:val="000000" w:themeColor="text1"/>
        </w:rPr>
        <w:t>materi</w:t>
      </w:r>
      <w:r w:rsidRPr="00312413">
        <w:rPr>
          <w:color w:val="000000" w:themeColor="text1"/>
        </w:rPr>
        <w:t xml:space="preserve"> yang disampaikan pembimbing</w:t>
      </w:r>
      <w:r w:rsidR="00EA4B85" w:rsidRPr="00312413">
        <w:rPr>
          <w:color w:val="000000" w:themeColor="text1"/>
        </w:rPr>
        <w:t xml:space="preserve"> yaitu “Karir apa saja yang dapat menunjang masa depan”</w:t>
      </w:r>
      <w:r w:rsidRPr="00312413">
        <w:rPr>
          <w:color w:val="000000" w:themeColor="text1"/>
        </w:rPr>
        <w:t xml:space="preserve">. </w:t>
      </w:r>
      <w:proofErr w:type="gramStart"/>
      <w:r w:rsidRPr="00312413">
        <w:rPr>
          <w:color w:val="000000" w:themeColor="text1"/>
        </w:rPr>
        <w:t xml:space="preserve">Langkah ini dapat dikembangkan dengan meminta siswa </w:t>
      </w:r>
      <w:r w:rsidR="004457D8">
        <w:rPr>
          <w:color w:val="000000" w:themeColor="text1"/>
        </w:rPr>
        <w:t>untuk</w:t>
      </w:r>
      <w:r w:rsidRPr="00312413">
        <w:rPr>
          <w:color w:val="000000" w:themeColor="text1"/>
        </w:rPr>
        <w:t xml:space="preserve"> menuliskan hasil pemikiranya masing-masing.</w:t>
      </w:r>
      <w:proofErr w:type="gramEnd"/>
    </w:p>
    <w:p w:rsidR="00620CBA" w:rsidRPr="00312413" w:rsidRDefault="004568AE" w:rsidP="004B57A3">
      <w:pPr>
        <w:pStyle w:val="ListParagraph"/>
        <w:numPr>
          <w:ilvl w:val="0"/>
          <w:numId w:val="28"/>
        </w:numPr>
        <w:tabs>
          <w:tab w:val="left" w:pos="360"/>
          <w:tab w:val="left" w:pos="450"/>
        </w:tabs>
        <w:spacing w:line="480" w:lineRule="auto"/>
        <w:ind w:left="360"/>
        <w:jc w:val="both"/>
      </w:pPr>
      <w:r w:rsidRPr="00312413">
        <w:rPr>
          <w:color w:val="000000" w:themeColor="text1"/>
        </w:rPr>
        <w:t>Langkah III</w:t>
      </w:r>
      <w:r w:rsidR="00BE1A5D" w:rsidRPr="00312413">
        <w:rPr>
          <w:color w:val="000000" w:themeColor="text1"/>
        </w:rPr>
        <w:t>: Setiap siswa mendiskusikan hasil pemikiran masing-masing dengan pasangannya.</w:t>
      </w:r>
    </w:p>
    <w:p w:rsidR="00BE1A5D" w:rsidRPr="00312413" w:rsidRDefault="00BE1A5D" w:rsidP="00620CBA">
      <w:pPr>
        <w:pStyle w:val="ListParagraph"/>
        <w:tabs>
          <w:tab w:val="left" w:pos="360"/>
          <w:tab w:val="left" w:pos="450"/>
        </w:tabs>
        <w:spacing w:line="480" w:lineRule="auto"/>
        <w:ind w:left="360"/>
        <w:jc w:val="both"/>
      </w:pPr>
      <w:proofErr w:type="gramStart"/>
      <w:r w:rsidRPr="00312413">
        <w:rPr>
          <w:color w:val="000000" w:themeColor="text1"/>
        </w:rPr>
        <w:t>Aktifitas :</w:t>
      </w:r>
      <w:proofErr w:type="gramEnd"/>
      <w:r w:rsidRPr="00312413">
        <w:rPr>
          <w:color w:val="000000" w:themeColor="text1"/>
        </w:rPr>
        <w:t xml:space="preserve"> Pembimbing mengorganisasikan siswa </w:t>
      </w:r>
      <w:r w:rsidR="004457D8">
        <w:rPr>
          <w:color w:val="000000" w:themeColor="text1"/>
        </w:rPr>
        <w:t>untuk</w:t>
      </w:r>
      <w:r w:rsidRPr="00312413">
        <w:rPr>
          <w:color w:val="000000" w:themeColor="text1"/>
        </w:rPr>
        <w:t xml:space="preserve"> berpasangan dan memberi kesempatan kepada siswa </w:t>
      </w:r>
      <w:r w:rsidR="004457D8">
        <w:rPr>
          <w:color w:val="000000" w:themeColor="text1"/>
        </w:rPr>
        <w:t>untuk</w:t>
      </w:r>
      <w:r w:rsidRPr="00312413">
        <w:rPr>
          <w:color w:val="000000" w:themeColor="text1"/>
        </w:rPr>
        <w:t xml:space="preserve"> mendiskusikan jawaban yang menurut mereka paling benar atau paling meyakinkan. </w:t>
      </w:r>
      <w:proofErr w:type="gramStart"/>
      <w:r w:rsidRPr="00312413">
        <w:rPr>
          <w:color w:val="000000" w:themeColor="text1"/>
        </w:rPr>
        <w:t xml:space="preserve">Pembimbing memotivasi siswa </w:t>
      </w:r>
      <w:r w:rsidR="004457D8">
        <w:rPr>
          <w:color w:val="000000" w:themeColor="text1"/>
        </w:rPr>
        <w:t>untuk</w:t>
      </w:r>
      <w:r w:rsidRPr="00312413">
        <w:rPr>
          <w:color w:val="000000" w:themeColor="text1"/>
        </w:rPr>
        <w:t xml:space="preserve"> aktif dalam kerja kelompoknya.</w:t>
      </w:r>
      <w:proofErr w:type="gramEnd"/>
      <w:r w:rsidRPr="00312413">
        <w:rPr>
          <w:color w:val="000000" w:themeColor="text1"/>
        </w:rPr>
        <w:t xml:space="preserve"> </w:t>
      </w:r>
    </w:p>
    <w:p w:rsidR="00620CBA" w:rsidRPr="00312413" w:rsidRDefault="004568AE" w:rsidP="004B57A3">
      <w:pPr>
        <w:pStyle w:val="ListParagraph"/>
        <w:numPr>
          <w:ilvl w:val="0"/>
          <w:numId w:val="28"/>
        </w:numPr>
        <w:tabs>
          <w:tab w:val="left" w:pos="360"/>
          <w:tab w:val="left" w:pos="450"/>
        </w:tabs>
        <w:spacing w:line="480" w:lineRule="auto"/>
        <w:ind w:left="360"/>
        <w:jc w:val="both"/>
      </w:pPr>
      <w:r w:rsidRPr="00312413">
        <w:rPr>
          <w:color w:val="000000" w:themeColor="text1"/>
        </w:rPr>
        <w:t xml:space="preserve">Langkah </w:t>
      </w:r>
      <w:proofErr w:type="gramStart"/>
      <w:r w:rsidRPr="00312413">
        <w:rPr>
          <w:color w:val="000000" w:themeColor="text1"/>
        </w:rPr>
        <w:t>IV</w:t>
      </w:r>
      <w:r w:rsidR="00BE1A5D" w:rsidRPr="00312413">
        <w:rPr>
          <w:color w:val="000000" w:themeColor="text1"/>
        </w:rPr>
        <w:t xml:space="preserve"> :</w:t>
      </w:r>
      <w:proofErr w:type="gramEnd"/>
      <w:r w:rsidR="00BE1A5D" w:rsidRPr="00312413">
        <w:rPr>
          <w:color w:val="000000" w:themeColor="text1"/>
        </w:rPr>
        <w:t xml:space="preserve"> Siswa berbagi jawaban dengan seluruh kelas</w:t>
      </w:r>
      <w:r w:rsidR="00BE1A5D" w:rsidRPr="00312413">
        <w:rPr>
          <w:rStyle w:val="apple-converted-space"/>
          <w:color w:val="000000" w:themeColor="text1"/>
        </w:rPr>
        <w:t> .</w:t>
      </w:r>
    </w:p>
    <w:p w:rsidR="00BE1A5D" w:rsidRPr="00312413" w:rsidRDefault="00BE1A5D" w:rsidP="00620CBA">
      <w:pPr>
        <w:pStyle w:val="ListParagraph"/>
        <w:tabs>
          <w:tab w:val="left" w:pos="360"/>
          <w:tab w:val="left" w:pos="450"/>
        </w:tabs>
        <w:spacing w:line="480" w:lineRule="auto"/>
        <w:ind w:left="360"/>
        <w:jc w:val="both"/>
      </w:pPr>
      <w:proofErr w:type="gramStart"/>
      <w:r w:rsidRPr="00312413">
        <w:rPr>
          <w:color w:val="000000" w:themeColor="text1"/>
        </w:rPr>
        <w:t>Aktifitas :</w:t>
      </w:r>
      <w:proofErr w:type="gramEnd"/>
      <w:r w:rsidRPr="00312413">
        <w:rPr>
          <w:color w:val="000000" w:themeColor="text1"/>
        </w:rPr>
        <w:t xml:space="preserve"> Siswa mempresentasikan jawaban atau pemecahan masalah secara individual atau kelompok di</w:t>
      </w:r>
      <w:r w:rsidR="00EA4B85" w:rsidRPr="00312413">
        <w:rPr>
          <w:color w:val="000000" w:themeColor="text1"/>
        </w:rPr>
        <w:t xml:space="preserve"> </w:t>
      </w:r>
      <w:r w:rsidRPr="00312413">
        <w:rPr>
          <w:color w:val="000000" w:themeColor="text1"/>
        </w:rPr>
        <w:t>depan kelas.</w:t>
      </w:r>
      <w:r w:rsidRPr="00312413">
        <w:rPr>
          <w:rStyle w:val="apple-converted-space"/>
          <w:color w:val="000000" w:themeColor="text1"/>
        </w:rPr>
        <w:t> </w:t>
      </w:r>
    </w:p>
    <w:p w:rsidR="00620CBA" w:rsidRPr="00312413" w:rsidRDefault="004568AE" w:rsidP="004B57A3">
      <w:pPr>
        <w:pStyle w:val="ListParagraph"/>
        <w:numPr>
          <w:ilvl w:val="0"/>
          <w:numId w:val="28"/>
        </w:numPr>
        <w:tabs>
          <w:tab w:val="left" w:pos="360"/>
          <w:tab w:val="left" w:pos="450"/>
        </w:tabs>
        <w:spacing w:line="480" w:lineRule="auto"/>
        <w:ind w:left="360"/>
        <w:jc w:val="both"/>
      </w:pPr>
      <w:r w:rsidRPr="00312413">
        <w:rPr>
          <w:color w:val="000000" w:themeColor="text1"/>
        </w:rPr>
        <w:lastRenderedPageBreak/>
        <w:t xml:space="preserve">Langkah </w:t>
      </w:r>
      <w:proofErr w:type="gramStart"/>
      <w:r w:rsidRPr="00312413">
        <w:rPr>
          <w:color w:val="000000" w:themeColor="text1"/>
        </w:rPr>
        <w:t>V</w:t>
      </w:r>
      <w:r w:rsidR="00BE1A5D" w:rsidRPr="00312413">
        <w:rPr>
          <w:color w:val="000000" w:themeColor="text1"/>
        </w:rPr>
        <w:t xml:space="preserve"> :</w:t>
      </w:r>
      <w:proofErr w:type="gramEnd"/>
      <w:r w:rsidR="00BE1A5D" w:rsidRPr="00312413">
        <w:rPr>
          <w:color w:val="000000" w:themeColor="text1"/>
        </w:rPr>
        <w:t xml:space="preserve"> Menganalisis dan mengevaluasi hasil </w:t>
      </w:r>
      <w:r w:rsidR="003E45D3">
        <w:rPr>
          <w:color w:val="000000" w:themeColor="text1"/>
        </w:rPr>
        <w:t>diskusi</w:t>
      </w:r>
      <w:r w:rsidR="00BE1A5D" w:rsidRPr="00312413">
        <w:rPr>
          <w:color w:val="000000" w:themeColor="text1"/>
        </w:rPr>
        <w:t>.</w:t>
      </w:r>
      <w:r w:rsidR="00BE1A5D" w:rsidRPr="00312413">
        <w:rPr>
          <w:rStyle w:val="apple-converted-space"/>
          <w:color w:val="000000" w:themeColor="text1"/>
        </w:rPr>
        <w:t> </w:t>
      </w:r>
    </w:p>
    <w:p w:rsidR="00BE1A5D" w:rsidRPr="00312413" w:rsidRDefault="00BE1A5D" w:rsidP="00F05035">
      <w:pPr>
        <w:pStyle w:val="ListParagraph"/>
        <w:tabs>
          <w:tab w:val="left" w:pos="360"/>
          <w:tab w:val="left" w:pos="450"/>
        </w:tabs>
        <w:spacing w:line="480" w:lineRule="auto"/>
        <w:ind w:left="360"/>
        <w:jc w:val="both"/>
      </w:pPr>
      <w:proofErr w:type="gramStart"/>
      <w:r w:rsidRPr="00312413">
        <w:rPr>
          <w:color w:val="000000" w:themeColor="text1"/>
        </w:rPr>
        <w:t>Aktifitas :</w:t>
      </w:r>
      <w:proofErr w:type="gramEnd"/>
      <w:r w:rsidRPr="00312413">
        <w:rPr>
          <w:color w:val="000000" w:themeColor="text1"/>
        </w:rPr>
        <w:t xml:space="preserve"> Pembimbing membantu siswa </w:t>
      </w:r>
      <w:r w:rsidR="004457D8">
        <w:rPr>
          <w:color w:val="000000" w:themeColor="text1"/>
        </w:rPr>
        <w:t>untuk</w:t>
      </w:r>
      <w:r w:rsidRPr="00312413">
        <w:rPr>
          <w:color w:val="000000" w:themeColor="text1"/>
        </w:rPr>
        <w:t xml:space="preserve"> melakukan refleksi atau evaluasi terhadap hasil pemecahan masalah </w:t>
      </w:r>
      <w:r w:rsidR="007601F1" w:rsidRPr="00312413">
        <w:rPr>
          <w:color w:val="000000" w:themeColor="text1"/>
        </w:rPr>
        <w:t>y</w:t>
      </w:r>
      <w:r w:rsidRPr="00312413">
        <w:rPr>
          <w:color w:val="000000" w:themeColor="text1"/>
        </w:rPr>
        <w:t>ang telah mereka diskusikan</w:t>
      </w:r>
      <w:r w:rsidR="00EA4B85" w:rsidRPr="00312413">
        <w:rPr>
          <w:color w:val="000000" w:themeColor="text1"/>
        </w:rPr>
        <w:t xml:space="preserve"> yaitu materi tentang karir yang dapat menunjang masa depan</w:t>
      </w:r>
      <w:r w:rsidRPr="00312413">
        <w:rPr>
          <w:color w:val="000000" w:themeColor="text1"/>
        </w:rPr>
        <w:t>.</w:t>
      </w:r>
      <w:r w:rsidRPr="00312413">
        <w:rPr>
          <w:rStyle w:val="apple-converted-space"/>
          <w:color w:val="000000" w:themeColor="text1"/>
        </w:rPr>
        <w:t> </w:t>
      </w:r>
    </w:p>
    <w:p w:rsidR="00FA60EA" w:rsidRPr="00312413" w:rsidRDefault="00DE1187" w:rsidP="00692DB7">
      <w:pPr>
        <w:pStyle w:val="ListParagraph"/>
        <w:spacing w:line="480" w:lineRule="auto"/>
        <w:ind w:left="0" w:firstLine="900"/>
        <w:jc w:val="both"/>
      </w:pPr>
      <w:r w:rsidRPr="00312413">
        <w:t>D</w:t>
      </w:r>
      <w:r w:rsidR="00FA60EA" w:rsidRPr="00312413">
        <w:t>alam pelaksanaan bimbing</w:t>
      </w:r>
      <w:r w:rsidR="001540A5" w:rsidRPr="00312413">
        <w:t xml:space="preserve">an karir terdapat dua </w:t>
      </w:r>
      <w:proofErr w:type="gramStart"/>
      <w:r w:rsidR="001540A5" w:rsidRPr="00312413">
        <w:t>cara</w:t>
      </w:r>
      <w:proofErr w:type="gramEnd"/>
      <w:r w:rsidR="001540A5" w:rsidRPr="00312413">
        <w:t xml:space="preserve"> yait</w:t>
      </w:r>
      <w:r w:rsidR="00FA60EA" w:rsidRPr="00312413">
        <w:t>u, dengan teknik pendekatan individual dan teknik pen</w:t>
      </w:r>
      <w:r w:rsidR="007623CB" w:rsidRPr="00312413">
        <w:t>d</w:t>
      </w:r>
      <w:r w:rsidR="00FA60EA" w:rsidRPr="00312413">
        <w:t xml:space="preserve">ekatan kelompok. Pendekatan kelompok dalam bimbingan karir memungkinkan masalah yang bersangkut-paut </w:t>
      </w:r>
      <w:r w:rsidR="001540A5" w:rsidRPr="00312413">
        <w:t>d</w:t>
      </w:r>
      <w:r w:rsidR="00FA60EA" w:rsidRPr="00312413">
        <w:t xml:space="preserve">engan karir </w:t>
      </w:r>
      <w:proofErr w:type="gramStart"/>
      <w:r w:rsidR="00FA60EA" w:rsidRPr="00312413">
        <w:t>akan</w:t>
      </w:r>
      <w:proofErr w:type="gramEnd"/>
      <w:r w:rsidR="00FA60EA" w:rsidRPr="00312413">
        <w:t xml:space="preserve"> dapat ditangani </w:t>
      </w:r>
      <w:r w:rsidR="004457D8">
        <w:t>untuk</w:t>
      </w:r>
      <w:r w:rsidR="00FA60EA" w:rsidRPr="00312413">
        <w:t xml:space="preserve"> </w:t>
      </w:r>
      <w:r w:rsidR="001E261D" w:rsidRPr="00312413">
        <w:t>s</w:t>
      </w:r>
      <w:r w:rsidR="00692DB7" w:rsidRPr="00312413">
        <w:t xml:space="preserve">emua siswa di sekolah. </w:t>
      </w:r>
      <w:proofErr w:type="gramStart"/>
      <w:r w:rsidR="00FA60EA" w:rsidRPr="00312413">
        <w:t xml:space="preserve">Keterlibatan </w:t>
      </w:r>
      <w:r w:rsidR="001660F5" w:rsidRPr="00312413">
        <w:t>pembimbing</w:t>
      </w:r>
      <w:r w:rsidR="00FA60EA" w:rsidRPr="00312413">
        <w:t xml:space="preserve"> dalam kegiatan kelompok dalam bimbingan karir harus ditunjang denagan berbagai kompetensi.</w:t>
      </w:r>
      <w:proofErr w:type="gramEnd"/>
      <w:r w:rsidR="00FA60EA" w:rsidRPr="00312413">
        <w:t xml:space="preserve"> Kompetensi yang dituntut a</w:t>
      </w:r>
      <w:r w:rsidR="006416B9" w:rsidRPr="00312413">
        <w:t>da</w:t>
      </w:r>
      <w:r w:rsidR="00FA60EA" w:rsidRPr="00312413">
        <w:t xml:space="preserve">lah, </w:t>
      </w:r>
      <w:r w:rsidR="001660F5" w:rsidRPr="00312413">
        <w:t>pembimbing</w:t>
      </w:r>
      <w:r w:rsidR="00FA60EA" w:rsidRPr="00312413">
        <w:t xml:space="preserve"> harus mampu bekerja sama </w:t>
      </w:r>
      <w:r w:rsidR="001660F5" w:rsidRPr="00312413">
        <w:t>d</w:t>
      </w:r>
      <w:r w:rsidR="00FA60EA" w:rsidRPr="00312413">
        <w:t xml:space="preserve">engan para </w:t>
      </w:r>
      <w:r w:rsidR="00B32526">
        <w:t>guru</w:t>
      </w:r>
      <w:r w:rsidR="00FA60EA" w:rsidRPr="00312413">
        <w:t xml:space="preserve">, di samping itu kompetensi yang juga dituntut ialah kemampuan </w:t>
      </w:r>
      <w:r w:rsidR="004457D8">
        <w:t>untuk</w:t>
      </w:r>
      <w:r w:rsidR="00FA60EA" w:rsidRPr="00312413">
        <w:t xml:space="preserve"> mampu menggun</w:t>
      </w:r>
      <w:r w:rsidR="001660F5" w:rsidRPr="00312413">
        <w:t>a</w:t>
      </w:r>
      <w:r w:rsidR="00FA60EA" w:rsidRPr="00312413">
        <w:t>kan berbagai teknik, cara, atau</w:t>
      </w:r>
      <w:r w:rsidR="00E91A29" w:rsidRPr="00312413">
        <w:t xml:space="preserve"> </w:t>
      </w:r>
      <w:r w:rsidR="00FA60EA" w:rsidRPr="00312413">
        <w:t xml:space="preserve"> metode yang dipandang dapat memperlancar </w:t>
      </w:r>
      <w:r w:rsidR="00E91A29" w:rsidRPr="00312413">
        <w:t>d</w:t>
      </w:r>
      <w:r w:rsidR="00FA60EA" w:rsidRPr="00312413">
        <w:t>an lebih mempercepat terwujudnya tujuan bimbingan karir di sekolah yang di harapkan nantinya siswa dapat mengambil keputusan karir secara tepat.</w:t>
      </w:r>
    </w:p>
    <w:p w:rsidR="00FA60EA" w:rsidRPr="00312413" w:rsidRDefault="00E91A29" w:rsidP="00692DB7">
      <w:pPr>
        <w:pStyle w:val="ListParagraph"/>
        <w:spacing w:line="480" w:lineRule="auto"/>
        <w:ind w:left="0" w:firstLine="900"/>
        <w:jc w:val="both"/>
      </w:pPr>
      <w:proofErr w:type="gramStart"/>
      <w:r w:rsidRPr="00312413">
        <w:t>Dengan pendekatan kelompok bimbingan karir, siswa dapat memperoleh kegiatan yang bersifat kelompok.</w:t>
      </w:r>
      <w:proofErr w:type="gramEnd"/>
      <w:r w:rsidRPr="00312413">
        <w:t xml:space="preserve"> Dalam hal ini adalah teknik </w:t>
      </w:r>
      <w:r w:rsidRPr="00312413">
        <w:rPr>
          <w:i/>
        </w:rPr>
        <w:t>think pair share</w:t>
      </w:r>
      <w:r w:rsidRPr="00312413">
        <w:t xml:space="preserve">, yaitu teknik </w:t>
      </w:r>
      <w:r w:rsidR="00111E82" w:rsidRPr="00312413">
        <w:t>pembelajaran</w:t>
      </w:r>
      <w:r w:rsidRPr="00312413">
        <w:t xml:space="preserve"> kooperatif, dimana siswa </w:t>
      </w:r>
      <w:proofErr w:type="gramStart"/>
      <w:r w:rsidRPr="00312413">
        <w:t>akan</w:t>
      </w:r>
      <w:proofErr w:type="gramEnd"/>
      <w:r w:rsidRPr="00312413">
        <w:t xml:space="preserve"> bertukar pikiran dengan siswa yang lainnya, dengan dibagi menjadi kelompok kecil. </w:t>
      </w:r>
      <w:proofErr w:type="gramStart"/>
      <w:r w:rsidRPr="00312413">
        <w:t>Teknik ini mengajarkan ke</w:t>
      </w:r>
      <w:r w:rsidR="00657CAD" w:rsidRPr="00312413">
        <w:t xml:space="preserve">pada siswa </w:t>
      </w:r>
      <w:r w:rsidR="004457D8">
        <w:t>untuk</w:t>
      </w:r>
      <w:r w:rsidR="00657CAD" w:rsidRPr="00312413">
        <w:t xml:space="preserve"> berpikir sendi</w:t>
      </w:r>
      <w:r w:rsidRPr="00312413">
        <w:t>ri terlebih dahulu, kemudian berbagi informasi dengan pasangannya dan dengan kelompok lainnya.</w:t>
      </w:r>
      <w:proofErr w:type="gramEnd"/>
      <w:r w:rsidRPr="00312413">
        <w:t xml:space="preserve"> </w:t>
      </w:r>
    </w:p>
    <w:p w:rsidR="007265A7" w:rsidRPr="00312413" w:rsidRDefault="00E91A29" w:rsidP="009374A2">
      <w:pPr>
        <w:pStyle w:val="ListParagraph"/>
        <w:spacing w:line="480" w:lineRule="auto"/>
        <w:ind w:left="0" w:firstLine="900"/>
        <w:jc w:val="both"/>
      </w:pPr>
      <w:r w:rsidRPr="00312413">
        <w:lastRenderedPageBreak/>
        <w:t>Teknik</w:t>
      </w:r>
      <w:r w:rsidRPr="00312413">
        <w:rPr>
          <w:i/>
        </w:rPr>
        <w:t xml:space="preserve"> think pair</w:t>
      </w:r>
      <w:r w:rsidRPr="00312413">
        <w:t xml:space="preserve"> </w:t>
      </w:r>
      <w:r w:rsidRPr="00312413">
        <w:rPr>
          <w:i/>
        </w:rPr>
        <w:t>share</w:t>
      </w:r>
      <w:r w:rsidRPr="00312413">
        <w:t xml:space="preserve"> ini dapat dimasukkan kedalam teknik bimbingan karir dengan pen</w:t>
      </w:r>
      <w:r w:rsidR="00692DB7" w:rsidRPr="00312413">
        <w:t>d</w:t>
      </w:r>
      <w:r w:rsidRPr="00312413">
        <w:t xml:space="preserve">ekatan kelompok, karena </w:t>
      </w:r>
      <w:proofErr w:type="gramStart"/>
      <w:r w:rsidRPr="00312413">
        <w:t>sama</w:t>
      </w:r>
      <w:proofErr w:type="gramEnd"/>
      <w:r w:rsidRPr="00312413">
        <w:t xml:space="preserve"> halnya dengan salah satu teknik pendekatan kelompok bimbingan karir yaitu diskusi kelompok, baik it</w:t>
      </w:r>
      <w:r w:rsidR="001660F5" w:rsidRPr="00312413">
        <w:t>u</w:t>
      </w:r>
      <w:r w:rsidRPr="00312413">
        <w:t xml:space="preserve"> diskusi kelompok besar maupun </w:t>
      </w:r>
      <w:r w:rsidR="001660F5" w:rsidRPr="00312413">
        <w:t>d</w:t>
      </w:r>
      <w:r w:rsidRPr="00312413">
        <w:t xml:space="preserve">iskusi kelompok kecil. Diharapkan dengan teknik </w:t>
      </w:r>
      <w:r w:rsidRPr="00312413">
        <w:rPr>
          <w:i/>
        </w:rPr>
        <w:t>think pair share</w:t>
      </w:r>
      <w:r w:rsidRPr="00312413">
        <w:t xml:space="preserve"> ini, siswa dapat memperoleh ide-i</w:t>
      </w:r>
      <w:r w:rsidR="006416B9" w:rsidRPr="00312413">
        <w:t>d</w:t>
      </w:r>
      <w:r w:rsidRPr="00312413">
        <w:t xml:space="preserve">e tentang karirnya, </w:t>
      </w:r>
      <w:r w:rsidR="00CF3D68" w:rsidRPr="00312413">
        <w:t xml:space="preserve">dan didiskusikan dengan teman kelompoknya/pasangannya, </w:t>
      </w:r>
      <w:r w:rsidR="006416B9" w:rsidRPr="00312413">
        <w:t>s</w:t>
      </w:r>
      <w:r w:rsidR="00CF3D68" w:rsidRPr="00312413">
        <w:t>erta berbagi informasi dengan kelompok lainnya di dalam kelas.</w:t>
      </w:r>
    </w:p>
    <w:p w:rsidR="00E732F3" w:rsidRPr="00312413" w:rsidRDefault="00C30EAA" w:rsidP="002820D4">
      <w:pPr>
        <w:pStyle w:val="ListParagraph"/>
        <w:numPr>
          <w:ilvl w:val="0"/>
          <w:numId w:val="5"/>
        </w:numPr>
        <w:ind w:hanging="644"/>
        <w:jc w:val="both"/>
        <w:outlineLvl w:val="0"/>
        <w:rPr>
          <w:b/>
          <w:lang w:val="id-ID"/>
        </w:rPr>
      </w:pPr>
      <w:r w:rsidRPr="00312413">
        <w:rPr>
          <w:b/>
        </w:rPr>
        <w:t>Hubungan</w:t>
      </w:r>
      <w:r w:rsidR="0097302A" w:rsidRPr="00312413">
        <w:rPr>
          <w:b/>
        </w:rPr>
        <w:t xml:space="preserve"> </w:t>
      </w:r>
      <w:r w:rsidR="00B77743" w:rsidRPr="00312413">
        <w:rPr>
          <w:b/>
          <w:lang w:val="id-ID"/>
        </w:rPr>
        <w:t xml:space="preserve">Teknik </w:t>
      </w:r>
      <w:r w:rsidR="001D4ED7" w:rsidRPr="00312413">
        <w:rPr>
          <w:b/>
          <w:i/>
        </w:rPr>
        <w:t>Think Pair Share</w:t>
      </w:r>
      <w:r w:rsidR="00B77743" w:rsidRPr="00312413">
        <w:rPr>
          <w:b/>
          <w:lang w:val="id-ID"/>
        </w:rPr>
        <w:t xml:space="preserve"> </w:t>
      </w:r>
      <w:r w:rsidR="002E5438">
        <w:rPr>
          <w:b/>
        </w:rPr>
        <w:t>dengan</w:t>
      </w:r>
      <w:r w:rsidR="00657CAD" w:rsidRPr="00312413">
        <w:rPr>
          <w:b/>
          <w:lang w:val="id-ID"/>
        </w:rPr>
        <w:t xml:space="preserve"> </w:t>
      </w:r>
      <w:r w:rsidR="001D4ED7" w:rsidRPr="00312413">
        <w:rPr>
          <w:b/>
        </w:rPr>
        <w:t xml:space="preserve">Pengambilan </w:t>
      </w:r>
      <w:r w:rsidR="00657CAD" w:rsidRPr="00312413">
        <w:rPr>
          <w:b/>
        </w:rPr>
        <w:t>Keputusan Karir</w:t>
      </w:r>
    </w:p>
    <w:p w:rsidR="00DE1187" w:rsidRPr="00312413" w:rsidRDefault="00DE1187" w:rsidP="00DE1187">
      <w:pPr>
        <w:pStyle w:val="ListParagraph"/>
        <w:ind w:left="644"/>
        <w:jc w:val="both"/>
        <w:outlineLvl w:val="0"/>
        <w:rPr>
          <w:b/>
          <w:lang w:val="id-ID"/>
        </w:rPr>
      </w:pPr>
    </w:p>
    <w:p w:rsidR="00C97940" w:rsidRPr="00312413" w:rsidRDefault="00C97940" w:rsidP="00692DB7">
      <w:pPr>
        <w:pStyle w:val="ListParagraph"/>
        <w:spacing w:line="480" w:lineRule="auto"/>
        <w:ind w:left="0" w:firstLine="900"/>
        <w:jc w:val="both"/>
      </w:pPr>
      <w:proofErr w:type="gramStart"/>
      <w:r w:rsidRPr="00312413">
        <w:t>Konsep kunci</w:t>
      </w:r>
      <w:r w:rsidR="006416B9" w:rsidRPr="00312413">
        <w:t xml:space="preserve"> teori </w:t>
      </w:r>
      <w:r w:rsidRPr="00312413">
        <w:t>Tiedeman dalam pendekatan konselingnya terhadap perkembangan karir adalah self-development dalam pengertian yang luas.</w:t>
      </w:r>
      <w:proofErr w:type="gramEnd"/>
      <w:r w:rsidRPr="00312413">
        <w:t xml:space="preserve"> Fokus utamanya adalah perkembangan kognitif total individu dan proses pembuatan keputusan yang dihasilkannya.</w:t>
      </w:r>
      <w:r w:rsidR="00A36B3E" w:rsidRPr="00312413">
        <w:t xml:space="preserve"> </w:t>
      </w:r>
      <w:r w:rsidR="00ED7519">
        <w:t>P</w:t>
      </w:r>
      <w:r w:rsidR="00A36B3E" w:rsidRPr="00312413">
        <w:t>erkembangan karir sebagai fungsi</w:t>
      </w:r>
      <w:proofErr w:type="gramStart"/>
      <w:r w:rsidR="00A36B3E" w:rsidRPr="00312413">
        <w:t>  dari</w:t>
      </w:r>
      <w:proofErr w:type="gramEnd"/>
      <w:r w:rsidR="00A36B3E" w:rsidRPr="00312413">
        <w:t xml:space="preserve"> perkembangan karir itu sendiri, dapat dibe</w:t>
      </w:r>
      <w:r w:rsidR="00A0590F">
        <w:t>dakan dan secara komprehensif yaitu m</w:t>
      </w:r>
      <w:r w:rsidR="00A36B3E" w:rsidRPr="00312413">
        <w:t>emunculkan gagasan yang kritis dari dal</w:t>
      </w:r>
      <w:r w:rsidR="005357AA" w:rsidRPr="00312413">
        <w:t>am diri meliputi situasi dan faktor sos</w:t>
      </w:r>
      <w:r w:rsidR="00A36B3E" w:rsidRPr="00312413">
        <w:t xml:space="preserve">ial seperti halnya pemenuhan faktor biologis. </w:t>
      </w:r>
      <w:proofErr w:type="gramStart"/>
      <w:r w:rsidR="00A36B3E" w:rsidRPr="00312413">
        <w:t>Individu terlihat sebagai satu kesatuan yang selalu mengalami perkembangan dan pengambilan keputusan berdasar masa lalu.</w:t>
      </w:r>
      <w:proofErr w:type="gramEnd"/>
      <w:r w:rsidR="00A36B3E" w:rsidRPr="00312413">
        <w:t xml:space="preserve"> </w:t>
      </w:r>
    </w:p>
    <w:p w:rsidR="00A36B3E" w:rsidRPr="00312413" w:rsidRDefault="00A36B3E" w:rsidP="00692DB7">
      <w:pPr>
        <w:pStyle w:val="ListParagraph"/>
        <w:spacing w:line="480" w:lineRule="auto"/>
        <w:ind w:left="0" w:firstLine="900"/>
        <w:jc w:val="both"/>
      </w:pPr>
      <w:proofErr w:type="gramStart"/>
      <w:r w:rsidRPr="00312413">
        <w:t>O’Hara dan A. W. Miller (</w:t>
      </w:r>
      <w:r w:rsidR="008063AB">
        <w:t>Yant</w:t>
      </w:r>
      <w:r w:rsidR="00111791">
        <w:t>hy</w:t>
      </w:r>
      <w:r w:rsidR="002E3F4F" w:rsidRPr="00312413">
        <w:t xml:space="preserve">, </w:t>
      </w:r>
      <w:r w:rsidR="008063AB">
        <w:t>2012</w:t>
      </w:r>
      <w:r w:rsidRPr="00312413">
        <w:t xml:space="preserve">) menekankan prinsip-prinsip belajar sebagai dasar </w:t>
      </w:r>
      <w:r w:rsidR="004457D8">
        <w:t>untuk</w:t>
      </w:r>
      <w:r w:rsidRPr="00312413">
        <w:t xml:space="preserve"> keputusan vokasional yang efektif.</w:t>
      </w:r>
      <w:proofErr w:type="gramEnd"/>
      <w:r w:rsidRPr="00312413">
        <w:t xml:space="preserve"> O’Hara mengemukakan bahwa perkembangan karir pada dasarnya merupakan sebuah proses belajar. Karena proses pembuatan keputusan melibatkan </w:t>
      </w:r>
      <w:proofErr w:type="gramStart"/>
      <w:r w:rsidRPr="00312413">
        <w:t>apa</w:t>
      </w:r>
      <w:proofErr w:type="gramEnd"/>
      <w:r w:rsidRPr="00312413">
        <w:t xml:space="preserve"> yang sudah dipelajari </w:t>
      </w:r>
      <w:r w:rsidRPr="00312413">
        <w:lastRenderedPageBreak/>
        <w:t xml:space="preserve">oleh individu tentang karir, maka tingkat belajarnya itu akan </w:t>
      </w:r>
      <w:r w:rsidR="008946AC">
        <w:t>menentukan</w:t>
      </w:r>
      <w:r w:rsidRPr="00312413">
        <w:t xml:space="preserve"> keefektifan pilihan-pilihannya.</w:t>
      </w:r>
    </w:p>
    <w:p w:rsidR="00375EAC" w:rsidRPr="00312413" w:rsidRDefault="00F83E99" w:rsidP="009374A2">
      <w:pPr>
        <w:pStyle w:val="ListParagraph"/>
        <w:shd w:val="clear" w:color="auto" w:fill="FFFFFF"/>
        <w:spacing w:line="480" w:lineRule="auto"/>
        <w:ind w:left="0" w:firstLine="900"/>
        <w:jc w:val="both"/>
        <w:textAlignment w:val="baseline"/>
      </w:pPr>
      <w:r w:rsidRPr="00312413">
        <w:t xml:space="preserve">Pengambilan keputusan menurut </w:t>
      </w:r>
      <w:r w:rsidR="005E36E2" w:rsidRPr="00312413">
        <w:t xml:space="preserve">Tiedeman (Sukardi, </w:t>
      </w:r>
      <w:r w:rsidR="0043622C">
        <w:t>1984</w:t>
      </w:r>
      <w:r w:rsidR="00375EAC">
        <w:t>) dibagi menjadi dua periode</w:t>
      </w:r>
      <w:r w:rsidRPr="00312413">
        <w:t xml:space="preserve"> yaitu</w:t>
      </w:r>
      <w:r w:rsidR="00375EAC">
        <w:t xml:space="preserve"> periode antisipasi dan periode implementasi, pada aspek ini penulis mengurai secara singkat dibawah ini</w:t>
      </w:r>
      <w:r w:rsidRPr="00312413">
        <w:t>:</w:t>
      </w:r>
    </w:p>
    <w:p w:rsidR="00F83E99" w:rsidRPr="00312413" w:rsidRDefault="00F83E99" w:rsidP="004B57A3">
      <w:pPr>
        <w:pStyle w:val="ListParagraph"/>
        <w:numPr>
          <w:ilvl w:val="0"/>
          <w:numId w:val="29"/>
        </w:numPr>
        <w:shd w:val="clear" w:color="auto" w:fill="FFFFFF"/>
        <w:spacing w:line="480" w:lineRule="auto"/>
        <w:ind w:left="360"/>
        <w:jc w:val="both"/>
        <w:textAlignment w:val="baseline"/>
      </w:pPr>
      <w:r w:rsidRPr="00312413">
        <w:t>Periode antisipasi</w:t>
      </w:r>
    </w:p>
    <w:p w:rsidR="00F83E99" w:rsidRPr="00312413" w:rsidRDefault="00F83E99" w:rsidP="00F83E99">
      <w:pPr>
        <w:pStyle w:val="ListParagraph"/>
        <w:shd w:val="clear" w:color="auto" w:fill="FFFFFF"/>
        <w:spacing w:line="480" w:lineRule="auto"/>
        <w:ind w:left="360"/>
        <w:jc w:val="both"/>
        <w:textAlignment w:val="baseline"/>
      </w:pPr>
      <w:r w:rsidRPr="00312413">
        <w:t>Dalam periode ini merupakan langkah-langkah atau perincian-perincian individu yang menja</w:t>
      </w:r>
      <w:r w:rsidR="002820D4" w:rsidRPr="00312413">
        <w:t>d</w:t>
      </w:r>
      <w:r w:rsidRPr="00312413">
        <w:t xml:space="preserve">i aspek keputusan yang </w:t>
      </w:r>
      <w:proofErr w:type="gramStart"/>
      <w:r w:rsidRPr="00312413">
        <w:t>akan</w:t>
      </w:r>
      <w:proofErr w:type="gramEnd"/>
      <w:r w:rsidRPr="00312413">
        <w:t xml:space="preserve"> diambil. Pada aspek ini dibagi menjadi empat tahap, yakni:</w:t>
      </w:r>
    </w:p>
    <w:p w:rsidR="00F83E99" w:rsidRPr="00312413" w:rsidRDefault="00F83E99" w:rsidP="004B57A3">
      <w:pPr>
        <w:pStyle w:val="ListParagraph"/>
        <w:numPr>
          <w:ilvl w:val="0"/>
          <w:numId w:val="30"/>
        </w:numPr>
        <w:shd w:val="clear" w:color="auto" w:fill="FFFFFF"/>
        <w:spacing w:line="480" w:lineRule="auto"/>
        <w:jc w:val="both"/>
        <w:textAlignment w:val="baseline"/>
      </w:pPr>
      <w:r w:rsidRPr="00312413">
        <w:t>Tahap Eksplorasi</w:t>
      </w:r>
    </w:p>
    <w:p w:rsidR="00F83E99" w:rsidRPr="00312413" w:rsidRDefault="00F83E99" w:rsidP="00F83E99">
      <w:pPr>
        <w:pStyle w:val="ListParagraph"/>
        <w:shd w:val="clear" w:color="auto" w:fill="FFFFFF"/>
        <w:spacing w:line="480" w:lineRule="auto"/>
        <w:jc w:val="both"/>
        <w:textAlignment w:val="baseline"/>
      </w:pPr>
      <w:r w:rsidRPr="00312413">
        <w:t xml:space="preserve">Eksplorasi yang dimaksud adalah penjelajahan terhadap kemunkinan alternatif keputusan yang </w:t>
      </w:r>
      <w:proofErr w:type="gramStart"/>
      <w:r w:rsidRPr="00312413">
        <w:t>akan</w:t>
      </w:r>
      <w:proofErr w:type="gramEnd"/>
      <w:r w:rsidRPr="00312413">
        <w:t xml:space="preserve"> diambil. </w:t>
      </w:r>
      <w:proofErr w:type="gramStart"/>
      <w:r w:rsidRPr="00312413">
        <w:t>Misalnya, pada saat seseorang ingin memilih jurusan di SMA yaitu IPA atau IPS, maka individu sebaiknya mengeksplorasi dahulu berbagai hal yang terkait dengan kedua program tersebut.</w:t>
      </w:r>
      <w:proofErr w:type="gramEnd"/>
      <w:r w:rsidRPr="00312413">
        <w:t xml:space="preserve"> Melalui eksplorasi ini individu mengetahui dengan persis konsekuensi </w:t>
      </w:r>
      <w:proofErr w:type="gramStart"/>
      <w:r w:rsidRPr="00312413">
        <w:t>apa</w:t>
      </w:r>
      <w:proofErr w:type="gramEnd"/>
      <w:r w:rsidRPr="00312413">
        <w:t xml:space="preserve"> yang akan dialami jika mengambil program studi bahasa Inggris dan konsekuensi apa yang akan dialami jika mengambil program studi bahasa Indonesia.</w:t>
      </w:r>
    </w:p>
    <w:p w:rsidR="00F83E99" w:rsidRPr="00312413" w:rsidRDefault="00F83E99" w:rsidP="004B57A3">
      <w:pPr>
        <w:pStyle w:val="ListParagraph"/>
        <w:numPr>
          <w:ilvl w:val="0"/>
          <w:numId w:val="30"/>
        </w:numPr>
        <w:shd w:val="clear" w:color="auto" w:fill="FFFFFF"/>
        <w:spacing w:line="480" w:lineRule="auto"/>
        <w:jc w:val="both"/>
        <w:textAlignment w:val="baseline"/>
      </w:pPr>
      <w:r w:rsidRPr="00312413">
        <w:t>Tahap  Kristalisasi</w:t>
      </w:r>
    </w:p>
    <w:p w:rsidR="00F83E99" w:rsidRPr="00312413" w:rsidRDefault="00F83E99" w:rsidP="00F83E99">
      <w:pPr>
        <w:pStyle w:val="ListParagraph"/>
        <w:shd w:val="clear" w:color="auto" w:fill="FFFFFF"/>
        <w:spacing w:after="240" w:line="480" w:lineRule="auto"/>
        <w:jc w:val="both"/>
        <w:textAlignment w:val="baseline"/>
      </w:pPr>
      <w:proofErr w:type="gramStart"/>
      <w:r w:rsidRPr="00312413">
        <w:t>kristalisasi</w:t>
      </w:r>
      <w:proofErr w:type="gramEnd"/>
      <w:r w:rsidRPr="00312413">
        <w:t xml:space="preserve"> merupakan sebuah stabilisasi dari representasi berpikir. </w:t>
      </w:r>
      <w:proofErr w:type="gramStart"/>
      <w:r w:rsidRPr="00312413">
        <w:t>Pada tahap kristalisasi, pemikiran dan perasaan mulai terpadu dan teratur.</w:t>
      </w:r>
      <w:proofErr w:type="gramEnd"/>
      <w:r w:rsidRPr="00312413">
        <w:t xml:space="preserve"> Keyakinan atas pilihan yang </w:t>
      </w:r>
      <w:proofErr w:type="gramStart"/>
      <w:r w:rsidRPr="00312413">
        <w:t>akan</w:t>
      </w:r>
      <w:proofErr w:type="gramEnd"/>
      <w:r w:rsidRPr="00312413">
        <w:t xml:space="preserve"> diambil menguat. </w:t>
      </w:r>
      <w:proofErr w:type="gramStart"/>
      <w:r w:rsidRPr="00312413">
        <w:t>Definisi tentang alternatif pilihan semakin jelas.</w:t>
      </w:r>
      <w:proofErr w:type="gramEnd"/>
    </w:p>
    <w:p w:rsidR="00F83E99" w:rsidRPr="00312413" w:rsidRDefault="00F83E99" w:rsidP="004B57A3">
      <w:pPr>
        <w:pStyle w:val="ListParagraph"/>
        <w:numPr>
          <w:ilvl w:val="0"/>
          <w:numId w:val="30"/>
        </w:numPr>
        <w:shd w:val="clear" w:color="auto" w:fill="FFFFFF"/>
        <w:spacing w:after="240" w:line="480" w:lineRule="auto"/>
        <w:jc w:val="both"/>
        <w:textAlignment w:val="baseline"/>
      </w:pPr>
      <w:r w:rsidRPr="00312413">
        <w:lastRenderedPageBreak/>
        <w:t>Tahap Pemilihan</w:t>
      </w:r>
    </w:p>
    <w:p w:rsidR="00ED7519" w:rsidRPr="00312413" w:rsidRDefault="00F83E99" w:rsidP="009374A2">
      <w:pPr>
        <w:pStyle w:val="ListParagraph"/>
        <w:shd w:val="clear" w:color="auto" w:fill="FFFFFF"/>
        <w:spacing w:after="240" w:line="480" w:lineRule="auto"/>
        <w:jc w:val="both"/>
        <w:textAlignment w:val="baseline"/>
      </w:pPr>
      <w:proofErr w:type="gramStart"/>
      <w:r w:rsidRPr="00312413">
        <w:t>Sebagaimana perkembangan kristalisasi, pemilihanpun terjadi.</w:t>
      </w:r>
      <w:proofErr w:type="gramEnd"/>
      <w:r w:rsidRPr="00312413">
        <w:t xml:space="preserve"> </w:t>
      </w:r>
      <w:proofErr w:type="gramStart"/>
      <w:r w:rsidRPr="00312413">
        <w:t>Individu percaya atas pilihannya.</w:t>
      </w:r>
      <w:proofErr w:type="gramEnd"/>
    </w:p>
    <w:p w:rsidR="00F83E99" w:rsidRPr="00312413" w:rsidRDefault="00F83E99" w:rsidP="004B57A3">
      <w:pPr>
        <w:pStyle w:val="ListParagraph"/>
        <w:numPr>
          <w:ilvl w:val="0"/>
          <w:numId w:val="30"/>
        </w:numPr>
        <w:shd w:val="clear" w:color="auto" w:fill="FFFFFF"/>
        <w:spacing w:after="240" w:line="480" w:lineRule="auto"/>
        <w:jc w:val="both"/>
        <w:textAlignment w:val="baseline"/>
      </w:pPr>
      <w:r w:rsidRPr="00312413">
        <w:t>Tahap Klarifikasi</w:t>
      </w:r>
    </w:p>
    <w:p w:rsidR="00F83E99" w:rsidRPr="00312413" w:rsidRDefault="00F83E99" w:rsidP="00F83E99">
      <w:pPr>
        <w:pStyle w:val="ListParagraph"/>
        <w:shd w:val="clear" w:color="auto" w:fill="FFFFFF"/>
        <w:spacing w:after="240" w:line="480" w:lineRule="auto"/>
        <w:jc w:val="both"/>
        <w:textAlignment w:val="baseline"/>
      </w:pPr>
      <w:proofErr w:type="gramStart"/>
      <w:r w:rsidRPr="00312413">
        <w:t>Ketika seseorang membuat keputusan lalu melakukannya.</w:t>
      </w:r>
      <w:proofErr w:type="gramEnd"/>
      <w:r w:rsidRPr="00312413">
        <w:t xml:space="preserve"> </w:t>
      </w:r>
      <w:proofErr w:type="gramStart"/>
      <w:r w:rsidRPr="00312413">
        <w:t>Dalam perjalanannya mungkin ada yang lancar mungkin ada yang mempertanyakan kembali karena kebingungan.</w:t>
      </w:r>
      <w:proofErr w:type="gramEnd"/>
      <w:r w:rsidRPr="00312413">
        <w:t xml:space="preserve"> </w:t>
      </w:r>
      <w:proofErr w:type="gramStart"/>
      <w:r w:rsidRPr="00312413">
        <w:t>Pada saat kebingunan maka individu seharusnya melakukan eksplorasi kembali, kristalisasi, lalu lakukan pemilihan alternatif kembali dan seterusnya.</w:t>
      </w:r>
      <w:proofErr w:type="gramEnd"/>
    </w:p>
    <w:p w:rsidR="00F83E99" w:rsidRPr="00312413" w:rsidRDefault="00F83E99" w:rsidP="004B57A3">
      <w:pPr>
        <w:pStyle w:val="ListParagraph"/>
        <w:numPr>
          <w:ilvl w:val="0"/>
          <w:numId w:val="29"/>
        </w:numPr>
        <w:shd w:val="clear" w:color="auto" w:fill="FFFFFF"/>
        <w:spacing w:after="240" w:line="480" w:lineRule="auto"/>
        <w:ind w:left="360"/>
        <w:jc w:val="both"/>
        <w:textAlignment w:val="baseline"/>
      </w:pPr>
      <w:r w:rsidRPr="00312413">
        <w:t>Periode implementasi</w:t>
      </w:r>
    </w:p>
    <w:p w:rsidR="00F83E99" w:rsidRPr="00312413" w:rsidRDefault="00F83E99" w:rsidP="00D06858">
      <w:pPr>
        <w:pStyle w:val="ListParagraph"/>
        <w:shd w:val="clear" w:color="auto" w:fill="FFFFFF"/>
        <w:spacing w:after="240" w:line="480" w:lineRule="auto"/>
        <w:ind w:left="270" w:hanging="90"/>
        <w:jc w:val="both"/>
        <w:textAlignment w:val="baseline"/>
      </w:pPr>
      <w:r w:rsidRPr="00312413">
        <w:t>Periode implementasi dibagi menjadi 3 tahap, yakni:</w:t>
      </w:r>
    </w:p>
    <w:p w:rsidR="00F83E99" w:rsidRPr="00312413" w:rsidRDefault="00F83E99" w:rsidP="004B57A3">
      <w:pPr>
        <w:pStyle w:val="ListParagraph"/>
        <w:numPr>
          <w:ilvl w:val="0"/>
          <w:numId w:val="31"/>
        </w:numPr>
        <w:shd w:val="clear" w:color="auto" w:fill="FFFFFF"/>
        <w:spacing w:after="240" w:line="480" w:lineRule="auto"/>
        <w:jc w:val="both"/>
        <w:textAlignment w:val="baseline"/>
      </w:pPr>
      <w:r w:rsidRPr="00312413">
        <w:t>Tahap induksi</w:t>
      </w:r>
    </w:p>
    <w:p w:rsidR="00F83E99" w:rsidRPr="00312413" w:rsidRDefault="00F83E99" w:rsidP="00D06858">
      <w:pPr>
        <w:pStyle w:val="ListParagraph"/>
        <w:shd w:val="clear" w:color="auto" w:fill="FFFFFF"/>
        <w:spacing w:after="240" w:line="480" w:lineRule="auto"/>
        <w:jc w:val="both"/>
        <w:textAlignment w:val="baseline"/>
      </w:pPr>
      <w:proofErr w:type="gramStart"/>
      <w:r w:rsidRPr="00312413">
        <w:t>Tahap ini dimulai dari pengalaman dan kesimpulan yang teliti, pada tahap ini individu mengorganisir informasi yang diperoleh dari tujuan-tujuan seseorang yang berhubungan dengan masyarakat.</w:t>
      </w:r>
      <w:proofErr w:type="gramEnd"/>
      <w:r w:rsidRPr="00312413">
        <w:t xml:space="preserve"> </w:t>
      </w:r>
      <w:proofErr w:type="gramStart"/>
      <w:r w:rsidRPr="00312413">
        <w:t xml:space="preserve">Selama tahap ini individu mengutamakan hal-hal yang berkaitan dengan tujuan yang telah dicapai, sehingga tujuan dan alternatif menjadi satu bagian yang memungkinkan </w:t>
      </w:r>
      <w:r w:rsidR="004457D8">
        <w:t>untuk</w:t>
      </w:r>
      <w:r w:rsidRPr="00312413">
        <w:t xml:space="preserve"> berhasil.</w:t>
      </w:r>
      <w:proofErr w:type="gramEnd"/>
    </w:p>
    <w:p w:rsidR="00F83E99" w:rsidRPr="00312413" w:rsidRDefault="00F83E99" w:rsidP="004B57A3">
      <w:pPr>
        <w:pStyle w:val="ListParagraph"/>
        <w:numPr>
          <w:ilvl w:val="0"/>
          <w:numId w:val="31"/>
        </w:numPr>
        <w:shd w:val="clear" w:color="auto" w:fill="FFFFFF"/>
        <w:spacing w:after="240" w:line="480" w:lineRule="auto"/>
        <w:jc w:val="both"/>
        <w:textAlignment w:val="baseline"/>
      </w:pPr>
      <w:r w:rsidRPr="00312413">
        <w:t>Tahap transisi</w:t>
      </w:r>
    </w:p>
    <w:p w:rsidR="00F83E99" w:rsidRPr="00312413" w:rsidRDefault="00F83E99" w:rsidP="00F83E99">
      <w:pPr>
        <w:pStyle w:val="ListParagraph"/>
        <w:shd w:val="clear" w:color="auto" w:fill="FFFFFF"/>
        <w:spacing w:after="240" w:line="480" w:lineRule="auto"/>
        <w:ind w:left="810"/>
        <w:jc w:val="both"/>
        <w:textAlignment w:val="baseline"/>
      </w:pPr>
      <w:r w:rsidRPr="00312413">
        <w:t xml:space="preserve">Pada tahap ini, diutamakan pada penetapan tujuan yang </w:t>
      </w:r>
      <w:proofErr w:type="gramStart"/>
      <w:r w:rsidRPr="00312413">
        <w:t>akan</w:t>
      </w:r>
      <w:proofErr w:type="gramEnd"/>
      <w:r w:rsidRPr="00312413">
        <w:t xml:space="preserve"> diambil. Individu telah memperoleh keyakinan diri dalam pilihannya, tetapi masih </w:t>
      </w:r>
      <w:r w:rsidRPr="00312413">
        <w:lastRenderedPageBreak/>
        <w:t xml:space="preserve">berada pada tahap transisi dimana individu masih ragu </w:t>
      </w:r>
      <w:proofErr w:type="gramStart"/>
      <w:r w:rsidRPr="00312413">
        <w:t>akan</w:t>
      </w:r>
      <w:proofErr w:type="gramEnd"/>
      <w:r w:rsidRPr="00312413">
        <w:t xml:space="preserve"> adanya hambatan-hambatan kedepannya sehingga nantinya akan menyimpang arah.</w:t>
      </w:r>
    </w:p>
    <w:p w:rsidR="00F83E99" w:rsidRPr="00312413" w:rsidRDefault="00F83E99" w:rsidP="004B57A3">
      <w:pPr>
        <w:pStyle w:val="ListParagraph"/>
        <w:numPr>
          <w:ilvl w:val="0"/>
          <w:numId w:val="31"/>
        </w:numPr>
        <w:shd w:val="clear" w:color="auto" w:fill="FFFFFF"/>
        <w:spacing w:after="240" w:line="480" w:lineRule="auto"/>
        <w:jc w:val="both"/>
        <w:textAlignment w:val="baseline"/>
      </w:pPr>
      <w:r w:rsidRPr="00312413">
        <w:t>Tahap mempertahankan</w:t>
      </w:r>
    </w:p>
    <w:p w:rsidR="00F83E99" w:rsidRPr="00312413" w:rsidRDefault="00F83E99" w:rsidP="00D06858">
      <w:pPr>
        <w:pStyle w:val="ListParagraph"/>
        <w:shd w:val="clear" w:color="auto" w:fill="FFFFFF"/>
        <w:spacing w:after="240" w:line="480" w:lineRule="auto"/>
        <w:ind w:left="810"/>
        <w:jc w:val="both"/>
        <w:textAlignment w:val="baseline"/>
      </w:pPr>
      <w:r w:rsidRPr="00312413">
        <w:t xml:space="preserve">Pada tahap ini individu berpegang teguh pada keputusan yang telah diambilnya dan lebih berpikir maju kedepannya sampai pada kesuksesan hidup dan seterusnya </w:t>
      </w:r>
      <w:proofErr w:type="gramStart"/>
      <w:r w:rsidRPr="00312413">
        <w:t>akan</w:t>
      </w:r>
      <w:proofErr w:type="gramEnd"/>
      <w:r w:rsidRPr="00312413">
        <w:t xml:space="preserve"> berkembang menjadi pembinaan karir. </w:t>
      </w:r>
    </w:p>
    <w:p w:rsidR="00DE1187" w:rsidRPr="00312413" w:rsidRDefault="002820D4" w:rsidP="003D113F">
      <w:pPr>
        <w:pStyle w:val="ListParagraph"/>
        <w:spacing w:line="480" w:lineRule="auto"/>
        <w:ind w:left="0" w:firstLine="900"/>
        <w:jc w:val="both"/>
      </w:pPr>
      <w:r w:rsidRPr="00312413">
        <w:t>D</w:t>
      </w:r>
      <w:r w:rsidR="00154B35" w:rsidRPr="00312413">
        <w:t>alam teorinya D</w:t>
      </w:r>
      <w:r w:rsidR="00884A7B" w:rsidRPr="00312413">
        <w:t xml:space="preserve">avid </w:t>
      </w:r>
      <w:r w:rsidR="00154B35" w:rsidRPr="00312413">
        <w:t xml:space="preserve">Tiedeman mengemukakan suatu keputusan </w:t>
      </w:r>
      <w:r w:rsidR="004457D8">
        <w:t>untuk</w:t>
      </w:r>
      <w:r w:rsidR="00154B35" w:rsidRPr="00312413">
        <w:t xml:space="preserve"> memilih suatu pekerjaan tertentu, merupakan suatu proses yang berkesinambungan, terjadi titik-titik keputusan penting bila individu-individu menghadapi seleksi masuk pekerjaan </w:t>
      </w:r>
      <w:r w:rsidR="004457D8">
        <w:t>untuk</w:t>
      </w:r>
      <w:r w:rsidR="00154B35" w:rsidRPr="00312413">
        <w:t xml:space="preserve"> pertama kalinya perubahan dalam pekerjaan-pekerjaan atau perubahan dalam rencana-rencana pendidikan akibat dari keputusan-keputusan yang diambil individu pada tahap-tahap kehidupannya terdahulu. </w:t>
      </w:r>
      <w:proofErr w:type="gramStart"/>
      <w:r w:rsidR="00154B35" w:rsidRPr="00312413">
        <w:t>Pengambilan keputusan sangat erat kaitannya dengan periode antisipasi dan periode implementasi, dan kedua periode ini merupakan inti dari suatu perkembangan pekerjaan.</w:t>
      </w:r>
      <w:proofErr w:type="gramEnd"/>
      <w:r w:rsidR="00154B35" w:rsidRPr="00312413">
        <w:t xml:space="preserve"> </w:t>
      </w:r>
      <w:proofErr w:type="gramStart"/>
      <w:r w:rsidR="00154B35" w:rsidRPr="00312413">
        <w:t>Keputusan yang telah ditetapkan individu terhadap suatu lapangan kerja memiliki pengaruh yang sangat kuat terhadap keharmonisan hidupnya baik sebagai individu maupun anggota masyarakat.</w:t>
      </w:r>
      <w:proofErr w:type="gramEnd"/>
    </w:p>
    <w:p w:rsidR="00DE1187" w:rsidRPr="00312413" w:rsidRDefault="00A63DD5" w:rsidP="003D113F">
      <w:pPr>
        <w:pStyle w:val="ListParagraph"/>
        <w:spacing w:line="480" w:lineRule="auto"/>
        <w:ind w:left="0" w:firstLine="900"/>
        <w:jc w:val="both"/>
      </w:pPr>
      <w:r w:rsidRPr="00312413">
        <w:t>Pengamb</w:t>
      </w:r>
      <w:r w:rsidR="00624B6C" w:rsidRPr="00312413">
        <w:t>il</w:t>
      </w:r>
      <w:r w:rsidRPr="00312413">
        <w:t xml:space="preserve">an keputusan karir merupakan </w:t>
      </w:r>
      <w:r w:rsidR="0070410D" w:rsidRPr="00312413">
        <w:t xml:space="preserve">suatu proses sitematis terhadap pemilihan karir yang di landasi dengan rasional dari berbagai konsekuensi yang ada dan dianalisa sesuai dengan pengetahuan, motivasi, </w:t>
      </w:r>
      <w:r w:rsidR="00955FAE" w:rsidRPr="00312413">
        <w:t>kepribadian</w:t>
      </w:r>
      <w:r w:rsidR="0070410D" w:rsidRPr="00312413">
        <w:t xml:space="preserve"> dan kemampuan individu itu sendiri baik secara pribadi maupun kelompok.</w:t>
      </w:r>
    </w:p>
    <w:p w:rsidR="00DE1187" w:rsidRPr="00312413" w:rsidRDefault="0070410D" w:rsidP="003D113F">
      <w:pPr>
        <w:pStyle w:val="ListParagraph"/>
        <w:spacing w:line="480" w:lineRule="auto"/>
        <w:ind w:left="0" w:firstLine="900"/>
        <w:jc w:val="both"/>
      </w:pPr>
      <w:proofErr w:type="gramStart"/>
      <w:r w:rsidRPr="00312413">
        <w:lastRenderedPageBreak/>
        <w:t>Pelaksanaan bimbingan karir</w:t>
      </w:r>
      <w:r w:rsidR="009A6CF0" w:rsidRPr="00312413">
        <w:t xml:space="preserve"> </w:t>
      </w:r>
      <w:r w:rsidRPr="00312413">
        <w:t>di sekolah yang diterapkan melalui teknik pendekatan kelompok sebaiknya diterapkan secara sistematis dengan memperhatikan kebutuhan siswa.</w:t>
      </w:r>
      <w:proofErr w:type="gramEnd"/>
      <w:r w:rsidRPr="00312413">
        <w:t xml:space="preserve"> Pendekatan kelompok dalam bimbingan karir </w:t>
      </w:r>
      <w:proofErr w:type="gramStart"/>
      <w:r w:rsidRPr="00312413">
        <w:t>akan</w:t>
      </w:r>
      <w:proofErr w:type="gramEnd"/>
      <w:r w:rsidRPr="00312413">
        <w:t xml:space="preserve"> memungkinkan masalah yang bersangkut paut dengan karir dapat ditangani </w:t>
      </w:r>
      <w:r w:rsidR="004457D8">
        <w:t>untuk</w:t>
      </w:r>
      <w:r w:rsidRPr="00312413">
        <w:t xml:space="preserve"> semua siswa di sekolahnya, khususnya yang kurang mampu dalam pengambilan keputusan karir.</w:t>
      </w:r>
    </w:p>
    <w:p w:rsidR="00DE1187" w:rsidRPr="00312413" w:rsidRDefault="009F2AD3" w:rsidP="003D113F">
      <w:pPr>
        <w:pStyle w:val="ListParagraph"/>
        <w:spacing w:line="480" w:lineRule="auto"/>
        <w:ind w:left="0" w:firstLine="900"/>
        <w:jc w:val="both"/>
      </w:pPr>
      <w:r w:rsidRPr="00312413">
        <w:t xml:space="preserve">Salah satu </w:t>
      </w:r>
      <w:r w:rsidR="00296F28">
        <w:t>bentuk</w:t>
      </w:r>
      <w:r w:rsidRPr="00312413">
        <w:t xml:space="preserve"> kegiatan yang dapat membantu siswa </w:t>
      </w:r>
      <w:r w:rsidR="004457D8">
        <w:t>untuk</w:t>
      </w:r>
      <w:r w:rsidRPr="00312413">
        <w:t xml:space="preserve"> meningkatkan kemampuannya dalam pengambilan keputusan karir yaitu melalui teknik </w:t>
      </w:r>
      <w:r w:rsidRPr="00312413">
        <w:rPr>
          <w:i/>
        </w:rPr>
        <w:t>think pair share</w:t>
      </w:r>
      <w:r w:rsidR="00847EA8" w:rsidRPr="00312413">
        <w:t xml:space="preserve">. </w:t>
      </w:r>
      <w:r w:rsidR="00B009FA" w:rsidRPr="00312413">
        <w:t xml:space="preserve">Menurut Mahmudin (2009), </w:t>
      </w:r>
      <w:r w:rsidR="007601F1" w:rsidRPr="00312413">
        <w:t>pembelajaran</w:t>
      </w:r>
      <w:r w:rsidR="00B009FA" w:rsidRPr="00312413">
        <w:t xml:space="preserve"> </w:t>
      </w:r>
      <w:r w:rsidR="00B009FA" w:rsidRPr="00312413">
        <w:rPr>
          <w:i/>
        </w:rPr>
        <w:t>think pair share</w:t>
      </w:r>
      <w:r w:rsidR="00B009FA" w:rsidRPr="00312413">
        <w:t xml:space="preserve"> dapat mengembangkan </w:t>
      </w:r>
      <w:proofErr w:type="gramStart"/>
      <w:r w:rsidR="00B009FA" w:rsidRPr="00312413">
        <w:t>kemampuan  mengungkapkan</w:t>
      </w:r>
      <w:proofErr w:type="gramEnd"/>
      <w:r w:rsidR="00B009FA" w:rsidRPr="00312413">
        <w:t xml:space="preserve"> ide atau gagasan secara verbal dan membandingk</w:t>
      </w:r>
      <w:r w:rsidR="00DA102E" w:rsidRPr="00312413">
        <w:t>annya dengan ide-ide orang lain.</w:t>
      </w:r>
    </w:p>
    <w:p w:rsidR="00481621" w:rsidRPr="00312413" w:rsidRDefault="00B009FA" w:rsidP="00290DAF">
      <w:pPr>
        <w:pStyle w:val="ListParagraph"/>
        <w:spacing w:line="480" w:lineRule="auto"/>
        <w:ind w:left="0" w:firstLine="900"/>
        <w:jc w:val="both"/>
      </w:pPr>
      <w:r w:rsidRPr="00312413">
        <w:t xml:space="preserve">Dengan teknik </w:t>
      </w:r>
      <w:r w:rsidRPr="00312413">
        <w:rPr>
          <w:i/>
        </w:rPr>
        <w:t>think pair share</w:t>
      </w:r>
      <w:r w:rsidRPr="00312413">
        <w:t xml:space="preserve"> siswa dapat berpikir sendiri, bertukar pikiran dengan pasangannya </w:t>
      </w:r>
      <w:proofErr w:type="gramStart"/>
      <w:r w:rsidR="00CF1EFC" w:rsidRPr="00312413">
        <w:t>d</w:t>
      </w:r>
      <w:r w:rsidRPr="00312413">
        <w:t xml:space="preserve">an </w:t>
      </w:r>
      <w:r w:rsidR="00CF1EFC" w:rsidRPr="00312413">
        <w:t xml:space="preserve"> </w:t>
      </w:r>
      <w:r w:rsidRPr="00312413">
        <w:t>memperoleh</w:t>
      </w:r>
      <w:proofErr w:type="gramEnd"/>
      <w:r w:rsidRPr="00312413">
        <w:t xml:space="preserve"> informasi yang baru </w:t>
      </w:r>
      <w:r w:rsidR="00CF1EFC" w:rsidRPr="00312413">
        <w:t xml:space="preserve"> </w:t>
      </w:r>
      <w:r w:rsidRPr="00312413">
        <w:t xml:space="preserve">mengenai karir. </w:t>
      </w:r>
      <w:proofErr w:type="gramStart"/>
      <w:r w:rsidRPr="00312413">
        <w:t xml:space="preserve">Karena informasi karir </w:t>
      </w:r>
      <w:r w:rsidR="009A6CF0" w:rsidRPr="00312413">
        <w:t>s</w:t>
      </w:r>
      <w:r w:rsidRPr="00312413">
        <w:t xml:space="preserve">angatlah penting dalam </w:t>
      </w:r>
      <w:r w:rsidR="008946AC">
        <w:t>menentukan</w:t>
      </w:r>
      <w:r w:rsidRPr="00312413">
        <w:t xml:space="preserve"> pilihan karir seseorang di dalam kehidupannya.</w:t>
      </w:r>
      <w:proofErr w:type="gramEnd"/>
      <w:r w:rsidRPr="00312413">
        <w:t xml:space="preserve"> </w:t>
      </w:r>
      <w:r w:rsidR="004457D8">
        <w:t>Untuk</w:t>
      </w:r>
      <w:r w:rsidRPr="00312413">
        <w:t xml:space="preserve"> itu digunakan teknik </w:t>
      </w:r>
      <w:r w:rsidRPr="00312413">
        <w:rPr>
          <w:i/>
        </w:rPr>
        <w:t xml:space="preserve">think pair share </w:t>
      </w:r>
      <w:r w:rsidRPr="00312413">
        <w:t>ini dalam meningkatkan pengambilan keputuan karir siswa.</w:t>
      </w:r>
    </w:p>
    <w:p w:rsidR="00B77743" w:rsidRPr="00312413" w:rsidRDefault="00290DAF" w:rsidP="00DE1187">
      <w:pPr>
        <w:pStyle w:val="ListParagraph"/>
        <w:numPr>
          <w:ilvl w:val="0"/>
          <w:numId w:val="4"/>
        </w:numPr>
        <w:spacing w:line="480" w:lineRule="auto"/>
        <w:jc w:val="both"/>
        <w:rPr>
          <w:b/>
        </w:rPr>
      </w:pPr>
      <w:r>
        <w:rPr>
          <w:b/>
        </w:rPr>
        <w:t>Kera</w:t>
      </w:r>
      <w:r w:rsidR="00B77743" w:rsidRPr="00312413">
        <w:rPr>
          <w:b/>
        </w:rPr>
        <w:t>ngka Pikir</w:t>
      </w:r>
    </w:p>
    <w:p w:rsidR="00D11D37" w:rsidRPr="00312413" w:rsidRDefault="00D11D37" w:rsidP="000E076E">
      <w:pPr>
        <w:tabs>
          <w:tab w:val="left" w:pos="7667"/>
        </w:tabs>
        <w:spacing w:line="480" w:lineRule="auto"/>
        <w:ind w:right="-1" w:firstLine="900"/>
        <w:jc w:val="both"/>
        <w:rPr>
          <w:lang w:val="id-ID"/>
        </w:rPr>
      </w:pPr>
      <w:r w:rsidRPr="00312413">
        <w:rPr>
          <w:lang w:val="id-ID"/>
        </w:rPr>
        <w:t>Peserta didik diusia 15-18 tahun, diharapkan sudah mampu membuat keputus</w:t>
      </w:r>
      <w:r w:rsidR="0089376B" w:rsidRPr="00312413">
        <w:rPr>
          <w:lang w:val="id-ID"/>
        </w:rPr>
        <w:t>an mengenai karir masa depan ta</w:t>
      </w:r>
      <w:r w:rsidR="0089376B" w:rsidRPr="00312413">
        <w:t>n</w:t>
      </w:r>
      <w:r w:rsidRPr="00312413">
        <w:rPr>
          <w:lang w:val="id-ID"/>
        </w:rPr>
        <w:t>pa dipengaruhi dan bergantung pada orang lain. Akan tetap</w:t>
      </w:r>
      <w:r w:rsidRPr="00312413">
        <w:t>i</w:t>
      </w:r>
      <w:r w:rsidRPr="00312413">
        <w:rPr>
          <w:lang w:val="id-ID"/>
        </w:rPr>
        <w:t>,  pada kenyataannya</w:t>
      </w:r>
      <w:r w:rsidR="007601F1" w:rsidRPr="00312413">
        <w:t xml:space="preserve"> </w:t>
      </w:r>
      <w:r w:rsidRPr="00312413">
        <w:rPr>
          <w:lang w:val="id-ID"/>
        </w:rPr>
        <w:t xml:space="preserve">tidak sedikit peserta didik yang mengalami hambatan dalam membuat keputusan tentang karirnya, dalam hal ini mengenai kelanjutan pendidikan mereka setelah lulus di SMA. Kebanyakan dari mereka bingung dalam </w:t>
      </w:r>
      <w:r w:rsidR="008946AC">
        <w:rPr>
          <w:lang w:val="id-ID"/>
        </w:rPr>
        <w:t>menentukan</w:t>
      </w:r>
      <w:r w:rsidRPr="00312413">
        <w:rPr>
          <w:lang w:val="id-ID"/>
        </w:rPr>
        <w:t xml:space="preserve"> kelanjutan pendidikan atau pekerjaan karena dipengaruhi </w:t>
      </w:r>
      <w:r w:rsidRPr="00312413">
        <w:rPr>
          <w:lang w:val="id-ID"/>
        </w:rPr>
        <w:lastRenderedPageBreak/>
        <w:t>oleh teknologi informasi yang semakin maju dan perkembangan dunia yang semakin pesatnya.</w:t>
      </w:r>
    </w:p>
    <w:p w:rsidR="00D11D37" w:rsidRPr="00312413" w:rsidRDefault="00D11D37" w:rsidP="00A50B19">
      <w:pPr>
        <w:tabs>
          <w:tab w:val="left" w:pos="7667"/>
        </w:tabs>
        <w:spacing w:line="480" w:lineRule="auto"/>
        <w:ind w:right="-1" w:firstLine="900"/>
        <w:jc w:val="both"/>
        <w:rPr>
          <w:lang w:val="id-ID"/>
        </w:rPr>
      </w:pPr>
      <w:r w:rsidRPr="00312413">
        <w:rPr>
          <w:lang w:val="id-ID"/>
        </w:rPr>
        <w:t>Masalah-mas</w:t>
      </w:r>
      <w:r w:rsidRPr="00312413">
        <w:t>a</w:t>
      </w:r>
      <w:r w:rsidRPr="00312413">
        <w:rPr>
          <w:lang w:val="id-ID"/>
        </w:rPr>
        <w:t xml:space="preserve">lah yang sering muncul sehubungan dengan perkembangan aspek kognitif pada remaja adalah bersikap negatif terhadap </w:t>
      </w:r>
      <w:r w:rsidR="0087638C" w:rsidRPr="00312413">
        <w:rPr>
          <w:lang w:val="id-ID"/>
        </w:rPr>
        <w:t>pembimbing</w:t>
      </w:r>
      <w:r w:rsidRPr="00312413">
        <w:rPr>
          <w:lang w:val="id-ID"/>
        </w:rPr>
        <w:t xml:space="preserve"> mata pelajaran, merasa rendah diri, dan merasa kesulitan dalam memilih bidang pendidikan (jurusan, program  studi, atau jenis sekolah) yang coco</w:t>
      </w:r>
      <w:r w:rsidR="006A213D" w:rsidRPr="00312413">
        <w:rPr>
          <w:lang w:val="id-ID"/>
        </w:rPr>
        <w:t>k dengan dirinya, artinya rema</w:t>
      </w:r>
      <w:r w:rsidR="006A213D" w:rsidRPr="00312413">
        <w:t>j</w:t>
      </w:r>
      <w:r w:rsidRPr="00312413">
        <w:rPr>
          <w:lang w:val="id-ID"/>
        </w:rPr>
        <w:t>a mengalami permasalahan dalam bidang karir yakni sulit dalam pengambilan keputusan karir dari berbagai alternatif karir yang ada.</w:t>
      </w:r>
    </w:p>
    <w:p w:rsidR="0089376B" w:rsidRPr="00312413" w:rsidRDefault="00543A92" w:rsidP="00A50B19">
      <w:pPr>
        <w:tabs>
          <w:tab w:val="left" w:pos="7667"/>
        </w:tabs>
        <w:spacing w:line="480" w:lineRule="auto"/>
        <w:ind w:right="-1" w:firstLine="900"/>
        <w:jc w:val="both"/>
      </w:pPr>
      <w:r w:rsidRPr="00312413">
        <w:t>M</w:t>
      </w:r>
      <w:r w:rsidR="0089376B" w:rsidRPr="00312413">
        <w:t xml:space="preserve">enerapkan teknik </w:t>
      </w:r>
      <w:r w:rsidR="0089376B" w:rsidRPr="00312413">
        <w:rPr>
          <w:i/>
        </w:rPr>
        <w:t xml:space="preserve">think pair share </w:t>
      </w:r>
      <w:r w:rsidR="0089376B" w:rsidRPr="00312413">
        <w:t xml:space="preserve">yaitu salah satu teknik </w:t>
      </w:r>
      <w:r w:rsidR="00111E82" w:rsidRPr="00312413">
        <w:t>pembelajaran</w:t>
      </w:r>
      <w:r w:rsidR="0089376B" w:rsidRPr="00312413">
        <w:t xml:space="preserve"> cooperatif dengan proses </w:t>
      </w:r>
      <w:proofErr w:type="gramStart"/>
      <w:r w:rsidR="0089376B" w:rsidRPr="00312413">
        <w:t>pertukaran  pikiran</w:t>
      </w:r>
      <w:proofErr w:type="gramEnd"/>
      <w:r w:rsidR="0089376B" w:rsidRPr="00312413">
        <w:t xml:space="preserve"> terhadap pasangan. </w:t>
      </w:r>
      <w:r w:rsidR="0089376B" w:rsidRPr="00312413">
        <w:rPr>
          <w:i/>
        </w:rPr>
        <w:t>Think pair share</w:t>
      </w:r>
      <w:r w:rsidR="0089376B" w:rsidRPr="00312413">
        <w:t xml:space="preserve"> memberikan waktu kepada para siswa </w:t>
      </w:r>
      <w:r w:rsidR="004457D8">
        <w:t>untuk</w:t>
      </w:r>
      <w:r w:rsidR="0089376B" w:rsidRPr="00312413">
        <w:t xml:space="preserve"> berpikir dan merespon serta saling </w:t>
      </w:r>
      <w:proofErr w:type="gramStart"/>
      <w:r w:rsidR="0089376B" w:rsidRPr="00312413">
        <w:t>bantu</w:t>
      </w:r>
      <w:proofErr w:type="gramEnd"/>
      <w:r w:rsidR="0089376B" w:rsidRPr="00312413">
        <w:t xml:space="preserve"> satu sama lain. </w:t>
      </w:r>
      <w:r w:rsidR="0089376B" w:rsidRPr="00312413">
        <w:rPr>
          <w:i/>
        </w:rPr>
        <w:t>Think pair share</w:t>
      </w:r>
      <w:r w:rsidR="0089376B" w:rsidRPr="00312413">
        <w:t xml:space="preserve"> memberi siswa kesempatan </w:t>
      </w:r>
      <w:r w:rsidR="004457D8">
        <w:t>untuk</w:t>
      </w:r>
      <w:r w:rsidR="0089376B" w:rsidRPr="00312413">
        <w:t xml:space="preserve"> bekerja sendiri serta bekerja </w:t>
      </w:r>
      <w:proofErr w:type="gramStart"/>
      <w:r w:rsidR="0089376B" w:rsidRPr="00312413">
        <w:t>sama</w:t>
      </w:r>
      <w:proofErr w:type="gramEnd"/>
      <w:r w:rsidR="0089376B" w:rsidRPr="00312413">
        <w:t xml:space="preserve"> dengan orang lain. </w:t>
      </w:r>
    </w:p>
    <w:p w:rsidR="00D67394" w:rsidRDefault="00543A92" w:rsidP="00807753">
      <w:pPr>
        <w:spacing w:line="480" w:lineRule="auto"/>
        <w:ind w:firstLine="900"/>
        <w:jc w:val="both"/>
      </w:pPr>
      <w:r w:rsidRPr="00312413">
        <w:t xml:space="preserve">Dengan demikian </w:t>
      </w:r>
      <w:r w:rsidR="0089376B" w:rsidRPr="00312413">
        <w:t xml:space="preserve">siswa yang tidak dapat mengambil keputusan diharapkan dapat meningkatkan pengambilan keputusan karir siswa di masa yang </w:t>
      </w:r>
      <w:proofErr w:type="gramStart"/>
      <w:r w:rsidR="0089376B" w:rsidRPr="00312413">
        <w:t>akan</w:t>
      </w:r>
      <w:proofErr w:type="gramEnd"/>
      <w:r w:rsidR="0089376B" w:rsidRPr="00312413">
        <w:t xml:space="preserve"> datang.</w:t>
      </w:r>
      <w:r w:rsidR="00DE1187" w:rsidRPr="00312413">
        <w:t xml:space="preserve"> </w:t>
      </w:r>
      <w:r w:rsidR="00104F23" w:rsidRPr="00312413">
        <w:t>Kerangka pikir dalam penelitian ini dapat digambarkan dengan skema sebagai berikut:</w:t>
      </w:r>
    </w:p>
    <w:p w:rsidR="00290DAF" w:rsidRDefault="00290DAF" w:rsidP="00807753">
      <w:pPr>
        <w:spacing w:line="480" w:lineRule="auto"/>
        <w:ind w:firstLine="900"/>
        <w:jc w:val="both"/>
      </w:pPr>
    </w:p>
    <w:p w:rsidR="00290DAF" w:rsidRDefault="00290DAF" w:rsidP="00807753">
      <w:pPr>
        <w:spacing w:line="480" w:lineRule="auto"/>
        <w:ind w:firstLine="900"/>
        <w:jc w:val="both"/>
      </w:pPr>
    </w:p>
    <w:p w:rsidR="00290DAF" w:rsidRDefault="00290DAF" w:rsidP="00807753">
      <w:pPr>
        <w:spacing w:line="480" w:lineRule="auto"/>
        <w:ind w:firstLine="900"/>
        <w:jc w:val="both"/>
      </w:pPr>
    </w:p>
    <w:p w:rsidR="00290DAF" w:rsidRDefault="00290DAF" w:rsidP="00807753">
      <w:pPr>
        <w:spacing w:line="480" w:lineRule="auto"/>
        <w:ind w:firstLine="900"/>
        <w:jc w:val="both"/>
      </w:pPr>
    </w:p>
    <w:p w:rsidR="00290DAF" w:rsidRDefault="00290DAF" w:rsidP="00807753">
      <w:pPr>
        <w:spacing w:line="480" w:lineRule="auto"/>
        <w:ind w:firstLine="900"/>
        <w:jc w:val="both"/>
      </w:pPr>
    </w:p>
    <w:p w:rsidR="00AB2722" w:rsidRDefault="003537B7" w:rsidP="00807753">
      <w:pPr>
        <w:spacing w:line="480" w:lineRule="auto"/>
        <w:ind w:firstLine="900"/>
        <w:jc w:val="both"/>
      </w:pPr>
      <w:r>
        <w:rPr>
          <w:noProof/>
        </w:rPr>
        <w:lastRenderedPageBreak/>
        <w:pict>
          <v:roundrect id="_x0000_s1114" style="position:absolute;left:0;text-align:left;margin-left:68.6pt;margin-top:-2.85pt;width:277.1pt;height:54.05pt;z-index:251719680" arcsize="10923f">
            <v:textbox style="mso-next-textbox:#_x0000_s1114">
              <w:txbxContent>
                <w:p w:rsidR="00AA6002" w:rsidRDefault="00AA6002" w:rsidP="00BC222D">
                  <w:pPr>
                    <w:jc w:val="center"/>
                  </w:pPr>
                  <w:proofErr w:type="gramStart"/>
                  <w:r>
                    <w:t>kurang</w:t>
                  </w:r>
                  <w:proofErr w:type="gramEnd"/>
                  <w:r>
                    <w:t xml:space="preserve"> mampu dalam pengambilan keputusan karir</w:t>
                  </w:r>
                </w:p>
                <w:p w:rsidR="00AA6002" w:rsidRDefault="00AA6002" w:rsidP="00BC222D">
                  <w:pPr>
                    <w:jc w:val="center"/>
                  </w:pPr>
                  <w:proofErr w:type="gramStart"/>
                  <w:r>
                    <w:t>atau</w:t>
                  </w:r>
                  <w:proofErr w:type="gramEnd"/>
                </w:p>
                <w:p w:rsidR="00AA6002" w:rsidRDefault="00AA6002" w:rsidP="00BC222D">
                  <w:pPr>
                    <w:jc w:val="center"/>
                  </w:pPr>
                  <w:proofErr w:type="gramStart"/>
                  <w:r>
                    <w:t>bingung</w:t>
                  </w:r>
                  <w:proofErr w:type="gramEnd"/>
                  <w:r>
                    <w:t xml:space="preserve"> dalam menentukan karirnya</w:t>
                  </w:r>
                </w:p>
                <w:p w:rsidR="00AA6002" w:rsidRDefault="00AA6002"/>
              </w:txbxContent>
            </v:textbox>
          </v:roundrect>
        </w:pict>
      </w:r>
    </w:p>
    <w:p w:rsidR="00AB2722" w:rsidRDefault="003537B7" w:rsidP="00807753">
      <w:pPr>
        <w:spacing w:line="480" w:lineRule="auto"/>
        <w:ind w:firstLine="900"/>
        <w:jc w:val="both"/>
      </w:pPr>
      <w:r w:rsidRPr="003537B7">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1" type="#_x0000_t67" style="position:absolute;left:0;text-align:left;margin-left:193.75pt;margin-top:23.6pt;width:26pt;height:32.85pt;z-index:251713536">
            <v:textbox style="layout-flow:vertical-ideographic"/>
          </v:shape>
        </w:pict>
      </w:r>
    </w:p>
    <w:p w:rsidR="00AB2722" w:rsidRDefault="00AB2722" w:rsidP="00807753">
      <w:pPr>
        <w:spacing w:line="480" w:lineRule="auto"/>
        <w:ind w:firstLine="900"/>
        <w:jc w:val="both"/>
      </w:pPr>
    </w:p>
    <w:p w:rsidR="00AB2722" w:rsidRDefault="003537B7" w:rsidP="00807753">
      <w:pPr>
        <w:spacing w:line="480" w:lineRule="auto"/>
        <w:ind w:firstLine="900"/>
        <w:jc w:val="both"/>
      </w:pPr>
      <w:r>
        <w:rPr>
          <w:noProof/>
        </w:rPr>
        <w:pict>
          <v:shape id="_x0000_s1115" type="#_x0000_t67" style="position:absolute;left:0;text-align:left;margin-left:193.75pt;margin-top:26.05pt;width:26pt;height:33.9pt;z-index:251720704">
            <v:textbox style="layout-flow:vertical-ideographic"/>
          </v:shape>
        </w:pict>
      </w:r>
      <w:r>
        <w:rPr>
          <w:noProof/>
        </w:rPr>
        <w:pict>
          <v:roundrect id="_x0000_s1112" style="position:absolute;left:0;text-align:left;margin-left:62.6pt;margin-top:1.25pt;width:296.35pt;height:24.8pt;z-index:251717632" arcsize="10923f">
            <v:textbox style="mso-next-textbox:#_x0000_s1112">
              <w:txbxContent>
                <w:p w:rsidR="00AA6002" w:rsidRDefault="00AA6002" w:rsidP="00111E82">
                  <w:pPr>
                    <w:jc w:val="center"/>
                  </w:pPr>
                  <w:r>
                    <w:t xml:space="preserve">Penerapan teknik </w:t>
                  </w:r>
                  <w:r w:rsidRPr="00111E82">
                    <w:rPr>
                      <w:i/>
                    </w:rPr>
                    <w:t>think pair share</w:t>
                  </w:r>
                  <w:r>
                    <w:t xml:space="preserve"> dalam bimbingan karir</w:t>
                  </w:r>
                </w:p>
              </w:txbxContent>
            </v:textbox>
          </v:roundrect>
        </w:pict>
      </w:r>
    </w:p>
    <w:p w:rsidR="00AB2722" w:rsidRDefault="00AB2722" w:rsidP="00807753">
      <w:pPr>
        <w:spacing w:line="480" w:lineRule="auto"/>
        <w:ind w:firstLine="900"/>
        <w:jc w:val="both"/>
      </w:pPr>
    </w:p>
    <w:p w:rsidR="00AB2722" w:rsidRDefault="003537B7" w:rsidP="00807753">
      <w:pPr>
        <w:spacing w:line="480" w:lineRule="auto"/>
        <w:ind w:firstLine="900"/>
        <w:jc w:val="both"/>
      </w:pPr>
      <w:r>
        <w:rPr>
          <w:noProof/>
        </w:rPr>
        <w:pict>
          <v:rect id="_x0000_s1113" style="position:absolute;left:0;text-align:left;margin-left:10.75pt;margin-top:4.75pt;width:391pt;height:104.15pt;z-index:251718656">
            <v:textbox style="mso-next-textbox:#_x0000_s1113">
              <w:txbxContent>
                <w:p w:rsidR="00AA6002" w:rsidRDefault="00AA6002">
                  <w:r>
                    <w:t xml:space="preserve">Langkah-langkah teknik </w:t>
                  </w:r>
                  <w:r w:rsidRPr="00B32526">
                    <w:rPr>
                      <w:i/>
                    </w:rPr>
                    <w:t>think pair share</w:t>
                  </w:r>
                  <w:r>
                    <w:t xml:space="preserve"> yaitu</w:t>
                  </w:r>
                </w:p>
                <w:p w:rsidR="00AA6002" w:rsidRDefault="00AA6002">
                  <w:pPr>
                    <w:rPr>
                      <w:rFonts w:asciiTheme="majorBidi" w:hAnsiTheme="majorBidi" w:cstheme="majorBidi"/>
                      <w:color w:val="000000" w:themeColor="text1"/>
                    </w:rPr>
                  </w:pPr>
                  <w:r>
                    <w:t xml:space="preserve">Langkah I: </w:t>
                  </w:r>
                  <w:r>
                    <w:rPr>
                      <w:rFonts w:asciiTheme="majorBidi" w:hAnsiTheme="majorBidi" w:cstheme="majorBidi"/>
                      <w:color w:val="000000" w:themeColor="text1"/>
                    </w:rPr>
                    <w:t>Pembimbing menyampaikan pertanyaan.</w:t>
                  </w:r>
                </w:p>
                <w:p w:rsidR="00AA6002" w:rsidRDefault="00AA6002">
                  <w:pPr>
                    <w:rPr>
                      <w:rFonts w:asciiTheme="majorBidi" w:hAnsiTheme="majorBidi" w:cstheme="majorBidi"/>
                      <w:color w:val="000000" w:themeColor="text1"/>
                    </w:rPr>
                  </w:pPr>
                  <w:r>
                    <w:rPr>
                      <w:rFonts w:asciiTheme="majorBidi" w:hAnsiTheme="majorBidi" w:cstheme="majorBidi"/>
                      <w:color w:val="000000" w:themeColor="text1"/>
                    </w:rPr>
                    <w:t xml:space="preserve">Langkah II: </w:t>
                  </w:r>
                  <w:r w:rsidRPr="00157F44">
                    <w:rPr>
                      <w:rFonts w:asciiTheme="majorBidi" w:hAnsiTheme="majorBidi" w:cstheme="majorBidi"/>
                      <w:color w:val="000000" w:themeColor="text1"/>
                    </w:rPr>
                    <w:t>Siswa berpikir secara individual</w:t>
                  </w:r>
                  <w:r>
                    <w:rPr>
                      <w:rFonts w:asciiTheme="majorBidi" w:hAnsiTheme="majorBidi" w:cstheme="majorBidi"/>
                      <w:color w:val="000000" w:themeColor="text1"/>
                    </w:rPr>
                    <w:t>.</w:t>
                  </w:r>
                </w:p>
                <w:p w:rsidR="00AA6002" w:rsidRDefault="00AA6002" w:rsidP="00BC222D">
                  <w:pPr>
                    <w:tabs>
                      <w:tab w:val="left" w:pos="360"/>
                      <w:tab w:val="left" w:pos="450"/>
                    </w:tabs>
                    <w:jc w:val="both"/>
                    <w:rPr>
                      <w:rFonts w:asciiTheme="majorBidi" w:hAnsiTheme="majorBidi" w:cstheme="majorBidi"/>
                      <w:color w:val="000000" w:themeColor="text1"/>
                    </w:rPr>
                  </w:pPr>
                  <w:r w:rsidRPr="00BC222D">
                    <w:rPr>
                      <w:rFonts w:asciiTheme="majorBidi" w:hAnsiTheme="majorBidi" w:cstheme="majorBidi"/>
                      <w:color w:val="000000" w:themeColor="text1"/>
                    </w:rPr>
                    <w:t>Langkah III:</w:t>
                  </w:r>
                  <w:r>
                    <w:rPr>
                      <w:rFonts w:asciiTheme="majorBidi" w:hAnsiTheme="majorBidi" w:cstheme="majorBidi"/>
                      <w:color w:val="000000" w:themeColor="text1"/>
                    </w:rPr>
                    <w:t xml:space="preserve"> Setiap siswa mendiskusikan hasil pemikiran masing-masing dengan pasangannya</w:t>
                  </w:r>
                  <w:r w:rsidRPr="00BC222D">
                    <w:rPr>
                      <w:rFonts w:asciiTheme="majorBidi" w:hAnsiTheme="majorBidi" w:cstheme="majorBidi"/>
                      <w:color w:val="000000" w:themeColor="text1"/>
                    </w:rPr>
                    <w:t>.</w:t>
                  </w:r>
                </w:p>
                <w:p w:rsidR="00AA6002" w:rsidRDefault="00AA6002" w:rsidP="00BC222D">
                  <w:pPr>
                    <w:tabs>
                      <w:tab w:val="left" w:pos="360"/>
                      <w:tab w:val="left" w:pos="450"/>
                    </w:tabs>
                    <w:jc w:val="both"/>
                    <w:rPr>
                      <w:rStyle w:val="apple-converted-space"/>
                      <w:rFonts w:asciiTheme="majorBidi" w:hAnsiTheme="majorBidi" w:cstheme="majorBidi"/>
                      <w:color w:val="000000" w:themeColor="text1"/>
                    </w:rPr>
                  </w:pPr>
                  <w:r>
                    <w:rPr>
                      <w:rFonts w:asciiTheme="majorBidi" w:hAnsiTheme="majorBidi" w:cstheme="majorBidi"/>
                      <w:color w:val="000000" w:themeColor="text1"/>
                    </w:rPr>
                    <w:t xml:space="preserve">Langkah IV: </w:t>
                  </w:r>
                  <w:r w:rsidRPr="00DF64A9">
                    <w:rPr>
                      <w:rFonts w:asciiTheme="majorBidi" w:hAnsiTheme="majorBidi" w:cstheme="majorBidi"/>
                      <w:color w:val="000000" w:themeColor="text1"/>
                    </w:rPr>
                    <w:t xml:space="preserve">Siswa berbagi jawaban dengan seluruh </w:t>
                  </w:r>
                  <w:proofErr w:type="gramStart"/>
                  <w:r w:rsidRPr="00DF64A9">
                    <w:rPr>
                      <w:rFonts w:asciiTheme="majorBidi" w:hAnsiTheme="majorBidi" w:cstheme="majorBidi"/>
                      <w:color w:val="000000" w:themeColor="text1"/>
                    </w:rPr>
                    <w:t>kelas</w:t>
                  </w:r>
                  <w:r w:rsidRPr="00DF64A9">
                    <w:rPr>
                      <w:rStyle w:val="apple-converted-space"/>
                      <w:rFonts w:asciiTheme="majorBidi" w:hAnsiTheme="majorBidi" w:cstheme="majorBidi"/>
                      <w:color w:val="000000" w:themeColor="text1"/>
                    </w:rPr>
                    <w:t> </w:t>
                  </w:r>
                  <w:r>
                    <w:rPr>
                      <w:rStyle w:val="apple-converted-space"/>
                      <w:rFonts w:asciiTheme="majorBidi" w:hAnsiTheme="majorBidi" w:cstheme="majorBidi"/>
                      <w:color w:val="000000" w:themeColor="text1"/>
                    </w:rPr>
                    <w:t>.</w:t>
                  </w:r>
                  <w:proofErr w:type="gramEnd"/>
                </w:p>
                <w:p w:rsidR="00AA6002" w:rsidRDefault="00AA6002" w:rsidP="00BC222D">
                  <w:pPr>
                    <w:tabs>
                      <w:tab w:val="left" w:pos="360"/>
                      <w:tab w:val="left" w:pos="450"/>
                    </w:tabs>
                    <w:jc w:val="both"/>
                  </w:pPr>
                  <w:r>
                    <w:rPr>
                      <w:rStyle w:val="apple-converted-space"/>
                      <w:rFonts w:asciiTheme="majorBidi" w:hAnsiTheme="majorBidi" w:cstheme="majorBidi"/>
                      <w:color w:val="000000" w:themeColor="text1"/>
                    </w:rPr>
                    <w:t xml:space="preserve">Langkah V: </w:t>
                  </w:r>
                  <w:r w:rsidRPr="00DF64A9">
                    <w:rPr>
                      <w:rFonts w:asciiTheme="majorBidi" w:hAnsiTheme="majorBidi" w:cstheme="majorBidi"/>
                      <w:color w:val="000000" w:themeColor="text1"/>
                    </w:rPr>
                    <w:t xml:space="preserve">Menganalisis dan mengevaluasi hasil </w:t>
                  </w:r>
                  <w:r>
                    <w:rPr>
                      <w:rFonts w:asciiTheme="majorBidi" w:hAnsiTheme="majorBidi" w:cstheme="majorBidi"/>
                      <w:color w:val="000000" w:themeColor="text1"/>
                    </w:rPr>
                    <w:t>diskusi</w:t>
                  </w:r>
                </w:p>
                <w:p w:rsidR="00AA6002" w:rsidRDefault="00AA6002"/>
              </w:txbxContent>
            </v:textbox>
          </v:rect>
        </w:pict>
      </w:r>
    </w:p>
    <w:p w:rsidR="00AB2722" w:rsidRDefault="00AB2722" w:rsidP="00807753">
      <w:pPr>
        <w:spacing w:line="480" w:lineRule="auto"/>
        <w:ind w:firstLine="900"/>
        <w:jc w:val="both"/>
      </w:pPr>
    </w:p>
    <w:p w:rsidR="00D67394" w:rsidRDefault="00D67394" w:rsidP="00D67394">
      <w:pPr>
        <w:spacing w:line="480" w:lineRule="auto"/>
        <w:ind w:firstLine="900"/>
        <w:jc w:val="both"/>
      </w:pPr>
    </w:p>
    <w:p w:rsidR="00D67394" w:rsidRDefault="003537B7" w:rsidP="00D67394">
      <w:pPr>
        <w:spacing w:line="480" w:lineRule="auto"/>
        <w:ind w:firstLine="900"/>
        <w:jc w:val="both"/>
      </w:pPr>
      <w:r w:rsidRPr="003537B7">
        <w:rPr>
          <w:b/>
          <w:noProof/>
        </w:rPr>
        <w:pict>
          <v:shape id="_x0000_s1080" type="#_x0000_t67" style="position:absolute;left:0;text-align:left;margin-left:197.5pt;margin-top:26.1pt;width:26pt;height:34.4pt;z-index:251705344">
            <v:textbox style="layout-flow:vertical-ideographic"/>
          </v:shape>
        </w:pict>
      </w:r>
    </w:p>
    <w:p w:rsidR="00D67394" w:rsidRDefault="00D67394" w:rsidP="00D67394">
      <w:pPr>
        <w:spacing w:line="480" w:lineRule="auto"/>
        <w:ind w:firstLine="900"/>
        <w:jc w:val="both"/>
      </w:pPr>
    </w:p>
    <w:p w:rsidR="00D67394" w:rsidRDefault="003537B7" w:rsidP="005F5B0B">
      <w:pPr>
        <w:spacing w:line="480" w:lineRule="auto"/>
        <w:jc w:val="both"/>
      </w:pPr>
      <w:r w:rsidRPr="003537B7">
        <w:rPr>
          <w:b/>
          <w:noProof/>
        </w:rPr>
        <w:pict>
          <v:roundrect id="_x0000_s1081" style="position:absolute;left:0;text-align:left;margin-left:106.35pt;margin-top:5.35pt;width:203.7pt;height:54.85pt;z-index:-251610112" arcsize="10923f">
            <v:textbox style="mso-next-textbox:#_x0000_s1081">
              <w:txbxContent>
                <w:p w:rsidR="00AA6002" w:rsidRDefault="00AA6002" w:rsidP="004061F0">
                  <w:pPr>
                    <w:jc w:val="center"/>
                  </w:pPr>
                </w:p>
                <w:p w:rsidR="00AA6002" w:rsidRDefault="00AA6002" w:rsidP="004061F0">
                  <w:pPr>
                    <w:jc w:val="center"/>
                  </w:pPr>
                  <w:r>
                    <w:t>Kemampuan siswa meningkat dalam pengambilan keputusan karir</w:t>
                  </w:r>
                </w:p>
                <w:p w:rsidR="00AA6002" w:rsidRDefault="00AA6002" w:rsidP="004061F0">
                  <w:pPr>
                    <w:pStyle w:val="ListParagraph"/>
                    <w:ind w:left="270"/>
                    <w:jc w:val="center"/>
                  </w:pPr>
                </w:p>
              </w:txbxContent>
            </v:textbox>
          </v:roundrect>
        </w:pict>
      </w:r>
    </w:p>
    <w:p w:rsidR="00D67394" w:rsidRDefault="00D67394" w:rsidP="00D67394">
      <w:pPr>
        <w:spacing w:line="480" w:lineRule="auto"/>
        <w:ind w:firstLine="900"/>
        <w:jc w:val="both"/>
      </w:pPr>
    </w:p>
    <w:p w:rsidR="00AB2722" w:rsidRDefault="00AB2722" w:rsidP="00D67394">
      <w:pPr>
        <w:spacing w:line="480" w:lineRule="auto"/>
        <w:jc w:val="both"/>
      </w:pPr>
    </w:p>
    <w:p w:rsidR="00AB2722" w:rsidRPr="00AB2722" w:rsidRDefault="00AB2722" w:rsidP="0001451F">
      <w:pPr>
        <w:spacing w:after="200" w:line="276" w:lineRule="auto"/>
        <w:jc w:val="center"/>
        <w:rPr>
          <w:b/>
        </w:rPr>
      </w:pPr>
      <w:r w:rsidRPr="00312413">
        <w:rPr>
          <w:b/>
        </w:rPr>
        <w:t xml:space="preserve">Gambar </w:t>
      </w:r>
      <w:r w:rsidRPr="00312413">
        <w:rPr>
          <w:b/>
          <w:lang w:val="id-ID"/>
        </w:rPr>
        <w:t>2</w:t>
      </w:r>
      <w:r w:rsidRPr="00312413">
        <w:rPr>
          <w:b/>
        </w:rPr>
        <w:t xml:space="preserve">.1 kerangka </w:t>
      </w:r>
      <w:r w:rsidR="0009243E">
        <w:rPr>
          <w:b/>
        </w:rPr>
        <w:t>piki</w:t>
      </w:r>
      <w:r>
        <w:rPr>
          <w:b/>
        </w:rPr>
        <w:t>r</w:t>
      </w:r>
    </w:p>
    <w:p w:rsidR="00C01955" w:rsidRPr="00312413" w:rsidRDefault="00C01955" w:rsidP="00C01955">
      <w:pPr>
        <w:pStyle w:val="ListParagraph"/>
        <w:numPr>
          <w:ilvl w:val="0"/>
          <w:numId w:val="4"/>
        </w:numPr>
        <w:spacing w:line="480" w:lineRule="auto"/>
        <w:jc w:val="both"/>
        <w:rPr>
          <w:b/>
        </w:rPr>
      </w:pPr>
      <w:r w:rsidRPr="00312413">
        <w:rPr>
          <w:b/>
        </w:rPr>
        <w:t>Hipotesis</w:t>
      </w:r>
      <w:r w:rsidR="00B65708" w:rsidRPr="00312413">
        <w:rPr>
          <w:b/>
        </w:rPr>
        <w:t xml:space="preserve"> Tindakan</w:t>
      </w:r>
    </w:p>
    <w:p w:rsidR="00C10488" w:rsidRPr="00312413" w:rsidRDefault="00C01955" w:rsidP="00C01955">
      <w:pPr>
        <w:pStyle w:val="ListParagraph"/>
        <w:spacing w:line="480" w:lineRule="auto"/>
        <w:ind w:left="270" w:firstLine="374"/>
        <w:jc w:val="both"/>
        <w:rPr>
          <w:lang w:eastAsia="id-ID"/>
        </w:rPr>
      </w:pPr>
      <w:r w:rsidRPr="00312413">
        <w:rPr>
          <w:lang w:val="id-ID"/>
        </w:rPr>
        <w:t>Berdasarkan tinjauan pustaka dan kerangka pikir yang telah diuraikan di atas, maka hipotesis penelitian ini adalah</w:t>
      </w:r>
      <w:r w:rsidRPr="00312413">
        <w:t xml:space="preserve"> “</w:t>
      </w:r>
      <w:r w:rsidR="00A2050D">
        <w:t xml:space="preserve">Jika </w:t>
      </w:r>
      <w:r w:rsidRPr="00312413">
        <w:rPr>
          <w:lang w:eastAsia="id-ID"/>
        </w:rPr>
        <w:t xml:space="preserve">Teknik </w:t>
      </w:r>
      <w:r w:rsidRPr="00312413">
        <w:rPr>
          <w:i/>
          <w:lang w:eastAsia="id-ID"/>
        </w:rPr>
        <w:t>Think Pair Share</w:t>
      </w:r>
      <w:r w:rsidRPr="00312413">
        <w:rPr>
          <w:lang w:eastAsia="id-ID"/>
        </w:rPr>
        <w:t xml:space="preserve"> </w:t>
      </w:r>
      <w:r w:rsidR="00A2050D">
        <w:rPr>
          <w:lang w:eastAsia="id-ID"/>
        </w:rPr>
        <w:t xml:space="preserve">Digunakan </w:t>
      </w:r>
      <w:r w:rsidRPr="00312413">
        <w:rPr>
          <w:lang w:eastAsia="id-ID"/>
        </w:rPr>
        <w:t>dalam Bimbingan Karir</w:t>
      </w:r>
      <w:r w:rsidR="00AA5660">
        <w:rPr>
          <w:lang w:eastAsia="id-ID"/>
        </w:rPr>
        <w:t xml:space="preserve"> maka</w:t>
      </w:r>
      <w:r w:rsidRPr="00312413">
        <w:rPr>
          <w:lang w:eastAsia="id-ID"/>
        </w:rPr>
        <w:t xml:space="preserve"> Kemampuan Siswa dalam Pengambilan Keputusan Karir Di SMA Negeri 1 Patampanua Kab. </w:t>
      </w:r>
      <w:proofErr w:type="gramStart"/>
      <w:r w:rsidRPr="00312413">
        <w:rPr>
          <w:lang w:eastAsia="id-ID"/>
        </w:rPr>
        <w:t>Pinrang</w:t>
      </w:r>
      <w:r w:rsidR="009C17EC">
        <w:rPr>
          <w:lang w:eastAsia="id-ID"/>
        </w:rPr>
        <w:t xml:space="preserve"> dapat</w:t>
      </w:r>
      <w:r w:rsidR="00A2050D">
        <w:rPr>
          <w:lang w:eastAsia="id-ID"/>
        </w:rPr>
        <w:t xml:space="preserve"> Meningkat</w:t>
      </w:r>
      <w:r w:rsidRPr="00312413">
        <w:rPr>
          <w:lang w:eastAsia="id-ID"/>
        </w:rPr>
        <w:t>”</w:t>
      </w:r>
      <w:r w:rsidRPr="00312413">
        <w:rPr>
          <w:lang w:val="id-ID" w:eastAsia="id-ID"/>
        </w:rPr>
        <w:t>.</w:t>
      </w:r>
      <w:proofErr w:type="gramEnd"/>
      <w:r w:rsidR="00C10488" w:rsidRPr="00312413">
        <w:rPr>
          <w:b/>
        </w:rPr>
        <w:br w:type="page"/>
      </w:r>
    </w:p>
    <w:p w:rsidR="00FF05D5" w:rsidRDefault="00B77743" w:rsidP="00FF05D5">
      <w:pPr>
        <w:spacing w:line="480" w:lineRule="auto"/>
        <w:jc w:val="center"/>
        <w:rPr>
          <w:b/>
        </w:rPr>
      </w:pPr>
      <w:r w:rsidRPr="00312413">
        <w:rPr>
          <w:b/>
        </w:rPr>
        <w:lastRenderedPageBreak/>
        <w:t>BAB III</w:t>
      </w:r>
    </w:p>
    <w:p w:rsidR="006823F6" w:rsidRPr="00312413" w:rsidRDefault="00B77743" w:rsidP="00FF05D5">
      <w:pPr>
        <w:spacing w:line="480" w:lineRule="auto"/>
        <w:jc w:val="center"/>
        <w:rPr>
          <w:b/>
        </w:rPr>
      </w:pPr>
      <w:r w:rsidRPr="00312413">
        <w:rPr>
          <w:b/>
        </w:rPr>
        <w:t>METODE PENELITIAN</w:t>
      </w:r>
    </w:p>
    <w:p w:rsidR="00B77743" w:rsidRPr="00312413" w:rsidRDefault="00B77743" w:rsidP="00C72865">
      <w:pPr>
        <w:pStyle w:val="BodyText"/>
        <w:numPr>
          <w:ilvl w:val="0"/>
          <w:numId w:val="7"/>
        </w:numPr>
        <w:tabs>
          <w:tab w:val="clear" w:pos="360"/>
          <w:tab w:val="num" w:pos="284"/>
        </w:tabs>
        <w:spacing w:after="0" w:line="480" w:lineRule="auto"/>
        <w:jc w:val="both"/>
        <w:rPr>
          <w:b/>
        </w:rPr>
      </w:pPr>
      <w:r w:rsidRPr="00312413">
        <w:rPr>
          <w:b/>
        </w:rPr>
        <w:t xml:space="preserve">Pendekatan dan </w:t>
      </w:r>
      <w:r w:rsidR="00374D38">
        <w:rPr>
          <w:b/>
        </w:rPr>
        <w:t>Jenis</w:t>
      </w:r>
      <w:r w:rsidRPr="00312413">
        <w:rPr>
          <w:b/>
        </w:rPr>
        <w:t xml:space="preserve"> Penelitian</w:t>
      </w:r>
    </w:p>
    <w:p w:rsidR="00BE7366" w:rsidRPr="00312413" w:rsidRDefault="00BE7366" w:rsidP="00BE7366">
      <w:pPr>
        <w:pStyle w:val="ListParagraph"/>
        <w:spacing w:line="480" w:lineRule="auto"/>
        <w:ind w:left="0" w:right="-2" w:firstLine="900"/>
        <w:jc w:val="both"/>
      </w:pPr>
      <w:r w:rsidRPr="00312413">
        <w:t xml:space="preserve">Pendekatan yang digunakan adalah pendekatan kualitatif, yaitu suatu proses penelitian dan pemahaman yang berdasarkan pada metodologi yang menyelidiki suatu fenomena sosial dan masalah manusia. </w:t>
      </w:r>
      <w:proofErr w:type="gramStart"/>
      <w:r w:rsidRPr="00312413">
        <w:t>Pada pendekatan ini, peneliti membuat suatu gambaran kompleks, meneliti kata-kata, laporan terinci dari pandangan responden, dan melakukan studi pada situasi yang alami (Creswell, 1998).</w:t>
      </w:r>
      <w:proofErr w:type="gramEnd"/>
    </w:p>
    <w:p w:rsidR="00BE7366" w:rsidRPr="00312413" w:rsidRDefault="00BE7366" w:rsidP="00BE7366">
      <w:pPr>
        <w:pStyle w:val="ListParagraph"/>
        <w:spacing w:line="480" w:lineRule="auto"/>
        <w:ind w:left="0" w:right="-2" w:firstLine="900"/>
        <w:jc w:val="both"/>
        <w:rPr>
          <w:lang w:val="id-ID"/>
        </w:rPr>
      </w:pPr>
      <w:proofErr w:type="gramStart"/>
      <w:r w:rsidRPr="00312413">
        <w:t xml:space="preserve">Jenis Penelitian yang dilakukan adalah penelitian tindakan kelas </w:t>
      </w:r>
      <w:r w:rsidRPr="00312413">
        <w:rPr>
          <w:i/>
        </w:rPr>
        <w:t>(classroom action research</w:t>
      </w:r>
      <w:r w:rsidRPr="00312413">
        <w:t>) dimana peneliti melakukan observasi dalam kegiatan siswa secara langsung.</w:t>
      </w:r>
      <w:proofErr w:type="gramEnd"/>
      <w:r w:rsidRPr="00312413">
        <w:t xml:space="preserve"> Tindakan yang diberikan adalah teknik </w:t>
      </w:r>
      <w:r w:rsidRPr="00312413">
        <w:rPr>
          <w:i/>
        </w:rPr>
        <w:t>think pair share</w:t>
      </w:r>
      <w:r w:rsidRPr="00312413">
        <w:rPr>
          <w:lang w:val="id-ID"/>
        </w:rPr>
        <w:t xml:space="preserve"> </w:t>
      </w:r>
      <w:r w:rsidR="004457D8">
        <w:rPr>
          <w:lang w:val="id-ID"/>
        </w:rPr>
        <w:t>untuk</w:t>
      </w:r>
      <w:r w:rsidRPr="00312413">
        <w:rPr>
          <w:lang w:val="id-ID"/>
        </w:rPr>
        <w:t xml:space="preserve"> </w:t>
      </w:r>
      <w:r w:rsidRPr="00312413">
        <w:t>meningkatkan kemampuan siswa dalam pengambilan keputusan karir yang dilaksanakan dalam dua siklus dengan tahapan-tahapan pelaksanaan yang meliputi perencanaan, pelaksanaan tindakan, observasi dan refleksi secara bersiklus.</w:t>
      </w:r>
    </w:p>
    <w:p w:rsidR="00C2618A" w:rsidRPr="00312413" w:rsidRDefault="00BE7366" w:rsidP="00C72865">
      <w:pPr>
        <w:pStyle w:val="ListParagraph"/>
        <w:numPr>
          <w:ilvl w:val="0"/>
          <w:numId w:val="7"/>
        </w:numPr>
        <w:spacing w:line="480" w:lineRule="auto"/>
        <w:jc w:val="both"/>
        <w:outlineLvl w:val="0"/>
        <w:rPr>
          <w:b/>
          <w:bCs/>
        </w:rPr>
      </w:pPr>
      <w:r w:rsidRPr="00312413">
        <w:rPr>
          <w:b/>
          <w:bCs/>
        </w:rPr>
        <w:t>Fokus Penelitia</w:t>
      </w:r>
      <w:r w:rsidR="003023A3" w:rsidRPr="00312413">
        <w:rPr>
          <w:b/>
          <w:bCs/>
        </w:rPr>
        <w:t>n</w:t>
      </w:r>
    </w:p>
    <w:p w:rsidR="003023A3" w:rsidRPr="00312413" w:rsidRDefault="003023A3" w:rsidP="003023A3">
      <w:pPr>
        <w:pStyle w:val="ListParagraph"/>
        <w:spacing w:line="480" w:lineRule="auto"/>
        <w:ind w:left="0" w:firstLine="900"/>
        <w:jc w:val="both"/>
      </w:pPr>
      <w:r w:rsidRPr="00312413">
        <w:t xml:space="preserve">Berdasarkan kajian secara empirik, maka dapat ditetapkan fokus penelitian sebagai </w:t>
      </w:r>
      <w:proofErr w:type="gramStart"/>
      <w:r w:rsidRPr="00312413">
        <w:t>berikut :</w:t>
      </w:r>
      <w:proofErr w:type="gramEnd"/>
    </w:p>
    <w:p w:rsidR="00B14910" w:rsidRPr="00312413" w:rsidRDefault="00B14910" w:rsidP="00B14910">
      <w:pPr>
        <w:pStyle w:val="ListParagraph"/>
        <w:numPr>
          <w:ilvl w:val="0"/>
          <w:numId w:val="8"/>
        </w:numPr>
        <w:spacing w:line="480" w:lineRule="auto"/>
        <w:jc w:val="both"/>
      </w:pPr>
      <w:r>
        <w:rPr>
          <w:i/>
        </w:rPr>
        <w:t>T</w:t>
      </w:r>
      <w:r w:rsidRPr="00B14910">
        <w:rPr>
          <w:i/>
        </w:rPr>
        <w:t>hink pair share</w:t>
      </w:r>
      <w:r w:rsidRPr="00312413">
        <w:t xml:space="preserve"> adalah suatu kegiatan  yang diberikan kepada siswa di kelas </w:t>
      </w:r>
      <w:r>
        <w:t>untuk</w:t>
      </w:r>
      <w:r w:rsidRPr="00312413">
        <w:t xml:space="preserve"> mencari ide-ide atau pendapat yang di dalamnya terdapat proses berpikir sendiri, berpasangan atau mencari pasa</w:t>
      </w:r>
      <w:r>
        <w:t>ngan, kemudian bertukar pikiran dengan pasangan dan kelompok lain</w:t>
      </w:r>
      <w:r w:rsidRPr="00312413">
        <w:t>.</w:t>
      </w:r>
    </w:p>
    <w:p w:rsidR="003023A3" w:rsidRPr="00312413" w:rsidRDefault="003023A3" w:rsidP="00090632">
      <w:pPr>
        <w:pStyle w:val="ListParagraph"/>
        <w:numPr>
          <w:ilvl w:val="0"/>
          <w:numId w:val="8"/>
        </w:numPr>
        <w:shd w:val="clear" w:color="auto" w:fill="FFFFFF"/>
        <w:spacing w:after="240" w:line="480" w:lineRule="auto"/>
        <w:jc w:val="both"/>
        <w:textAlignment w:val="baseline"/>
        <w:rPr>
          <w:i/>
        </w:rPr>
      </w:pPr>
      <w:r w:rsidRPr="00312413">
        <w:lastRenderedPageBreak/>
        <w:t xml:space="preserve">Pengambilan keputusan karir merupakan suatu proses </w:t>
      </w:r>
      <w:r w:rsidR="00F95F98">
        <w:t xml:space="preserve">penentuan pilihan secara sistematis dengan caramenganalisis kesulitan, mengecek keputusan </w:t>
      </w:r>
      <w:r w:rsidR="00202633">
        <w:t>alternatif</w:t>
      </w:r>
      <w:r w:rsidR="00F95F98">
        <w:t>, dan menentukan pilihan keputusan.</w:t>
      </w:r>
    </w:p>
    <w:p w:rsidR="00B77743" w:rsidRPr="00312413" w:rsidRDefault="00090632" w:rsidP="00C72865">
      <w:pPr>
        <w:pStyle w:val="ListParagraph"/>
        <w:numPr>
          <w:ilvl w:val="0"/>
          <w:numId w:val="7"/>
        </w:numPr>
        <w:spacing w:line="480" w:lineRule="auto"/>
        <w:jc w:val="both"/>
        <w:outlineLvl w:val="0"/>
        <w:rPr>
          <w:b/>
          <w:bCs/>
          <w:lang w:val="id-ID"/>
        </w:rPr>
      </w:pPr>
      <w:r w:rsidRPr="00312413">
        <w:rPr>
          <w:b/>
          <w:bCs/>
        </w:rPr>
        <w:t xml:space="preserve">Setting </w:t>
      </w:r>
      <w:r w:rsidR="003A110B">
        <w:rPr>
          <w:b/>
          <w:bCs/>
        </w:rPr>
        <w:t xml:space="preserve">dan Subjek </w:t>
      </w:r>
      <w:r w:rsidRPr="00312413">
        <w:rPr>
          <w:b/>
          <w:bCs/>
        </w:rPr>
        <w:t>Penelitian</w:t>
      </w:r>
    </w:p>
    <w:p w:rsidR="00556EAD" w:rsidRDefault="00090632" w:rsidP="000C1302">
      <w:pPr>
        <w:pStyle w:val="ListParagraph"/>
        <w:spacing w:before="240" w:line="480" w:lineRule="auto"/>
        <w:ind w:left="0" w:firstLine="900"/>
        <w:jc w:val="both"/>
      </w:pPr>
      <w:proofErr w:type="gramStart"/>
      <w:r w:rsidRPr="00312413">
        <w:t>Penelitian ini dilaksanakan di SMA Negeri 1 Patampanua Kab.</w:t>
      </w:r>
      <w:proofErr w:type="gramEnd"/>
      <w:r w:rsidRPr="00312413">
        <w:t xml:space="preserve"> </w:t>
      </w:r>
      <w:proofErr w:type="gramStart"/>
      <w:r w:rsidRPr="00312413">
        <w:t>Pinrang</w:t>
      </w:r>
      <w:r w:rsidR="002E7940">
        <w:t>, pada saat jam layanan Bimbingan Konseling di SMAN 1 Patampanua Kab.</w:t>
      </w:r>
      <w:proofErr w:type="gramEnd"/>
      <w:r w:rsidR="002E7940">
        <w:t xml:space="preserve"> </w:t>
      </w:r>
      <w:proofErr w:type="gramStart"/>
      <w:r w:rsidR="002E7940">
        <w:t>Pinrang selama bulan April 2013.</w:t>
      </w:r>
      <w:proofErr w:type="gramEnd"/>
      <w:r w:rsidR="002E7940">
        <w:t xml:space="preserve"> SMAN 1 Patampanua adalah slah satu sekolah negeri I </w:t>
      </w:r>
      <w:proofErr w:type="gramStart"/>
      <w:r w:rsidR="002E7940">
        <w:t>kota</w:t>
      </w:r>
      <w:proofErr w:type="gramEnd"/>
      <w:r w:rsidR="002E7940">
        <w:t xml:space="preserve"> Pinrang, yang beralamat di Jalan Malimpung Urung Kecamatan Patampanua Pinrang. Lokasinya terletak di pinggir jalan raya, tetapi </w:t>
      </w:r>
      <w:r w:rsidR="00FF56B0">
        <w:t>jarak dari pintu gerbang utama dengan jalan masuknya sekitar 700 meter sehingga letaknya agak jauh dari kebisingan sehingga tidak mengganggu proses belajar-mengajar di sekolah tersebut</w:t>
      </w:r>
      <w:r w:rsidRPr="00312413">
        <w:t>.</w:t>
      </w:r>
    </w:p>
    <w:p w:rsidR="00090632" w:rsidRPr="00312413" w:rsidRDefault="00090632" w:rsidP="000C1302">
      <w:pPr>
        <w:pStyle w:val="ListParagraph"/>
        <w:spacing w:before="240" w:line="480" w:lineRule="auto"/>
        <w:ind w:left="0" w:firstLine="900"/>
        <w:jc w:val="both"/>
        <w:rPr>
          <w:lang w:val="id-ID"/>
        </w:rPr>
      </w:pPr>
      <w:r w:rsidRPr="00312413">
        <w:t xml:space="preserve"> </w:t>
      </w:r>
      <w:proofErr w:type="gramStart"/>
      <w:r w:rsidRPr="00312413">
        <w:t xml:space="preserve">Alasan peneltiti memilih sekolah tersebut dengan pertimbangan bahwa belum pernah ada yang meneliti tentang permasalahan tersebut yang bertujuan </w:t>
      </w:r>
      <w:r w:rsidR="004457D8">
        <w:t>untuk</w:t>
      </w:r>
      <w:r w:rsidRPr="00312413">
        <w:t xml:space="preserve"> meningkatkan kemampuan siswa dalam pengambilan keputusan karir, disamping itu jumlah pembimbing yang ada disekolah tersebut sangat kurang dan pelaksanaan bimbingan masih kurang berjalan dengan sebaik-baiknya.</w:t>
      </w:r>
      <w:proofErr w:type="gramEnd"/>
      <w:r w:rsidRPr="00312413">
        <w:t xml:space="preserve">  </w:t>
      </w:r>
      <w:r w:rsidRPr="00312413">
        <w:rPr>
          <w:lang w:val="id-ID"/>
        </w:rPr>
        <w:t xml:space="preserve">sesuai hasil wawancara dengan </w:t>
      </w:r>
      <w:r w:rsidRPr="00312413">
        <w:t>guru</w:t>
      </w:r>
      <w:r w:rsidRPr="00312413">
        <w:rPr>
          <w:lang w:val="id-ID"/>
        </w:rPr>
        <w:t xml:space="preserve"> pembimbing bahwa </w:t>
      </w:r>
      <w:r w:rsidRPr="00312413">
        <w:t>ada beberapa</w:t>
      </w:r>
      <w:r w:rsidRPr="00312413">
        <w:rPr>
          <w:lang w:val="id-ID"/>
        </w:rPr>
        <w:t xml:space="preserve"> peserta didik </w:t>
      </w:r>
      <w:r w:rsidRPr="00312413">
        <w:t xml:space="preserve">yang berada dalam satu kelas yaitu kelas X </w:t>
      </w:r>
      <w:r w:rsidRPr="00312413">
        <w:rPr>
          <w:lang w:val="id-ID"/>
        </w:rPr>
        <w:t>sulit dalam</w:t>
      </w:r>
      <w:r w:rsidRPr="00312413">
        <w:t xml:space="preserve"> </w:t>
      </w:r>
      <w:r w:rsidRPr="00312413">
        <w:rPr>
          <w:lang w:val="id-ID"/>
        </w:rPr>
        <w:t xml:space="preserve"> </w:t>
      </w:r>
      <w:r w:rsidR="008946AC">
        <w:rPr>
          <w:lang w:val="id-ID"/>
        </w:rPr>
        <w:t>menentukan</w:t>
      </w:r>
      <w:r w:rsidRPr="00312413">
        <w:rPr>
          <w:lang w:val="id-ID"/>
        </w:rPr>
        <w:t xml:space="preserve"> pemilihan karir</w:t>
      </w:r>
      <w:r w:rsidRPr="00312413">
        <w:t xml:space="preserve"> yang berjumlah </w:t>
      </w:r>
      <w:r w:rsidR="00556EAD">
        <w:t xml:space="preserve">45 </w:t>
      </w:r>
      <w:r w:rsidRPr="00312413">
        <w:t>siswa</w:t>
      </w:r>
      <w:r w:rsidR="00556EAD">
        <w:t>. Peneliti kemudian lebih lanjut membagikan skala</w:t>
      </w:r>
      <w:r w:rsidR="004E19C0">
        <w:t xml:space="preserve"> yang berisi item-item negatif tentang kurang mampu dalam memutuskan karir</w:t>
      </w:r>
      <w:r w:rsidR="00556EAD">
        <w:t xml:space="preserve"> kepada siswa kelas X.2 untuk lebih mengetahui ada berapa siswa yang teridentifikasi kurang kemampuan dalam pengambilan keputusan karir</w:t>
      </w:r>
      <w:r w:rsidRPr="00312413">
        <w:t>.</w:t>
      </w:r>
      <w:r w:rsidR="004D6B70" w:rsidRPr="00312413">
        <w:t xml:space="preserve"> </w:t>
      </w:r>
      <w:proofErr w:type="gramStart"/>
      <w:r w:rsidR="00A97F1B">
        <w:t xml:space="preserve">Sehingga siswa kelas X.2 </w:t>
      </w:r>
      <w:r w:rsidR="004D6B70" w:rsidRPr="00312413">
        <w:t xml:space="preserve">yang teridentifikasi kurang </w:t>
      </w:r>
      <w:r w:rsidR="007861B4">
        <w:lastRenderedPageBreak/>
        <w:t>m</w:t>
      </w:r>
      <w:r w:rsidR="004D6B70" w:rsidRPr="00312413">
        <w:t xml:space="preserve">ampu dalam pengambilan keputusan karir sebanyak </w:t>
      </w:r>
      <w:r w:rsidR="00452103">
        <w:t>24</w:t>
      </w:r>
      <w:r w:rsidR="004D6B70" w:rsidRPr="00312413">
        <w:t xml:space="preserve"> siswa yang juga merupakan subjek dari penelitian ini.</w:t>
      </w:r>
      <w:proofErr w:type="gramEnd"/>
    </w:p>
    <w:p w:rsidR="003023A3" w:rsidRPr="00312413" w:rsidRDefault="003023A3" w:rsidP="003023A3">
      <w:pPr>
        <w:pStyle w:val="ListParagraph"/>
        <w:spacing w:line="480" w:lineRule="auto"/>
        <w:ind w:left="0" w:firstLine="900"/>
        <w:jc w:val="both"/>
      </w:pPr>
      <w:r w:rsidRPr="00312413">
        <w:t>Adapun prosedur pelaksanaan penelitian yaitu</w:t>
      </w:r>
      <w:r w:rsidR="004514E8">
        <w:t xml:space="preserve"> dimulai dari tahap perencanaan,</w:t>
      </w:r>
      <w:r w:rsidRPr="00312413">
        <w:t xml:space="preserve"> </w:t>
      </w:r>
      <w:r w:rsidR="00E602C1" w:rsidRPr="00E602C1">
        <w:t>pemberian angket sebelum tindakan</w:t>
      </w:r>
      <w:r w:rsidRPr="00312413">
        <w:t xml:space="preserve">, pemberian teknik </w:t>
      </w:r>
      <w:r w:rsidRPr="00312413">
        <w:rPr>
          <w:i/>
        </w:rPr>
        <w:t>think pair share</w:t>
      </w:r>
      <w:r w:rsidRPr="00312413">
        <w:t xml:space="preserve"> </w:t>
      </w:r>
      <w:r w:rsidR="00E602C1" w:rsidRPr="00E602C1">
        <w:t xml:space="preserve">pemberian angket </w:t>
      </w:r>
      <w:r w:rsidR="00E602C1">
        <w:t>setelah</w:t>
      </w:r>
      <w:r w:rsidR="00E602C1" w:rsidRPr="00E602C1">
        <w:t xml:space="preserve"> tindakan</w:t>
      </w:r>
      <w:r w:rsidRPr="00312413">
        <w:rPr>
          <w:i/>
        </w:rPr>
        <w:t xml:space="preserve">, </w:t>
      </w:r>
      <w:r w:rsidRPr="00312413">
        <w:t>adapun prosedur pelaksanaannya yaitu:</w:t>
      </w:r>
    </w:p>
    <w:p w:rsidR="003023A3" w:rsidRPr="00312413" w:rsidRDefault="003023A3" w:rsidP="004B57A3">
      <w:pPr>
        <w:pStyle w:val="ListParagraph"/>
        <w:numPr>
          <w:ilvl w:val="0"/>
          <w:numId w:val="24"/>
        </w:numPr>
        <w:spacing w:line="480" w:lineRule="auto"/>
        <w:ind w:left="284" w:hanging="284"/>
        <w:jc w:val="both"/>
      </w:pPr>
      <w:r w:rsidRPr="00312413">
        <w:t>Penentuan subjek eksperimen dilakukan berdasar pada penentuan sampel yaitu siswa kelas X</w:t>
      </w:r>
      <w:r w:rsidR="00677EEC">
        <w:t>2</w:t>
      </w:r>
      <w:r w:rsidRPr="00312413">
        <w:t xml:space="preserve"> SMA Negeri 1 Patampanua Kab. Pinrang yang teridentifikasi kurang mampu dalam pengambilan keputusan karir. </w:t>
      </w:r>
    </w:p>
    <w:p w:rsidR="003023A3" w:rsidRPr="00312413" w:rsidRDefault="003023A3" w:rsidP="004B57A3">
      <w:pPr>
        <w:pStyle w:val="ListParagraph"/>
        <w:numPr>
          <w:ilvl w:val="0"/>
          <w:numId w:val="24"/>
        </w:numPr>
        <w:spacing w:line="480" w:lineRule="auto"/>
        <w:ind w:left="284" w:hanging="284"/>
        <w:jc w:val="both"/>
      </w:pPr>
      <w:r w:rsidRPr="00312413">
        <w:t xml:space="preserve">Pelaksanaan </w:t>
      </w:r>
      <w:r w:rsidR="00DB6F51" w:rsidRPr="00E602C1">
        <w:t>pemberian angket sebelum tindakan</w:t>
      </w:r>
      <w:r w:rsidRPr="00312413">
        <w:t xml:space="preserve"> terhadap subjek penelitian berupa pemberian angket penelitian yang berisi daftar penyataan tentang pengambian keputusan </w:t>
      </w:r>
      <w:proofErr w:type="gramStart"/>
      <w:r w:rsidRPr="00312413">
        <w:t>karir  di</w:t>
      </w:r>
      <w:proofErr w:type="gramEnd"/>
      <w:r w:rsidRPr="00312413">
        <w:t xml:space="preserve"> SMA Negeri 1 Patampanua Kab. Pinrang</w:t>
      </w:r>
    </w:p>
    <w:p w:rsidR="003023A3" w:rsidRPr="00312413" w:rsidRDefault="003023A3" w:rsidP="004B57A3">
      <w:pPr>
        <w:pStyle w:val="ListParagraph"/>
        <w:numPr>
          <w:ilvl w:val="0"/>
          <w:numId w:val="24"/>
        </w:numPr>
        <w:spacing w:line="480" w:lineRule="auto"/>
        <w:ind w:left="284" w:hanging="284"/>
        <w:jc w:val="both"/>
      </w:pPr>
      <w:r w:rsidRPr="00312413">
        <w:t xml:space="preserve">Pemberian teknik </w:t>
      </w:r>
      <w:r w:rsidRPr="00312413">
        <w:rPr>
          <w:i/>
        </w:rPr>
        <w:t xml:space="preserve">think pair </w:t>
      </w:r>
      <w:proofErr w:type="gramStart"/>
      <w:r w:rsidRPr="00312413">
        <w:rPr>
          <w:i/>
        </w:rPr>
        <w:t>share</w:t>
      </w:r>
      <w:r w:rsidRPr="00312413">
        <w:t xml:space="preserve">  yang</w:t>
      </w:r>
      <w:proofErr w:type="gramEnd"/>
      <w:r w:rsidRPr="00312413">
        <w:t xml:space="preserve"> diberikan terhadap subjek penelitian. Adapun langkah-langkahnya yaitu:</w:t>
      </w:r>
    </w:p>
    <w:p w:rsidR="003023A3" w:rsidRPr="00312413" w:rsidRDefault="003023A3" w:rsidP="005C2ECB">
      <w:pPr>
        <w:pStyle w:val="ListParagraph"/>
        <w:numPr>
          <w:ilvl w:val="1"/>
          <w:numId w:val="10"/>
        </w:numPr>
        <w:spacing w:line="480" w:lineRule="auto"/>
        <w:ind w:left="540" w:hanging="270"/>
        <w:jc w:val="both"/>
      </w:pPr>
      <w:r w:rsidRPr="00312413">
        <w:t>Langkah I: pembimbing menyampaikan pertanyaan.</w:t>
      </w:r>
    </w:p>
    <w:p w:rsidR="003023A3" w:rsidRPr="00312413" w:rsidRDefault="003023A3" w:rsidP="005C2ECB">
      <w:pPr>
        <w:pStyle w:val="ListParagraph"/>
        <w:numPr>
          <w:ilvl w:val="1"/>
          <w:numId w:val="10"/>
        </w:numPr>
        <w:spacing w:line="480" w:lineRule="auto"/>
        <w:ind w:left="540" w:hanging="270"/>
        <w:jc w:val="both"/>
      </w:pPr>
      <w:r w:rsidRPr="00312413">
        <w:t>Langkah II: siswa berpikir secara individual.</w:t>
      </w:r>
    </w:p>
    <w:p w:rsidR="003023A3" w:rsidRPr="00312413" w:rsidRDefault="003023A3" w:rsidP="005C2ECB">
      <w:pPr>
        <w:pStyle w:val="ListParagraph"/>
        <w:numPr>
          <w:ilvl w:val="1"/>
          <w:numId w:val="10"/>
        </w:numPr>
        <w:spacing w:line="480" w:lineRule="auto"/>
        <w:ind w:left="540" w:hanging="270"/>
        <w:jc w:val="both"/>
      </w:pPr>
      <w:r w:rsidRPr="00312413">
        <w:t>Langkah III: setiap siswa mendiskusikan hasil pemikiran masing-masing dengan pasangannya.</w:t>
      </w:r>
    </w:p>
    <w:p w:rsidR="003023A3" w:rsidRPr="00312413" w:rsidRDefault="003023A3" w:rsidP="005C2ECB">
      <w:pPr>
        <w:pStyle w:val="ListParagraph"/>
        <w:numPr>
          <w:ilvl w:val="1"/>
          <w:numId w:val="10"/>
        </w:numPr>
        <w:spacing w:line="480" w:lineRule="auto"/>
        <w:ind w:left="540" w:hanging="270"/>
        <w:jc w:val="both"/>
      </w:pPr>
      <w:r w:rsidRPr="00312413">
        <w:t>Langkah IV: Siswa berbagi jawaban dengan seluruh kelas.</w:t>
      </w:r>
    </w:p>
    <w:p w:rsidR="003023A3" w:rsidRPr="00312413" w:rsidRDefault="003023A3" w:rsidP="005C2ECB">
      <w:pPr>
        <w:pStyle w:val="ListParagraph"/>
        <w:numPr>
          <w:ilvl w:val="1"/>
          <w:numId w:val="10"/>
        </w:numPr>
        <w:spacing w:line="480" w:lineRule="auto"/>
        <w:ind w:left="540" w:hanging="270"/>
        <w:jc w:val="both"/>
      </w:pPr>
      <w:r w:rsidRPr="00312413">
        <w:t>Langkah V: Menganalisis dan mengevaluasi hasil pemecahan masalah.</w:t>
      </w:r>
    </w:p>
    <w:p w:rsidR="00112DDC" w:rsidRPr="00312413" w:rsidRDefault="00DB6F51" w:rsidP="004B57A3">
      <w:pPr>
        <w:pStyle w:val="ListParagraph"/>
        <w:numPr>
          <w:ilvl w:val="0"/>
          <w:numId w:val="24"/>
        </w:numPr>
        <w:spacing w:line="480" w:lineRule="auto"/>
        <w:ind w:left="284" w:hanging="284"/>
        <w:jc w:val="both"/>
        <w:rPr>
          <w:rStyle w:val="fullpost"/>
        </w:rPr>
      </w:pPr>
      <w:proofErr w:type="gramStart"/>
      <w:r w:rsidRPr="00E602C1">
        <w:t>pemberian</w:t>
      </w:r>
      <w:proofErr w:type="gramEnd"/>
      <w:r w:rsidRPr="00E602C1">
        <w:t xml:space="preserve"> angket </w:t>
      </w:r>
      <w:r>
        <w:t>setelah</w:t>
      </w:r>
      <w:r w:rsidRPr="00E602C1">
        <w:t xml:space="preserve"> tindakan</w:t>
      </w:r>
      <w:r w:rsidRPr="00312413">
        <w:t xml:space="preserve"> </w:t>
      </w:r>
      <w:r w:rsidR="003023A3" w:rsidRPr="00312413">
        <w:t xml:space="preserve">terhadap subjek penelitian berupa pemberian angket penelitian seperti pada </w:t>
      </w:r>
      <w:r w:rsidRPr="00E602C1">
        <w:t>pemberian angket sebelum tindakan</w:t>
      </w:r>
      <w:r w:rsidRPr="00312413">
        <w:t xml:space="preserve"> </w:t>
      </w:r>
      <w:r w:rsidR="003023A3" w:rsidRPr="00312413">
        <w:t>tentang tingkat</w:t>
      </w:r>
      <w:r w:rsidR="003023A3" w:rsidRPr="00312413">
        <w:rPr>
          <w:i/>
        </w:rPr>
        <w:t xml:space="preserve"> </w:t>
      </w:r>
      <w:r w:rsidR="003023A3" w:rsidRPr="00312413">
        <w:t>kemampuan siswa dalam pengambilan keputusan karir.</w:t>
      </w:r>
    </w:p>
    <w:p w:rsidR="00B77743" w:rsidRPr="00312413" w:rsidRDefault="00C47C35" w:rsidP="003D76DB">
      <w:pPr>
        <w:pStyle w:val="BodyText"/>
        <w:numPr>
          <w:ilvl w:val="0"/>
          <w:numId w:val="7"/>
        </w:numPr>
        <w:spacing w:after="0" w:line="480" w:lineRule="auto"/>
        <w:jc w:val="both"/>
        <w:rPr>
          <w:b/>
        </w:rPr>
      </w:pPr>
      <w:r w:rsidRPr="00312413">
        <w:rPr>
          <w:b/>
        </w:rPr>
        <w:lastRenderedPageBreak/>
        <w:t>Rancangan Tindakan</w:t>
      </w:r>
    </w:p>
    <w:p w:rsidR="000C1302" w:rsidRPr="00A97F1B" w:rsidRDefault="00C14B28" w:rsidP="00A97F1B">
      <w:pPr>
        <w:pStyle w:val="ListParagraph"/>
        <w:spacing w:after="200" w:line="480" w:lineRule="auto"/>
        <w:ind w:left="0" w:firstLine="900"/>
        <w:jc w:val="both"/>
      </w:pPr>
      <w:r w:rsidRPr="00312413">
        <w:t xml:space="preserve">Prosedur penelitian ini dilaksanakan dalam </w:t>
      </w:r>
      <w:r w:rsidR="00296F28">
        <w:t>bentuk</w:t>
      </w:r>
      <w:r w:rsidRPr="00312413">
        <w:t xml:space="preserve"> siklus sesuai dengan pola penelitian tindakan yang terdiri dari: tahap perencanaan, tahap tindakan, tahap observasi, dan tahap refleksi. Sebagaimana yang dikemukakan oleh Kemmis dan MC. Taggart </w:t>
      </w:r>
      <w:r w:rsidR="00EB755F">
        <w:t>(Hidayat</w:t>
      </w:r>
      <w:r w:rsidR="00EB755F">
        <w:rPr>
          <w:lang w:val="id-ID"/>
        </w:rPr>
        <w:t xml:space="preserve"> dan Aip.</w:t>
      </w:r>
      <w:r w:rsidR="00EB755F">
        <w:t xml:space="preserve"> 20</w:t>
      </w:r>
      <w:r w:rsidR="00EB755F">
        <w:rPr>
          <w:lang w:val="id-ID"/>
        </w:rPr>
        <w:t>11</w:t>
      </w:r>
      <w:r w:rsidR="00EB755F">
        <w:t>)</w:t>
      </w:r>
      <w:r w:rsidRPr="00312413">
        <w:t xml:space="preserve"> bahwa penelitian tindakan kelas mengikuti proses siklus atau daur ulang mulai dari perencanaan, pelaksanaan, observasi dan refleksi (perenungan, pemilihan, dan evaluasi). </w:t>
      </w:r>
    </w:p>
    <w:p w:rsidR="00C14B28" w:rsidRPr="00312413" w:rsidRDefault="003537B7" w:rsidP="00C14B28">
      <w:pPr>
        <w:pStyle w:val="ListParagraph"/>
        <w:spacing w:line="480" w:lineRule="auto"/>
        <w:ind w:left="340"/>
        <w:contextualSpacing w:val="0"/>
        <w:jc w:val="both"/>
        <w:rPr>
          <w:lang w:val="id-ID"/>
        </w:rPr>
      </w:pPr>
      <w:r w:rsidRPr="003537B7">
        <w:rPr>
          <w:noProof/>
          <w:lang w:val="id-ID" w:eastAsia="id-ID"/>
        </w:rPr>
        <w:pict>
          <v:rect id="_x0000_s1132" style="position:absolute;left:0;text-align:left;margin-left:4.65pt;margin-top:18.2pt;width:403.2pt;height:154.45pt;z-index:-251581440" strokeweight="1.5pt"/>
        </w:pict>
      </w:r>
      <w:r w:rsidRPr="003537B7">
        <w:rPr>
          <w:noProof/>
          <w:lang w:val="id-ID" w:eastAsia="id-ID"/>
        </w:rPr>
        <w:pict>
          <v:roundrect id="_x0000_s1124" style="position:absolute;left:0;text-align:left;margin-left:156.2pt;margin-top:24.05pt;width:109.65pt;height:27.65pt;z-index:251726848" arcsize="10923f">
            <v:textbox style="mso-next-textbox:#_x0000_s1124">
              <w:txbxContent>
                <w:p w:rsidR="00AA6002" w:rsidRPr="00310F5A" w:rsidRDefault="00AA6002" w:rsidP="00C14B28">
                  <w:pPr>
                    <w:jc w:val="center"/>
                    <w:rPr>
                      <w:b/>
                      <w:lang w:val="id-ID"/>
                    </w:rPr>
                  </w:pPr>
                  <w:r w:rsidRPr="00310F5A">
                    <w:rPr>
                      <w:b/>
                      <w:lang w:val="id-ID"/>
                    </w:rPr>
                    <w:t>PELAKSANAAN</w:t>
                  </w:r>
                </w:p>
              </w:txbxContent>
            </v:textbox>
          </v:roundrect>
        </w:pict>
      </w:r>
      <w:r w:rsidR="00C14B28" w:rsidRPr="00312413">
        <w:t>Tahapan tindakan digambarkan dalam bagan berikut ini:</w:t>
      </w:r>
    </w:p>
    <w:p w:rsidR="00C14B28" w:rsidRPr="00312413" w:rsidRDefault="003537B7" w:rsidP="00C14B28">
      <w:pPr>
        <w:pStyle w:val="ListParagraph"/>
        <w:spacing w:line="480" w:lineRule="auto"/>
        <w:ind w:left="340"/>
        <w:contextualSpacing w:val="0"/>
        <w:jc w:val="both"/>
        <w:rPr>
          <w:lang w:val="id-ID"/>
        </w:rPr>
      </w:pPr>
      <w:r w:rsidRPr="003537B7">
        <w:rPr>
          <w:noProof/>
          <w:lang w:val="id-ID" w:eastAsia="id-ID"/>
        </w:rPr>
        <w:pict>
          <v:shapetype id="_x0000_t32" coordsize="21600,21600" o:spt="32" o:oned="t" path="m,l21600,21600e" filled="f">
            <v:path arrowok="t" fillok="f" o:connecttype="none"/>
            <o:lock v:ext="edit" shapetype="t"/>
          </v:shapetype>
          <v:shape id="_x0000_s1130" type="#_x0000_t32" style="position:absolute;left:0;text-align:left;margin-left:276.75pt;margin-top:9.05pt;width:78.7pt;height:31.8pt;z-index:251732992" o:connectortype="straight">
            <v:stroke endarrow="block"/>
          </v:shape>
        </w:pict>
      </w:r>
      <w:r w:rsidRPr="003537B7">
        <w:rPr>
          <w:noProof/>
          <w:lang w:val="id-ID" w:eastAsia="id-ID"/>
        </w:rPr>
        <w:pict>
          <v:shape id="_x0000_s1129" type="#_x0000_t32" style="position:absolute;left:0;text-align:left;margin-left:65.75pt;margin-top:14.9pt;width:73.7pt;height:25.95pt;flip:y;z-index:251731968" o:connectortype="straight">
            <v:stroke endarrow="block"/>
          </v:shape>
        </w:pict>
      </w:r>
    </w:p>
    <w:p w:rsidR="00C14B28" w:rsidRPr="00312413" w:rsidRDefault="003537B7" w:rsidP="00C14B28">
      <w:pPr>
        <w:spacing w:line="480" w:lineRule="auto"/>
        <w:jc w:val="both"/>
      </w:pPr>
      <w:r w:rsidRPr="003537B7">
        <w:rPr>
          <w:noProof/>
          <w:lang w:val="id-ID" w:eastAsia="id-ID"/>
        </w:rPr>
        <w:pict>
          <v:roundrect id="_x0000_s1125" style="position:absolute;left:0;text-align:left;margin-left:9.15pt;margin-top:25.8pt;width:113.7pt;height:27.65pt;z-index:251727872" arcsize="10923f">
            <v:textbox style="mso-next-textbox:#_x0000_s1125">
              <w:txbxContent>
                <w:p w:rsidR="00AA6002" w:rsidRPr="00310F5A" w:rsidRDefault="00AA6002" w:rsidP="00C14B28">
                  <w:pPr>
                    <w:jc w:val="center"/>
                    <w:rPr>
                      <w:b/>
                      <w:lang w:val="id-ID"/>
                    </w:rPr>
                  </w:pPr>
                  <w:r w:rsidRPr="00310F5A">
                    <w:rPr>
                      <w:b/>
                      <w:lang w:val="id-ID"/>
                    </w:rPr>
                    <w:t>PERENCANAAN</w:t>
                  </w:r>
                </w:p>
              </w:txbxContent>
            </v:textbox>
          </v:roundrect>
        </w:pict>
      </w:r>
      <w:r w:rsidRPr="003537B7">
        <w:rPr>
          <w:noProof/>
          <w:lang w:val="id-ID" w:eastAsia="id-ID"/>
        </w:rPr>
        <w:pict>
          <v:oval id="_x0000_s1128" style="position:absolute;left:0;text-align:left;margin-left:152pt;margin-top:20.8pt;width:118.05pt;height:32.65pt;z-index:251730944" fillcolor="white [3201]" strokecolor="#95b3d7 [1940]" strokeweight="1pt">
            <v:fill color2="#b8cce4 [1300]" focusposition="1" focussize="" focus="100%" type="gradient"/>
            <v:shadow on="t" type="perspective" color="#243f60 [1604]" opacity=".5" offset="1pt" offset2="-3pt"/>
            <v:textbox style="mso-next-textbox:#_x0000_s1128">
              <w:txbxContent>
                <w:p w:rsidR="00AA6002" w:rsidRPr="00310F5A" w:rsidRDefault="00AA6002" w:rsidP="00C14B28">
                  <w:pPr>
                    <w:jc w:val="center"/>
                    <w:rPr>
                      <w:b/>
                      <w:lang w:val="id-ID"/>
                    </w:rPr>
                  </w:pPr>
                  <w:r w:rsidRPr="00310F5A">
                    <w:rPr>
                      <w:b/>
                      <w:lang w:val="id-ID"/>
                    </w:rPr>
                    <w:t>SIKLUS 1</w:t>
                  </w:r>
                </w:p>
              </w:txbxContent>
            </v:textbox>
          </v:oval>
        </w:pict>
      </w:r>
      <w:r w:rsidRPr="003537B7">
        <w:rPr>
          <w:noProof/>
          <w:lang w:val="id-ID" w:eastAsia="id-ID"/>
        </w:rPr>
        <w:pict>
          <v:roundrect id="_x0000_s1126" style="position:absolute;left:0;text-align:left;margin-left:298.2pt;margin-top:25.8pt;width:109.65pt;height:27.65pt;z-index:251728896" arcsize="10923f">
            <v:textbox style="mso-next-textbox:#_x0000_s1126">
              <w:txbxContent>
                <w:p w:rsidR="00AA6002" w:rsidRPr="00310F5A" w:rsidRDefault="00AA6002" w:rsidP="00C14B28">
                  <w:pPr>
                    <w:jc w:val="center"/>
                    <w:rPr>
                      <w:b/>
                      <w:lang w:val="id-ID"/>
                    </w:rPr>
                  </w:pPr>
                  <w:r w:rsidRPr="00310F5A">
                    <w:rPr>
                      <w:b/>
                      <w:lang w:val="id-ID"/>
                    </w:rPr>
                    <w:t>PENGAMATAN</w:t>
                  </w:r>
                </w:p>
              </w:txbxContent>
            </v:textbox>
          </v:roundrect>
        </w:pict>
      </w:r>
    </w:p>
    <w:p w:rsidR="00C14B28" w:rsidRPr="00312413" w:rsidRDefault="00C14B28" w:rsidP="00C14B28">
      <w:pPr>
        <w:pStyle w:val="ListParagraph"/>
        <w:spacing w:line="480" w:lineRule="auto"/>
        <w:ind w:left="340"/>
        <w:contextualSpacing w:val="0"/>
        <w:jc w:val="both"/>
        <w:rPr>
          <w:lang w:val="id-ID"/>
        </w:rPr>
      </w:pPr>
    </w:p>
    <w:p w:rsidR="00C14B28" w:rsidRPr="00312413" w:rsidRDefault="003537B7" w:rsidP="00C14B28">
      <w:pPr>
        <w:pStyle w:val="ListParagraph"/>
        <w:spacing w:line="480" w:lineRule="auto"/>
        <w:ind w:left="340"/>
        <w:contextualSpacing w:val="0"/>
        <w:jc w:val="both"/>
        <w:rPr>
          <w:lang w:val="id-ID"/>
        </w:rPr>
      </w:pPr>
      <w:r w:rsidRPr="003537B7">
        <w:rPr>
          <w:noProof/>
          <w:lang w:val="id-ID" w:eastAsia="id-ID"/>
        </w:rPr>
        <w:pict>
          <v:shape id="_x0000_s1131" type="#_x0000_t32" style="position:absolute;left:0;text-align:left;margin-left:289.3pt;margin-top:7.45pt;width:66.15pt;height:36.8pt;flip:x;z-index:251734016" o:connectortype="straight">
            <v:stroke endarrow="block"/>
          </v:shape>
        </w:pict>
      </w:r>
    </w:p>
    <w:p w:rsidR="00C14B28" w:rsidRPr="00312413" w:rsidRDefault="003537B7" w:rsidP="00C14B28">
      <w:pPr>
        <w:pStyle w:val="ListParagraph"/>
        <w:spacing w:line="480" w:lineRule="auto"/>
        <w:ind w:left="340"/>
        <w:contextualSpacing w:val="0"/>
        <w:jc w:val="both"/>
        <w:rPr>
          <w:lang w:val="id-ID"/>
        </w:rPr>
      </w:pPr>
      <w:r w:rsidRPr="003537B7">
        <w:rPr>
          <w:noProof/>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42" type="#_x0000_t102" style="position:absolute;left:0;text-align:left;margin-left:95.6pt;margin-top:22.55pt;width:56.4pt;height:56.1pt;z-index:251745280"/>
        </w:pict>
      </w:r>
      <w:r w:rsidRPr="003537B7">
        <w:rPr>
          <w:noProof/>
          <w:lang w:val="id-ID" w:eastAsia="id-ID"/>
        </w:rPr>
        <w:pict>
          <v:roundrect id="_x0000_s1127" style="position:absolute;left:0;text-align:left;margin-left:160.4pt;margin-top:3.3pt;width:109.65pt;height:27.65pt;z-index:251729920" arcsize="10923f">
            <v:textbox style="mso-next-textbox:#_x0000_s1127">
              <w:txbxContent>
                <w:p w:rsidR="00AA6002" w:rsidRPr="00310F5A" w:rsidRDefault="00AA6002" w:rsidP="00C14B28">
                  <w:pPr>
                    <w:jc w:val="center"/>
                    <w:rPr>
                      <w:b/>
                      <w:lang w:val="id-ID"/>
                    </w:rPr>
                  </w:pPr>
                  <w:r w:rsidRPr="00310F5A">
                    <w:rPr>
                      <w:b/>
                      <w:lang w:val="id-ID"/>
                    </w:rPr>
                    <w:t>REFLEKSI</w:t>
                  </w:r>
                </w:p>
                <w:p w:rsidR="00AA6002" w:rsidRPr="00310F5A" w:rsidRDefault="00AA6002" w:rsidP="00C14B28">
                  <w:pPr>
                    <w:jc w:val="center"/>
                    <w:rPr>
                      <w:lang w:val="id-ID"/>
                    </w:rPr>
                  </w:pPr>
                </w:p>
              </w:txbxContent>
            </v:textbox>
          </v:roundrect>
        </w:pict>
      </w:r>
    </w:p>
    <w:p w:rsidR="00C14B28" w:rsidRPr="00312413" w:rsidRDefault="00C14B28" w:rsidP="00C14B28">
      <w:pPr>
        <w:pStyle w:val="ListParagraph"/>
        <w:spacing w:line="480" w:lineRule="auto"/>
        <w:ind w:left="340"/>
        <w:jc w:val="both"/>
        <w:rPr>
          <w:lang w:val="id-ID"/>
        </w:rPr>
      </w:pPr>
    </w:p>
    <w:p w:rsidR="00C14B28" w:rsidRPr="00312413" w:rsidRDefault="003537B7" w:rsidP="00C14B28">
      <w:pPr>
        <w:pStyle w:val="ListParagraph"/>
        <w:spacing w:line="480" w:lineRule="auto"/>
        <w:ind w:left="340"/>
        <w:jc w:val="both"/>
        <w:rPr>
          <w:lang w:val="id-ID"/>
        </w:rPr>
      </w:pPr>
      <w:r w:rsidRPr="003537B7">
        <w:rPr>
          <w:noProof/>
          <w:lang w:val="id-ID" w:eastAsia="id-ID"/>
        </w:rPr>
        <w:pict>
          <v:rect id="_x0000_s1141" style="position:absolute;left:0;text-align:left;margin-left:5.2pt;margin-top:10.75pt;width:409.4pt;height:172pt;z-index:-251572224" strokeweight="1.5pt"/>
        </w:pict>
      </w:r>
      <w:r w:rsidRPr="003537B7">
        <w:rPr>
          <w:noProof/>
          <w:lang w:val="id-ID" w:eastAsia="id-ID"/>
        </w:rPr>
        <w:pict>
          <v:shape id="_x0000_s1139" type="#_x0000_t32" style="position:absolute;left:0;text-align:left;margin-left:270.55pt;margin-top:41.95pt;width:78.7pt;height:31.8pt;z-index:251742208" o:connectortype="straight">
            <v:stroke endarrow="block"/>
          </v:shape>
        </w:pict>
      </w:r>
      <w:r w:rsidRPr="003537B7">
        <w:rPr>
          <w:noProof/>
          <w:lang w:val="id-ID" w:eastAsia="id-ID"/>
        </w:rPr>
        <w:pict>
          <v:shape id="_x0000_s1138" type="#_x0000_t32" style="position:absolute;left:0;text-align:left;margin-left:59.55pt;margin-top:47.8pt;width:73.7pt;height:25.95pt;flip:y;z-index:251741184" o:connectortype="straight">
            <v:stroke endarrow="block"/>
          </v:shape>
        </w:pict>
      </w:r>
      <w:r w:rsidRPr="003537B7">
        <w:rPr>
          <w:noProof/>
          <w:lang w:val="id-ID" w:eastAsia="id-ID"/>
        </w:rPr>
        <w:pict>
          <v:oval id="_x0000_s1137" style="position:absolute;left:0;text-align:left;margin-left:145.8pt;margin-top:81.3pt;width:118.05pt;height:32.65pt;z-index:251740160" fillcolor="white [3201]" strokecolor="#95b3d7 [1940]" strokeweight="1pt">
            <v:fill color2="#b8cce4 [1300]" focusposition="1" focussize="" focus="100%" type="gradient"/>
            <v:shadow on="t" type="perspective" color="#243f60 [1604]" opacity=".5" offset="1pt" offset2="-3pt"/>
            <v:textbox style="mso-next-textbox:#_x0000_s1137">
              <w:txbxContent>
                <w:p w:rsidR="00AA6002" w:rsidRPr="00310F5A" w:rsidRDefault="00AA6002" w:rsidP="00C14B28">
                  <w:pPr>
                    <w:jc w:val="center"/>
                    <w:rPr>
                      <w:b/>
                      <w:lang w:val="id-ID"/>
                    </w:rPr>
                  </w:pPr>
                  <w:r w:rsidRPr="00310F5A">
                    <w:rPr>
                      <w:b/>
                      <w:lang w:val="id-ID"/>
                    </w:rPr>
                    <w:t xml:space="preserve">SIKLUS </w:t>
                  </w:r>
                  <w:r>
                    <w:rPr>
                      <w:b/>
                      <w:lang w:val="id-ID"/>
                    </w:rPr>
                    <w:t>2</w:t>
                  </w:r>
                </w:p>
              </w:txbxContent>
            </v:textbox>
          </v:oval>
        </w:pict>
      </w:r>
      <w:r w:rsidRPr="003537B7">
        <w:rPr>
          <w:noProof/>
          <w:lang w:val="id-ID" w:eastAsia="id-ID"/>
        </w:rPr>
        <w:pict>
          <v:roundrect id="_x0000_s1136" style="position:absolute;left:0;text-align:left;margin-left:154.2pt;margin-top:146.55pt;width:109.65pt;height:27.65pt;z-index:251739136" arcsize="10923f">
            <v:textbox style="mso-next-textbox:#_x0000_s1136">
              <w:txbxContent>
                <w:p w:rsidR="00AA6002" w:rsidRPr="00310F5A" w:rsidRDefault="00AA6002" w:rsidP="00C14B28">
                  <w:pPr>
                    <w:jc w:val="center"/>
                    <w:rPr>
                      <w:b/>
                      <w:lang w:val="id-ID"/>
                    </w:rPr>
                  </w:pPr>
                  <w:r w:rsidRPr="00310F5A">
                    <w:rPr>
                      <w:b/>
                      <w:lang w:val="id-ID"/>
                    </w:rPr>
                    <w:t>REFLEKSI</w:t>
                  </w:r>
                </w:p>
                <w:p w:rsidR="00AA6002" w:rsidRPr="00310F5A" w:rsidRDefault="00AA6002" w:rsidP="00C14B28">
                  <w:pPr>
                    <w:jc w:val="center"/>
                    <w:rPr>
                      <w:lang w:val="id-ID"/>
                    </w:rPr>
                  </w:pPr>
                </w:p>
              </w:txbxContent>
            </v:textbox>
          </v:roundrect>
        </w:pict>
      </w:r>
      <w:r w:rsidRPr="003537B7">
        <w:rPr>
          <w:noProof/>
          <w:lang w:val="id-ID" w:eastAsia="id-ID"/>
        </w:rPr>
        <w:pict>
          <v:roundrect id="_x0000_s1133" style="position:absolute;left:0;text-align:left;margin-left:150pt;margin-top:29.35pt;width:109.65pt;height:27.65pt;z-index:251736064" arcsize="10923f">
            <v:textbox style="mso-next-textbox:#_x0000_s1133">
              <w:txbxContent>
                <w:p w:rsidR="00AA6002" w:rsidRPr="00310F5A" w:rsidRDefault="00AA6002" w:rsidP="00C14B28">
                  <w:pPr>
                    <w:jc w:val="center"/>
                    <w:rPr>
                      <w:b/>
                      <w:lang w:val="id-ID"/>
                    </w:rPr>
                  </w:pPr>
                  <w:r w:rsidRPr="00310F5A">
                    <w:rPr>
                      <w:b/>
                      <w:lang w:val="id-ID"/>
                    </w:rPr>
                    <w:t>PELAKSANAAN</w:t>
                  </w:r>
                </w:p>
              </w:txbxContent>
            </v:textbox>
          </v:roundrect>
        </w:pict>
      </w:r>
      <w:r w:rsidRPr="003537B7">
        <w:rPr>
          <w:noProof/>
          <w:lang w:val="id-ID" w:eastAsia="id-ID"/>
        </w:rPr>
        <w:pict>
          <v:shape id="_x0000_s1140" type="#_x0000_t32" style="position:absolute;left:0;text-align:left;margin-left:283.1pt;margin-top:123.15pt;width:66.15pt;height:36.8pt;flip:x;z-index:251743232" o:connectortype="straight">
            <v:stroke endarrow="block"/>
          </v:shape>
        </w:pict>
      </w:r>
    </w:p>
    <w:p w:rsidR="00C14B28" w:rsidRPr="00312413" w:rsidRDefault="00C14B28" w:rsidP="00C14B28">
      <w:pPr>
        <w:pStyle w:val="ListParagraph"/>
        <w:spacing w:line="480" w:lineRule="auto"/>
        <w:ind w:left="340"/>
        <w:contextualSpacing w:val="0"/>
        <w:jc w:val="both"/>
        <w:rPr>
          <w:noProof/>
          <w:lang w:val="id-ID" w:eastAsia="id-ID"/>
        </w:rPr>
      </w:pPr>
    </w:p>
    <w:p w:rsidR="00C14B28" w:rsidRPr="00312413" w:rsidRDefault="00C14B28" w:rsidP="00C14B28">
      <w:pPr>
        <w:pStyle w:val="ListParagraph"/>
        <w:spacing w:line="480" w:lineRule="auto"/>
        <w:ind w:left="340"/>
        <w:contextualSpacing w:val="0"/>
        <w:jc w:val="both"/>
        <w:rPr>
          <w:noProof/>
          <w:lang w:val="id-ID" w:eastAsia="id-ID"/>
        </w:rPr>
      </w:pPr>
    </w:p>
    <w:p w:rsidR="00C14B28" w:rsidRPr="00312413" w:rsidRDefault="003537B7" w:rsidP="00C14B28">
      <w:pPr>
        <w:pStyle w:val="ListParagraph"/>
        <w:spacing w:line="480" w:lineRule="auto"/>
        <w:ind w:left="340"/>
        <w:contextualSpacing w:val="0"/>
        <w:jc w:val="both"/>
        <w:rPr>
          <w:noProof/>
          <w:lang w:val="id-ID" w:eastAsia="id-ID"/>
        </w:rPr>
      </w:pPr>
      <w:r w:rsidRPr="003537B7">
        <w:rPr>
          <w:noProof/>
          <w:lang w:val="id-ID" w:eastAsia="id-ID"/>
        </w:rPr>
        <w:pict>
          <v:roundrect id="_x0000_s1134" style="position:absolute;left:0;text-align:left;margin-left:9.15pt;margin-top:3.5pt;width:113.7pt;height:27.65pt;z-index:251737088" arcsize="10923f">
            <v:textbox style="mso-next-textbox:#_x0000_s1134">
              <w:txbxContent>
                <w:p w:rsidR="00AA6002" w:rsidRPr="00310F5A" w:rsidRDefault="00AA6002" w:rsidP="00C14B28">
                  <w:pPr>
                    <w:jc w:val="center"/>
                    <w:rPr>
                      <w:b/>
                      <w:lang w:val="id-ID"/>
                    </w:rPr>
                  </w:pPr>
                  <w:r w:rsidRPr="00310F5A">
                    <w:rPr>
                      <w:b/>
                      <w:lang w:val="id-ID"/>
                    </w:rPr>
                    <w:t>PERENCANAAN</w:t>
                  </w:r>
                </w:p>
              </w:txbxContent>
            </v:textbox>
          </v:roundrect>
        </w:pict>
      </w:r>
      <w:r w:rsidRPr="003537B7">
        <w:rPr>
          <w:noProof/>
          <w:lang w:val="id-ID" w:eastAsia="id-ID"/>
        </w:rPr>
        <w:pict>
          <v:roundrect id="_x0000_s1135" style="position:absolute;left:0;text-align:left;margin-left:298.2pt;margin-top:3.5pt;width:109.65pt;height:27.65pt;z-index:251738112" arcsize="10923f">
            <v:textbox style="mso-next-textbox:#_x0000_s1135">
              <w:txbxContent>
                <w:p w:rsidR="00AA6002" w:rsidRPr="00310F5A" w:rsidRDefault="00AA6002" w:rsidP="00C14B28">
                  <w:pPr>
                    <w:jc w:val="center"/>
                    <w:rPr>
                      <w:b/>
                      <w:lang w:val="id-ID"/>
                    </w:rPr>
                  </w:pPr>
                  <w:r w:rsidRPr="00310F5A">
                    <w:rPr>
                      <w:b/>
                      <w:lang w:val="id-ID"/>
                    </w:rPr>
                    <w:t>PENGAMATAN</w:t>
                  </w:r>
                </w:p>
              </w:txbxContent>
            </v:textbox>
          </v:roundrect>
        </w:pict>
      </w:r>
    </w:p>
    <w:p w:rsidR="00C14B28" w:rsidRPr="00312413" w:rsidRDefault="00C14B28" w:rsidP="00C14B28">
      <w:pPr>
        <w:pStyle w:val="ListParagraph"/>
        <w:spacing w:line="480" w:lineRule="auto"/>
        <w:ind w:left="340"/>
        <w:contextualSpacing w:val="0"/>
        <w:jc w:val="both"/>
        <w:rPr>
          <w:noProof/>
          <w:lang w:val="id-ID" w:eastAsia="id-ID"/>
        </w:rPr>
      </w:pPr>
    </w:p>
    <w:p w:rsidR="00C14B28" w:rsidRPr="00312413" w:rsidRDefault="00C14B28" w:rsidP="00C14B28">
      <w:pPr>
        <w:pStyle w:val="ListParagraph"/>
        <w:spacing w:line="480" w:lineRule="auto"/>
        <w:ind w:left="340"/>
        <w:contextualSpacing w:val="0"/>
        <w:jc w:val="both"/>
        <w:rPr>
          <w:lang w:val="id-ID"/>
        </w:rPr>
      </w:pPr>
    </w:p>
    <w:p w:rsidR="00A97F1B" w:rsidRDefault="00A97F1B" w:rsidP="004D38AA">
      <w:pPr>
        <w:spacing w:before="240" w:line="480" w:lineRule="auto"/>
        <w:jc w:val="both"/>
      </w:pPr>
    </w:p>
    <w:p w:rsidR="007B5626" w:rsidRPr="004D38AA" w:rsidRDefault="00A97BA8" w:rsidP="004D38AA">
      <w:pPr>
        <w:spacing w:before="240" w:line="480" w:lineRule="auto"/>
        <w:jc w:val="both"/>
        <w:rPr>
          <w:rFonts w:ascii="Verdana" w:hAnsi="Verdana"/>
          <w:sz w:val="20"/>
          <w:szCs w:val="20"/>
          <w:shd w:val="clear" w:color="auto" w:fill="FFFFFF"/>
        </w:rPr>
      </w:pPr>
      <w:proofErr w:type="gramStart"/>
      <w:r w:rsidRPr="001034A9">
        <w:lastRenderedPageBreak/>
        <w:t xml:space="preserve">Bagan 3.1 Alur </w:t>
      </w:r>
      <w:r w:rsidRPr="001034A9">
        <w:rPr>
          <w:i/>
        </w:rPr>
        <w:t xml:space="preserve">Action Research </w:t>
      </w:r>
      <w:r w:rsidRPr="001034A9">
        <w:t xml:space="preserve">oleh </w:t>
      </w:r>
      <w:r>
        <w:rPr>
          <w:lang w:val="id-ID"/>
        </w:rPr>
        <w:t xml:space="preserve">Stephen </w:t>
      </w:r>
      <w:r w:rsidRPr="001034A9">
        <w:t>Kemmi</w:t>
      </w:r>
      <w:r>
        <w:t>s (</w:t>
      </w:r>
      <w:r w:rsidR="007B5626">
        <w:t>Hidayat</w:t>
      </w:r>
      <w:r>
        <w:rPr>
          <w:lang w:val="id-ID"/>
        </w:rPr>
        <w:t xml:space="preserve"> dan Aip.</w:t>
      </w:r>
      <w:r>
        <w:t xml:space="preserve"> 20</w:t>
      </w:r>
      <w:r>
        <w:rPr>
          <w:lang w:val="id-ID"/>
        </w:rPr>
        <w:t>11</w:t>
      </w:r>
      <w:r w:rsidRPr="001034A9">
        <w:t>).</w:t>
      </w:r>
      <w:proofErr w:type="gramEnd"/>
      <w:r w:rsidRPr="001034A9">
        <w:rPr>
          <w:rFonts w:ascii="Verdana" w:hAnsi="Verdana"/>
          <w:sz w:val="20"/>
          <w:szCs w:val="20"/>
          <w:shd w:val="clear" w:color="auto" w:fill="FFFFFF"/>
        </w:rPr>
        <w:t xml:space="preserve"> </w:t>
      </w:r>
    </w:p>
    <w:p w:rsidR="00C14B28" w:rsidRPr="00312413" w:rsidRDefault="00C14B28" w:rsidP="00C14B28">
      <w:pPr>
        <w:pStyle w:val="ListParagraph"/>
        <w:spacing w:line="480" w:lineRule="auto"/>
        <w:ind w:left="0" w:firstLine="900"/>
        <w:jc w:val="both"/>
      </w:pPr>
      <w:proofErr w:type="gramStart"/>
      <w:r w:rsidRPr="00312413">
        <w:t>Penelitian ini dilakukan dalam dua siklus.</w:t>
      </w:r>
      <w:proofErr w:type="gramEnd"/>
      <w:r w:rsidRPr="00312413">
        <w:t xml:space="preserve"> Secara terperinci rencana penelitian</w:t>
      </w:r>
      <w:r w:rsidRPr="00312413">
        <w:rPr>
          <w:lang w:val="id-ID"/>
        </w:rPr>
        <w:t xml:space="preserve"> </w:t>
      </w:r>
      <w:r w:rsidRPr="00312413">
        <w:t>tindakan ini dapat dijabarkan sebagai berikut:</w:t>
      </w:r>
    </w:p>
    <w:p w:rsidR="00C14B28" w:rsidRPr="00312413" w:rsidRDefault="00C14B28" w:rsidP="004B57A3">
      <w:pPr>
        <w:pStyle w:val="ListParagraph"/>
        <w:numPr>
          <w:ilvl w:val="0"/>
          <w:numId w:val="34"/>
        </w:numPr>
        <w:spacing w:line="480" w:lineRule="auto"/>
        <w:ind w:left="426" w:hanging="284"/>
        <w:jc w:val="both"/>
        <w:rPr>
          <w:b/>
        </w:rPr>
      </w:pPr>
      <w:r w:rsidRPr="00312413">
        <w:rPr>
          <w:b/>
        </w:rPr>
        <w:t>Siklus pertama</w:t>
      </w:r>
    </w:p>
    <w:p w:rsidR="00C14B28" w:rsidRPr="00312413" w:rsidRDefault="00C14B28" w:rsidP="004B57A3">
      <w:pPr>
        <w:pStyle w:val="ListParagraph"/>
        <w:numPr>
          <w:ilvl w:val="0"/>
          <w:numId w:val="35"/>
        </w:numPr>
        <w:spacing w:after="200" w:line="480" w:lineRule="auto"/>
        <w:jc w:val="both"/>
      </w:pPr>
      <w:r w:rsidRPr="00312413">
        <w:t>Tahap Perencanaan</w:t>
      </w:r>
    </w:p>
    <w:p w:rsidR="00C14B28" w:rsidRPr="00312413" w:rsidRDefault="00C14B28" w:rsidP="00C14B28">
      <w:pPr>
        <w:pStyle w:val="ListParagraph"/>
        <w:spacing w:line="480" w:lineRule="auto"/>
        <w:ind w:left="786"/>
        <w:jc w:val="both"/>
      </w:pPr>
      <w:r w:rsidRPr="00312413">
        <w:t>Pada tahap perencanaan yang dilaksanakan adalah:</w:t>
      </w:r>
    </w:p>
    <w:p w:rsidR="00C14B28" w:rsidRPr="00312413" w:rsidRDefault="00C14B28" w:rsidP="004B57A3">
      <w:pPr>
        <w:pStyle w:val="ListParagraph"/>
        <w:numPr>
          <w:ilvl w:val="0"/>
          <w:numId w:val="36"/>
        </w:numPr>
        <w:spacing w:after="200" w:line="480" w:lineRule="auto"/>
        <w:ind w:left="1276" w:hanging="425"/>
        <w:jc w:val="both"/>
      </w:pPr>
      <w:r w:rsidRPr="00312413">
        <w:t xml:space="preserve">Membuat skenario pelaksanaan </w:t>
      </w:r>
      <w:r w:rsidR="00895587" w:rsidRPr="00312413">
        <w:t xml:space="preserve">teknik </w:t>
      </w:r>
      <w:r w:rsidR="00895587" w:rsidRPr="00312413">
        <w:rPr>
          <w:i/>
        </w:rPr>
        <w:t>think pair share</w:t>
      </w:r>
      <w:r w:rsidRPr="00312413">
        <w:rPr>
          <w:lang w:val="id-ID"/>
        </w:rPr>
        <w:t xml:space="preserve"> </w:t>
      </w:r>
      <w:r w:rsidR="00895587" w:rsidRPr="00312413">
        <w:t>dalam</w:t>
      </w:r>
      <w:r w:rsidRPr="00312413">
        <w:rPr>
          <w:lang w:val="id-ID"/>
        </w:rPr>
        <w:t xml:space="preserve"> </w:t>
      </w:r>
      <w:r w:rsidR="00895587" w:rsidRPr="00312413">
        <w:t>bimbingan karir.</w:t>
      </w:r>
    </w:p>
    <w:p w:rsidR="00C14B28" w:rsidRPr="00312413" w:rsidRDefault="00C14B28" w:rsidP="004B57A3">
      <w:pPr>
        <w:pStyle w:val="ListParagraph"/>
        <w:numPr>
          <w:ilvl w:val="0"/>
          <w:numId w:val="36"/>
        </w:numPr>
        <w:spacing w:after="200" w:line="480" w:lineRule="auto"/>
        <w:ind w:left="1276" w:hanging="425"/>
        <w:jc w:val="both"/>
      </w:pPr>
      <w:r w:rsidRPr="00312413">
        <w:t xml:space="preserve">Membuat lembar observasi </w:t>
      </w:r>
      <w:r w:rsidR="004457D8">
        <w:t>untuk</w:t>
      </w:r>
      <w:r w:rsidRPr="00312413">
        <w:t xml:space="preserve"> melihat bagaimana </w:t>
      </w:r>
      <w:r w:rsidRPr="00312413">
        <w:rPr>
          <w:lang w:val="id-ID"/>
        </w:rPr>
        <w:t xml:space="preserve">tingkat keefektifan </w:t>
      </w:r>
      <w:r w:rsidR="00895587" w:rsidRPr="00312413">
        <w:t xml:space="preserve">teknik </w:t>
      </w:r>
      <w:r w:rsidR="00895587" w:rsidRPr="00312413">
        <w:rPr>
          <w:i/>
        </w:rPr>
        <w:t>think pair share</w:t>
      </w:r>
      <w:r w:rsidRPr="00312413">
        <w:rPr>
          <w:lang w:val="id-ID"/>
        </w:rPr>
        <w:t xml:space="preserve"> </w:t>
      </w:r>
      <w:r w:rsidR="00895587" w:rsidRPr="00312413">
        <w:t>dalam</w:t>
      </w:r>
      <w:r w:rsidRPr="00312413">
        <w:rPr>
          <w:lang w:val="id-ID"/>
        </w:rPr>
        <w:t xml:space="preserve"> </w:t>
      </w:r>
      <w:r w:rsidR="00895587" w:rsidRPr="00312413">
        <w:t>bimbingan karir</w:t>
      </w:r>
      <w:r w:rsidRPr="00312413">
        <w:rPr>
          <w:lang w:val="id-ID"/>
        </w:rPr>
        <w:t xml:space="preserve">t </w:t>
      </w:r>
      <w:r w:rsidR="004457D8">
        <w:rPr>
          <w:lang w:val="id-ID"/>
        </w:rPr>
        <w:t>untuk</w:t>
      </w:r>
      <w:r w:rsidRPr="00312413">
        <w:rPr>
          <w:lang w:val="id-ID"/>
        </w:rPr>
        <w:t xml:space="preserve"> </w:t>
      </w:r>
      <w:r w:rsidR="00895587" w:rsidRPr="00312413">
        <w:t>meningkatkan kemampuan sisa dalam pengambilan keputusan karir.</w:t>
      </w:r>
    </w:p>
    <w:p w:rsidR="00C14B28" w:rsidRPr="00312413" w:rsidRDefault="00C14B28" w:rsidP="004B57A3">
      <w:pPr>
        <w:pStyle w:val="ListParagraph"/>
        <w:numPr>
          <w:ilvl w:val="0"/>
          <w:numId w:val="36"/>
        </w:numPr>
        <w:spacing w:after="200" w:line="480" w:lineRule="auto"/>
        <w:ind w:left="1276" w:hanging="425"/>
        <w:jc w:val="both"/>
      </w:pPr>
      <w:r w:rsidRPr="00312413">
        <w:t xml:space="preserve">Menyusun skenario </w:t>
      </w:r>
      <w:r w:rsidR="00895587" w:rsidRPr="00312413">
        <w:t xml:space="preserve">teknik </w:t>
      </w:r>
      <w:r w:rsidR="00895587" w:rsidRPr="00312413">
        <w:rPr>
          <w:i/>
        </w:rPr>
        <w:t>think pair share</w:t>
      </w:r>
      <w:r w:rsidR="00895587" w:rsidRPr="00312413">
        <w:t>.</w:t>
      </w:r>
    </w:p>
    <w:p w:rsidR="00C14B28" w:rsidRPr="00312413" w:rsidRDefault="00C14B28" w:rsidP="004B57A3">
      <w:pPr>
        <w:pStyle w:val="ListParagraph"/>
        <w:numPr>
          <w:ilvl w:val="0"/>
          <w:numId w:val="36"/>
        </w:numPr>
        <w:spacing w:after="200" w:line="480" w:lineRule="auto"/>
        <w:ind w:left="1276" w:hanging="425"/>
        <w:jc w:val="both"/>
      </w:pPr>
      <w:r w:rsidRPr="00312413">
        <w:t xml:space="preserve">Mendesain angket </w:t>
      </w:r>
      <w:r w:rsidR="00895587" w:rsidRPr="00312413">
        <w:t>pengambilan keputusan karir</w:t>
      </w:r>
      <w:r w:rsidRPr="00312413">
        <w:rPr>
          <w:lang w:val="id-ID"/>
        </w:rPr>
        <w:t xml:space="preserve"> yang </w:t>
      </w:r>
      <w:proofErr w:type="gramStart"/>
      <w:r w:rsidRPr="00312413">
        <w:rPr>
          <w:lang w:val="id-ID"/>
        </w:rPr>
        <w:t>akan</w:t>
      </w:r>
      <w:proofErr w:type="gramEnd"/>
      <w:r w:rsidRPr="00312413">
        <w:rPr>
          <w:lang w:val="id-ID"/>
        </w:rPr>
        <w:t xml:space="preserve"> digunakan sebagai alat evaluasi</w:t>
      </w:r>
      <w:r w:rsidRPr="00312413">
        <w:t>.</w:t>
      </w:r>
    </w:p>
    <w:p w:rsidR="00C14B28" w:rsidRPr="00312413" w:rsidRDefault="00C14B28" w:rsidP="004B57A3">
      <w:pPr>
        <w:pStyle w:val="ListParagraph"/>
        <w:numPr>
          <w:ilvl w:val="0"/>
          <w:numId w:val="35"/>
        </w:numPr>
        <w:spacing w:after="200" w:line="480" w:lineRule="auto"/>
        <w:jc w:val="both"/>
      </w:pPr>
      <w:r w:rsidRPr="00312413">
        <w:t xml:space="preserve">Tahap </w:t>
      </w:r>
      <w:r w:rsidRPr="00312413">
        <w:rPr>
          <w:lang w:val="id-ID"/>
        </w:rPr>
        <w:t>pelaksanaan</w:t>
      </w:r>
    </w:p>
    <w:p w:rsidR="00C14B28" w:rsidRPr="00312413" w:rsidRDefault="00C14B28" w:rsidP="00E27010">
      <w:pPr>
        <w:pStyle w:val="ListParagraph"/>
        <w:tabs>
          <w:tab w:val="left" w:pos="1418"/>
        </w:tabs>
        <w:spacing w:line="480" w:lineRule="auto"/>
        <w:ind w:left="786" w:firstLine="632"/>
        <w:jc w:val="both"/>
        <w:rPr>
          <w:lang w:val="id-ID"/>
        </w:rPr>
      </w:pPr>
      <w:proofErr w:type="gramStart"/>
      <w:r w:rsidRPr="00312413">
        <w:t>Dalam kegiatan</w:t>
      </w:r>
      <w:r w:rsidRPr="00312413">
        <w:rPr>
          <w:lang w:val="id-ID"/>
        </w:rPr>
        <w:t xml:space="preserve"> ini, sebagai tahap awal peneliti</w:t>
      </w:r>
      <w:r w:rsidRPr="00312413">
        <w:t xml:space="preserve"> </w:t>
      </w:r>
      <w:r w:rsidR="00895587" w:rsidRPr="00312413">
        <w:t xml:space="preserve">mempersilahkan siswa </w:t>
      </w:r>
      <w:r w:rsidR="004457D8">
        <w:t>untuk</w:t>
      </w:r>
      <w:r w:rsidR="00895587" w:rsidRPr="00312413">
        <w:t xml:space="preserve"> duduk secara berpasangan.</w:t>
      </w:r>
      <w:proofErr w:type="gramEnd"/>
      <w:r w:rsidR="00E27010" w:rsidRPr="00312413">
        <w:t xml:space="preserve"> </w:t>
      </w:r>
      <w:r w:rsidRPr="00312413">
        <w:t xml:space="preserve">Pada tahap selanjutnya yaitu pelaksanaan </w:t>
      </w:r>
      <w:r w:rsidR="00895587" w:rsidRPr="00312413">
        <w:t xml:space="preserve">teknik </w:t>
      </w:r>
      <w:r w:rsidR="00895587" w:rsidRPr="00312413">
        <w:rPr>
          <w:i/>
        </w:rPr>
        <w:t>think pair share</w:t>
      </w:r>
      <w:r w:rsidRPr="00312413">
        <w:t>, adapun langkah-langkahnya sebagai ber</w:t>
      </w:r>
      <w:r w:rsidRPr="00312413">
        <w:rPr>
          <w:lang w:val="id-ID"/>
        </w:rPr>
        <w:t>i</w:t>
      </w:r>
      <w:r w:rsidRPr="00312413">
        <w:t>kut:</w:t>
      </w:r>
    </w:p>
    <w:p w:rsidR="00895587" w:rsidRPr="00312413" w:rsidRDefault="00895587" w:rsidP="004B57A3">
      <w:pPr>
        <w:pStyle w:val="ListParagraph"/>
        <w:numPr>
          <w:ilvl w:val="1"/>
          <w:numId w:val="35"/>
        </w:numPr>
        <w:spacing w:line="480" w:lineRule="auto"/>
        <w:jc w:val="both"/>
      </w:pPr>
      <w:r w:rsidRPr="00312413">
        <w:t>Langkah I: pembimbing menyampaikan pertanyaan.</w:t>
      </w:r>
    </w:p>
    <w:p w:rsidR="00895587" w:rsidRPr="00312413" w:rsidRDefault="00895587" w:rsidP="004B57A3">
      <w:pPr>
        <w:pStyle w:val="ListParagraph"/>
        <w:numPr>
          <w:ilvl w:val="1"/>
          <w:numId w:val="35"/>
        </w:numPr>
        <w:spacing w:line="480" w:lineRule="auto"/>
        <w:jc w:val="both"/>
      </w:pPr>
      <w:r w:rsidRPr="00312413">
        <w:t>Langkah II: siswa berpikir secara individual.</w:t>
      </w:r>
    </w:p>
    <w:p w:rsidR="00895587" w:rsidRPr="00312413" w:rsidRDefault="00895587" w:rsidP="004B57A3">
      <w:pPr>
        <w:pStyle w:val="ListParagraph"/>
        <w:numPr>
          <w:ilvl w:val="1"/>
          <w:numId w:val="35"/>
        </w:numPr>
        <w:spacing w:line="480" w:lineRule="auto"/>
        <w:jc w:val="both"/>
      </w:pPr>
      <w:r w:rsidRPr="00312413">
        <w:t>Langkah III: setiap siswa mendiskusikan hasil pemikiran masing-masing dengan pasangannya.</w:t>
      </w:r>
    </w:p>
    <w:p w:rsidR="00895587" w:rsidRPr="00312413" w:rsidRDefault="00895587" w:rsidP="004B57A3">
      <w:pPr>
        <w:pStyle w:val="ListParagraph"/>
        <w:numPr>
          <w:ilvl w:val="1"/>
          <w:numId w:val="35"/>
        </w:numPr>
        <w:spacing w:line="480" w:lineRule="auto"/>
        <w:jc w:val="both"/>
      </w:pPr>
      <w:r w:rsidRPr="00312413">
        <w:lastRenderedPageBreak/>
        <w:t>Langkah IV: Siswa berbagi jawaban dengan seluruh kelas.</w:t>
      </w:r>
    </w:p>
    <w:p w:rsidR="00895587" w:rsidRPr="00312413" w:rsidRDefault="00895587" w:rsidP="004B57A3">
      <w:pPr>
        <w:pStyle w:val="ListParagraph"/>
        <w:numPr>
          <w:ilvl w:val="1"/>
          <w:numId w:val="35"/>
        </w:numPr>
        <w:spacing w:line="480" w:lineRule="auto"/>
        <w:jc w:val="both"/>
      </w:pPr>
      <w:r w:rsidRPr="00312413">
        <w:t xml:space="preserve">Langkah V: Menganalisis dan mengevaluasi hasil </w:t>
      </w:r>
      <w:r w:rsidR="00893236">
        <w:t>diskusi</w:t>
      </w:r>
      <w:r w:rsidRPr="00312413">
        <w:t>.</w:t>
      </w:r>
    </w:p>
    <w:p w:rsidR="00C14B28" w:rsidRPr="00312413" w:rsidRDefault="00C14B28" w:rsidP="004B57A3">
      <w:pPr>
        <w:pStyle w:val="ListParagraph"/>
        <w:numPr>
          <w:ilvl w:val="0"/>
          <w:numId w:val="35"/>
        </w:numPr>
        <w:spacing w:after="200" w:line="480" w:lineRule="auto"/>
        <w:jc w:val="both"/>
      </w:pPr>
      <w:r w:rsidRPr="00312413">
        <w:t xml:space="preserve">Tahap </w:t>
      </w:r>
      <w:r w:rsidRPr="00312413">
        <w:rPr>
          <w:lang w:val="id-ID"/>
        </w:rPr>
        <w:t>Pegamatan (Observasi &amp; Evaluasi)</w:t>
      </w:r>
    </w:p>
    <w:p w:rsidR="00C14B28" w:rsidRPr="00312413" w:rsidRDefault="00C14B28" w:rsidP="00C14B28">
      <w:pPr>
        <w:pStyle w:val="ListParagraph"/>
        <w:spacing w:line="480" w:lineRule="auto"/>
        <w:ind w:left="786" w:firstLine="632"/>
        <w:jc w:val="both"/>
      </w:pPr>
      <w:proofErr w:type="gramStart"/>
      <w:r w:rsidRPr="00312413">
        <w:t>Pada dasarnya observasi dilakukan selama penelitian berlangsung dengan menggunakan lembar observasi.</w:t>
      </w:r>
      <w:proofErr w:type="gramEnd"/>
      <w:r w:rsidRPr="00312413">
        <w:t xml:space="preserve"> Observasi merupakan upaya </w:t>
      </w:r>
      <w:r w:rsidR="004457D8">
        <w:t>untuk</w:t>
      </w:r>
      <w:r w:rsidRPr="00312413">
        <w:t xml:space="preserve"> merekam proses yang terjadi selama </w:t>
      </w:r>
      <w:r w:rsidR="00E27010" w:rsidRPr="00312413">
        <w:t>pelaksanaan</w:t>
      </w:r>
      <w:r w:rsidRPr="00312413">
        <w:t xml:space="preserve"> berlangsung. Hasil observasi pada setiap pertemuan </w:t>
      </w:r>
      <w:proofErr w:type="gramStart"/>
      <w:r w:rsidRPr="00312413">
        <w:t>akan</w:t>
      </w:r>
      <w:proofErr w:type="gramEnd"/>
      <w:r w:rsidRPr="00312413">
        <w:t xml:space="preserve"> dianalisis </w:t>
      </w:r>
      <w:r w:rsidR="004457D8">
        <w:t>untuk</w:t>
      </w:r>
      <w:r w:rsidRPr="00312413">
        <w:t xml:space="preserve"> memperbaiki proses pelaksanaan tindakan selanjutnya.</w:t>
      </w:r>
    </w:p>
    <w:p w:rsidR="00C14B28" w:rsidRPr="00312413" w:rsidRDefault="00C14B28" w:rsidP="00E27010">
      <w:pPr>
        <w:pStyle w:val="ListParagraph"/>
        <w:spacing w:line="480" w:lineRule="auto"/>
        <w:ind w:left="786" w:firstLine="632"/>
        <w:jc w:val="both"/>
        <w:rPr>
          <w:lang w:val="id-ID"/>
        </w:rPr>
      </w:pPr>
      <w:r w:rsidRPr="00312413">
        <w:t xml:space="preserve">Hasil analisis dari proses tersebut digunakan </w:t>
      </w:r>
      <w:r w:rsidR="004457D8">
        <w:t>untuk</w:t>
      </w:r>
      <w:r w:rsidRPr="00312413">
        <w:t xml:space="preserve"> melakukan evaluasi terhadap proses dan hasil yang dicapai. Indikator keterlaksanaan tindakan atau proses adalah aspek-aspek tindakan yang harus dilakukan oleh </w:t>
      </w:r>
      <w:r w:rsidRPr="00312413">
        <w:rPr>
          <w:lang w:val="id-ID"/>
        </w:rPr>
        <w:t>peneliti</w:t>
      </w:r>
      <w:r w:rsidRPr="00312413">
        <w:t xml:space="preserve"> maupun siswa, yaitu terjadinya penurunan </w:t>
      </w:r>
      <w:r w:rsidRPr="00312413">
        <w:rPr>
          <w:lang w:val="id-ID"/>
        </w:rPr>
        <w:t>tingkat kecemasan ketika menghadapi ujian</w:t>
      </w:r>
      <w:r w:rsidRPr="00312413">
        <w:t xml:space="preserve">. </w:t>
      </w:r>
    </w:p>
    <w:p w:rsidR="00C14B28" w:rsidRPr="00312413" w:rsidRDefault="00C14B28" w:rsidP="004B57A3">
      <w:pPr>
        <w:pStyle w:val="ListParagraph"/>
        <w:numPr>
          <w:ilvl w:val="0"/>
          <w:numId w:val="35"/>
        </w:numPr>
        <w:spacing w:line="480" w:lineRule="auto"/>
        <w:jc w:val="both"/>
      </w:pPr>
      <w:r w:rsidRPr="00312413">
        <w:t>Tahap Refleksi</w:t>
      </w:r>
    </w:p>
    <w:p w:rsidR="000C1302" w:rsidRPr="00312413" w:rsidRDefault="00C14B28" w:rsidP="009402DF">
      <w:pPr>
        <w:pStyle w:val="ListParagraph"/>
        <w:spacing w:line="480" w:lineRule="auto"/>
        <w:ind w:left="786" w:firstLine="632"/>
        <w:jc w:val="both"/>
      </w:pPr>
      <w:r w:rsidRPr="00312413">
        <w:t xml:space="preserve">Refleksi dimaksudkan sebagai upaya </w:t>
      </w:r>
      <w:r w:rsidR="004457D8">
        <w:t>untuk</w:t>
      </w:r>
      <w:r w:rsidRPr="00312413">
        <w:t xml:space="preserve"> mengkaji proses yaitu hasil yang diperoleh pada tahap observasi dan evaluasi berupa format observasi. </w:t>
      </w:r>
      <w:proofErr w:type="gramStart"/>
      <w:r w:rsidRPr="00312413">
        <w:t>Refleksi digunakan sebagai bahan pertimbangan apakah indikator yang ditetapkan telah tercapai atau belum.</w:t>
      </w:r>
      <w:proofErr w:type="gramEnd"/>
      <w:r w:rsidRPr="00312413">
        <w:t xml:space="preserve"> </w:t>
      </w:r>
      <w:proofErr w:type="gramStart"/>
      <w:r w:rsidRPr="00312413">
        <w:t xml:space="preserve">Selanjutnya dari hasil tersebut dididentifikasi kembali permasalahan yang muncul selama pelaksanaan tindakan pada siklus I </w:t>
      </w:r>
      <w:r w:rsidR="004457D8">
        <w:t>untuk</w:t>
      </w:r>
      <w:r w:rsidRPr="00312413">
        <w:t xml:space="preserve"> selanjutnya dibuat rencana perbaikan dan penyempurnaan pada siklus berikutnya.</w:t>
      </w:r>
      <w:proofErr w:type="gramEnd"/>
      <w:r w:rsidRPr="00312413">
        <w:t xml:space="preserve"> </w:t>
      </w:r>
      <w:proofErr w:type="gramStart"/>
      <w:r w:rsidRPr="00312413">
        <w:t>Jika telah berhasil maka siklus tindakan berakhir atau tidak berlanjut pada siklus berikutnya.</w:t>
      </w:r>
      <w:proofErr w:type="gramEnd"/>
      <w:r w:rsidRPr="00312413">
        <w:t xml:space="preserve"> Tetapi </w:t>
      </w:r>
      <w:r w:rsidRPr="00312413">
        <w:lastRenderedPageBreak/>
        <w:t>sebaliknya jika belum berhasil, maka peneliti melanjutkan ke siklus berikutnya dengan memperbaiki kembali proses tindakan pada siklus sebelumnya.</w:t>
      </w:r>
    </w:p>
    <w:p w:rsidR="00C14B28" w:rsidRPr="00312413" w:rsidRDefault="00C14B28" w:rsidP="004B57A3">
      <w:pPr>
        <w:pStyle w:val="ListParagraph"/>
        <w:numPr>
          <w:ilvl w:val="0"/>
          <w:numId w:val="34"/>
        </w:numPr>
        <w:spacing w:after="200" w:line="480" w:lineRule="auto"/>
        <w:ind w:left="426" w:hanging="284"/>
        <w:jc w:val="both"/>
        <w:rPr>
          <w:b/>
        </w:rPr>
      </w:pPr>
      <w:r w:rsidRPr="00312413">
        <w:rPr>
          <w:b/>
        </w:rPr>
        <w:t>Siklus kedua</w:t>
      </w:r>
    </w:p>
    <w:p w:rsidR="00C14B28" w:rsidRPr="00312413" w:rsidRDefault="00C14B28" w:rsidP="00C14B28">
      <w:pPr>
        <w:pStyle w:val="ListParagraph"/>
        <w:spacing w:line="480" w:lineRule="auto"/>
        <w:ind w:left="426" w:firstLine="567"/>
        <w:jc w:val="both"/>
        <w:rPr>
          <w:lang w:val="id-ID"/>
        </w:rPr>
      </w:pPr>
      <w:proofErr w:type="gramStart"/>
      <w:r w:rsidRPr="00312413">
        <w:t xml:space="preserve">Aktifitas yang dilakukan pada siklus II adalah </w:t>
      </w:r>
      <w:r w:rsidR="008946AC">
        <w:t>menentukan</w:t>
      </w:r>
      <w:r w:rsidRPr="00312413">
        <w:t xml:space="preserve"> masalah baru pada masalah siklus I yang tak terselesaikan.</w:t>
      </w:r>
      <w:proofErr w:type="gramEnd"/>
      <w:r w:rsidRPr="00312413">
        <w:t xml:space="preserve"> Kegiatan pada siklus II </w:t>
      </w:r>
      <w:proofErr w:type="gramStart"/>
      <w:r w:rsidRPr="00312413">
        <w:t>sama</w:t>
      </w:r>
      <w:proofErr w:type="gramEnd"/>
      <w:r w:rsidRPr="00312413">
        <w:t xml:space="preserve"> dengan kegiatan pada siklus I, yaitu kegiatan perencanaan, pelaksanaan, observasi dan refleksi.</w:t>
      </w:r>
    </w:p>
    <w:p w:rsidR="00B77743" w:rsidRPr="00312413" w:rsidRDefault="00B77743" w:rsidP="003D76DB">
      <w:pPr>
        <w:pStyle w:val="ListParagraph"/>
        <w:numPr>
          <w:ilvl w:val="0"/>
          <w:numId w:val="7"/>
        </w:numPr>
        <w:spacing w:line="480" w:lineRule="auto"/>
        <w:jc w:val="both"/>
        <w:rPr>
          <w:b/>
          <w:bCs/>
        </w:rPr>
      </w:pPr>
      <w:r w:rsidRPr="00312413">
        <w:rPr>
          <w:b/>
          <w:bCs/>
          <w:lang w:val="id-ID"/>
        </w:rPr>
        <w:t xml:space="preserve">Teknik </w:t>
      </w:r>
      <w:r w:rsidRPr="00312413">
        <w:rPr>
          <w:b/>
          <w:bCs/>
        </w:rPr>
        <w:t>dan</w:t>
      </w:r>
      <w:r w:rsidRPr="00312413">
        <w:t xml:space="preserve"> </w:t>
      </w:r>
      <w:r w:rsidR="00E46296" w:rsidRPr="00312413">
        <w:rPr>
          <w:b/>
          <w:bCs/>
        </w:rPr>
        <w:t>Prosedur Pengumpulan Data</w:t>
      </w:r>
    </w:p>
    <w:p w:rsidR="00E64BD2" w:rsidRPr="00312413" w:rsidRDefault="002B6758" w:rsidP="00096034">
      <w:pPr>
        <w:spacing w:line="480" w:lineRule="auto"/>
        <w:ind w:firstLine="900"/>
        <w:jc w:val="both"/>
      </w:pPr>
      <w:proofErr w:type="gramStart"/>
      <w:r w:rsidRPr="00312413">
        <w:t xml:space="preserve">Teknik pengumpulan data sangat dibutuhkan dalam penelitian, sebab dapat </w:t>
      </w:r>
      <w:r w:rsidR="008946AC">
        <w:t>menentukan</w:t>
      </w:r>
      <w:r w:rsidRPr="00312413">
        <w:t xml:space="preserve"> keberhasilan suatu penelitian.</w:t>
      </w:r>
      <w:proofErr w:type="gramEnd"/>
      <w:r w:rsidRPr="00312413">
        <w:t xml:space="preserve"> </w:t>
      </w:r>
      <w:proofErr w:type="gramStart"/>
      <w:r w:rsidRPr="00312413">
        <w:t>Kualitas data dite</w:t>
      </w:r>
      <w:r w:rsidR="004457D8">
        <w:t>untuk</w:t>
      </w:r>
      <w:r w:rsidRPr="00312413">
        <w:t>an oleh kualitas alat pengumpulan data yang cukup valid.</w:t>
      </w:r>
      <w:proofErr w:type="gramEnd"/>
      <w:r w:rsidR="00A833AD" w:rsidRPr="00312413">
        <w:t xml:space="preserve"> </w:t>
      </w:r>
      <w:r w:rsidRPr="00312413">
        <w:t xml:space="preserve">Adapun teknik pengumpulan data yang digunakan dalam penelitian ini yaitu sebagai </w:t>
      </w:r>
      <w:proofErr w:type="gramStart"/>
      <w:r w:rsidRPr="00312413">
        <w:t>berikut :</w:t>
      </w:r>
      <w:proofErr w:type="gramEnd"/>
    </w:p>
    <w:p w:rsidR="00792EA8" w:rsidRPr="00312413" w:rsidRDefault="00E70F0D" w:rsidP="005C2ECB">
      <w:pPr>
        <w:pStyle w:val="ListParagraph"/>
        <w:numPr>
          <w:ilvl w:val="0"/>
          <w:numId w:val="21"/>
        </w:numPr>
        <w:spacing w:line="480" w:lineRule="auto"/>
        <w:ind w:left="360"/>
        <w:jc w:val="both"/>
      </w:pPr>
      <w:r w:rsidRPr="00312413">
        <w:t>A</w:t>
      </w:r>
      <w:r w:rsidR="002B6758" w:rsidRPr="00312413">
        <w:t>ngket</w:t>
      </w:r>
    </w:p>
    <w:p w:rsidR="00A67283" w:rsidRPr="003D2832" w:rsidRDefault="00A67283" w:rsidP="003D2832">
      <w:pPr>
        <w:spacing w:line="480" w:lineRule="auto"/>
        <w:ind w:firstLine="720"/>
        <w:jc w:val="both"/>
      </w:pPr>
      <w:proofErr w:type="gramStart"/>
      <w:r w:rsidRPr="001034A9">
        <w:t>Angket dalam penelitian ini yaitu daftar yang berisi pernyataan-pernyataan yang harus dijawab oleh siswa selaku subjek tindakan.</w:t>
      </w:r>
      <w:proofErr w:type="gramEnd"/>
      <w:r w:rsidRPr="001034A9">
        <w:t xml:space="preserve"> </w:t>
      </w:r>
      <w:r w:rsidRPr="00A67283">
        <w:rPr>
          <w:lang w:val="sv-SE"/>
        </w:rPr>
        <w:t xml:space="preserve">Angket berupa pernyataan berkaitan dengan tingkat </w:t>
      </w:r>
      <w:r>
        <w:t>pengambilan keputusan karir</w:t>
      </w:r>
      <w:r w:rsidRPr="00A67283">
        <w:rPr>
          <w:lang w:val="sv-SE"/>
        </w:rPr>
        <w:t xml:space="preserve"> yang dialami oleh siswa dan menjadi bahan evaluasi tentang sejauh mana </w:t>
      </w:r>
      <w:r w:rsidRPr="00A67283">
        <w:rPr>
          <w:lang w:val="id-ID"/>
        </w:rPr>
        <w:t xml:space="preserve">keefektifan teknik </w:t>
      </w:r>
      <w:r w:rsidRPr="00A67283">
        <w:rPr>
          <w:i/>
        </w:rPr>
        <w:t>think pair share</w:t>
      </w:r>
      <w:r>
        <w:t xml:space="preserve"> dalam bimbingan karir</w:t>
      </w:r>
      <w:r w:rsidRPr="00A67283">
        <w:rPr>
          <w:lang w:val="id-ID"/>
        </w:rPr>
        <w:t xml:space="preserve"> pada siswa.</w:t>
      </w:r>
      <w:r w:rsidRPr="00A67283">
        <w:rPr>
          <w:lang w:val="sv-SE"/>
        </w:rPr>
        <w:t xml:space="preserve"> </w:t>
      </w:r>
      <w:r w:rsidRPr="001034A9">
        <w:t xml:space="preserve">Kuesioner yang diberikan kepada subjek sifatnya tertutup, karena setiap item pertanyaan atau pernyataan telah dilengkapi dengan pilihan jawaban, </w:t>
      </w:r>
      <w:r w:rsidR="00036AA3" w:rsidRPr="00C17BB2">
        <w:t>yang terdiri dari item positif dan item negatif serta dilengkapi dengan lima pilihan jawaban yaitu,</w:t>
      </w:r>
      <w:r w:rsidR="00036AA3">
        <w:t xml:space="preserve"> Tidak Sesuai </w:t>
      </w:r>
      <w:r w:rsidR="00036AA3" w:rsidRPr="00C17BB2">
        <w:t>(</w:t>
      </w:r>
      <w:r w:rsidR="00036AA3">
        <w:t>T</w:t>
      </w:r>
      <w:r w:rsidR="00036AA3" w:rsidRPr="00C17BB2">
        <w:t xml:space="preserve">S), </w:t>
      </w:r>
      <w:r w:rsidR="00036AA3">
        <w:t>Kurang Sesuai (KS</w:t>
      </w:r>
      <w:r w:rsidR="00036AA3" w:rsidRPr="00C17BB2">
        <w:t xml:space="preserve">), </w:t>
      </w:r>
      <w:r w:rsidR="00036AA3">
        <w:t xml:space="preserve">Cukup </w:t>
      </w:r>
      <w:r w:rsidR="00036AA3">
        <w:lastRenderedPageBreak/>
        <w:t>Sesuai (CS), Sesuai (S), dan Sangat Sesuai (SS</w:t>
      </w:r>
      <w:r w:rsidR="00036AA3" w:rsidRPr="00C17BB2">
        <w:t xml:space="preserve">). Untuk item </w:t>
      </w:r>
      <w:proofErr w:type="gramStart"/>
      <w:r w:rsidR="00036AA3" w:rsidRPr="00C17BB2">
        <w:t>po</w:t>
      </w:r>
      <w:r w:rsidR="00036AA3">
        <w:t>sitif  penilaian</w:t>
      </w:r>
      <w:proofErr w:type="gramEnd"/>
      <w:r w:rsidR="00036AA3">
        <w:t xml:space="preserve"> pilihan jawaban</w:t>
      </w:r>
      <w:r w:rsidR="00036AA3" w:rsidRPr="00C17BB2">
        <w:t xml:space="preserve">, </w:t>
      </w:r>
      <w:r w:rsidR="00036AA3">
        <w:t xml:space="preserve">Tidak Sesuai </w:t>
      </w:r>
      <w:r w:rsidR="00036AA3" w:rsidRPr="00C17BB2">
        <w:t>(</w:t>
      </w:r>
      <w:r w:rsidR="00036AA3">
        <w:t>T</w:t>
      </w:r>
      <w:r w:rsidR="00036AA3" w:rsidRPr="00C17BB2">
        <w:t>S)</w:t>
      </w:r>
      <w:r w:rsidR="00036AA3">
        <w:t xml:space="preserve"> </w:t>
      </w:r>
      <w:r w:rsidR="00036AA3" w:rsidRPr="00C17BB2">
        <w:t>=</w:t>
      </w:r>
      <w:r w:rsidR="00036AA3">
        <w:t xml:space="preserve"> 1</w:t>
      </w:r>
      <w:r w:rsidR="00036AA3" w:rsidRPr="00C17BB2">
        <w:t>,</w:t>
      </w:r>
      <w:r w:rsidR="00036AA3">
        <w:t xml:space="preserve"> Kurang Sesuai (KS</w:t>
      </w:r>
      <w:r w:rsidR="00036AA3" w:rsidRPr="00C17BB2">
        <w:t>)</w:t>
      </w:r>
      <w:r w:rsidR="00036AA3">
        <w:t xml:space="preserve"> </w:t>
      </w:r>
      <w:r w:rsidR="00036AA3" w:rsidRPr="00C17BB2">
        <w:t xml:space="preserve">= </w:t>
      </w:r>
      <w:r w:rsidR="00036AA3">
        <w:t>2</w:t>
      </w:r>
      <w:r w:rsidR="00036AA3" w:rsidRPr="00C17BB2">
        <w:t>,</w:t>
      </w:r>
      <w:r w:rsidR="00036AA3">
        <w:t xml:space="preserve"> Cukup</w:t>
      </w:r>
      <w:r w:rsidR="00036AA3" w:rsidRPr="00C17BB2">
        <w:t xml:space="preserve"> </w:t>
      </w:r>
      <w:r w:rsidR="00036AA3">
        <w:t>Sesuai (C</w:t>
      </w:r>
      <w:r w:rsidR="00036AA3" w:rsidRPr="00C17BB2">
        <w:t>S)</w:t>
      </w:r>
      <w:r w:rsidR="00036AA3">
        <w:t xml:space="preserve"> </w:t>
      </w:r>
      <w:r w:rsidR="00036AA3" w:rsidRPr="00C17BB2">
        <w:t xml:space="preserve">= </w:t>
      </w:r>
      <w:r w:rsidR="00036AA3">
        <w:t>3</w:t>
      </w:r>
      <w:r w:rsidR="00036AA3" w:rsidRPr="00C17BB2">
        <w:t>,</w:t>
      </w:r>
      <w:r w:rsidR="00036AA3">
        <w:t xml:space="preserve"> Sesuai</w:t>
      </w:r>
      <w:r w:rsidR="00036AA3" w:rsidRPr="00C17BB2">
        <w:t xml:space="preserve"> </w:t>
      </w:r>
      <w:r w:rsidR="00036AA3">
        <w:t xml:space="preserve">(S) = 4 </w:t>
      </w:r>
      <w:r w:rsidR="00036AA3" w:rsidRPr="00C17BB2">
        <w:t xml:space="preserve">dan </w:t>
      </w:r>
      <w:r w:rsidR="00036AA3">
        <w:t>Sangat Sesuai (SS</w:t>
      </w:r>
      <w:r w:rsidR="00036AA3" w:rsidRPr="00C17BB2">
        <w:t xml:space="preserve">)= </w:t>
      </w:r>
      <w:r w:rsidR="00036AA3">
        <w:t>5</w:t>
      </w:r>
      <w:r w:rsidR="00036AA3" w:rsidRPr="00C17BB2">
        <w:t>. Sedangkan untuk item negatif pilihan penilaian pilihan jawaban</w:t>
      </w:r>
      <w:r w:rsidR="00036AA3">
        <w:t xml:space="preserve"> Tidak Sesuai </w:t>
      </w:r>
      <w:r w:rsidR="00036AA3" w:rsidRPr="00C17BB2">
        <w:t>(S</w:t>
      </w:r>
      <w:r w:rsidR="00036AA3">
        <w:t>T</w:t>
      </w:r>
      <w:r w:rsidR="00036AA3" w:rsidRPr="00C17BB2">
        <w:t>S</w:t>
      </w:r>
      <w:proofErr w:type="gramStart"/>
      <w:r w:rsidR="00036AA3" w:rsidRPr="00C17BB2">
        <w:t>)=</w:t>
      </w:r>
      <w:proofErr w:type="gramEnd"/>
      <w:r w:rsidR="00036AA3" w:rsidRPr="00C17BB2">
        <w:t xml:space="preserve"> </w:t>
      </w:r>
      <w:r w:rsidR="00036AA3">
        <w:t>5</w:t>
      </w:r>
      <w:r w:rsidR="00036AA3" w:rsidRPr="00C17BB2">
        <w:t xml:space="preserve">, </w:t>
      </w:r>
      <w:r w:rsidR="00036AA3">
        <w:t xml:space="preserve">Kurang Sesuai </w:t>
      </w:r>
      <w:r w:rsidR="00036AA3" w:rsidRPr="00C17BB2">
        <w:t>(</w:t>
      </w:r>
      <w:r w:rsidR="00036AA3">
        <w:t>K</w:t>
      </w:r>
      <w:r w:rsidR="00036AA3" w:rsidRPr="00C17BB2">
        <w:t>S)</w:t>
      </w:r>
      <w:r w:rsidR="00036AA3">
        <w:t xml:space="preserve"> </w:t>
      </w:r>
      <w:r w:rsidR="00036AA3" w:rsidRPr="00C17BB2">
        <w:t>=</w:t>
      </w:r>
      <w:r w:rsidR="00036AA3">
        <w:t xml:space="preserve"> 4</w:t>
      </w:r>
      <w:r w:rsidR="00036AA3" w:rsidRPr="00C17BB2">
        <w:t>,</w:t>
      </w:r>
      <w:r w:rsidR="00036AA3">
        <w:t xml:space="preserve"> Cukup Sesuai (CS</w:t>
      </w:r>
      <w:r w:rsidR="00036AA3" w:rsidRPr="00C17BB2">
        <w:t>)</w:t>
      </w:r>
      <w:r w:rsidR="00036AA3">
        <w:t xml:space="preserve"> </w:t>
      </w:r>
      <w:r w:rsidR="00036AA3" w:rsidRPr="00C17BB2">
        <w:t xml:space="preserve">= 3, </w:t>
      </w:r>
      <w:r w:rsidR="00036AA3">
        <w:t>Sesuai (</w:t>
      </w:r>
      <w:r w:rsidR="00036AA3" w:rsidRPr="00C17BB2">
        <w:t>S)</w:t>
      </w:r>
      <w:r w:rsidR="00036AA3">
        <w:t xml:space="preserve"> </w:t>
      </w:r>
      <w:r w:rsidR="00036AA3" w:rsidRPr="00C17BB2">
        <w:t xml:space="preserve">= </w:t>
      </w:r>
      <w:r w:rsidR="00036AA3">
        <w:t>2</w:t>
      </w:r>
      <w:r w:rsidR="00036AA3" w:rsidRPr="00C17BB2">
        <w:t xml:space="preserve">, dan </w:t>
      </w:r>
      <w:r w:rsidR="00036AA3">
        <w:t>Sangat Sesuai (SS</w:t>
      </w:r>
      <w:r w:rsidR="00036AA3" w:rsidRPr="00C17BB2">
        <w:t>)</w:t>
      </w:r>
      <w:r w:rsidR="00036AA3">
        <w:t xml:space="preserve"> </w:t>
      </w:r>
      <w:r w:rsidR="00036AA3" w:rsidRPr="00C17BB2">
        <w:t xml:space="preserve">= </w:t>
      </w:r>
      <w:r w:rsidR="00036AA3">
        <w:t>1.</w:t>
      </w:r>
    </w:p>
    <w:p w:rsidR="007D0A9F" w:rsidRDefault="00EE3861" w:rsidP="00EE3861">
      <w:pPr>
        <w:pStyle w:val="ListParagraph"/>
        <w:shd w:val="clear" w:color="auto" w:fill="FFFFFF"/>
        <w:spacing w:line="480" w:lineRule="auto"/>
        <w:ind w:left="0" w:right="-9"/>
        <w:jc w:val="both"/>
        <w:textAlignment w:val="baseline"/>
      </w:pPr>
      <w:r w:rsidRPr="00EE3861">
        <w:rPr>
          <w:b/>
        </w:rPr>
        <w:t xml:space="preserve">Table 3.1: </w:t>
      </w:r>
      <w:r w:rsidR="00ED7519" w:rsidRPr="00EE3861">
        <w:rPr>
          <w:b/>
        </w:rPr>
        <w:t>I</w:t>
      </w:r>
      <w:r w:rsidR="007D0A9F" w:rsidRPr="00EE3861">
        <w:rPr>
          <w:b/>
        </w:rPr>
        <w:t>ndikator keterampilan pengambilan keputusan</w:t>
      </w:r>
    </w:p>
    <w:tbl>
      <w:tblPr>
        <w:tblStyle w:val="TableGrid"/>
        <w:tblW w:w="0" w:type="auto"/>
        <w:tblBorders>
          <w:left w:val="none" w:sz="0" w:space="0" w:color="auto"/>
          <w:right w:val="none" w:sz="0" w:space="0" w:color="auto"/>
          <w:insideV w:val="none" w:sz="0" w:space="0" w:color="auto"/>
        </w:tblBorders>
        <w:tblLook w:val="04A0"/>
      </w:tblPr>
      <w:tblGrid>
        <w:gridCol w:w="549"/>
        <w:gridCol w:w="2483"/>
        <w:gridCol w:w="1941"/>
        <w:gridCol w:w="1847"/>
        <w:gridCol w:w="1667"/>
      </w:tblGrid>
      <w:tr w:rsidR="007D0A9F" w:rsidTr="007D0A9F">
        <w:trPr>
          <w:trHeight w:val="1412"/>
        </w:trPr>
        <w:tc>
          <w:tcPr>
            <w:tcW w:w="558" w:type="dxa"/>
            <w:vAlign w:val="center"/>
          </w:tcPr>
          <w:p w:rsidR="007D0A9F" w:rsidRPr="00991661" w:rsidRDefault="007D0A9F" w:rsidP="007D0A9F">
            <w:pPr>
              <w:pStyle w:val="ListParagraph"/>
              <w:spacing w:line="480" w:lineRule="auto"/>
              <w:ind w:left="0" w:right="-9"/>
              <w:jc w:val="center"/>
              <w:textAlignment w:val="baseline"/>
              <w:rPr>
                <w:b/>
              </w:rPr>
            </w:pPr>
            <w:r w:rsidRPr="00991661">
              <w:rPr>
                <w:b/>
              </w:rPr>
              <w:t>No</w:t>
            </w:r>
          </w:p>
        </w:tc>
        <w:tc>
          <w:tcPr>
            <w:tcW w:w="2610" w:type="dxa"/>
            <w:vAlign w:val="center"/>
          </w:tcPr>
          <w:p w:rsidR="007D0A9F" w:rsidRDefault="007D0A9F" w:rsidP="007D0A9F">
            <w:pPr>
              <w:pStyle w:val="ListParagraph"/>
              <w:ind w:left="0" w:right="-9"/>
              <w:jc w:val="center"/>
              <w:textAlignment w:val="baseline"/>
              <w:rPr>
                <w:b/>
              </w:rPr>
            </w:pPr>
            <w:r w:rsidRPr="00991661">
              <w:rPr>
                <w:b/>
              </w:rPr>
              <w:t>Melakukan</w:t>
            </w:r>
          </w:p>
          <w:p w:rsidR="007D0A9F" w:rsidRPr="00991661" w:rsidRDefault="007D0A9F" w:rsidP="007D0A9F">
            <w:pPr>
              <w:pStyle w:val="ListParagraph"/>
              <w:ind w:left="0" w:right="-9"/>
              <w:jc w:val="center"/>
              <w:textAlignment w:val="baseline"/>
              <w:rPr>
                <w:b/>
              </w:rPr>
            </w:pPr>
            <w:r w:rsidRPr="00991661">
              <w:rPr>
                <w:b/>
              </w:rPr>
              <w:t>asesmen resiko</w:t>
            </w:r>
          </w:p>
        </w:tc>
        <w:tc>
          <w:tcPr>
            <w:tcW w:w="1923" w:type="dxa"/>
            <w:vAlign w:val="center"/>
          </w:tcPr>
          <w:p w:rsidR="007D0A9F" w:rsidRPr="00991661" w:rsidRDefault="007D0A9F" w:rsidP="007D0A9F">
            <w:pPr>
              <w:pStyle w:val="ListParagraph"/>
              <w:ind w:left="0" w:right="-9"/>
              <w:jc w:val="center"/>
              <w:textAlignment w:val="baseline"/>
              <w:rPr>
                <w:b/>
              </w:rPr>
            </w:pPr>
            <w:r w:rsidRPr="00991661">
              <w:rPr>
                <w:b/>
              </w:rPr>
              <w:t>Mengidentifikasi pilihan-pilihan</w:t>
            </w:r>
          </w:p>
        </w:tc>
        <w:tc>
          <w:tcPr>
            <w:tcW w:w="1698" w:type="dxa"/>
            <w:vAlign w:val="center"/>
          </w:tcPr>
          <w:p w:rsidR="007D0A9F" w:rsidRPr="00991661" w:rsidRDefault="007D0A9F" w:rsidP="007D0A9F">
            <w:pPr>
              <w:pStyle w:val="ListParagraph"/>
              <w:ind w:left="0" w:right="-9"/>
              <w:jc w:val="center"/>
              <w:textAlignment w:val="baseline"/>
              <w:rPr>
                <w:b/>
              </w:rPr>
            </w:pPr>
            <w:r w:rsidRPr="00991661">
              <w:rPr>
                <w:b/>
              </w:rPr>
              <w:t>Menganalisis informasi tentang karir</w:t>
            </w:r>
          </w:p>
        </w:tc>
        <w:tc>
          <w:tcPr>
            <w:tcW w:w="1698" w:type="dxa"/>
            <w:vAlign w:val="center"/>
          </w:tcPr>
          <w:p w:rsidR="007D0A9F" w:rsidRDefault="007D0A9F" w:rsidP="007D0A9F">
            <w:pPr>
              <w:pStyle w:val="ListParagraph"/>
              <w:ind w:left="0" w:right="-9"/>
              <w:jc w:val="center"/>
              <w:textAlignment w:val="baseline"/>
              <w:rPr>
                <w:b/>
              </w:rPr>
            </w:pPr>
            <w:r w:rsidRPr="00991661">
              <w:rPr>
                <w:b/>
              </w:rPr>
              <w:t>Menentukan pilihan</w:t>
            </w:r>
          </w:p>
          <w:p w:rsidR="007D0A9F" w:rsidRDefault="007D0A9F" w:rsidP="007D0A9F">
            <w:pPr>
              <w:jc w:val="center"/>
            </w:pPr>
          </w:p>
          <w:p w:rsidR="007D0A9F" w:rsidRPr="00991661" w:rsidRDefault="007D0A9F" w:rsidP="007D0A9F">
            <w:pPr>
              <w:jc w:val="center"/>
            </w:pPr>
          </w:p>
        </w:tc>
      </w:tr>
      <w:tr w:rsidR="007D0A9F" w:rsidTr="007D0A9F">
        <w:tc>
          <w:tcPr>
            <w:tcW w:w="558" w:type="dxa"/>
          </w:tcPr>
          <w:p w:rsidR="007D0A9F" w:rsidRDefault="007D0A9F" w:rsidP="007D0A9F">
            <w:pPr>
              <w:pStyle w:val="ListParagraph"/>
              <w:ind w:left="0" w:right="-9"/>
              <w:jc w:val="both"/>
              <w:textAlignment w:val="baseline"/>
            </w:pPr>
            <w:r>
              <w:t>1</w:t>
            </w:r>
          </w:p>
        </w:tc>
        <w:tc>
          <w:tcPr>
            <w:tcW w:w="2610" w:type="dxa"/>
          </w:tcPr>
          <w:p w:rsidR="007D0A9F" w:rsidRDefault="007D0A9F" w:rsidP="007D0A9F">
            <w:pPr>
              <w:pStyle w:val="ListParagraph"/>
              <w:ind w:left="0" w:right="-9"/>
              <w:jc w:val="both"/>
              <w:textAlignment w:val="baseline"/>
            </w:pPr>
            <w:r>
              <w:t>Mengidentifikasi potensi resiko</w:t>
            </w:r>
          </w:p>
        </w:tc>
        <w:tc>
          <w:tcPr>
            <w:tcW w:w="1923" w:type="dxa"/>
          </w:tcPr>
          <w:p w:rsidR="007D0A9F" w:rsidRDefault="007D0A9F" w:rsidP="007D0A9F">
            <w:pPr>
              <w:pStyle w:val="ListParagraph"/>
              <w:ind w:left="0" w:right="-9"/>
              <w:jc w:val="both"/>
              <w:textAlignment w:val="baseline"/>
            </w:pPr>
            <w:r>
              <w:t>Mengidentifikasi pilihan-pilihan</w:t>
            </w:r>
          </w:p>
        </w:tc>
        <w:tc>
          <w:tcPr>
            <w:tcW w:w="1698" w:type="dxa"/>
          </w:tcPr>
          <w:p w:rsidR="007D0A9F" w:rsidRDefault="007D0A9F" w:rsidP="007D0A9F">
            <w:pPr>
              <w:pStyle w:val="ListParagraph"/>
              <w:ind w:left="0" w:right="-9"/>
              <w:jc w:val="both"/>
              <w:textAlignment w:val="baseline"/>
            </w:pPr>
            <w:r>
              <w:t>Mengidentifikasi informasi yang seharusnya tersedia</w:t>
            </w:r>
          </w:p>
        </w:tc>
        <w:tc>
          <w:tcPr>
            <w:tcW w:w="1698" w:type="dxa"/>
          </w:tcPr>
          <w:p w:rsidR="007D0A9F" w:rsidRDefault="007D0A9F" w:rsidP="007D0A9F">
            <w:pPr>
              <w:pStyle w:val="ListParagraph"/>
              <w:ind w:left="0" w:right="-9"/>
              <w:jc w:val="both"/>
              <w:textAlignment w:val="baseline"/>
            </w:pPr>
            <w:r>
              <w:t>Menganalisis kesulitan</w:t>
            </w:r>
          </w:p>
        </w:tc>
      </w:tr>
      <w:tr w:rsidR="007D0A9F" w:rsidTr="007D0A9F">
        <w:tc>
          <w:tcPr>
            <w:tcW w:w="558" w:type="dxa"/>
          </w:tcPr>
          <w:p w:rsidR="007D0A9F" w:rsidRDefault="007D0A9F" w:rsidP="007D0A9F">
            <w:pPr>
              <w:pStyle w:val="ListParagraph"/>
              <w:ind w:left="0" w:right="-9"/>
              <w:jc w:val="both"/>
              <w:textAlignment w:val="baseline"/>
            </w:pPr>
            <w:r>
              <w:t>2</w:t>
            </w:r>
          </w:p>
        </w:tc>
        <w:tc>
          <w:tcPr>
            <w:tcW w:w="2610" w:type="dxa"/>
          </w:tcPr>
          <w:p w:rsidR="007D0A9F" w:rsidRDefault="007D0A9F" w:rsidP="007D0A9F">
            <w:pPr>
              <w:pStyle w:val="ListParagraph"/>
              <w:ind w:left="0" w:right="-9"/>
              <w:jc w:val="both"/>
              <w:textAlignment w:val="baseline"/>
            </w:pPr>
            <w:r>
              <w:t>Melakukan asesmen resiko terhadap manusia</w:t>
            </w:r>
          </w:p>
        </w:tc>
        <w:tc>
          <w:tcPr>
            <w:tcW w:w="1923" w:type="dxa"/>
          </w:tcPr>
          <w:p w:rsidR="007D0A9F" w:rsidRDefault="007D0A9F" w:rsidP="007D0A9F">
            <w:pPr>
              <w:pStyle w:val="ListParagraph"/>
              <w:ind w:left="0" w:right="-9"/>
              <w:jc w:val="both"/>
              <w:textAlignment w:val="baseline"/>
            </w:pPr>
            <w:r>
              <w:t xml:space="preserve">Mengidentifikasi hasil </w:t>
            </w:r>
          </w:p>
        </w:tc>
        <w:tc>
          <w:tcPr>
            <w:tcW w:w="1698" w:type="dxa"/>
          </w:tcPr>
          <w:p w:rsidR="007D0A9F" w:rsidRDefault="007D0A9F" w:rsidP="007D0A9F">
            <w:pPr>
              <w:pStyle w:val="ListParagraph"/>
              <w:ind w:left="0" w:right="-9"/>
              <w:jc w:val="both"/>
              <w:textAlignment w:val="baseline"/>
            </w:pPr>
            <w:r>
              <w:t>Mengidentifikasi informasi yang tersedia</w:t>
            </w:r>
          </w:p>
        </w:tc>
        <w:tc>
          <w:tcPr>
            <w:tcW w:w="1698" w:type="dxa"/>
          </w:tcPr>
          <w:p w:rsidR="007D0A9F" w:rsidRDefault="007D0A9F" w:rsidP="007D0A9F">
            <w:pPr>
              <w:pStyle w:val="ListParagraph"/>
              <w:ind w:left="0" w:right="-9"/>
              <w:jc w:val="both"/>
              <w:textAlignment w:val="baseline"/>
            </w:pPr>
            <w:r>
              <w:t xml:space="preserve">Mengecek keputusan </w:t>
            </w:r>
            <w:r w:rsidR="001C3380">
              <w:t>alternative</w:t>
            </w:r>
          </w:p>
        </w:tc>
      </w:tr>
      <w:tr w:rsidR="007D0A9F" w:rsidTr="007D0A9F">
        <w:tc>
          <w:tcPr>
            <w:tcW w:w="558" w:type="dxa"/>
          </w:tcPr>
          <w:p w:rsidR="007D0A9F" w:rsidRDefault="007D0A9F" w:rsidP="007D0A9F">
            <w:pPr>
              <w:pStyle w:val="ListParagraph"/>
              <w:ind w:left="0" w:right="-9"/>
              <w:jc w:val="both"/>
              <w:textAlignment w:val="baseline"/>
            </w:pPr>
            <w:r>
              <w:t>3</w:t>
            </w:r>
          </w:p>
        </w:tc>
        <w:tc>
          <w:tcPr>
            <w:tcW w:w="2610" w:type="dxa"/>
          </w:tcPr>
          <w:p w:rsidR="007D0A9F" w:rsidRDefault="007D0A9F" w:rsidP="007D0A9F">
            <w:pPr>
              <w:pStyle w:val="ListParagraph"/>
              <w:ind w:left="0" w:right="-9"/>
              <w:jc w:val="both"/>
              <w:textAlignment w:val="baseline"/>
            </w:pPr>
            <w:r>
              <w:t xml:space="preserve">Melakukan asesmen resiko terhadap </w:t>
            </w:r>
            <w:r w:rsidR="00412D43">
              <w:t>social</w:t>
            </w:r>
          </w:p>
        </w:tc>
        <w:tc>
          <w:tcPr>
            <w:tcW w:w="1923" w:type="dxa"/>
          </w:tcPr>
          <w:p w:rsidR="007D0A9F" w:rsidRDefault="007D0A9F" w:rsidP="007D0A9F">
            <w:pPr>
              <w:pStyle w:val="ListParagraph"/>
              <w:ind w:left="0" w:right="-9"/>
              <w:jc w:val="both"/>
              <w:textAlignment w:val="baseline"/>
            </w:pPr>
            <w:r>
              <w:t>Mengorganisasi pemahaman</w:t>
            </w:r>
          </w:p>
        </w:tc>
        <w:tc>
          <w:tcPr>
            <w:tcW w:w="1698" w:type="dxa"/>
          </w:tcPr>
          <w:p w:rsidR="007D0A9F" w:rsidRDefault="007D0A9F" w:rsidP="007D0A9F">
            <w:pPr>
              <w:pStyle w:val="ListParagraph"/>
              <w:ind w:left="0" w:right="-9"/>
              <w:jc w:val="both"/>
              <w:textAlignment w:val="baseline"/>
            </w:pPr>
            <w:r>
              <w:t>Menentukan kontinun informasi</w:t>
            </w:r>
          </w:p>
        </w:tc>
        <w:tc>
          <w:tcPr>
            <w:tcW w:w="1698" w:type="dxa"/>
          </w:tcPr>
          <w:p w:rsidR="007D0A9F" w:rsidRDefault="007D0A9F" w:rsidP="007D0A9F">
            <w:pPr>
              <w:pStyle w:val="ListParagraph"/>
              <w:ind w:left="0" w:right="-9"/>
              <w:jc w:val="both"/>
              <w:textAlignment w:val="baseline"/>
            </w:pPr>
            <w:r>
              <w:t>Menentukan pilihan keputusan</w:t>
            </w:r>
          </w:p>
        </w:tc>
      </w:tr>
      <w:tr w:rsidR="007D0A9F" w:rsidTr="007D0A9F">
        <w:tc>
          <w:tcPr>
            <w:tcW w:w="558" w:type="dxa"/>
          </w:tcPr>
          <w:p w:rsidR="007D0A9F" w:rsidRDefault="007D0A9F" w:rsidP="007D0A9F">
            <w:pPr>
              <w:pStyle w:val="ListParagraph"/>
              <w:ind w:left="0" w:right="-9"/>
              <w:jc w:val="both"/>
              <w:textAlignment w:val="baseline"/>
            </w:pPr>
            <w:r>
              <w:t>4</w:t>
            </w:r>
          </w:p>
        </w:tc>
        <w:tc>
          <w:tcPr>
            <w:tcW w:w="2610" w:type="dxa"/>
          </w:tcPr>
          <w:p w:rsidR="007D0A9F" w:rsidRDefault="007D0A9F" w:rsidP="007D0A9F">
            <w:pPr>
              <w:pStyle w:val="ListParagraph"/>
              <w:ind w:left="0" w:right="-9"/>
              <w:jc w:val="both"/>
              <w:textAlignment w:val="baseline"/>
            </w:pPr>
            <w:r>
              <w:t>Melekukan asesmen resiko terhadap etika</w:t>
            </w:r>
          </w:p>
        </w:tc>
        <w:tc>
          <w:tcPr>
            <w:tcW w:w="1923" w:type="dxa"/>
          </w:tcPr>
          <w:p w:rsidR="007D0A9F" w:rsidRDefault="007D0A9F" w:rsidP="007D0A9F">
            <w:pPr>
              <w:pStyle w:val="ListParagraph"/>
              <w:ind w:left="0" w:right="-9"/>
              <w:jc w:val="both"/>
              <w:textAlignment w:val="baseline"/>
            </w:pPr>
          </w:p>
        </w:tc>
        <w:tc>
          <w:tcPr>
            <w:tcW w:w="1698" w:type="dxa"/>
          </w:tcPr>
          <w:p w:rsidR="007D0A9F" w:rsidRDefault="007D0A9F" w:rsidP="007D0A9F">
            <w:pPr>
              <w:pStyle w:val="ListParagraph"/>
              <w:ind w:left="0" w:right="-9"/>
              <w:jc w:val="both"/>
              <w:textAlignment w:val="baseline"/>
            </w:pPr>
          </w:p>
        </w:tc>
        <w:tc>
          <w:tcPr>
            <w:tcW w:w="1698" w:type="dxa"/>
          </w:tcPr>
          <w:p w:rsidR="007D0A9F" w:rsidRDefault="007D0A9F" w:rsidP="007D0A9F">
            <w:pPr>
              <w:pStyle w:val="ListParagraph"/>
              <w:ind w:left="0" w:right="-9"/>
              <w:jc w:val="both"/>
              <w:textAlignment w:val="baseline"/>
            </w:pPr>
          </w:p>
        </w:tc>
      </w:tr>
    </w:tbl>
    <w:p w:rsidR="003D2832" w:rsidRDefault="003D2832" w:rsidP="004C41AB">
      <w:pPr>
        <w:spacing w:line="480" w:lineRule="auto"/>
        <w:ind w:firstLine="720"/>
        <w:jc w:val="both"/>
      </w:pPr>
    </w:p>
    <w:p w:rsidR="002352F6" w:rsidRDefault="007D0A9F" w:rsidP="004C41AB">
      <w:pPr>
        <w:spacing w:line="480" w:lineRule="auto"/>
        <w:ind w:firstLine="720"/>
        <w:jc w:val="both"/>
        <w:rPr>
          <w:bCs/>
        </w:rPr>
      </w:pPr>
      <w:r w:rsidRPr="00886CCA">
        <w:rPr>
          <w:lang w:val="id-ID"/>
        </w:rPr>
        <w:t xml:space="preserve">Adapun angket dapat dilihat lebih lengkap pada lampiran 4. </w:t>
      </w:r>
      <w:r w:rsidRPr="00886CCA">
        <w:rPr>
          <w:bCs/>
        </w:rPr>
        <w:t>Sebelum angket digunakan dalam penelitian</w:t>
      </w:r>
      <w:r w:rsidRPr="00886CCA">
        <w:rPr>
          <w:bCs/>
          <w:lang w:val="id-ID"/>
        </w:rPr>
        <w:t xml:space="preserve"> di</w:t>
      </w:r>
      <w:r w:rsidRPr="00886CCA">
        <w:rPr>
          <w:bCs/>
        </w:rPr>
        <w:t xml:space="preserve"> lapangan, angket terlebih dahulu di uji coba lapangan terbatas dengan sampel percobaan sebanyak </w:t>
      </w:r>
      <w:r w:rsidRPr="00886CCA">
        <w:rPr>
          <w:bCs/>
          <w:lang w:val="id-ID"/>
        </w:rPr>
        <w:t>30</w:t>
      </w:r>
      <w:r w:rsidRPr="00886CCA">
        <w:rPr>
          <w:bCs/>
        </w:rPr>
        <w:t xml:space="preserve"> </w:t>
      </w:r>
      <w:proofErr w:type="gramStart"/>
      <w:r w:rsidRPr="00886CCA">
        <w:rPr>
          <w:bCs/>
        </w:rPr>
        <w:t>orang  untuk</w:t>
      </w:r>
      <w:proofErr w:type="gramEnd"/>
      <w:r w:rsidRPr="00886CCA">
        <w:rPr>
          <w:bCs/>
        </w:rPr>
        <w:t xml:space="preserve"> mengetahui validitas dan reabilitasnya.</w:t>
      </w:r>
    </w:p>
    <w:p w:rsidR="00415BDA" w:rsidRDefault="00415BDA" w:rsidP="004C41AB">
      <w:pPr>
        <w:spacing w:line="480" w:lineRule="auto"/>
        <w:ind w:firstLine="720"/>
        <w:jc w:val="both"/>
        <w:rPr>
          <w:bCs/>
        </w:rPr>
      </w:pPr>
    </w:p>
    <w:p w:rsidR="00415BDA" w:rsidRPr="00886CCA" w:rsidRDefault="00415BDA" w:rsidP="004C41AB">
      <w:pPr>
        <w:spacing w:line="480" w:lineRule="auto"/>
        <w:ind w:firstLine="720"/>
        <w:jc w:val="both"/>
        <w:rPr>
          <w:bCs/>
        </w:rPr>
      </w:pPr>
    </w:p>
    <w:p w:rsidR="007D0A9F" w:rsidRPr="004F52E8" w:rsidRDefault="007D0A9F" w:rsidP="007D0A9F">
      <w:pPr>
        <w:pStyle w:val="NoSpacing"/>
        <w:numPr>
          <w:ilvl w:val="4"/>
          <w:numId w:val="75"/>
        </w:numPr>
        <w:spacing w:line="480" w:lineRule="auto"/>
        <w:ind w:left="284" w:hanging="283"/>
        <w:jc w:val="both"/>
      </w:pPr>
      <w:r w:rsidRPr="004F52E8">
        <w:lastRenderedPageBreak/>
        <w:t>Uji Validitas</w:t>
      </w:r>
    </w:p>
    <w:p w:rsidR="00A97BA8" w:rsidRPr="00A97BA8" w:rsidRDefault="007D0A9F" w:rsidP="006E6768">
      <w:pPr>
        <w:pStyle w:val="NoSpacing"/>
        <w:spacing w:line="480" w:lineRule="auto"/>
        <w:ind w:firstLine="720"/>
        <w:jc w:val="both"/>
        <w:rPr>
          <w:lang w:val="en-US"/>
        </w:rPr>
      </w:pPr>
      <w:r w:rsidRPr="004F52E8">
        <w:rPr>
          <w:lang w:val="sv-SE"/>
        </w:rPr>
        <w:t xml:space="preserve">Dari hasil uji validitas skala dengan menggunakan pengolahan komputer program </w:t>
      </w:r>
      <w:r>
        <w:rPr>
          <w:lang w:val="id-ID"/>
        </w:rPr>
        <w:t>IBM SPSS Statistics 16</w:t>
      </w:r>
      <w:r w:rsidRPr="004F52E8">
        <w:rPr>
          <w:lang w:val="sv-SE"/>
        </w:rPr>
        <w:t xml:space="preserve"> ditemukan bahwa dari </w:t>
      </w:r>
      <w:r w:rsidR="00FE668D">
        <w:rPr>
          <w:lang w:val="en-US"/>
        </w:rPr>
        <w:t>42</w:t>
      </w:r>
      <w:r w:rsidRPr="004F52E8">
        <w:rPr>
          <w:lang w:val="sv-SE"/>
        </w:rPr>
        <w:t xml:space="preserve"> item pernyataan terdapat sebanyak </w:t>
      </w:r>
      <w:r w:rsidR="00FE668D">
        <w:rPr>
          <w:lang w:val="id-ID"/>
        </w:rPr>
        <w:t>1</w:t>
      </w:r>
      <w:r w:rsidR="00FE668D">
        <w:rPr>
          <w:lang w:val="en-US"/>
        </w:rPr>
        <w:t>2</w:t>
      </w:r>
      <w:r w:rsidRPr="004F52E8">
        <w:t xml:space="preserve"> </w:t>
      </w:r>
      <w:r w:rsidRPr="004F52E8">
        <w:rPr>
          <w:lang w:val="sv-SE"/>
        </w:rPr>
        <w:t xml:space="preserve">item yang nilai validitasnya kurang dari batas penerimaan disebabkan nilai r yang diperoleh &lt; (lebih kecil atau kurang) dari </w:t>
      </w:r>
      <w:r>
        <w:rPr>
          <w:lang w:val="id-ID"/>
        </w:rPr>
        <w:t>0,3</w:t>
      </w:r>
      <w:r w:rsidRPr="004F52E8">
        <w:rPr>
          <w:lang w:val="sv-SE"/>
        </w:rPr>
        <w:t xml:space="preserve"> yaitu item nomor</w:t>
      </w:r>
      <w:r w:rsidR="00FE668D">
        <w:rPr>
          <w:lang w:val="id-ID"/>
        </w:rPr>
        <w:t xml:space="preserve"> </w:t>
      </w:r>
      <w:r w:rsidR="00FE668D">
        <w:rPr>
          <w:lang w:val="en-US"/>
        </w:rPr>
        <w:t>3</w:t>
      </w:r>
      <w:r w:rsidRPr="004F52E8">
        <w:rPr>
          <w:lang w:val="id-ID"/>
        </w:rPr>
        <w:t xml:space="preserve"> (</w:t>
      </w:r>
      <w:r>
        <w:rPr>
          <w:lang w:val="id-ID"/>
        </w:rPr>
        <w:t>0,</w:t>
      </w:r>
      <w:r w:rsidR="00FE668D">
        <w:rPr>
          <w:lang w:val="en-US"/>
        </w:rPr>
        <w:t>132</w:t>
      </w:r>
      <w:r w:rsidRPr="004F52E8">
        <w:rPr>
          <w:lang w:val="id-ID"/>
        </w:rPr>
        <w:t>), nomor</w:t>
      </w:r>
      <w:r w:rsidRPr="004F52E8">
        <w:rPr>
          <w:lang w:val="sv-SE"/>
        </w:rPr>
        <w:t xml:space="preserve"> </w:t>
      </w:r>
      <w:r w:rsidR="00FE668D">
        <w:rPr>
          <w:lang w:val="en-US"/>
        </w:rPr>
        <w:t>4</w:t>
      </w:r>
      <w:r w:rsidRPr="004F52E8">
        <w:rPr>
          <w:lang w:val="id-ID"/>
        </w:rPr>
        <w:t xml:space="preserve"> (</w:t>
      </w:r>
      <w:r>
        <w:rPr>
          <w:lang w:val="id-ID"/>
        </w:rPr>
        <w:t>0,</w:t>
      </w:r>
      <w:r w:rsidR="00FE668D">
        <w:rPr>
          <w:lang w:val="en-US"/>
        </w:rPr>
        <w:t>290</w:t>
      </w:r>
      <w:r w:rsidRPr="004F52E8">
        <w:rPr>
          <w:lang w:val="id-ID"/>
        </w:rPr>
        <w:t>)</w:t>
      </w:r>
      <w:r>
        <w:rPr>
          <w:lang w:val="id-ID"/>
        </w:rPr>
        <w:t xml:space="preserve">, nomor </w:t>
      </w:r>
      <w:r w:rsidR="00FE668D">
        <w:rPr>
          <w:lang w:val="en-US"/>
        </w:rPr>
        <w:t>5</w:t>
      </w:r>
      <w:r>
        <w:rPr>
          <w:lang w:val="id-ID"/>
        </w:rPr>
        <w:t xml:space="preserve"> (0,</w:t>
      </w:r>
      <w:r w:rsidR="00FE668D">
        <w:rPr>
          <w:lang w:val="en-US"/>
        </w:rPr>
        <w:t>144</w:t>
      </w:r>
      <w:r>
        <w:rPr>
          <w:lang w:val="id-ID"/>
        </w:rPr>
        <w:t xml:space="preserve">), nomor </w:t>
      </w:r>
      <w:r w:rsidR="00FE668D">
        <w:rPr>
          <w:lang w:val="en-US"/>
        </w:rPr>
        <w:t>7</w:t>
      </w:r>
      <w:r>
        <w:rPr>
          <w:lang w:val="id-ID"/>
        </w:rPr>
        <w:t xml:space="preserve"> (0,</w:t>
      </w:r>
      <w:r w:rsidR="00FE668D">
        <w:rPr>
          <w:lang w:val="en-US"/>
        </w:rPr>
        <w:t>288</w:t>
      </w:r>
      <w:r w:rsidR="00FE668D">
        <w:rPr>
          <w:lang w:val="id-ID"/>
        </w:rPr>
        <w:t>), nomor 10 (</w:t>
      </w:r>
      <w:r>
        <w:rPr>
          <w:lang w:val="id-ID"/>
        </w:rPr>
        <w:t>0,</w:t>
      </w:r>
      <w:r w:rsidR="00FE668D">
        <w:rPr>
          <w:lang w:val="en-US"/>
        </w:rPr>
        <w:t>095</w:t>
      </w:r>
      <w:r>
        <w:rPr>
          <w:lang w:val="id-ID"/>
        </w:rPr>
        <w:t xml:space="preserve">), nomor </w:t>
      </w:r>
      <w:r w:rsidR="00FE668D">
        <w:rPr>
          <w:lang w:val="en-US"/>
        </w:rPr>
        <w:t>1</w:t>
      </w:r>
      <w:r>
        <w:rPr>
          <w:lang w:val="id-ID"/>
        </w:rPr>
        <w:t xml:space="preserve"> (0,</w:t>
      </w:r>
      <w:r w:rsidR="00FE668D">
        <w:rPr>
          <w:lang w:val="en-US"/>
        </w:rPr>
        <w:t>118</w:t>
      </w:r>
      <w:r>
        <w:rPr>
          <w:lang w:val="id-ID"/>
        </w:rPr>
        <w:t xml:space="preserve">), nomor </w:t>
      </w:r>
      <w:r w:rsidR="00FE668D">
        <w:rPr>
          <w:lang w:val="en-US"/>
        </w:rPr>
        <w:t>22</w:t>
      </w:r>
      <w:r>
        <w:rPr>
          <w:lang w:val="id-ID"/>
        </w:rPr>
        <w:t xml:space="preserve"> (0,</w:t>
      </w:r>
      <w:r w:rsidR="00FE668D">
        <w:rPr>
          <w:lang w:val="en-US"/>
        </w:rPr>
        <w:t>205</w:t>
      </w:r>
      <w:r>
        <w:rPr>
          <w:lang w:val="id-ID"/>
        </w:rPr>
        <w:t xml:space="preserve">), nomor </w:t>
      </w:r>
      <w:r w:rsidR="00FE668D">
        <w:rPr>
          <w:lang w:val="en-US"/>
        </w:rPr>
        <w:t>28</w:t>
      </w:r>
      <w:r>
        <w:rPr>
          <w:lang w:val="id-ID"/>
        </w:rPr>
        <w:t xml:space="preserve"> (0,</w:t>
      </w:r>
      <w:r w:rsidR="00FE668D">
        <w:rPr>
          <w:lang w:val="en-US"/>
        </w:rPr>
        <w:t>289</w:t>
      </w:r>
      <w:r w:rsidR="00FE668D">
        <w:rPr>
          <w:lang w:val="id-ID"/>
        </w:rPr>
        <w:t xml:space="preserve">), nomor </w:t>
      </w:r>
      <w:r w:rsidR="00FE668D">
        <w:rPr>
          <w:lang w:val="en-US"/>
        </w:rPr>
        <w:t>2</w:t>
      </w:r>
      <w:r>
        <w:rPr>
          <w:lang w:val="id-ID"/>
        </w:rPr>
        <w:t>9 (0,</w:t>
      </w:r>
      <w:r w:rsidR="00FE668D">
        <w:rPr>
          <w:lang w:val="en-US"/>
        </w:rPr>
        <w:t>295</w:t>
      </w:r>
      <w:r>
        <w:rPr>
          <w:lang w:val="id-ID"/>
        </w:rPr>
        <w:t xml:space="preserve">), nomor </w:t>
      </w:r>
      <w:r w:rsidR="00FE668D">
        <w:rPr>
          <w:lang w:val="en-US"/>
        </w:rPr>
        <w:t>36</w:t>
      </w:r>
      <w:r w:rsidR="00FE668D">
        <w:rPr>
          <w:lang w:val="id-ID"/>
        </w:rPr>
        <w:t xml:space="preserve"> (</w:t>
      </w:r>
      <w:r>
        <w:rPr>
          <w:lang w:val="id-ID"/>
        </w:rPr>
        <w:t>0,</w:t>
      </w:r>
      <w:r w:rsidR="00FE668D">
        <w:rPr>
          <w:lang w:val="en-US"/>
        </w:rPr>
        <w:t>088</w:t>
      </w:r>
      <w:r>
        <w:rPr>
          <w:lang w:val="id-ID"/>
        </w:rPr>
        <w:t xml:space="preserve">), nomor </w:t>
      </w:r>
      <w:r w:rsidR="00FE668D">
        <w:rPr>
          <w:lang w:val="en-US"/>
        </w:rPr>
        <w:t>38</w:t>
      </w:r>
      <w:r>
        <w:rPr>
          <w:lang w:val="id-ID"/>
        </w:rPr>
        <w:t xml:space="preserve"> (0,</w:t>
      </w:r>
      <w:r w:rsidR="00FE668D">
        <w:rPr>
          <w:lang w:val="en-US"/>
        </w:rPr>
        <w:t>151</w:t>
      </w:r>
      <w:r>
        <w:rPr>
          <w:lang w:val="id-ID"/>
        </w:rPr>
        <w:t xml:space="preserve">), nomor </w:t>
      </w:r>
      <w:r w:rsidR="00FE668D">
        <w:rPr>
          <w:lang w:val="en-US"/>
        </w:rPr>
        <w:t>39</w:t>
      </w:r>
      <w:r>
        <w:rPr>
          <w:lang w:val="id-ID"/>
        </w:rPr>
        <w:t xml:space="preserve"> (0,</w:t>
      </w:r>
      <w:r w:rsidR="00FE668D">
        <w:rPr>
          <w:lang w:val="en-US"/>
        </w:rPr>
        <w:t>082</w:t>
      </w:r>
      <w:r>
        <w:rPr>
          <w:lang w:val="id-ID"/>
        </w:rPr>
        <w:t xml:space="preserve">), </w:t>
      </w:r>
      <w:r w:rsidR="00FE668D">
        <w:rPr>
          <w:lang w:val="en-US"/>
        </w:rPr>
        <w:t xml:space="preserve">dan </w:t>
      </w:r>
      <w:r>
        <w:rPr>
          <w:lang w:val="id-ID"/>
        </w:rPr>
        <w:t xml:space="preserve">nomor </w:t>
      </w:r>
      <w:r w:rsidR="00FE668D">
        <w:rPr>
          <w:lang w:val="en-US"/>
        </w:rPr>
        <w:t>42</w:t>
      </w:r>
      <w:r w:rsidR="00FE668D">
        <w:rPr>
          <w:lang w:val="id-ID"/>
        </w:rPr>
        <w:t xml:space="preserve"> (</w:t>
      </w:r>
      <w:r>
        <w:rPr>
          <w:lang w:val="id-ID"/>
        </w:rPr>
        <w:t>0,</w:t>
      </w:r>
      <w:r w:rsidR="00FE668D">
        <w:rPr>
          <w:lang w:val="en-US"/>
        </w:rPr>
        <w:t>132)</w:t>
      </w:r>
      <w:r w:rsidRPr="004F52E8">
        <w:rPr>
          <w:lang w:val="id-ID"/>
        </w:rPr>
        <w:t xml:space="preserve">. </w:t>
      </w:r>
      <w:r w:rsidRPr="004F52E8">
        <w:rPr>
          <w:lang w:val="sv-SE"/>
        </w:rPr>
        <w:t xml:space="preserve">Ke </w:t>
      </w:r>
      <w:r w:rsidR="00FE668D">
        <w:rPr>
          <w:lang w:val="id-ID"/>
        </w:rPr>
        <w:t>1</w:t>
      </w:r>
      <w:r w:rsidR="00FE668D">
        <w:rPr>
          <w:lang w:val="en-US"/>
        </w:rPr>
        <w:t>2</w:t>
      </w:r>
      <w:r w:rsidRPr="004F52E8">
        <w:rPr>
          <w:lang w:val="sv-SE"/>
        </w:rPr>
        <w:t xml:space="preserve"> item, selanjutnya direview</w:t>
      </w:r>
      <w:r w:rsidRPr="004F52E8">
        <w:rPr>
          <w:lang w:val="id-ID"/>
        </w:rPr>
        <w:t>,</w:t>
      </w:r>
      <w:r w:rsidRPr="004F52E8">
        <w:rPr>
          <w:lang w:val="sv-SE"/>
        </w:rPr>
        <w:t xml:space="preserve"> </w:t>
      </w:r>
      <w:r w:rsidRPr="004F52E8">
        <w:rPr>
          <w:lang w:val="id-ID"/>
        </w:rPr>
        <w:t>k</w:t>
      </w:r>
      <w:r w:rsidRPr="004F52E8">
        <w:rPr>
          <w:lang w:val="sv-SE"/>
        </w:rPr>
        <w:t>emudian direvisi kembali</w:t>
      </w:r>
      <w:r w:rsidRPr="004F52E8">
        <w:rPr>
          <w:lang w:val="id-ID"/>
        </w:rPr>
        <w:t xml:space="preserve"> </w:t>
      </w:r>
      <w:r w:rsidRPr="004F52E8">
        <w:rPr>
          <w:lang w:val="sv-SE"/>
        </w:rPr>
        <w:t xml:space="preserve">pernyataan-pernyataan itemnya </w:t>
      </w:r>
      <w:r w:rsidRPr="004F52E8">
        <w:rPr>
          <w:lang w:val="id-ID"/>
        </w:rPr>
        <w:t xml:space="preserve">dan </w:t>
      </w:r>
      <w:r w:rsidRPr="004F52E8">
        <w:rPr>
          <w:lang w:val="sv-SE"/>
        </w:rPr>
        <w:t xml:space="preserve">disesuaikan dengan konsep dan peubah. Hasil uji validitas isi ini menyisakan </w:t>
      </w:r>
      <w:r w:rsidRPr="004F52E8">
        <w:rPr>
          <w:lang w:val="id-ID"/>
        </w:rPr>
        <w:t>30</w:t>
      </w:r>
      <w:r w:rsidRPr="004F52E8">
        <w:rPr>
          <w:lang w:val="sv-SE"/>
        </w:rPr>
        <w:t xml:space="preserve"> item dan </w:t>
      </w:r>
      <w:r w:rsidR="00FE668D">
        <w:rPr>
          <w:lang w:val="id-ID"/>
        </w:rPr>
        <w:t>1</w:t>
      </w:r>
      <w:r w:rsidR="00FE668D">
        <w:rPr>
          <w:lang w:val="en-US"/>
        </w:rPr>
        <w:t>2</w:t>
      </w:r>
      <w:r w:rsidRPr="004F52E8">
        <w:rPr>
          <w:lang w:val="sv-SE"/>
        </w:rPr>
        <w:t xml:space="preserve"> </w:t>
      </w:r>
      <w:r w:rsidRPr="004F52E8">
        <w:rPr>
          <w:lang w:val="id-ID"/>
        </w:rPr>
        <w:t xml:space="preserve">item </w:t>
      </w:r>
      <w:r w:rsidRPr="004F52E8">
        <w:rPr>
          <w:lang w:val="sv-SE"/>
        </w:rPr>
        <w:t xml:space="preserve">tidak dimasukkan dalam angket </w:t>
      </w:r>
      <w:r>
        <w:rPr>
          <w:lang w:val="id-ID"/>
        </w:rPr>
        <w:t xml:space="preserve">tingkat </w:t>
      </w:r>
      <w:r w:rsidR="00FE668D">
        <w:rPr>
          <w:lang w:val="en-US"/>
        </w:rPr>
        <w:t>kemampuan siswa dalam pengambilan keputusan karir</w:t>
      </w:r>
      <w:r>
        <w:rPr>
          <w:lang w:val="id-ID"/>
        </w:rPr>
        <w:t>.</w:t>
      </w:r>
    </w:p>
    <w:p w:rsidR="007D0A9F" w:rsidRPr="00923C4A" w:rsidRDefault="007D0A9F" w:rsidP="007D0A9F">
      <w:pPr>
        <w:pStyle w:val="NoSpacing"/>
        <w:numPr>
          <w:ilvl w:val="4"/>
          <w:numId w:val="75"/>
        </w:numPr>
        <w:spacing w:line="480" w:lineRule="auto"/>
        <w:ind w:left="284" w:hanging="284"/>
        <w:jc w:val="both"/>
        <w:rPr>
          <w:lang w:val="id-ID"/>
        </w:rPr>
      </w:pPr>
      <w:r w:rsidRPr="004F52E8">
        <w:rPr>
          <w:lang w:val="sv-SE"/>
        </w:rPr>
        <w:t>Uji Realibilitas</w:t>
      </w:r>
    </w:p>
    <w:p w:rsidR="007D0A9F" w:rsidRPr="007D0A9F" w:rsidRDefault="007D0A9F" w:rsidP="007D0A9F">
      <w:pPr>
        <w:pStyle w:val="NoSpacing"/>
        <w:spacing w:line="480" w:lineRule="auto"/>
        <w:ind w:firstLine="720"/>
        <w:jc w:val="both"/>
        <w:rPr>
          <w:lang w:val="en-US"/>
        </w:rPr>
      </w:pPr>
      <w:r w:rsidRPr="004F52E8">
        <w:rPr>
          <w:lang w:val="sv-SE"/>
        </w:rPr>
        <w:t xml:space="preserve">Suatu alat ukur dikatakan memiliki realibilitas yang baik bilamana alat ukur tersebut dapat memberikan skor yang relatif sama pada seorang responden, jika responden tersebut mengisi angket pada waktu yang tidak bersamaan atau pada tempat yang berbeda, walaupun harus memperhatikan adanya aspek persamaan karakteristik. Hasil uji  reliabilitas penelitian sebesar 0, </w:t>
      </w:r>
      <w:r w:rsidR="003972CF">
        <w:rPr>
          <w:lang w:val="en-US"/>
        </w:rPr>
        <w:t>885</w:t>
      </w:r>
      <w:r>
        <w:rPr>
          <w:lang w:val="id-ID"/>
        </w:rPr>
        <w:t xml:space="preserve">. </w:t>
      </w:r>
    </w:p>
    <w:p w:rsidR="00A67283" w:rsidRPr="00A67283" w:rsidRDefault="00A67283" w:rsidP="007D0A9F">
      <w:pPr>
        <w:pStyle w:val="ListParagraph"/>
        <w:spacing w:line="480" w:lineRule="auto"/>
        <w:ind w:left="-90" w:firstLine="990"/>
        <w:jc w:val="both"/>
        <w:rPr>
          <w:lang w:val="sv-SE"/>
        </w:rPr>
      </w:pPr>
      <w:r w:rsidRPr="00A67283">
        <w:rPr>
          <w:lang w:val="sv-SE"/>
        </w:rPr>
        <w:t>Angket digunakan untuk memperoleh gambaran tentang tingkat</w:t>
      </w:r>
      <w:r w:rsidRPr="00A67283">
        <w:rPr>
          <w:lang w:val="id-ID"/>
        </w:rPr>
        <w:t xml:space="preserve"> </w:t>
      </w:r>
      <w:r w:rsidR="001130DC">
        <w:t xml:space="preserve">kemampuan siswa dalam pengambilan keputusan karir dengan teknik </w:t>
      </w:r>
      <w:r w:rsidR="001130DC" w:rsidRPr="001130DC">
        <w:rPr>
          <w:i/>
        </w:rPr>
        <w:t>think pair share</w:t>
      </w:r>
      <w:r w:rsidR="001130DC">
        <w:t xml:space="preserve"> dalam bimbingan karir</w:t>
      </w:r>
      <w:r w:rsidRPr="00A67283">
        <w:rPr>
          <w:lang w:val="sv-SE"/>
        </w:rPr>
        <w:t>. Angket dianalisis dengan menggunakan tabel frekuensi dan persentase dengan menggunakan rumus:</w:t>
      </w:r>
    </w:p>
    <w:p w:rsidR="00BE3CBD" w:rsidRDefault="00BE3CBD" w:rsidP="000A21C0">
      <w:pPr>
        <w:ind w:firstLine="450"/>
        <w:jc w:val="both"/>
        <w:rPr>
          <w:lang w:val="id-ID"/>
        </w:rPr>
      </w:pPr>
      <w:r w:rsidRPr="004F52E8">
        <w:rPr>
          <w:lang w:val="sv-SE"/>
        </w:rPr>
        <w:lastRenderedPageBreak/>
        <w:t xml:space="preserve">P  =  </w:t>
      </w:r>
      <w:r w:rsidRPr="004F52E8">
        <w:rPr>
          <w:position w:val="-24"/>
          <w:lang w:val="id-ID"/>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1.5pt" o:ole="">
            <v:imagedata r:id="rId8" o:title=""/>
          </v:shape>
          <o:OLEObject Type="Embed" ProgID="Equation.3" ShapeID="_x0000_i1025" DrawAspect="Content" ObjectID="_1436260639" r:id="rId9"/>
        </w:object>
      </w:r>
      <w:r>
        <w:rPr>
          <w:lang w:val="sv-SE"/>
        </w:rPr>
        <w:t>x 100</w:t>
      </w:r>
    </w:p>
    <w:p w:rsidR="00A67283" w:rsidRPr="00A67283" w:rsidRDefault="00A67283" w:rsidP="00CB2BB7">
      <w:pPr>
        <w:pStyle w:val="ListParagraph"/>
        <w:spacing w:before="240" w:line="480" w:lineRule="auto"/>
        <w:ind w:left="450"/>
        <w:jc w:val="both"/>
        <w:rPr>
          <w:lang w:val="sv-SE"/>
        </w:rPr>
      </w:pPr>
      <w:r w:rsidRPr="00A67283">
        <w:rPr>
          <w:lang w:val="sv-SE"/>
        </w:rPr>
        <w:t>di mana :</w:t>
      </w:r>
    </w:p>
    <w:p w:rsidR="00A67283" w:rsidRPr="00A67283" w:rsidRDefault="00A67283" w:rsidP="00CB2BB7">
      <w:pPr>
        <w:pStyle w:val="ListParagraph"/>
        <w:spacing w:line="480" w:lineRule="auto"/>
        <w:ind w:left="450" w:hanging="450"/>
        <w:jc w:val="both"/>
        <w:rPr>
          <w:lang w:val="sv-SE"/>
        </w:rPr>
      </w:pPr>
      <w:r w:rsidRPr="00A67283">
        <w:rPr>
          <w:lang w:val="sv-SE"/>
        </w:rPr>
        <w:tab/>
        <w:t>P</w:t>
      </w:r>
      <w:r w:rsidRPr="00A67283">
        <w:rPr>
          <w:lang w:val="sv-SE"/>
        </w:rPr>
        <w:tab/>
        <w:t>= Persentase</w:t>
      </w:r>
    </w:p>
    <w:p w:rsidR="00A67283" w:rsidRPr="00A67283" w:rsidRDefault="00A67283" w:rsidP="00CB2BB7">
      <w:pPr>
        <w:pStyle w:val="ListParagraph"/>
        <w:spacing w:line="480" w:lineRule="auto"/>
        <w:ind w:left="450" w:hanging="450"/>
        <w:jc w:val="both"/>
        <w:rPr>
          <w:lang w:val="sv-SE"/>
        </w:rPr>
      </w:pPr>
      <w:r w:rsidRPr="00A67283">
        <w:rPr>
          <w:lang w:val="sv-SE"/>
        </w:rPr>
        <w:tab/>
        <w:t>f</w:t>
      </w:r>
      <w:r w:rsidRPr="00A67283">
        <w:rPr>
          <w:lang w:val="sv-SE"/>
        </w:rPr>
        <w:tab/>
        <w:t>= Frekuensi yang dicari persentasenya</w:t>
      </w:r>
    </w:p>
    <w:p w:rsidR="00A67283" w:rsidRPr="00A67283" w:rsidRDefault="00A67283" w:rsidP="00CB2BB7">
      <w:pPr>
        <w:pStyle w:val="ListParagraph"/>
        <w:spacing w:line="480" w:lineRule="auto"/>
        <w:ind w:left="450" w:hanging="450"/>
        <w:jc w:val="both"/>
        <w:rPr>
          <w:lang w:val="sv-SE"/>
        </w:rPr>
      </w:pPr>
      <w:r w:rsidRPr="00A67283">
        <w:rPr>
          <w:lang w:val="sv-SE"/>
        </w:rPr>
        <w:tab/>
        <w:t>N</w:t>
      </w:r>
      <w:r w:rsidRPr="00A67283">
        <w:rPr>
          <w:lang w:val="sv-SE"/>
        </w:rPr>
        <w:tab/>
        <w:t xml:space="preserve">= Jumlah subjek (sampel)   </w:t>
      </w:r>
    </w:p>
    <w:p w:rsidR="00A67283" w:rsidRPr="0030066C" w:rsidRDefault="00A67283" w:rsidP="0030066C">
      <w:pPr>
        <w:pStyle w:val="ListParagraph"/>
        <w:spacing w:line="480" w:lineRule="auto"/>
        <w:ind w:left="450" w:hanging="450"/>
        <w:jc w:val="both"/>
        <w:rPr>
          <w:lang w:val="sv-SE"/>
        </w:rPr>
      </w:pPr>
      <w:r w:rsidRPr="00A67283">
        <w:rPr>
          <w:lang w:val="sv-SE"/>
        </w:rPr>
        <w:tab/>
      </w:r>
      <w:r w:rsidRPr="00A67283">
        <w:rPr>
          <w:lang w:val="sv-SE"/>
        </w:rPr>
        <w:tab/>
      </w:r>
      <w:r w:rsidRPr="00A67283">
        <w:rPr>
          <w:lang w:val="sv-SE"/>
        </w:rPr>
        <w:tab/>
      </w:r>
      <w:r w:rsidRPr="00A67283">
        <w:rPr>
          <w:lang w:val="sv-SE"/>
        </w:rPr>
        <w:tab/>
      </w:r>
      <w:r w:rsidRPr="00A67283">
        <w:rPr>
          <w:lang w:val="sv-SE"/>
        </w:rPr>
        <w:tab/>
      </w:r>
      <w:r w:rsidRPr="00A67283">
        <w:rPr>
          <w:lang w:val="sv-SE"/>
        </w:rPr>
        <w:tab/>
      </w:r>
      <w:r w:rsidRPr="00A67283">
        <w:rPr>
          <w:lang w:val="id-ID"/>
        </w:rPr>
        <w:t xml:space="preserve">            </w:t>
      </w:r>
      <w:r w:rsidRPr="00A67283">
        <w:rPr>
          <w:lang w:val="sv-SE"/>
        </w:rPr>
        <w:t>(</w:t>
      </w:r>
      <w:r w:rsidRPr="00A67283">
        <w:rPr>
          <w:lang w:val="id-ID"/>
        </w:rPr>
        <w:t>Hidayat</w:t>
      </w:r>
      <w:r w:rsidR="00E02482">
        <w:t xml:space="preserve"> </w:t>
      </w:r>
      <w:r w:rsidRPr="00A67283">
        <w:rPr>
          <w:lang w:val="id-ID"/>
        </w:rPr>
        <w:t>&amp;</w:t>
      </w:r>
      <w:r w:rsidR="00E02482">
        <w:t xml:space="preserve"> </w:t>
      </w:r>
      <w:r w:rsidRPr="00A67283">
        <w:rPr>
          <w:lang w:val="id-ID"/>
        </w:rPr>
        <w:t>Badrujaman</w:t>
      </w:r>
      <w:r w:rsidRPr="00A67283">
        <w:rPr>
          <w:lang w:val="sv-SE"/>
        </w:rPr>
        <w:t>,</w:t>
      </w:r>
      <w:r w:rsidR="00E02482">
        <w:rPr>
          <w:lang w:val="sv-SE"/>
        </w:rPr>
        <w:t xml:space="preserve"> </w:t>
      </w:r>
      <w:r w:rsidRPr="00A67283">
        <w:rPr>
          <w:lang w:val="sv-SE"/>
        </w:rPr>
        <w:t>20</w:t>
      </w:r>
      <w:r w:rsidRPr="00A67283">
        <w:rPr>
          <w:lang w:val="id-ID"/>
        </w:rPr>
        <w:t>11</w:t>
      </w:r>
      <w:r w:rsidRPr="00A67283">
        <w:rPr>
          <w:lang w:val="sv-SE"/>
        </w:rPr>
        <w:t>:</w:t>
      </w:r>
      <w:r w:rsidRPr="00A67283">
        <w:rPr>
          <w:lang w:val="id-ID"/>
        </w:rPr>
        <w:t xml:space="preserve"> </w:t>
      </w:r>
      <w:r w:rsidRPr="00A67283">
        <w:rPr>
          <w:lang w:val="sv-SE"/>
        </w:rPr>
        <w:t>4</w:t>
      </w:r>
      <w:r w:rsidRPr="00A67283">
        <w:rPr>
          <w:lang w:val="id-ID"/>
        </w:rPr>
        <w:t>5</w:t>
      </w:r>
      <w:r w:rsidRPr="00A67283">
        <w:rPr>
          <w:lang w:val="sv-SE"/>
        </w:rPr>
        <w:t>)</w:t>
      </w:r>
    </w:p>
    <w:p w:rsidR="00A67283" w:rsidRPr="001034A9" w:rsidRDefault="00A67283" w:rsidP="00CB2BB7">
      <w:pPr>
        <w:pStyle w:val="ListParagraph"/>
        <w:spacing w:line="480" w:lineRule="auto"/>
        <w:ind w:left="0" w:firstLine="900"/>
        <w:jc w:val="both"/>
      </w:pPr>
      <w:proofErr w:type="gramStart"/>
      <w:r w:rsidRPr="001034A9">
        <w:t xml:space="preserve">Untuk memperoleh gambaran umum tentang </w:t>
      </w:r>
      <w:r w:rsidR="00E571AA">
        <w:t>tingkat kemampuan siswa dalam pengambilan keputusan karir</w:t>
      </w:r>
      <w:r w:rsidRPr="00A67283">
        <w:rPr>
          <w:lang w:val="sv-SE"/>
        </w:rPr>
        <w:t xml:space="preserve"> </w:t>
      </w:r>
      <w:r w:rsidRPr="001034A9">
        <w:t>sebelum dan se</w:t>
      </w:r>
      <w:r w:rsidRPr="00A67283">
        <w:rPr>
          <w:lang w:val="id-ID"/>
        </w:rPr>
        <w:t>telah</w:t>
      </w:r>
      <w:r w:rsidRPr="001034A9">
        <w:t xml:space="preserve"> tindakan, dilakukan dengan mengetahui skor ideal tertinggi </w:t>
      </w:r>
      <w:r w:rsidRPr="00A67283">
        <w:rPr>
          <w:lang w:val="id-ID"/>
        </w:rPr>
        <w:t>1</w:t>
      </w:r>
      <w:r w:rsidR="00877CC5">
        <w:t>50</w:t>
      </w:r>
      <w:r w:rsidRPr="001034A9">
        <w:t xml:space="preserve"> (</w:t>
      </w:r>
      <w:r w:rsidR="00877CC5">
        <w:t>30</w:t>
      </w:r>
      <w:r w:rsidRPr="001034A9">
        <w:t xml:space="preserve"> x 5 = </w:t>
      </w:r>
      <w:r w:rsidRPr="00A67283">
        <w:rPr>
          <w:lang w:val="id-ID"/>
        </w:rPr>
        <w:t>1</w:t>
      </w:r>
      <w:r w:rsidR="00877CC5">
        <w:t>50</w:t>
      </w:r>
      <w:r w:rsidRPr="001034A9">
        <w:t xml:space="preserve">) kemudian dikurangkan dengan skor ideal terendah yaitu </w:t>
      </w:r>
      <w:r w:rsidR="00877CC5">
        <w:t>30</w:t>
      </w:r>
      <w:r w:rsidRPr="001034A9">
        <w:t xml:space="preserve"> (</w:t>
      </w:r>
      <w:r w:rsidR="00877CC5">
        <w:t>30</w:t>
      </w:r>
      <w:r w:rsidRPr="001034A9">
        <w:t xml:space="preserve"> x 1= </w:t>
      </w:r>
      <w:r w:rsidR="00877CC5">
        <w:t>30</w:t>
      </w:r>
      <w:r w:rsidRPr="001034A9">
        <w:t xml:space="preserve">), selanjutnya dibagi 5 kelas interval sehingga diperoleh interval kelas </w:t>
      </w:r>
      <w:r w:rsidR="00877CC5">
        <w:rPr>
          <w:lang w:val="id-ID"/>
        </w:rPr>
        <w:t>2</w:t>
      </w:r>
      <w:r w:rsidR="00877CC5">
        <w:t>4</w:t>
      </w:r>
      <w:r w:rsidRPr="001034A9">
        <w:t>.</w:t>
      </w:r>
      <w:proofErr w:type="gramEnd"/>
      <w:r w:rsidRPr="001034A9">
        <w:t xml:space="preserve"> </w:t>
      </w:r>
    </w:p>
    <w:p w:rsidR="0098458C" w:rsidRDefault="00A67283" w:rsidP="009402DF">
      <w:pPr>
        <w:pStyle w:val="ListParagraph"/>
        <w:spacing w:line="480" w:lineRule="auto"/>
        <w:ind w:left="0" w:firstLine="900"/>
        <w:jc w:val="both"/>
      </w:pPr>
      <w:r w:rsidRPr="001034A9">
        <w:t>Adapun kat</w:t>
      </w:r>
      <w:r>
        <w:t xml:space="preserve">egorisasi tingkat </w:t>
      </w:r>
      <w:r w:rsidR="006A6FD7">
        <w:t>kemampuan siswa dalam pengambilan keputusan karir</w:t>
      </w:r>
      <w:r w:rsidRPr="001034A9">
        <w:t xml:space="preserve"> adalah sebagai </w:t>
      </w:r>
      <w:proofErr w:type="gramStart"/>
      <w:r w:rsidRPr="001034A9">
        <w:t>berikut :</w:t>
      </w:r>
      <w:proofErr w:type="gramEnd"/>
    </w:p>
    <w:p w:rsidR="006E6768" w:rsidRDefault="000A46E1" w:rsidP="006E6768">
      <w:pPr>
        <w:ind w:left="1350" w:hanging="1350"/>
        <w:jc w:val="both"/>
        <w:rPr>
          <w:b/>
        </w:rPr>
      </w:pPr>
      <w:r w:rsidRPr="009426FF">
        <w:rPr>
          <w:b/>
          <w:lang w:val="sv-SE"/>
        </w:rPr>
        <w:t>Tabel 3.</w:t>
      </w:r>
      <w:r w:rsidR="00DB4E75">
        <w:rPr>
          <w:b/>
          <w:lang w:val="sv-SE"/>
        </w:rPr>
        <w:t>2</w:t>
      </w:r>
      <w:r w:rsidRPr="009426FF">
        <w:rPr>
          <w:b/>
          <w:lang w:val="sv-SE"/>
        </w:rPr>
        <w:t xml:space="preserve">. Kategorisasi Tingkat </w:t>
      </w:r>
      <w:r>
        <w:rPr>
          <w:b/>
        </w:rPr>
        <w:t>Kemampuan Siswa dalam Pengambilan Keputusan Karir</w:t>
      </w:r>
    </w:p>
    <w:p w:rsidR="006E6768" w:rsidRPr="000A46E1" w:rsidRDefault="006E6768" w:rsidP="006E6768">
      <w:pPr>
        <w:ind w:left="1350" w:hanging="1350"/>
        <w:jc w:val="both"/>
        <w:rPr>
          <w:b/>
        </w:rPr>
      </w:pPr>
    </w:p>
    <w:tbl>
      <w:tblPr>
        <w:tblStyle w:val="TableGrid"/>
        <w:tblW w:w="4528" w:type="pct"/>
        <w:tblInd w:w="534" w:type="dxa"/>
        <w:tblLook w:val="04A0"/>
      </w:tblPr>
      <w:tblGrid>
        <w:gridCol w:w="3700"/>
        <w:gridCol w:w="3986"/>
      </w:tblGrid>
      <w:tr w:rsidR="000A46E1" w:rsidRPr="001034A9" w:rsidTr="00992917">
        <w:tc>
          <w:tcPr>
            <w:tcW w:w="2407" w:type="pct"/>
            <w:tcBorders>
              <w:top w:val="double" w:sz="4" w:space="0" w:color="auto"/>
              <w:left w:val="nil"/>
              <w:bottom w:val="double" w:sz="4" w:space="0" w:color="auto"/>
              <w:right w:val="nil"/>
            </w:tcBorders>
          </w:tcPr>
          <w:p w:rsidR="000A46E1" w:rsidRPr="001034A9" w:rsidRDefault="000A46E1" w:rsidP="00992917">
            <w:pPr>
              <w:tabs>
                <w:tab w:val="left" w:pos="1980"/>
              </w:tabs>
              <w:spacing w:line="480" w:lineRule="auto"/>
              <w:jc w:val="center"/>
              <w:rPr>
                <w:b/>
              </w:rPr>
            </w:pPr>
            <w:r w:rsidRPr="001034A9">
              <w:rPr>
                <w:b/>
              </w:rPr>
              <w:t>Interval</w:t>
            </w:r>
          </w:p>
        </w:tc>
        <w:tc>
          <w:tcPr>
            <w:tcW w:w="2593" w:type="pct"/>
            <w:tcBorders>
              <w:top w:val="double" w:sz="4" w:space="0" w:color="auto"/>
              <w:left w:val="nil"/>
              <w:bottom w:val="double" w:sz="4" w:space="0" w:color="auto"/>
              <w:right w:val="nil"/>
            </w:tcBorders>
          </w:tcPr>
          <w:p w:rsidR="000A46E1" w:rsidRPr="001034A9" w:rsidRDefault="000A46E1" w:rsidP="00992917">
            <w:pPr>
              <w:tabs>
                <w:tab w:val="left" w:pos="1980"/>
              </w:tabs>
              <w:spacing w:line="480" w:lineRule="auto"/>
              <w:jc w:val="center"/>
              <w:rPr>
                <w:b/>
              </w:rPr>
            </w:pPr>
            <w:r w:rsidRPr="001034A9">
              <w:rPr>
                <w:b/>
              </w:rPr>
              <w:t>Kategori</w:t>
            </w:r>
          </w:p>
        </w:tc>
      </w:tr>
      <w:tr w:rsidR="000A46E1" w:rsidRPr="001034A9" w:rsidTr="00992917">
        <w:tc>
          <w:tcPr>
            <w:tcW w:w="2407" w:type="pct"/>
            <w:tcBorders>
              <w:top w:val="double" w:sz="4" w:space="0" w:color="auto"/>
              <w:left w:val="nil"/>
              <w:bottom w:val="single" w:sz="4" w:space="0" w:color="000000" w:themeColor="text1"/>
              <w:right w:val="nil"/>
            </w:tcBorders>
          </w:tcPr>
          <w:p w:rsidR="000A46E1" w:rsidRPr="001034A9" w:rsidRDefault="000A46E1" w:rsidP="00992917">
            <w:pPr>
              <w:tabs>
                <w:tab w:val="left" w:pos="1980"/>
              </w:tabs>
              <w:spacing w:line="480" w:lineRule="auto"/>
              <w:jc w:val="center"/>
              <w:rPr>
                <w:lang w:val="id-ID"/>
              </w:rPr>
            </w:pPr>
            <w:r>
              <w:rPr>
                <w:lang w:val="id-ID"/>
              </w:rPr>
              <w:t xml:space="preserve">127 </w:t>
            </w:r>
            <w:r>
              <w:t>–</w:t>
            </w:r>
            <w:r>
              <w:rPr>
                <w:lang w:val="id-ID"/>
              </w:rPr>
              <w:t xml:space="preserve"> 150</w:t>
            </w:r>
          </w:p>
        </w:tc>
        <w:tc>
          <w:tcPr>
            <w:tcW w:w="2593" w:type="pct"/>
            <w:tcBorders>
              <w:top w:val="double" w:sz="4" w:space="0" w:color="auto"/>
              <w:left w:val="nil"/>
              <w:bottom w:val="single" w:sz="4" w:space="0" w:color="000000" w:themeColor="text1"/>
              <w:right w:val="nil"/>
            </w:tcBorders>
          </w:tcPr>
          <w:p w:rsidR="000A46E1" w:rsidRPr="001034A9" w:rsidRDefault="000A46E1" w:rsidP="00992917">
            <w:pPr>
              <w:tabs>
                <w:tab w:val="left" w:pos="1980"/>
              </w:tabs>
              <w:spacing w:line="480" w:lineRule="auto"/>
              <w:jc w:val="center"/>
            </w:pPr>
            <w:r w:rsidRPr="001034A9">
              <w:t>Sangat tinggi</w:t>
            </w:r>
          </w:p>
        </w:tc>
      </w:tr>
      <w:tr w:rsidR="000A46E1" w:rsidRPr="001034A9" w:rsidTr="00992917">
        <w:tc>
          <w:tcPr>
            <w:tcW w:w="2407" w:type="pct"/>
            <w:tcBorders>
              <w:left w:val="nil"/>
              <w:bottom w:val="single" w:sz="4" w:space="0" w:color="000000" w:themeColor="text1"/>
              <w:right w:val="nil"/>
            </w:tcBorders>
          </w:tcPr>
          <w:p w:rsidR="000A46E1" w:rsidRPr="001034A9" w:rsidRDefault="000A46E1" w:rsidP="00992917">
            <w:pPr>
              <w:tabs>
                <w:tab w:val="left" w:pos="1980"/>
              </w:tabs>
              <w:spacing w:line="480" w:lineRule="auto"/>
              <w:jc w:val="center"/>
              <w:rPr>
                <w:lang w:val="id-ID"/>
              </w:rPr>
            </w:pPr>
            <w:r>
              <w:rPr>
                <w:lang w:val="id-ID"/>
              </w:rPr>
              <w:t xml:space="preserve">103 </w:t>
            </w:r>
            <w:r w:rsidRPr="001034A9">
              <w:t>-</w:t>
            </w:r>
            <w:r>
              <w:rPr>
                <w:lang w:val="id-ID"/>
              </w:rPr>
              <w:t xml:space="preserve"> 126 </w:t>
            </w:r>
          </w:p>
        </w:tc>
        <w:tc>
          <w:tcPr>
            <w:tcW w:w="2593" w:type="pct"/>
            <w:tcBorders>
              <w:left w:val="nil"/>
              <w:bottom w:val="single" w:sz="4" w:space="0" w:color="000000" w:themeColor="text1"/>
              <w:right w:val="nil"/>
            </w:tcBorders>
          </w:tcPr>
          <w:p w:rsidR="000A46E1" w:rsidRPr="001034A9" w:rsidRDefault="000A46E1" w:rsidP="00992917">
            <w:pPr>
              <w:tabs>
                <w:tab w:val="left" w:pos="1980"/>
              </w:tabs>
              <w:spacing w:line="480" w:lineRule="auto"/>
              <w:jc w:val="center"/>
            </w:pPr>
            <w:r w:rsidRPr="001034A9">
              <w:t>Tinggi</w:t>
            </w:r>
          </w:p>
        </w:tc>
      </w:tr>
      <w:tr w:rsidR="000A46E1" w:rsidRPr="001034A9" w:rsidTr="00992917">
        <w:tc>
          <w:tcPr>
            <w:tcW w:w="2407" w:type="pct"/>
            <w:tcBorders>
              <w:left w:val="nil"/>
              <w:bottom w:val="single" w:sz="4" w:space="0" w:color="000000" w:themeColor="text1"/>
              <w:right w:val="nil"/>
            </w:tcBorders>
          </w:tcPr>
          <w:p w:rsidR="000A46E1" w:rsidRPr="00FB7D72" w:rsidRDefault="000A46E1" w:rsidP="00992917">
            <w:pPr>
              <w:tabs>
                <w:tab w:val="left" w:pos="1980"/>
              </w:tabs>
              <w:spacing w:line="480" w:lineRule="auto"/>
              <w:jc w:val="center"/>
              <w:rPr>
                <w:lang w:val="id-ID"/>
              </w:rPr>
            </w:pPr>
            <w:r>
              <w:rPr>
                <w:lang w:val="id-ID"/>
              </w:rPr>
              <w:t xml:space="preserve">79 </w:t>
            </w:r>
            <w:r>
              <w:t>–</w:t>
            </w:r>
            <w:r>
              <w:rPr>
                <w:lang w:val="id-ID"/>
              </w:rPr>
              <w:t xml:space="preserve"> 102</w:t>
            </w:r>
          </w:p>
        </w:tc>
        <w:tc>
          <w:tcPr>
            <w:tcW w:w="2593" w:type="pct"/>
            <w:tcBorders>
              <w:left w:val="nil"/>
              <w:bottom w:val="single" w:sz="4" w:space="0" w:color="000000" w:themeColor="text1"/>
              <w:right w:val="nil"/>
            </w:tcBorders>
          </w:tcPr>
          <w:p w:rsidR="000A46E1" w:rsidRPr="001034A9" w:rsidRDefault="000A46E1" w:rsidP="00992917">
            <w:pPr>
              <w:tabs>
                <w:tab w:val="left" w:pos="1980"/>
              </w:tabs>
              <w:spacing w:line="480" w:lineRule="auto"/>
              <w:jc w:val="center"/>
            </w:pPr>
            <w:r w:rsidRPr="001034A9">
              <w:t>Sedang</w:t>
            </w:r>
          </w:p>
        </w:tc>
      </w:tr>
      <w:tr w:rsidR="000A46E1" w:rsidRPr="001034A9" w:rsidTr="00992917">
        <w:tc>
          <w:tcPr>
            <w:tcW w:w="2407" w:type="pct"/>
            <w:tcBorders>
              <w:left w:val="nil"/>
              <w:bottom w:val="single" w:sz="4" w:space="0" w:color="000000" w:themeColor="text1"/>
              <w:right w:val="nil"/>
            </w:tcBorders>
          </w:tcPr>
          <w:p w:rsidR="000A46E1" w:rsidRPr="00FB7D72" w:rsidRDefault="000A46E1" w:rsidP="00992917">
            <w:pPr>
              <w:tabs>
                <w:tab w:val="left" w:pos="1980"/>
              </w:tabs>
              <w:spacing w:line="480" w:lineRule="auto"/>
              <w:jc w:val="center"/>
              <w:rPr>
                <w:lang w:val="id-ID"/>
              </w:rPr>
            </w:pPr>
            <w:r>
              <w:rPr>
                <w:lang w:val="id-ID"/>
              </w:rPr>
              <w:t xml:space="preserve">55 </w:t>
            </w:r>
            <w:r>
              <w:t>–</w:t>
            </w:r>
            <w:r>
              <w:rPr>
                <w:lang w:val="id-ID"/>
              </w:rPr>
              <w:t xml:space="preserve"> 78</w:t>
            </w:r>
          </w:p>
        </w:tc>
        <w:tc>
          <w:tcPr>
            <w:tcW w:w="2593" w:type="pct"/>
            <w:tcBorders>
              <w:left w:val="nil"/>
              <w:bottom w:val="single" w:sz="4" w:space="0" w:color="000000" w:themeColor="text1"/>
              <w:right w:val="nil"/>
            </w:tcBorders>
          </w:tcPr>
          <w:p w:rsidR="000A46E1" w:rsidRPr="001034A9" w:rsidRDefault="000A46E1" w:rsidP="00992917">
            <w:pPr>
              <w:tabs>
                <w:tab w:val="left" w:pos="1980"/>
              </w:tabs>
              <w:spacing w:line="480" w:lineRule="auto"/>
              <w:jc w:val="center"/>
            </w:pPr>
            <w:r w:rsidRPr="001034A9">
              <w:t>Rendah</w:t>
            </w:r>
          </w:p>
        </w:tc>
      </w:tr>
      <w:tr w:rsidR="000A46E1" w:rsidRPr="001034A9" w:rsidTr="00992917">
        <w:tc>
          <w:tcPr>
            <w:tcW w:w="2407" w:type="pct"/>
            <w:tcBorders>
              <w:left w:val="nil"/>
              <w:right w:val="nil"/>
            </w:tcBorders>
          </w:tcPr>
          <w:p w:rsidR="000A46E1" w:rsidRPr="00FB7D72" w:rsidRDefault="000A46E1" w:rsidP="00992917">
            <w:pPr>
              <w:tabs>
                <w:tab w:val="left" w:pos="1980"/>
              </w:tabs>
              <w:spacing w:line="480" w:lineRule="auto"/>
              <w:jc w:val="center"/>
              <w:rPr>
                <w:lang w:val="id-ID"/>
              </w:rPr>
            </w:pPr>
            <w:r>
              <w:rPr>
                <w:lang w:val="id-ID"/>
              </w:rPr>
              <w:t>30 – 54</w:t>
            </w:r>
          </w:p>
        </w:tc>
        <w:tc>
          <w:tcPr>
            <w:tcW w:w="2593" w:type="pct"/>
            <w:tcBorders>
              <w:left w:val="nil"/>
              <w:right w:val="nil"/>
            </w:tcBorders>
          </w:tcPr>
          <w:p w:rsidR="000A46E1" w:rsidRPr="001034A9" w:rsidRDefault="000A46E1" w:rsidP="00992917">
            <w:pPr>
              <w:tabs>
                <w:tab w:val="left" w:pos="1980"/>
              </w:tabs>
              <w:spacing w:line="480" w:lineRule="auto"/>
              <w:jc w:val="center"/>
            </w:pPr>
            <w:r w:rsidRPr="001034A9">
              <w:t>Sangat Rendah</w:t>
            </w:r>
          </w:p>
        </w:tc>
      </w:tr>
    </w:tbl>
    <w:p w:rsidR="000A46E1" w:rsidRPr="000A46E1" w:rsidRDefault="000A46E1" w:rsidP="000A46E1">
      <w:pPr>
        <w:spacing w:line="480" w:lineRule="auto"/>
        <w:jc w:val="both"/>
      </w:pPr>
    </w:p>
    <w:p w:rsidR="00792EA8" w:rsidRPr="00312413" w:rsidRDefault="00117EE9" w:rsidP="005C2ECB">
      <w:pPr>
        <w:pStyle w:val="ListParagraph"/>
        <w:numPr>
          <w:ilvl w:val="0"/>
          <w:numId w:val="21"/>
        </w:numPr>
        <w:spacing w:line="480" w:lineRule="auto"/>
        <w:ind w:left="360"/>
        <w:jc w:val="both"/>
      </w:pPr>
      <w:r w:rsidRPr="00312413">
        <w:t xml:space="preserve">Observasi </w:t>
      </w:r>
    </w:p>
    <w:p w:rsidR="00A67283" w:rsidRPr="00A67283" w:rsidRDefault="00A67283" w:rsidP="00A67283">
      <w:pPr>
        <w:spacing w:after="120" w:line="480" w:lineRule="auto"/>
        <w:ind w:firstLine="900"/>
        <w:jc w:val="both"/>
        <w:rPr>
          <w:color w:val="000000" w:themeColor="text1"/>
        </w:rPr>
      </w:pPr>
      <w:r w:rsidRPr="00A67283">
        <w:rPr>
          <w:color w:val="000000" w:themeColor="text1"/>
        </w:rPr>
        <w:t xml:space="preserve">Teknik observasi ini digunakan untuk mengetahui keseriusan siswa untuk mengikuti teknik </w:t>
      </w:r>
      <w:r w:rsidRPr="00A67283">
        <w:rPr>
          <w:i/>
          <w:iCs/>
          <w:color w:val="000000" w:themeColor="text1"/>
        </w:rPr>
        <w:t>think pair share</w:t>
      </w:r>
      <w:r w:rsidRPr="00A67283">
        <w:rPr>
          <w:color w:val="000000" w:themeColor="text1"/>
        </w:rPr>
        <w:t xml:space="preserve"> dengan melakukan pengamatan langsung terhadap objek penelitian.</w:t>
      </w:r>
      <w:r w:rsidRPr="00A67283">
        <w:rPr>
          <w:color w:val="000000" w:themeColor="text1"/>
          <w:lang w:val="id-ID"/>
        </w:rPr>
        <w:t xml:space="preserve"> Adapun aspek-aspek yang diobservasi adalah </w:t>
      </w:r>
      <w:r w:rsidRPr="00A67283">
        <w:rPr>
          <w:color w:val="000000" w:themeColor="text1"/>
        </w:rPr>
        <w:t>partisipasi</w:t>
      </w:r>
      <w:r w:rsidRPr="00A67283">
        <w:rPr>
          <w:i/>
          <w:iCs/>
          <w:color w:val="000000" w:themeColor="text1"/>
          <w:lang w:val="es-MX"/>
        </w:rPr>
        <w:t xml:space="preserve">, </w:t>
      </w:r>
      <w:r w:rsidRPr="00A67283">
        <w:rPr>
          <w:color w:val="000000" w:themeColor="text1"/>
          <w:lang w:val="id-ID"/>
        </w:rPr>
        <w:t xml:space="preserve">inisiatif, </w:t>
      </w:r>
      <w:r w:rsidRPr="00A67283">
        <w:rPr>
          <w:color w:val="000000" w:themeColor="text1"/>
        </w:rPr>
        <w:t>toleransi</w:t>
      </w:r>
      <w:r w:rsidRPr="00A67283">
        <w:rPr>
          <w:color w:val="000000" w:themeColor="text1"/>
          <w:lang w:val="id-ID"/>
        </w:rPr>
        <w:t xml:space="preserve">, </w:t>
      </w:r>
      <w:r w:rsidRPr="00A67283">
        <w:rPr>
          <w:color w:val="000000" w:themeColor="text1"/>
        </w:rPr>
        <w:t>dan perhatian.</w:t>
      </w:r>
      <w:r w:rsidRPr="00A67283">
        <w:rPr>
          <w:color w:val="000000" w:themeColor="text1"/>
          <w:lang w:val="id-ID"/>
        </w:rPr>
        <w:t xml:space="preserve"> Cara penggunaannya dengan cara memberi tanda cek (</w:t>
      </w:r>
      <m:oMath>
        <m:r>
          <w:rPr>
            <w:rFonts w:ascii="Cambria Math"/>
            <w:color w:val="000000" w:themeColor="text1"/>
            <w:lang w:val="id-ID"/>
          </w:rPr>
          <m:t>√</m:t>
        </m:r>
      </m:oMath>
      <w:r w:rsidRPr="00A67283">
        <w:rPr>
          <w:color w:val="000000" w:themeColor="text1"/>
          <w:lang w:val="id-ID"/>
        </w:rPr>
        <w:t xml:space="preserve">) pada setiap aspek yang muncul. </w:t>
      </w:r>
      <w:r w:rsidRPr="00A67283">
        <w:rPr>
          <w:lang w:val="sv-SE"/>
        </w:rPr>
        <w:t>Teknik observasi dibuat oleh peneliti yang digunakan untuk mencatat kejadian-kejadian atau perubahan  serta reaksi-reaksi dan partisipasi siswa selama mengikuti pelaksanaan teknik</w:t>
      </w:r>
      <w:r w:rsidRPr="00A67283">
        <w:rPr>
          <w:i/>
          <w:lang w:val="id-ID"/>
        </w:rPr>
        <w:t xml:space="preserve"> </w:t>
      </w:r>
      <w:r w:rsidRPr="00A67283">
        <w:rPr>
          <w:i/>
        </w:rPr>
        <w:t>think pair share</w:t>
      </w:r>
      <w:r w:rsidRPr="00A67283">
        <w:rPr>
          <w:lang w:val="id-ID"/>
        </w:rPr>
        <w:t xml:space="preserve"> </w:t>
      </w:r>
      <w:r>
        <w:t>dalam bimbingan karir</w:t>
      </w:r>
      <w:r w:rsidRPr="00A67283">
        <w:rPr>
          <w:i/>
          <w:lang w:val="sv-SE"/>
        </w:rPr>
        <w:t xml:space="preserve">. </w:t>
      </w:r>
      <w:r w:rsidRPr="00A67283">
        <w:rPr>
          <w:lang w:val="sv-SE"/>
        </w:rPr>
        <w:t xml:space="preserve">Adapun aspek-aspek yang diobservasi adalah </w:t>
      </w:r>
      <w:r w:rsidRPr="00A67283">
        <w:rPr>
          <w:lang w:val="id-ID"/>
        </w:rPr>
        <w:t>partisipasi, inisiatif dan komunikatif.</w:t>
      </w:r>
      <w:r w:rsidRPr="00A67283">
        <w:rPr>
          <w:lang w:val="sv-SE"/>
        </w:rPr>
        <w:t xml:space="preserve"> </w:t>
      </w:r>
      <w:r w:rsidRPr="00A67283">
        <w:rPr>
          <w:lang w:val="id-ID"/>
        </w:rPr>
        <w:t>C</w:t>
      </w:r>
      <w:r w:rsidRPr="00A67283">
        <w:rPr>
          <w:lang w:val="sv-SE"/>
        </w:rPr>
        <w:t xml:space="preserve">ara penggunaannya dengan cara memberi tanda cek </w:t>
      </w:r>
      <w:r w:rsidRPr="00A67283">
        <w:rPr>
          <w:lang w:val="id-ID"/>
        </w:rPr>
        <w:t xml:space="preserve">(√) </w:t>
      </w:r>
      <w:r w:rsidRPr="00A67283">
        <w:rPr>
          <w:lang w:val="sv-SE"/>
        </w:rPr>
        <w:t xml:space="preserve">pada setiap aspek yang muncul. </w:t>
      </w:r>
      <w:r w:rsidRPr="00A67283">
        <w:rPr>
          <w:rFonts w:eastAsia="Calibri"/>
          <w:lang w:val="id-ID"/>
        </w:rPr>
        <w:t>Adapun kriterianya ditentukan sendiri oleh peneliti berdasarkan persentase kemunculan setiap aspek pada setiap kali pertemuan dengan menggunakan rumus sebagai berikut:</w:t>
      </w:r>
    </w:p>
    <w:p w:rsidR="00A67283" w:rsidRPr="001B00C5" w:rsidRDefault="00A67283" w:rsidP="00A67283">
      <w:pPr>
        <w:pStyle w:val="ListParagraph"/>
        <w:ind w:left="450"/>
        <w:jc w:val="both"/>
        <w:rPr>
          <w:rFonts w:eastAsia="Calibri"/>
        </w:rPr>
      </w:pPr>
      <w:r w:rsidRPr="00A67283">
        <w:rPr>
          <w:rFonts w:eastAsia="Calibri"/>
          <w:lang w:val="id-ID"/>
        </w:rPr>
        <w:t>Analisis individu</w:t>
      </w:r>
      <w:r w:rsidRPr="00A67283">
        <w:rPr>
          <w:rFonts w:eastAsia="Calibri"/>
          <w:lang w:val="id-ID"/>
        </w:rPr>
        <w:tab/>
      </w:r>
      <w:r w:rsidRPr="00A67283">
        <w:rPr>
          <w:rFonts w:eastAsia="Calibri"/>
          <w:lang w:val="id-ID"/>
        </w:rPr>
        <w:tab/>
        <w:t xml:space="preserve">= </w:t>
      </w:r>
      <m:oMath>
        <m:f>
          <m:fPr>
            <m:ctrlPr>
              <w:rPr>
                <w:rFonts w:ascii="Cambria Math" w:eastAsia="Calibri" w:hAnsi="Cambria Math"/>
                <w:i/>
                <w:lang w:val="id-ID"/>
              </w:rPr>
            </m:ctrlPr>
          </m:fPr>
          <m:num>
            <m:r>
              <w:rPr>
                <w:rFonts w:ascii="Cambria Math" w:eastAsia="Calibri" w:hAnsi="Cambria Math"/>
                <w:lang w:val="id-ID"/>
              </w:rPr>
              <m:t>nm</m:t>
            </m:r>
          </m:num>
          <m:den>
            <m:r>
              <w:rPr>
                <w:rFonts w:ascii="Cambria Math" w:eastAsia="Calibri" w:hAnsi="Cambria Math"/>
                <w:lang w:val="id-ID"/>
              </w:rPr>
              <m:t>N</m:t>
            </m:r>
          </m:den>
        </m:f>
      </m:oMath>
      <w:r w:rsidR="001B00C5">
        <w:rPr>
          <w:rFonts w:eastAsia="Calibri"/>
          <w:lang w:val="id-ID"/>
        </w:rPr>
        <w:t xml:space="preserve"> x 100</w:t>
      </w:r>
    </w:p>
    <w:p w:rsidR="00A67283" w:rsidRPr="00A67283" w:rsidRDefault="00A67283" w:rsidP="00A67283">
      <w:pPr>
        <w:pStyle w:val="ListParagraph"/>
        <w:ind w:left="450"/>
        <w:jc w:val="both"/>
        <w:rPr>
          <w:rFonts w:eastAsia="Calibri"/>
          <w:lang w:val="id-ID"/>
        </w:rPr>
      </w:pPr>
    </w:p>
    <w:p w:rsidR="00A67283" w:rsidRPr="00A67283" w:rsidRDefault="00A67283" w:rsidP="00A67283">
      <w:pPr>
        <w:pStyle w:val="ListParagraph"/>
        <w:ind w:left="450"/>
        <w:jc w:val="both"/>
        <w:rPr>
          <w:rFonts w:eastAsia="Calibri"/>
          <w:lang w:val="id-ID"/>
        </w:rPr>
      </w:pPr>
      <w:r w:rsidRPr="00A67283">
        <w:rPr>
          <w:rFonts w:eastAsia="Calibri"/>
          <w:lang w:val="id-ID"/>
        </w:rPr>
        <w:t>A</w:t>
      </w:r>
      <w:r w:rsidR="009567A7">
        <w:rPr>
          <w:rFonts w:eastAsia="Calibri"/>
          <w:lang w:val="id-ID"/>
        </w:rPr>
        <w:t xml:space="preserve">nalisis Kelompok         </w:t>
      </w:r>
      <w:r w:rsidRPr="00A67283">
        <w:rPr>
          <w:rFonts w:eastAsia="Calibri"/>
          <w:lang w:val="id-ID"/>
        </w:rPr>
        <w:t xml:space="preserve"> = </w:t>
      </w:r>
      <m:oMath>
        <m:f>
          <m:fPr>
            <m:ctrlPr>
              <w:rPr>
                <w:rFonts w:ascii="Cambria Math" w:eastAsia="Calibri" w:hAnsi="Cambria Math"/>
                <w:i/>
                <w:lang w:val="id-ID"/>
              </w:rPr>
            </m:ctrlPr>
          </m:fPr>
          <m:num>
            <m:r>
              <w:rPr>
                <w:rFonts w:ascii="Cambria Math" w:eastAsia="Calibri" w:hAnsi="Cambria Math"/>
                <w:lang w:val="id-ID"/>
              </w:rPr>
              <m:t>Nm</m:t>
            </m:r>
          </m:num>
          <m:den>
            <m:r>
              <w:rPr>
                <w:rFonts w:ascii="Cambria Math" w:eastAsia="Calibri" w:hAnsi="Cambria Math"/>
                <w:lang w:val="id-ID"/>
              </w:rPr>
              <m:t>P</m:t>
            </m:r>
          </m:den>
        </m:f>
      </m:oMath>
      <w:r w:rsidRPr="00A67283">
        <w:rPr>
          <w:rFonts w:eastAsia="Calibri"/>
          <w:lang w:val="id-ID"/>
        </w:rPr>
        <w:t xml:space="preserve"> x 100</w:t>
      </w:r>
    </w:p>
    <w:p w:rsidR="00A67283" w:rsidRPr="00A67283" w:rsidRDefault="00A67283" w:rsidP="00A67283">
      <w:pPr>
        <w:pStyle w:val="ListParagraph"/>
        <w:ind w:left="450"/>
        <w:jc w:val="both"/>
        <w:rPr>
          <w:rFonts w:eastAsia="Calibri"/>
          <w:lang w:val="id-ID"/>
        </w:rPr>
      </w:pPr>
      <w:r w:rsidRPr="00A67283">
        <w:rPr>
          <w:rFonts w:eastAsia="Calibri"/>
          <w:lang w:val="id-ID"/>
        </w:rPr>
        <w:t xml:space="preserve">                                                                                   (Abimanyu, 1983: 26)</w:t>
      </w:r>
    </w:p>
    <w:p w:rsidR="00A67283" w:rsidRPr="00A67283" w:rsidRDefault="00A67283" w:rsidP="00A67283">
      <w:pPr>
        <w:pStyle w:val="ListParagraph"/>
        <w:ind w:left="450"/>
        <w:jc w:val="both"/>
        <w:rPr>
          <w:rFonts w:eastAsia="Calibri"/>
          <w:lang w:val="id-ID"/>
        </w:rPr>
      </w:pPr>
    </w:p>
    <w:p w:rsidR="00A67283" w:rsidRPr="00A67283" w:rsidRDefault="00A67283" w:rsidP="00A67283">
      <w:pPr>
        <w:pStyle w:val="ListParagraph"/>
        <w:ind w:left="450" w:right="709"/>
        <w:jc w:val="both"/>
        <w:rPr>
          <w:rFonts w:eastAsia="Calibri"/>
          <w:lang w:val="id-ID"/>
        </w:rPr>
      </w:pPr>
      <w:r w:rsidRPr="00A67283">
        <w:rPr>
          <w:rFonts w:eastAsia="Calibri"/>
          <w:lang w:val="id-ID"/>
        </w:rPr>
        <w:t>Dimana :</w:t>
      </w:r>
    </w:p>
    <w:p w:rsidR="00A67283" w:rsidRPr="00A67283" w:rsidRDefault="00A67283" w:rsidP="00A67283">
      <w:pPr>
        <w:pStyle w:val="ListParagraph"/>
        <w:ind w:left="450" w:right="709"/>
        <w:jc w:val="both"/>
        <w:rPr>
          <w:rFonts w:eastAsia="Calibri"/>
          <w:lang w:val="id-ID"/>
        </w:rPr>
      </w:pPr>
      <w:r w:rsidRPr="00A67283">
        <w:rPr>
          <w:rFonts w:eastAsia="Calibri"/>
          <w:lang w:val="id-ID"/>
        </w:rPr>
        <w:t>nm</w:t>
      </w:r>
      <w:r w:rsidRPr="00A67283">
        <w:rPr>
          <w:rFonts w:eastAsia="Calibri"/>
          <w:lang w:val="id-ID"/>
        </w:rPr>
        <w:tab/>
        <w:t>: Jumlah item yang tercek dari satu siswa</w:t>
      </w:r>
    </w:p>
    <w:p w:rsidR="00A67283" w:rsidRPr="00A67283" w:rsidRDefault="00A67283" w:rsidP="00A67283">
      <w:pPr>
        <w:pStyle w:val="ListParagraph"/>
        <w:ind w:left="450" w:right="711"/>
        <w:jc w:val="both"/>
        <w:rPr>
          <w:rFonts w:eastAsia="Calibri"/>
          <w:lang w:val="id-ID"/>
        </w:rPr>
      </w:pPr>
      <w:r w:rsidRPr="00A67283">
        <w:rPr>
          <w:rFonts w:eastAsia="Calibri"/>
          <w:lang w:val="id-ID"/>
        </w:rPr>
        <w:t>N</w:t>
      </w:r>
      <w:r w:rsidRPr="00A67283">
        <w:rPr>
          <w:rFonts w:eastAsia="Calibri"/>
          <w:lang w:val="id-ID"/>
        </w:rPr>
        <w:tab/>
      </w:r>
      <w:r w:rsidR="00B9353E">
        <w:rPr>
          <w:rFonts w:eastAsia="Calibri"/>
        </w:rPr>
        <w:tab/>
      </w:r>
      <w:r w:rsidRPr="00A67283">
        <w:rPr>
          <w:rFonts w:eastAsia="Calibri"/>
          <w:lang w:val="id-ID"/>
        </w:rPr>
        <w:t>: Jumlah item yang terobservasi</w:t>
      </w:r>
    </w:p>
    <w:p w:rsidR="00A67283" w:rsidRPr="00A67283" w:rsidRDefault="00A67283" w:rsidP="00A67283">
      <w:pPr>
        <w:pStyle w:val="ListParagraph"/>
        <w:ind w:left="450" w:right="711"/>
        <w:jc w:val="both"/>
        <w:rPr>
          <w:rFonts w:eastAsia="Calibri"/>
        </w:rPr>
      </w:pPr>
      <w:r w:rsidRPr="00A67283">
        <w:rPr>
          <w:rFonts w:eastAsia="Calibri"/>
          <w:lang w:val="id-ID"/>
        </w:rPr>
        <w:t>Nm</w:t>
      </w:r>
      <w:r w:rsidRPr="00A67283">
        <w:rPr>
          <w:rFonts w:eastAsia="Calibri"/>
          <w:lang w:val="id-ID"/>
        </w:rPr>
        <w:tab/>
        <w:t xml:space="preserve">: Jumlah cek pada item aspek tertentu yang tercek dari </w:t>
      </w:r>
    </w:p>
    <w:p w:rsidR="00A67283" w:rsidRPr="00A67283" w:rsidRDefault="00A67283" w:rsidP="00A67283">
      <w:pPr>
        <w:pStyle w:val="ListParagraph"/>
        <w:ind w:left="450" w:right="711"/>
        <w:jc w:val="both"/>
        <w:rPr>
          <w:rFonts w:eastAsia="Calibri"/>
          <w:lang w:val="id-ID"/>
        </w:rPr>
      </w:pPr>
      <w:r w:rsidRPr="00A67283">
        <w:rPr>
          <w:rFonts w:eastAsia="Calibri"/>
        </w:rPr>
        <w:t xml:space="preserve">  </w:t>
      </w:r>
      <w:r w:rsidR="00B9353E">
        <w:rPr>
          <w:rFonts w:eastAsia="Calibri"/>
        </w:rPr>
        <w:t xml:space="preserve">                </w:t>
      </w:r>
      <w:r w:rsidRPr="00A67283">
        <w:rPr>
          <w:rFonts w:eastAsia="Calibri"/>
          <w:lang w:val="id-ID"/>
        </w:rPr>
        <w:t>seluruh siswa</w:t>
      </w:r>
    </w:p>
    <w:p w:rsidR="00A67283" w:rsidRPr="00A67283" w:rsidRDefault="00A67283" w:rsidP="00A67283">
      <w:pPr>
        <w:pStyle w:val="ListParagraph"/>
        <w:spacing w:line="480" w:lineRule="auto"/>
        <w:ind w:left="450" w:right="711"/>
        <w:jc w:val="both"/>
        <w:rPr>
          <w:lang w:val="id-ID"/>
        </w:rPr>
      </w:pPr>
      <w:r w:rsidRPr="004F52E8">
        <w:t>P</w:t>
      </w:r>
      <w:r w:rsidR="00B9353E">
        <w:tab/>
      </w:r>
      <w:r w:rsidRPr="004F52E8">
        <w:tab/>
        <w:t>: Jumlah Siswa</w:t>
      </w:r>
    </w:p>
    <w:p w:rsidR="005B56B7" w:rsidRPr="005B56B7" w:rsidRDefault="00A67283" w:rsidP="00394D3E">
      <w:pPr>
        <w:spacing w:line="480" w:lineRule="auto"/>
        <w:ind w:firstLine="900"/>
        <w:jc w:val="both"/>
        <w:rPr>
          <w:rFonts w:eastAsia="Calibri"/>
        </w:rPr>
      </w:pPr>
      <w:r w:rsidRPr="00C6306C">
        <w:rPr>
          <w:rFonts w:eastAsia="Calibri"/>
          <w:lang w:val="id-ID"/>
        </w:rPr>
        <w:lastRenderedPageBreak/>
        <w:t>Kriteria untuk penentuan hasil observasi dibuat berdasarkan hasil analisis persentase Individu dan kelompok yaitu nilai tertinggi 100% dan terendah 0% sehingga diperoleh kriteria sebagai berikut:</w:t>
      </w:r>
    </w:p>
    <w:p w:rsidR="00992917" w:rsidRPr="004F52E8" w:rsidRDefault="00992917" w:rsidP="00992917">
      <w:pPr>
        <w:spacing w:line="480" w:lineRule="auto"/>
        <w:jc w:val="both"/>
        <w:outlineLvl w:val="0"/>
        <w:rPr>
          <w:b/>
        </w:rPr>
      </w:pPr>
      <w:proofErr w:type="gramStart"/>
      <w:r>
        <w:rPr>
          <w:b/>
        </w:rPr>
        <w:t>Tabel 3.</w:t>
      </w:r>
      <w:r w:rsidR="00DB4E75">
        <w:rPr>
          <w:b/>
        </w:rPr>
        <w:t>3</w:t>
      </w:r>
      <w:r w:rsidRPr="004F52E8">
        <w:rPr>
          <w:b/>
        </w:rPr>
        <w:t>.</w:t>
      </w:r>
      <w:proofErr w:type="gramEnd"/>
      <w:r w:rsidRPr="004F52E8">
        <w:rPr>
          <w:b/>
          <w:lang w:val="id-ID"/>
        </w:rPr>
        <w:t xml:space="preserve"> </w:t>
      </w:r>
      <w:r w:rsidRPr="004F52E8">
        <w:rPr>
          <w:b/>
        </w:rPr>
        <w:t>Kr</w:t>
      </w:r>
      <w:r w:rsidRPr="004F52E8">
        <w:rPr>
          <w:b/>
          <w:lang w:val="id-ID"/>
        </w:rPr>
        <w:t>i</w:t>
      </w:r>
      <w:r w:rsidRPr="004F52E8">
        <w:rPr>
          <w:b/>
        </w:rPr>
        <w:t>teria Penentuan Hasil Observasi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tblPr>
      <w:tblGrid>
        <w:gridCol w:w="8242"/>
      </w:tblGrid>
      <w:tr w:rsidR="00992917" w:rsidRPr="004F52E8" w:rsidTr="00992917">
        <w:trPr>
          <w:trHeight w:val="333"/>
        </w:trPr>
        <w:tc>
          <w:tcPr>
            <w:tcW w:w="8242" w:type="dxa"/>
            <w:tcBorders>
              <w:left w:val="nil"/>
              <w:right w:val="nil"/>
            </w:tcBorders>
          </w:tcPr>
          <w:p w:rsidR="00992917" w:rsidRPr="004F52E8" w:rsidRDefault="00992917" w:rsidP="00992917">
            <w:pPr>
              <w:tabs>
                <w:tab w:val="left" w:pos="2869"/>
              </w:tabs>
              <w:jc w:val="center"/>
              <w:rPr>
                <w:b/>
                <w:bCs/>
              </w:rPr>
            </w:pPr>
            <w:r w:rsidRPr="004F52E8">
              <w:rPr>
                <w:b/>
                <w:bCs/>
              </w:rPr>
              <w:t>Persentase                                                    Kategori</w:t>
            </w:r>
          </w:p>
        </w:tc>
      </w:tr>
      <w:tr w:rsidR="00992917" w:rsidRPr="004F52E8" w:rsidTr="00992917">
        <w:trPr>
          <w:trHeight w:val="333"/>
        </w:trPr>
        <w:tc>
          <w:tcPr>
            <w:tcW w:w="8242" w:type="dxa"/>
            <w:tcBorders>
              <w:left w:val="nil"/>
              <w:right w:val="nil"/>
            </w:tcBorders>
          </w:tcPr>
          <w:p w:rsidR="00992917" w:rsidRPr="004F52E8" w:rsidRDefault="00992917" w:rsidP="00992917">
            <w:r>
              <w:rPr>
                <w:lang w:val="id-ID"/>
              </w:rPr>
              <w:t xml:space="preserve">                        </w:t>
            </w:r>
            <w:r w:rsidRPr="004F52E8">
              <w:t xml:space="preserve">80%-100%                                                 </w:t>
            </w:r>
            <w:r>
              <w:rPr>
                <w:lang w:val="id-ID"/>
              </w:rPr>
              <w:t xml:space="preserve">      </w:t>
            </w:r>
            <w:r w:rsidRPr="004F52E8">
              <w:t>Sangat tinggi</w:t>
            </w:r>
          </w:p>
        </w:tc>
      </w:tr>
      <w:tr w:rsidR="00992917" w:rsidRPr="004F52E8" w:rsidTr="00992917">
        <w:trPr>
          <w:trHeight w:val="333"/>
        </w:trPr>
        <w:tc>
          <w:tcPr>
            <w:tcW w:w="8242" w:type="dxa"/>
            <w:tcBorders>
              <w:left w:val="nil"/>
              <w:right w:val="nil"/>
            </w:tcBorders>
          </w:tcPr>
          <w:p w:rsidR="00992917" w:rsidRPr="004F52E8" w:rsidRDefault="00992917" w:rsidP="00992917">
            <w:r>
              <w:rPr>
                <w:lang w:val="id-ID"/>
              </w:rPr>
              <w:t xml:space="preserve">                        </w:t>
            </w:r>
            <w:r w:rsidRPr="004F52E8">
              <w:t xml:space="preserve">60%-79%                                                      </w:t>
            </w:r>
            <w:r>
              <w:rPr>
                <w:lang w:val="id-ID"/>
              </w:rPr>
              <w:t xml:space="preserve">  </w:t>
            </w:r>
            <w:r w:rsidRPr="004F52E8">
              <w:t xml:space="preserve"> Tinggi</w:t>
            </w:r>
          </w:p>
        </w:tc>
      </w:tr>
      <w:tr w:rsidR="00992917" w:rsidRPr="004F52E8" w:rsidTr="00992917">
        <w:trPr>
          <w:trHeight w:val="319"/>
        </w:trPr>
        <w:tc>
          <w:tcPr>
            <w:tcW w:w="8242" w:type="dxa"/>
            <w:tcBorders>
              <w:left w:val="nil"/>
              <w:right w:val="nil"/>
            </w:tcBorders>
          </w:tcPr>
          <w:p w:rsidR="00992917" w:rsidRPr="004F52E8" w:rsidRDefault="00992917" w:rsidP="00992917">
            <w:r>
              <w:rPr>
                <w:lang w:val="id-ID"/>
              </w:rPr>
              <w:t xml:space="preserve">                        </w:t>
            </w:r>
            <w:r w:rsidRPr="004F52E8">
              <w:t xml:space="preserve">40%-59%                        </w:t>
            </w:r>
            <w:r>
              <w:t xml:space="preserve">                        </w:t>
            </w:r>
            <w:r>
              <w:rPr>
                <w:lang w:val="id-ID"/>
              </w:rPr>
              <w:t xml:space="preserve">         </w:t>
            </w:r>
            <w:r w:rsidRPr="004F52E8">
              <w:t>Sedang</w:t>
            </w:r>
          </w:p>
        </w:tc>
      </w:tr>
      <w:tr w:rsidR="00992917" w:rsidRPr="004F52E8" w:rsidTr="00992917">
        <w:trPr>
          <w:trHeight w:val="319"/>
        </w:trPr>
        <w:tc>
          <w:tcPr>
            <w:tcW w:w="8242" w:type="dxa"/>
            <w:tcBorders>
              <w:left w:val="nil"/>
              <w:right w:val="nil"/>
            </w:tcBorders>
          </w:tcPr>
          <w:p w:rsidR="00992917" w:rsidRPr="004F52E8" w:rsidRDefault="00992917" w:rsidP="00992917">
            <w:r>
              <w:rPr>
                <w:lang w:val="id-ID"/>
              </w:rPr>
              <w:t xml:space="preserve">                        </w:t>
            </w:r>
            <w:r w:rsidRPr="004F52E8">
              <w:t xml:space="preserve">20%-39%                       </w:t>
            </w:r>
            <w:r>
              <w:t xml:space="preserve">                         </w:t>
            </w:r>
            <w:r>
              <w:rPr>
                <w:lang w:val="id-ID"/>
              </w:rPr>
              <w:t xml:space="preserve">         </w:t>
            </w:r>
            <w:r w:rsidRPr="004F52E8">
              <w:t>Rendah</w:t>
            </w:r>
          </w:p>
        </w:tc>
      </w:tr>
      <w:tr w:rsidR="00992917" w:rsidRPr="004F52E8" w:rsidTr="00992917">
        <w:trPr>
          <w:trHeight w:val="333"/>
        </w:trPr>
        <w:tc>
          <w:tcPr>
            <w:tcW w:w="8242" w:type="dxa"/>
            <w:tcBorders>
              <w:left w:val="nil"/>
              <w:right w:val="nil"/>
            </w:tcBorders>
          </w:tcPr>
          <w:p w:rsidR="00992917" w:rsidRPr="004F52E8" w:rsidRDefault="00992917" w:rsidP="00992917">
            <w:r>
              <w:rPr>
                <w:lang w:val="id-ID"/>
              </w:rPr>
              <w:t xml:space="preserve">                          </w:t>
            </w:r>
            <w:r w:rsidRPr="004F52E8">
              <w:t xml:space="preserve">0%-19%                                                  </w:t>
            </w:r>
            <w:r>
              <w:rPr>
                <w:lang w:val="id-ID"/>
              </w:rPr>
              <w:t xml:space="preserve">       </w:t>
            </w:r>
            <w:r w:rsidRPr="004F52E8">
              <w:t>Sangat rendah</w:t>
            </w:r>
          </w:p>
        </w:tc>
      </w:tr>
    </w:tbl>
    <w:p w:rsidR="004C41AB" w:rsidRPr="004C41AB" w:rsidRDefault="00992917" w:rsidP="001130DC">
      <w:pPr>
        <w:spacing w:line="480" w:lineRule="auto"/>
        <w:jc w:val="both"/>
      </w:pPr>
      <w:r w:rsidRPr="004F52E8">
        <w:rPr>
          <w:lang w:val="id-ID"/>
        </w:rPr>
        <w:t>Sumber: (Abimanyu, 1983: 26)</w:t>
      </w:r>
    </w:p>
    <w:p w:rsidR="00C14B28" w:rsidRPr="00312413" w:rsidRDefault="00C14B28" w:rsidP="005C2ECB">
      <w:pPr>
        <w:pStyle w:val="ListParagraph"/>
        <w:numPr>
          <w:ilvl w:val="0"/>
          <w:numId w:val="21"/>
        </w:numPr>
        <w:spacing w:after="200" w:line="480" w:lineRule="auto"/>
        <w:jc w:val="both"/>
      </w:pPr>
      <w:r w:rsidRPr="00312413">
        <w:t>Dokumentasi</w:t>
      </w:r>
    </w:p>
    <w:p w:rsidR="00C14B28" w:rsidRPr="00312413" w:rsidRDefault="00C14B28" w:rsidP="00377B62">
      <w:pPr>
        <w:pStyle w:val="ListParagraph"/>
        <w:spacing w:before="240" w:line="480" w:lineRule="auto"/>
        <w:ind w:left="0" w:firstLine="900"/>
        <w:jc w:val="both"/>
      </w:pPr>
      <w:proofErr w:type="gramStart"/>
      <w:r w:rsidRPr="00312413">
        <w:t xml:space="preserve">Dokumentasi adalah instrumen </w:t>
      </w:r>
      <w:r w:rsidR="004457D8">
        <w:t>untuk</w:t>
      </w:r>
      <w:r w:rsidRPr="00312413">
        <w:t xml:space="preserve"> mengumpulkan data tentang peristiwa atau kejadian-kejadian masa lalu yang telah didokumentasikan (Mulyasa, 2009).</w:t>
      </w:r>
      <w:proofErr w:type="gramEnd"/>
      <w:r w:rsidRPr="00312413">
        <w:t xml:space="preserve"> </w:t>
      </w:r>
      <w:proofErr w:type="gramStart"/>
      <w:r w:rsidRPr="00312413">
        <w:t xml:space="preserve">Dokumentasi merupakan metode </w:t>
      </w:r>
      <w:r w:rsidR="004457D8">
        <w:t>untuk</w:t>
      </w:r>
      <w:r w:rsidRPr="00312413">
        <w:t xml:space="preserve"> memperoleh atau mengetahui sesuatu dengan buku-buku, arsip yang berhubungan dengan yang diteliti.</w:t>
      </w:r>
      <w:proofErr w:type="gramEnd"/>
      <w:r w:rsidRPr="00312413">
        <w:t xml:space="preserve"> Dokumentasi digunakan </w:t>
      </w:r>
      <w:r w:rsidR="004457D8">
        <w:t>untuk</w:t>
      </w:r>
      <w:r w:rsidRPr="00312413">
        <w:t xml:space="preserve"> memperoleh data sekolah dan </w:t>
      </w:r>
      <w:proofErr w:type="gramStart"/>
      <w:r w:rsidRPr="00312413">
        <w:t>nama</w:t>
      </w:r>
      <w:proofErr w:type="gramEnd"/>
      <w:r w:rsidRPr="00312413">
        <w:t xml:space="preserve"> siswa sebagai subjek di </w:t>
      </w:r>
      <w:r w:rsidR="00377B62" w:rsidRPr="00312413">
        <w:t>SMAN</w:t>
      </w:r>
      <w:r w:rsidR="00377B62" w:rsidRPr="00312413">
        <w:rPr>
          <w:lang w:val="id-ID"/>
        </w:rPr>
        <w:t xml:space="preserve"> </w:t>
      </w:r>
      <w:r w:rsidR="00377B62" w:rsidRPr="00312413">
        <w:t>1</w:t>
      </w:r>
      <w:r w:rsidRPr="00312413">
        <w:t xml:space="preserve"> </w:t>
      </w:r>
      <w:r w:rsidR="00377B62" w:rsidRPr="00312413">
        <w:t>Patampanua kab. Pinrang</w:t>
      </w:r>
      <w:r w:rsidRPr="00312413">
        <w:t xml:space="preserve"> serta foto proses tindakan penelitian.</w:t>
      </w:r>
    </w:p>
    <w:p w:rsidR="00B77743" w:rsidRPr="00312413" w:rsidRDefault="00B77743" w:rsidP="001E048A">
      <w:pPr>
        <w:pStyle w:val="ListParagraph"/>
        <w:numPr>
          <w:ilvl w:val="0"/>
          <w:numId w:val="7"/>
        </w:numPr>
        <w:spacing w:line="480" w:lineRule="auto"/>
        <w:jc w:val="both"/>
        <w:rPr>
          <w:color w:val="000000" w:themeColor="text1"/>
        </w:rPr>
      </w:pPr>
      <w:r w:rsidRPr="00312413">
        <w:rPr>
          <w:b/>
          <w:bCs/>
          <w:lang w:val="id-ID"/>
        </w:rPr>
        <w:t>Teknik Analisis Data</w:t>
      </w:r>
      <w:r w:rsidR="00377B62" w:rsidRPr="00312413">
        <w:rPr>
          <w:b/>
          <w:bCs/>
        </w:rPr>
        <w:t xml:space="preserve"> dan Indikator Keberhasilan</w:t>
      </w:r>
    </w:p>
    <w:p w:rsidR="0017369B" w:rsidRPr="00312413" w:rsidRDefault="0017369B" w:rsidP="004B57A3">
      <w:pPr>
        <w:pStyle w:val="ListParagraph"/>
        <w:numPr>
          <w:ilvl w:val="0"/>
          <w:numId w:val="37"/>
        </w:numPr>
        <w:spacing w:after="200" w:line="480" w:lineRule="auto"/>
        <w:ind w:left="426" w:hanging="426"/>
        <w:jc w:val="both"/>
        <w:outlineLvl w:val="0"/>
        <w:rPr>
          <w:b/>
        </w:rPr>
      </w:pPr>
      <w:r w:rsidRPr="00312413">
        <w:rPr>
          <w:b/>
          <w:lang w:val="id-ID"/>
        </w:rPr>
        <w:t>Teknik Analisis Data</w:t>
      </w:r>
    </w:p>
    <w:p w:rsidR="0017369B" w:rsidRPr="00312413" w:rsidRDefault="0017369B" w:rsidP="004B57A3">
      <w:pPr>
        <w:pStyle w:val="ListParagraph"/>
        <w:numPr>
          <w:ilvl w:val="0"/>
          <w:numId w:val="38"/>
        </w:numPr>
        <w:spacing w:after="200" w:line="480" w:lineRule="auto"/>
        <w:jc w:val="both"/>
        <w:outlineLvl w:val="0"/>
        <w:rPr>
          <w:b/>
        </w:rPr>
      </w:pPr>
      <w:r w:rsidRPr="00312413">
        <w:rPr>
          <w:b/>
        </w:rPr>
        <w:t>Analisis Data</w:t>
      </w:r>
    </w:p>
    <w:p w:rsidR="000275C9" w:rsidRPr="00B062E7" w:rsidRDefault="0017369B" w:rsidP="00B062E7">
      <w:pPr>
        <w:pStyle w:val="ListParagraph"/>
        <w:spacing w:line="480" w:lineRule="auto"/>
        <w:ind w:left="0" w:firstLine="900"/>
        <w:jc w:val="both"/>
        <w:outlineLvl w:val="0"/>
      </w:pPr>
      <w:r w:rsidRPr="00312413">
        <w:rPr>
          <w:lang w:val="sv-SE"/>
        </w:rPr>
        <w:t>Analis</w:t>
      </w:r>
      <w:r w:rsidRPr="00312413">
        <w:rPr>
          <w:lang w:val="id-ID"/>
        </w:rPr>
        <w:t>is</w:t>
      </w:r>
      <w:r w:rsidRPr="00312413">
        <w:rPr>
          <w:lang w:val="sv-SE"/>
        </w:rPr>
        <w:t xml:space="preserve"> data adalah kegiatan menyeleksi, menyederhanakan, menfokuskan, mengabtraksikan, mengorganisasikan data secara sistematis dan rasional </w:t>
      </w:r>
      <w:r w:rsidR="004457D8">
        <w:rPr>
          <w:lang w:val="sv-SE"/>
        </w:rPr>
        <w:t>untuk</w:t>
      </w:r>
      <w:r w:rsidRPr="00312413">
        <w:rPr>
          <w:lang w:val="sv-SE"/>
        </w:rPr>
        <w:t xml:space="preserve"> memberikan bahan jawaban terhadap permasalahan penelitian.</w:t>
      </w:r>
      <w:r w:rsidRPr="00312413">
        <w:t xml:space="preserve"> Analisis data kualitatif </w:t>
      </w:r>
      <w:r w:rsidRPr="00312413">
        <w:lastRenderedPageBreak/>
        <w:t>yang dikemukakan oleh Miles dan Huberman (Latri, 2003) yang terdiri dari tiga tahap kegiatan yaitu:</w:t>
      </w:r>
    </w:p>
    <w:p w:rsidR="0017369B" w:rsidRPr="00312413" w:rsidRDefault="0017369B" w:rsidP="004B57A3">
      <w:pPr>
        <w:pStyle w:val="ListParagraph"/>
        <w:numPr>
          <w:ilvl w:val="0"/>
          <w:numId w:val="39"/>
        </w:numPr>
        <w:spacing w:line="480" w:lineRule="auto"/>
        <w:jc w:val="both"/>
      </w:pPr>
      <w:r w:rsidRPr="00312413">
        <w:t>Mereduksi data.</w:t>
      </w:r>
    </w:p>
    <w:p w:rsidR="0017369B" w:rsidRPr="00312413" w:rsidRDefault="0017369B" w:rsidP="0017369B">
      <w:pPr>
        <w:pStyle w:val="ListParagraph"/>
        <w:spacing w:line="480" w:lineRule="auto"/>
        <w:ind w:left="1212"/>
        <w:jc w:val="both"/>
        <w:rPr>
          <w:lang w:val="id-ID"/>
        </w:rPr>
      </w:pPr>
      <w:r w:rsidRPr="00312413">
        <w:t>Mereduksi data adalah proses kegiatan menyeleksi, memfokuskan, dan menyederhanakan semua data yang telah diperoleh, mulai dari awal pengumpulan data sampai penyusunan laporan penelitian.</w:t>
      </w:r>
    </w:p>
    <w:p w:rsidR="0017369B" w:rsidRPr="00312413" w:rsidRDefault="0017369B" w:rsidP="004B57A3">
      <w:pPr>
        <w:pStyle w:val="ListParagraph"/>
        <w:numPr>
          <w:ilvl w:val="0"/>
          <w:numId w:val="39"/>
        </w:numPr>
        <w:spacing w:line="480" w:lineRule="auto"/>
        <w:jc w:val="both"/>
      </w:pPr>
      <w:r w:rsidRPr="00312413">
        <w:t>Menyajikan data</w:t>
      </w:r>
    </w:p>
    <w:p w:rsidR="0017369B" w:rsidRPr="00312413" w:rsidRDefault="0017369B" w:rsidP="00E27010">
      <w:pPr>
        <w:pStyle w:val="ListParagraph"/>
        <w:spacing w:line="480" w:lineRule="auto"/>
        <w:ind w:left="1212"/>
        <w:jc w:val="both"/>
        <w:rPr>
          <w:lang w:val="id-ID"/>
        </w:rPr>
      </w:pPr>
      <w:r w:rsidRPr="00312413">
        <w:t xml:space="preserve">Menyajikan data dilakukan dalam rangka mengorganisasikan hasil reduksi dengan </w:t>
      </w:r>
      <w:proofErr w:type="gramStart"/>
      <w:r w:rsidRPr="00312413">
        <w:t>cara</w:t>
      </w:r>
      <w:proofErr w:type="gramEnd"/>
      <w:r w:rsidRPr="00312413">
        <w:t xml:space="preserve"> menyusun secara naratif sekumpulan informasi yang telah diperoleh dari hasil reduksi, sehingga dapat memberikan kemungkinan penarikan kesimpulan dan pengambilan tindakan.</w:t>
      </w:r>
    </w:p>
    <w:p w:rsidR="0017369B" w:rsidRPr="00312413" w:rsidRDefault="00615D7E" w:rsidP="004B57A3">
      <w:pPr>
        <w:pStyle w:val="ListParagraph"/>
        <w:numPr>
          <w:ilvl w:val="0"/>
          <w:numId w:val="39"/>
        </w:numPr>
        <w:spacing w:line="480" w:lineRule="auto"/>
        <w:jc w:val="both"/>
      </w:pPr>
      <w:r>
        <w:t>Menarik</w:t>
      </w:r>
      <w:r w:rsidR="0017369B" w:rsidRPr="00312413">
        <w:t xml:space="preserve"> kesimpulan</w:t>
      </w:r>
    </w:p>
    <w:p w:rsidR="00570076" w:rsidRPr="00312413" w:rsidRDefault="0017369B" w:rsidP="009402DF">
      <w:pPr>
        <w:pStyle w:val="ListParagraph"/>
        <w:spacing w:line="480" w:lineRule="auto"/>
        <w:ind w:left="1212"/>
        <w:jc w:val="both"/>
      </w:pPr>
      <w:proofErr w:type="gramStart"/>
      <w:r w:rsidRPr="00312413">
        <w:t xml:space="preserve">Penarikan kesimpulan adalah memberikan kesimpulan terhadap hasil </w:t>
      </w:r>
      <w:r w:rsidR="0022115C">
        <w:t>diskusi</w:t>
      </w:r>
      <w:r w:rsidRPr="00312413">
        <w:t>.</w:t>
      </w:r>
      <w:proofErr w:type="gramEnd"/>
      <w:r w:rsidRPr="00312413">
        <w:t xml:space="preserve"> Kegiatan ini mencakup </w:t>
      </w:r>
      <w:proofErr w:type="gramStart"/>
      <w:r w:rsidR="0022115C">
        <w:t>tanya</w:t>
      </w:r>
      <w:proofErr w:type="gramEnd"/>
      <w:r w:rsidR="0022115C">
        <w:t xml:space="preserve"> jawab</w:t>
      </w:r>
      <w:r w:rsidRPr="00312413">
        <w:t xml:space="preserve"> serta memberi penjelasan.</w:t>
      </w:r>
    </w:p>
    <w:p w:rsidR="0017369B" w:rsidRPr="00312413" w:rsidRDefault="0017369B" w:rsidP="004B57A3">
      <w:pPr>
        <w:pStyle w:val="ListParagraph"/>
        <w:numPr>
          <w:ilvl w:val="0"/>
          <w:numId w:val="37"/>
        </w:numPr>
        <w:spacing w:after="200" w:line="480" w:lineRule="auto"/>
        <w:jc w:val="both"/>
        <w:rPr>
          <w:b/>
        </w:rPr>
      </w:pPr>
      <w:r w:rsidRPr="00312413">
        <w:rPr>
          <w:b/>
          <w:lang w:val="id-ID"/>
        </w:rPr>
        <w:t>Indikator keberhasilan</w:t>
      </w:r>
    </w:p>
    <w:p w:rsidR="0017369B" w:rsidRPr="00312413" w:rsidRDefault="0017369B" w:rsidP="0017369B">
      <w:pPr>
        <w:pStyle w:val="ListParagraph"/>
        <w:spacing w:line="480" w:lineRule="auto"/>
        <w:ind w:left="0" w:firstLine="709"/>
        <w:jc w:val="both"/>
        <w:rPr>
          <w:lang w:val="id-ID"/>
        </w:rPr>
      </w:pPr>
      <w:r w:rsidRPr="00312413">
        <w:rPr>
          <w:lang w:val="id-ID"/>
        </w:rPr>
        <w:t>Indikator keberhasilan</w:t>
      </w:r>
      <w:r w:rsidRPr="00312413">
        <w:t xml:space="preserve"> dari penerapan teknik </w:t>
      </w:r>
      <w:r w:rsidR="00503FC5" w:rsidRPr="00503FC5">
        <w:rPr>
          <w:i/>
        </w:rPr>
        <w:t>think pair share</w:t>
      </w:r>
      <w:r w:rsidR="00503FC5">
        <w:t xml:space="preserve"> dalam bimbingan karir</w:t>
      </w:r>
      <w:r w:rsidRPr="00312413">
        <w:rPr>
          <w:lang w:val="id-ID"/>
        </w:rPr>
        <w:t xml:space="preserve"> </w:t>
      </w:r>
      <w:r w:rsidRPr="00312413">
        <w:t xml:space="preserve">pada siswa yang </w:t>
      </w:r>
      <w:r w:rsidR="00503FC5">
        <w:t>kurang mampu dalam pengambilan keputusan karir</w:t>
      </w:r>
      <w:r w:rsidRPr="00312413">
        <w:t xml:space="preserve"> yaitu</w:t>
      </w:r>
      <w:r w:rsidRPr="00312413">
        <w:rPr>
          <w:lang w:val="id-ID"/>
        </w:rPr>
        <w:t xml:space="preserve"> </w:t>
      </w:r>
    </w:p>
    <w:p w:rsidR="0017369B" w:rsidRPr="000F2002" w:rsidRDefault="0017369B" w:rsidP="004B57A3">
      <w:pPr>
        <w:pStyle w:val="ListParagraph"/>
        <w:numPr>
          <w:ilvl w:val="0"/>
          <w:numId w:val="40"/>
        </w:numPr>
        <w:spacing w:line="480" w:lineRule="auto"/>
        <w:jc w:val="both"/>
        <w:rPr>
          <w:lang w:val="id-ID"/>
        </w:rPr>
      </w:pPr>
      <w:r w:rsidRPr="00312413">
        <w:rPr>
          <w:lang w:val="id-ID"/>
        </w:rPr>
        <w:t xml:space="preserve">Mekanisme pelaksanaan </w:t>
      </w:r>
      <w:r w:rsidR="00E27010" w:rsidRPr="00312413">
        <w:t xml:space="preserve">teknik </w:t>
      </w:r>
      <w:r w:rsidR="00E27010" w:rsidRPr="00503FC5">
        <w:rPr>
          <w:i/>
        </w:rPr>
        <w:t>think pair share</w:t>
      </w:r>
      <w:r w:rsidR="00E27010" w:rsidRPr="00312413">
        <w:t xml:space="preserve"> dalam </w:t>
      </w:r>
      <w:r w:rsidR="00503FC5">
        <w:t>b</w:t>
      </w:r>
      <w:r w:rsidR="00E27010" w:rsidRPr="00312413">
        <w:t>imbingan karir</w:t>
      </w:r>
    </w:p>
    <w:p w:rsidR="000F2002" w:rsidRPr="00281429" w:rsidRDefault="000F2002" w:rsidP="00281429">
      <w:pPr>
        <w:pStyle w:val="ListParagraph"/>
        <w:spacing w:line="480" w:lineRule="auto"/>
        <w:ind w:left="1069"/>
        <w:jc w:val="both"/>
      </w:pPr>
      <w:r>
        <w:rPr>
          <w:lang w:val="id-ID"/>
        </w:rPr>
        <w:t xml:space="preserve">Perubahan yang terjadi </w:t>
      </w:r>
      <w:r w:rsidR="00B74931">
        <w:t xml:space="preserve">pada pelaksanaan </w:t>
      </w:r>
      <w:r w:rsidR="00B74931" w:rsidRPr="00B74931">
        <w:rPr>
          <w:i/>
        </w:rPr>
        <w:t>teknik think pair</w:t>
      </w:r>
      <w:r w:rsidR="00B74931">
        <w:t xml:space="preserve"> share sekurang-kurangnya 60,5% siswa yang berada pada kategori tinggi</w:t>
      </w:r>
      <w:r w:rsidR="008901F4">
        <w:t xml:space="preserve"> pada lembar observasi</w:t>
      </w:r>
      <w:r>
        <w:rPr>
          <w:lang w:val="id-ID"/>
        </w:rPr>
        <w:t>.</w:t>
      </w:r>
    </w:p>
    <w:p w:rsidR="0017369B" w:rsidRPr="00B77B46" w:rsidRDefault="00E27010" w:rsidP="004B57A3">
      <w:pPr>
        <w:pStyle w:val="ListParagraph"/>
        <w:numPr>
          <w:ilvl w:val="0"/>
          <w:numId w:val="40"/>
        </w:numPr>
        <w:spacing w:line="480" w:lineRule="auto"/>
        <w:jc w:val="both"/>
        <w:rPr>
          <w:lang w:val="id-ID"/>
        </w:rPr>
      </w:pPr>
      <w:r w:rsidRPr="00312413">
        <w:lastRenderedPageBreak/>
        <w:t>Kemampuan pengam</w:t>
      </w:r>
      <w:r w:rsidR="00503FC5">
        <w:t>b</w:t>
      </w:r>
      <w:r w:rsidRPr="00312413">
        <w:t>ilan keputusan karir siswa meningkat</w:t>
      </w:r>
      <w:r w:rsidR="0017369B" w:rsidRPr="00312413">
        <w:t>.</w:t>
      </w:r>
    </w:p>
    <w:p w:rsidR="00B77B46" w:rsidRDefault="00B77B46" w:rsidP="00B77B46">
      <w:pPr>
        <w:pStyle w:val="ListParagraph"/>
        <w:spacing w:line="480" w:lineRule="auto"/>
        <w:ind w:left="1069"/>
        <w:jc w:val="both"/>
        <w:rPr>
          <w:lang w:val="id-ID"/>
        </w:rPr>
      </w:pPr>
      <w:r>
        <w:rPr>
          <w:lang w:val="id-ID"/>
        </w:rPr>
        <w:t>Perubahan yang terjadi</w:t>
      </w:r>
      <w:r w:rsidR="00281429">
        <w:t xml:space="preserve"> pada siswa, sekurang-kurangnya 60,5% siswa yang berada pada kategori tinggi dalam analisis angket pengambilan keputusan karir siswa</w:t>
      </w:r>
      <w:r>
        <w:rPr>
          <w:lang w:val="id-ID"/>
        </w:rPr>
        <w:t>.</w:t>
      </w:r>
    </w:p>
    <w:p w:rsidR="00B77B46" w:rsidRPr="00312413" w:rsidRDefault="00B77B46" w:rsidP="00B77B46">
      <w:pPr>
        <w:pStyle w:val="ListParagraph"/>
        <w:spacing w:line="480" w:lineRule="auto"/>
        <w:ind w:left="1069"/>
        <w:jc w:val="both"/>
        <w:rPr>
          <w:lang w:val="id-ID"/>
        </w:rPr>
      </w:pPr>
    </w:p>
    <w:p w:rsidR="009B1E75" w:rsidRPr="00004B00" w:rsidRDefault="00432356" w:rsidP="00EC41E8">
      <w:pPr>
        <w:spacing w:line="480" w:lineRule="auto"/>
        <w:jc w:val="center"/>
        <w:rPr>
          <w:b/>
          <w:lang w:val="id-ID"/>
        </w:rPr>
      </w:pPr>
      <w:r>
        <w:rPr>
          <w:rFonts w:eastAsia="Calibri"/>
          <w:lang w:val="id-ID"/>
        </w:rPr>
        <w:br w:type="page"/>
      </w:r>
      <w:r w:rsidR="009B1E75" w:rsidRPr="00004B00">
        <w:rPr>
          <w:b/>
          <w:lang w:val="id-ID"/>
        </w:rPr>
        <w:lastRenderedPageBreak/>
        <w:t>BAB IV</w:t>
      </w:r>
    </w:p>
    <w:p w:rsidR="009B1E75" w:rsidRPr="00004B00" w:rsidRDefault="009B1E75" w:rsidP="009B1E75">
      <w:pPr>
        <w:spacing w:line="480" w:lineRule="auto"/>
        <w:jc w:val="center"/>
        <w:rPr>
          <w:rFonts w:eastAsia="Calibri"/>
          <w:b/>
          <w:lang w:val="id-ID"/>
        </w:rPr>
      </w:pPr>
      <w:r w:rsidRPr="00004B00">
        <w:rPr>
          <w:rFonts w:eastAsia="Calibri"/>
          <w:b/>
          <w:lang w:val="id-ID"/>
        </w:rPr>
        <w:t>HASIL PENELITIAN DAN PEMBAHASAN</w:t>
      </w:r>
    </w:p>
    <w:p w:rsidR="009B1E75" w:rsidRPr="00004B00" w:rsidRDefault="009B1E75" w:rsidP="004B57A3">
      <w:pPr>
        <w:pStyle w:val="ListParagraph"/>
        <w:numPr>
          <w:ilvl w:val="4"/>
          <w:numId w:val="54"/>
        </w:numPr>
        <w:spacing w:line="480" w:lineRule="auto"/>
        <w:jc w:val="both"/>
        <w:rPr>
          <w:rFonts w:eastAsia="Calibri"/>
          <w:b/>
          <w:lang w:val="id-ID"/>
        </w:rPr>
      </w:pPr>
      <w:r w:rsidRPr="00004B00">
        <w:rPr>
          <w:rFonts w:eastAsia="Calibri"/>
          <w:b/>
          <w:lang w:val="id-ID"/>
        </w:rPr>
        <w:t>Hasil Penelitian</w:t>
      </w:r>
    </w:p>
    <w:p w:rsidR="009B1E75" w:rsidRDefault="009B1E75" w:rsidP="009B1E75">
      <w:pPr>
        <w:pStyle w:val="ListParagraph"/>
        <w:spacing w:line="480" w:lineRule="auto"/>
        <w:ind w:left="0" w:firstLine="720"/>
        <w:jc w:val="both"/>
        <w:rPr>
          <w:rFonts w:eastAsia="Calibri"/>
          <w:lang w:val="id-ID"/>
        </w:rPr>
      </w:pPr>
      <w:r>
        <w:rPr>
          <w:rFonts w:eastAsia="Calibri"/>
          <w:lang w:val="id-ID"/>
        </w:rPr>
        <w:t xml:space="preserve">Penelitian ini merupakan jenis penelitian tindakan kelas tentang penerapan teknik </w:t>
      </w:r>
      <w:r w:rsidR="00503FC5" w:rsidRPr="00503FC5">
        <w:rPr>
          <w:rFonts w:eastAsia="Calibri"/>
          <w:i/>
        </w:rPr>
        <w:t>think pair share</w:t>
      </w:r>
      <w:r w:rsidR="00503FC5">
        <w:rPr>
          <w:rFonts w:eastAsia="Calibri"/>
        </w:rPr>
        <w:t xml:space="preserve"> dalam bimbingan karir untuk meningkatkan kemampuan siswa dalam penganbilan keputusan karir di SMA Negeri 1 Patampanua Kab. Pinrang</w:t>
      </w:r>
      <w:r>
        <w:rPr>
          <w:rFonts w:eastAsia="Calibri"/>
          <w:lang w:val="id-ID"/>
        </w:rPr>
        <w:t xml:space="preserve">, adapun rincian kegiatan dari hasil penelitian yang telah dilakukan sebagai </w:t>
      </w:r>
      <w:proofErr w:type="gramStart"/>
      <w:r>
        <w:rPr>
          <w:rFonts w:eastAsia="Calibri"/>
          <w:lang w:val="id-ID"/>
        </w:rPr>
        <w:t>berikut :</w:t>
      </w:r>
      <w:proofErr w:type="gramEnd"/>
    </w:p>
    <w:p w:rsidR="009B1E75" w:rsidRPr="0083015C" w:rsidRDefault="009B1E75" w:rsidP="004B57A3">
      <w:pPr>
        <w:pStyle w:val="ListParagraph"/>
        <w:numPr>
          <w:ilvl w:val="0"/>
          <w:numId w:val="56"/>
        </w:numPr>
        <w:spacing w:line="480" w:lineRule="auto"/>
        <w:jc w:val="both"/>
        <w:rPr>
          <w:rFonts w:eastAsia="Calibri"/>
          <w:lang w:val="id-ID"/>
        </w:rPr>
      </w:pPr>
      <w:r>
        <w:rPr>
          <w:rFonts w:eastAsia="Calibri"/>
          <w:b/>
          <w:lang w:val="id-ID"/>
        </w:rPr>
        <w:t>Siklus 1</w:t>
      </w:r>
    </w:p>
    <w:p w:rsidR="009B1E75" w:rsidRDefault="009B1E75" w:rsidP="009B1E75">
      <w:pPr>
        <w:spacing w:line="480" w:lineRule="auto"/>
        <w:ind w:left="720"/>
        <w:jc w:val="both"/>
        <w:rPr>
          <w:rFonts w:eastAsia="Calibri"/>
          <w:lang w:val="id-ID"/>
        </w:rPr>
      </w:pPr>
      <w:r>
        <w:rPr>
          <w:rFonts w:eastAsia="Calibri"/>
          <w:lang w:val="id-ID"/>
        </w:rPr>
        <w:t>Kegiatan yang dilaksanakan dalam siklus 1, yaitu :</w:t>
      </w:r>
    </w:p>
    <w:p w:rsidR="009B1E75" w:rsidRPr="00344E9D" w:rsidRDefault="009B1E75" w:rsidP="009B1E75">
      <w:pPr>
        <w:pStyle w:val="ListParagraph"/>
        <w:numPr>
          <w:ilvl w:val="1"/>
          <w:numId w:val="4"/>
        </w:numPr>
        <w:spacing w:after="200" w:line="480" w:lineRule="auto"/>
        <w:ind w:left="360"/>
        <w:jc w:val="both"/>
      </w:pPr>
      <w:r w:rsidRPr="001034A9">
        <w:t>Tahap Perencanaan</w:t>
      </w:r>
    </w:p>
    <w:p w:rsidR="009B1E75" w:rsidRPr="00344E9D" w:rsidRDefault="009B1E75" w:rsidP="009B1E75">
      <w:pPr>
        <w:pStyle w:val="ListParagraph"/>
        <w:spacing w:after="200" w:line="480" w:lineRule="auto"/>
        <w:ind w:left="360"/>
        <w:jc w:val="both"/>
      </w:pPr>
      <w:r w:rsidRPr="00344E9D">
        <w:rPr>
          <w:lang w:val="id-ID"/>
        </w:rPr>
        <w:t>Adapun kegiatan yang dilakukan dalam tahap perencan</w:t>
      </w:r>
      <w:r>
        <w:rPr>
          <w:lang w:val="id-ID"/>
        </w:rPr>
        <w:t>aan ini sebagai berikut :</w:t>
      </w:r>
    </w:p>
    <w:p w:rsidR="009B1E75" w:rsidRPr="004723B5" w:rsidRDefault="009B1E75" w:rsidP="004B57A3">
      <w:pPr>
        <w:pStyle w:val="ListParagraph"/>
        <w:numPr>
          <w:ilvl w:val="2"/>
          <w:numId w:val="55"/>
        </w:numPr>
        <w:spacing w:after="200" w:line="480" w:lineRule="auto"/>
        <w:jc w:val="both"/>
      </w:pPr>
      <w:r w:rsidRPr="001034A9">
        <w:t xml:space="preserve">Membuat skenario pelaksanaan </w:t>
      </w:r>
      <w:r w:rsidRPr="00DB42D1">
        <w:rPr>
          <w:lang w:val="id-ID"/>
        </w:rPr>
        <w:t xml:space="preserve">teknik </w:t>
      </w:r>
      <w:r w:rsidR="00016752" w:rsidRPr="00016752">
        <w:rPr>
          <w:i/>
        </w:rPr>
        <w:t>think pair share</w:t>
      </w:r>
      <w:r w:rsidRPr="00DB42D1">
        <w:rPr>
          <w:lang w:val="id-ID"/>
        </w:rPr>
        <w:t xml:space="preserve"> </w:t>
      </w:r>
      <w:r w:rsidR="00016752">
        <w:t>dalam bimbingan karir</w:t>
      </w:r>
    </w:p>
    <w:p w:rsidR="009B1E75" w:rsidRPr="004723B5" w:rsidRDefault="009B1E75" w:rsidP="004B57A3">
      <w:pPr>
        <w:pStyle w:val="ListParagraph"/>
        <w:numPr>
          <w:ilvl w:val="2"/>
          <w:numId w:val="55"/>
        </w:numPr>
        <w:spacing w:after="200" w:line="480" w:lineRule="auto"/>
        <w:jc w:val="both"/>
      </w:pPr>
      <w:r>
        <w:rPr>
          <w:lang w:val="id-ID"/>
        </w:rPr>
        <w:t xml:space="preserve">Menentukan waktu pelaksanaan tindakan. Berdasarkan kesepakatan dengan guru pembimbing di sekolah pelaksanaan siklus 1 akan dimulai pada hari </w:t>
      </w:r>
      <w:r w:rsidR="00624DBF">
        <w:rPr>
          <w:lang w:val="id-ID"/>
        </w:rPr>
        <w:t>Senin 1</w:t>
      </w:r>
      <w:r>
        <w:rPr>
          <w:lang w:val="id-ID"/>
        </w:rPr>
        <w:t xml:space="preserve"> April 2013, pukul </w:t>
      </w:r>
      <w:r w:rsidR="00624DBF">
        <w:t>09</w:t>
      </w:r>
      <w:r>
        <w:rPr>
          <w:lang w:val="id-ID"/>
        </w:rPr>
        <w:t>.</w:t>
      </w:r>
      <w:r w:rsidR="00624DBF">
        <w:t>45</w:t>
      </w:r>
      <w:r>
        <w:rPr>
          <w:lang w:val="id-ID"/>
        </w:rPr>
        <w:t>-</w:t>
      </w:r>
      <w:r w:rsidR="00624DBF">
        <w:t>11</w:t>
      </w:r>
      <w:r>
        <w:rPr>
          <w:lang w:val="id-ID"/>
        </w:rPr>
        <w:t>.15 WITA.</w:t>
      </w:r>
    </w:p>
    <w:p w:rsidR="009B1E75" w:rsidRPr="004723B5" w:rsidRDefault="009B1E75" w:rsidP="004B57A3">
      <w:pPr>
        <w:pStyle w:val="ListParagraph"/>
        <w:numPr>
          <w:ilvl w:val="2"/>
          <w:numId w:val="55"/>
        </w:numPr>
        <w:spacing w:after="200" w:line="480" w:lineRule="auto"/>
        <w:jc w:val="both"/>
      </w:pPr>
      <w:r>
        <w:rPr>
          <w:lang w:val="id-ID"/>
        </w:rPr>
        <w:t xml:space="preserve">Menata setting untuk pelaksanaan teknik </w:t>
      </w:r>
      <w:r w:rsidR="002F1D74" w:rsidRPr="002F1D74">
        <w:rPr>
          <w:i/>
        </w:rPr>
        <w:t>think pair share</w:t>
      </w:r>
    </w:p>
    <w:p w:rsidR="009B1E75" w:rsidRPr="004723B5" w:rsidRDefault="009B1E75" w:rsidP="004B57A3">
      <w:pPr>
        <w:pStyle w:val="ListParagraph"/>
        <w:numPr>
          <w:ilvl w:val="0"/>
          <w:numId w:val="57"/>
        </w:numPr>
        <w:tabs>
          <w:tab w:val="left" w:pos="3828"/>
        </w:tabs>
        <w:spacing w:after="200" w:line="480" w:lineRule="auto"/>
        <w:jc w:val="both"/>
      </w:pPr>
      <w:r>
        <w:rPr>
          <w:lang w:val="id-ID"/>
        </w:rPr>
        <w:t xml:space="preserve"> Tempat pelaksanaan  </w:t>
      </w:r>
      <w:r>
        <w:rPr>
          <w:lang w:val="id-ID"/>
        </w:rPr>
        <w:tab/>
        <w:t xml:space="preserve">:  Ruang kelas </w:t>
      </w:r>
      <w:r w:rsidR="00624DBF">
        <w:t>X. 2</w:t>
      </w:r>
    </w:p>
    <w:p w:rsidR="009B1E75" w:rsidRPr="004723B5" w:rsidRDefault="009B1E75" w:rsidP="004B57A3">
      <w:pPr>
        <w:pStyle w:val="ListParagraph"/>
        <w:numPr>
          <w:ilvl w:val="0"/>
          <w:numId w:val="57"/>
        </w:numPr>
        <w:tabs>
          <w:tab w:val="left" w:pos="3828"/>
        </w:tabs>
        <w:spacing w:after="200" w:line="480" w:lineRule="auto"/>
        <w:jc w:val="both"/>
      </w:pPr>
      <w:r>
        <w:rPr>
          <w:lang w:val="id-ID"/>
        </w:rPr>
        <w:t>Perl</w:t>
      </w:r>
      <w:r w:rsidR="00624DBF">
        <w:rPr>
          <w:lang w:val="id-ID"/>
        </w:rPr>
        <w:t>engkapan</w:t>
      </w:r>
      <w:r w:rsidR="00624DBF">
        <w:rPr>
          <w:lang w:val="id-ID"/>
        </w:rPr>
        <w:tab/>
        <w:t>:  White board, spidol</w:t>
      </w:r>
      <w:r w:rsidR="00624DBF">
        <w:t>, absen kelas.</w:t>
      </w:r>
      <w:r>
        <w:rPr>
          <w:lang w:val="id-ID"/>
        </w:rPr>
        <w:t xml:space="preserve"> </w:t>
      </w:r>
    </w:p>
    <w:p w:rsidR="009B1E75" w:rsidRDefault="009B1E75" w:rsidP="004B57A3">
      <w:pPr>
        <w:pStyle w:val="ListParagraph"/>
        <w:numPr>
          <w:ilvl w:val="2"/>
          <w:numId w:val="55"/>
        </w:numPr>
        <w:tabs>
          <w:tab w:val="left" w:pos="3828"/>
        </w:tabs>
        <w:spacing w:after="200" w:line="480" w:lineRule="auto"/>
        <w:jc w:val="both"/>
        <w:rPr>
          <w:lang w:val="id-ID"/>
        </w:rPr>
      </w:pPr>
      <w:r>
        <w:rPr>
          <w:lang w:val="id-ID"/>
        </w:rPr>
        <w:t xml:space="preserve">Menyediakan </w:t>
      </w:r>
      <w:r w:rsidR="00624DBF">
        <w:t>kertas selembar</w:t>
      </w:r>
      <w:r>
        <w:rPr>
          <w:lang w:val="id-ID"/>
        </w:rPr>
        <w:t xml:space="preserve"> untuk masing-masing siswa</w:t>
      </w:r>
    </w:p>
    <w:p w:rsidR="009B1E75" w:rsidRPr="00624DBF" w:rsidRDefault="009B1E75" w:rsidP="004B57A3">
      <w:pPr>
        <w:pStyle w:val="ListParagraph"/>
        <w:numPr>
          <w:ilvl w:val="2"/>
          <w:numId w:val="55"/>
        </w:numPr>
        <w:tabs>
          <w:tab w:val="left" w:pos="3828"/>
        </w:tabs>
        <w:spacing w:after="200" w:line="480" w:lineRule="auto"/>
        <w:jc w:val="both"/>
        <w:rPr>
          <w:i/>
          <w:lang w:val="id-ID"/>
        </w:rPr>
      </w:pPr>
      <w:r w:rsidRPr="001034A9">
        <w:lastRenderedPageBreak/>
        <w:t>Membuat lembar ob</w:t>
      </w:r>
      <w:r>
        <w:t>servasi untuk melihat</w:t>
      </w:r>
      <w:r>
        <w:rPr>
          <w:lang w:val="id-ID"/>
        </w:rPr>
        <w:t xml:space="preserve"> </w:t>
      </w:r>
      <w:r w:rsidRPr="004723B5">
        <w:rPr>
          <w:lang w:val="id-ID"/>
        </w:rPr>
        <w:t xml:space="preserve">tingkat keefektifan teknik </w:t>
      </w:r>
      <w:r w:rsidR="00624DBF" w:rsidRPr="00624DBF">
        <w:rPr>
          <w:i/>
        </w:rPr>
        <w:t xml:space="preserve">think pair share </w:t>
      </w:r>
      <w:r w:rsidR="00624DBF">
        <w:t>dalam bimbingan karir untuk meningkatkan kemampuan siswa dalam pengambilan keputusan karir</w:t>
      </w:r>
      <w:r w:rsidRPr="004723B5">
        <w:rPr>
          <w:lang w:val="id-ID"/>
        </w:rPr>
        <w:t xml:space="preserve"> </w:t>
      </w:r>
      <w:r>
        <w:rPr>
          <w:lang w:val="id-ID"/>
        </w:rPr>
        <w:t xml:space="preserve">dan lembar observasi pelaksanaan teknik </w:t>
      </w:r>
      <w:r w:rsidR="00624DBF" w:rsidRPr="00624DBF">
        <w:rPr>
          <w:i/>
        </w:rPr>
        <w:t>think pair share</w:t>
      </w:r>
      <w:r>
        <w:rPr>
          <w:lang w:val="id-ID"/>
        </w:rPr>
        <w:t xml:space="preserve"> untuk menilai </w:t>
      </w:r>
      <w:proofErr w:type="gramStart"/>
      <w:r>
        <w:rPr>
          <w:lang w:val="id-ID"/>
        </w:rPr>
        <w:t>cara</w:t>
      </w:r>
      <w:proofErr w:type="gramEnd"/>
      <w:r>
        <w:rPr>
          <w:lang w:val="id-ID"/>
        </w:rPr>
        <w:t xml:space="preserve"> peneliti melaksanakan teknik </w:t>
      </w:r>
      <w:r w:rsidR="00624DBF" w:rsidRPr="00624DBF">
        <w:rPr>
          <w:i/>
        </w:rPr>
        <w:t>think pair share</w:t>
      </w:r>
      <w:r w:rsidRPr="00624DBF">
        <w:rPr>
          <w:i/>
          <w:lang w:val="id-ID"/>
        </w:rPr>
        <w:t>.</w:t>
      </w:r>
    </w:p>
    <w:p w:rsidR="009B1E75" w:rsidRPr="000003F7" w:rsidRDefault="009B1E75" w:rsidP="004B57A3">
      <w:pPr>
        <w:pStyle w:val="ListParagraph"/>
        <w:numPr>
          <w:ilvl w:val="2"/>
          <w:numId w:val="55"/>
        </w:numPr>
        <w:tabs>
          <w:tab w:val="left" w:pos="3828"/>
        </w:tabs>
        <w:spacing w:after="200" w:line="480" w:lineRule="auto"/>
        <w:jc w:val="both"/>
        <w:rPr>
          <w:lang w:val="id-ID"/>
        </w:rPr>
      </w:pPr>
      <w:r w:rsidRPr="001034A9">
        <w:t xml:space="preserve">Mendesain angket </w:t>
      </w:r>
      <w:r w:rsidR="00624DBF">
        <w:t>pengambilan keputusan karir</w:t>
      </w:r>
      <w:r w:rsidRPr="000003F7">
        <w:rPr>
          <w:lang w:val="id-ID"/>
        </w:rPr>
        <w:t xml:space="preserve"> siswa yang </w:t>
      </w:r>
      <w:proofErr w:type="gramStart"/>
      <w:r w:rsidRPr="000003F7">
        <w:rPr>
          <w:lang w:val="id-ID"/>
        </w:rPr>
        <w:t>akan</w:t>
      </w:r>
      <w:proofErr w:type="gramEnd"/>
      <w:r w:rsidRPr="000003F7">
        <w:rPr>
          <w:lang w:val="id-ID"/>
        </w:rPr>
        <w:t xml:space="preserve"> digunakan sebagai alat evaluasi</w:t>
      </w:r>
      <w:r w:rsidRPr="001034A9">
        <w:t>.</w:t>
      </w:r>
    </w:p>
    <w:p w:rsidR="009B1E75" w:rsidRPr="00344E9D" w:rsidRDefault="009B1E75" w:rsidP="009B1E75">
      <w:pPr>
        <w:pStyle w:val="ListParagraph"/>
        <w:numPr>
          <w:ilvl w:val="1"/>
          <w:numId w:val="4"/>
        </w:numPr>
        <w:spacing w:after="200" w:line="480" w:lineRule="auto"/>
        <w:ind w:left="360"/>
        <w:jc w:val="both"/>
      </w:pPr>
      <w:r w:rsidRPr="001034A9">
        <w:t xml:space="preserve">Tahap </w:t>
      </w:r>
      <w:r w:rsidRPr="000003F7">
        <w:rPr>
          <w:lang w:val="id-ID"/>
        </w:rPr>
        <w:t>pelaksanaan</w:t>
      </w:r>
    </w:p>
    <w:p w:rsidR="009B1E75" w:rsidRPr="00344E9D" w:rsidRDefault="009B1E75" w:rsidP="009B1E75">
      <w:pPr>
        <w:pStyle w:val="ListParagraph"/>
        <w:spacing w:after="200" w:line="480" w:lineRule="auto"/>
        <w:ind w:left="360"/>
        <w:jc w:val="both"/>
      </w:pPr>
      <w:r w:rsidRPr="00344E9D">
        <w:rPr>
          <w:lang w:val="id-ID"/>
        </w:rPr>
        <w:t>Kegiatan yang dilaksanakan dalam tahap ini adalah melaksanakan skenari</w:t>
      </w:r>
      <w:r>
        <w:rPr>
          <w:lang w:val="id-ID"/>
        </w:rPr>
        <w:t>o tindakan, dimana pada siklus 1</w:t>
      </w:r>
      <w:r w:rsidRPr="00344E9D">
        <w:rPr>
          <w:lang w:val="id-ID"/>
        </w:rPr>
        <w:t xml:space="preserve"> ini terdiri ata dua tahapan yang telah direncanakan sebagai berikut :</w:t>
      </w:r>
    </w:p>
    <w:p w:rsidR="009B1E75" w:rsidRPr="00AA7535" w:rsidRDefault="009B1E75" w:rsidP="00AA7535">
      <w:pPr>
        <w:pStyle w:val="ListParagraph"/>
        <w:numPr>
          <w:ilvl w:val="1"/>
          <w:numId w:val="35"/>
        </w:numPr>
        <w:tabs>
          <w:tab w:val="left" w:pos="1418"/>
        </w:tabs>
        <w:spacing w:line="480" w:lineRule="auto"/>
        <w:ind w:left="720"/>
        <w:jc w:val="both"/>
        <w:rPr>
          <w:lang w:val="id-ID"/>
        </w:rPr>
      </w:pPr>
      <w:r w:rsidRPr="00AA7535">
        <w:rPr>
          <w:lang w:val="id-ID"/>
        </w:rPr>
        <w:t>Tahap 1</w:t>
      </w:r>
    </w:p>
    <w:p w:rsidR="009B1E75" w:rsidRPr="009029FA" w:rsidRDefault="009B1E75" w:rsidP="009B1E75">
      <w:pPr>
        <w:pStyle w:val="ListParagraph"/>
        <w:tabs>
          <w:tab w:val="left" w:pos="1418"/>
        </w:tabs>
        <w:spacing w:line="480" w:lineRule="auto"/>
        <w:ind w:left="786"/>
        <w:jc w:val="both"/>
      </w:pPr>
      <w:r w:rsidRPr="001034A9">
        <w:t>Dalam kegiatan</w:t>
      </w:r>
      <w:r w:rsidRPr="00344E9D">
        <w:rPr>
          <w:lang w:val="id-ID"/>
        </w:rPr>
        <w:t xml:space="preserve"> ini, sebagai tahap awal peneliti</w:t>
      </w:r>
      <w:r w:rsidRPr="001034A9">
        <w:t xml:space="preserve"> </w:t>
      </w:r>
      <w:proofErr w:type="gramStart"/>
      <w:r w:rsidR="00664D82">
        <w:t xml:space="preserve">menginstruksikan </w:t>
      </w:r>
      <w:r w:rsidRPr="001034A9">
        <w:t xml:space="preserve"> kepada</w:t>
      </w:r>
      <w:proofErr w:type="gramEnd"/>
      <w:r w:rsidRPr="001034A9">
        <w:t xml:space="preserve"> masing-masing siswa</w:t>
      </w:r>
      <w:r w:rsidRPr="00344E9D">
        <w:rPr>
          <w:lang w:val="id-ID"/>
        </w:rPr>
        <w:t xml:space="preserve"> </w:t>
      </w:r>
      <w:r w:rsidR="00664D82">
        <w:t>untuk menyiapkan alat tulis berupa kertas selembar dan pulpen</w:t>
      </w:r>
      <w:r w:rsidRPr="00344E9D">
        <w:rPr>
          <w:lang w:val="id-ID"/>
        </w:rPr>
        <w:t xml:space="preserve"> </w:t>
      </w:r>
      <w:r w:rsidR="00664D82">
        <w:t>untuk memulai pelaksanaan</w:t>
      </w:r>
      <w:r w:rsidRPr="00344E9D">
        <w:rPr>
          <w:lang w:val="id-ID"/>
        </w:rPr>
        <w:t xml:space="preserve"> teknik </w:t>
      </w:r>
      <w:r w:rsidR="00664D82" w:rsidRPr="00016752">
        <w:rPr>
          <w:i/>
        </w:rPr>
        <w:t>think pair share</w:t>
      </w:r>
      <w:r w:rsidR="009029FA">
        <w:rPr>
          <w:lang w:val="id-ID"/>
        </w:rPr>
        <w:t>.</w:t>
      </w:r>
    </w:p>
    <w:p w:rsidR="009B1E75" w:rsidRDefault="009B1E75" w:rsidP="00AA7535">
      <w:pPr>
        <w:pStyle w:val="ListParagraph"/>
        <w:numPr>
          <w:ilvl w:val="4"/>
          <w:numId w:val="35"/>
        </w:numPr>
        <w:tabs>
          <w:tab w:val="left" w:pos="1418"/>
        </w:tabs>
        <w:spacing w:line="480" w:lineRule="auto"/>
        <w:ind w:left="1211"/>
        <w:jc w:val="both"/>
        <w:rPr>
          <w:lang w:val="id-ID"/>
        </w:rPr>
      </w:pPr>
      <w:r>
        <w:rPr>
          <w:lang w:val="id-ID"/>
        </w:rPr>
        <w:t xml:space="preserve">Kegiatan awal </w:t>
      </w:r>
    </w:p>
    <w:p w:rsidR="009B1E75" w:rsidRPr="00344E9D" w:rsidRDefault="00727E9F" w:rsidP="009B1E75">
      <w:pPr>
        <w:pStyle w:val="ListParagraph"/>
        <w:tabs>
          <w:tab w:val="left" w:pos="1418"/>
        </w:tabs>
        <w:spacing w:line="480" w:lineRule="auto"/>
        <w:ind w:left="1211"/>
        <w:jc w:val="both"/>
        <w:rPr>
          <w:lang w:val="id-ID"/>
        </w:rPr>
      </w:pPr>
      <w:proofErr w:type="gramStart"/>
      <w:r>
        <w:t>M</w:t>
      </w:r>
      <w:r w:rsidR="009B1E75" w:rsidRPr="00344E9D">
        <w:rPr>
          <w:lang w:val="id-ID"/>
        </w:rPr>
        <w:t xml:space="preserve">embangun </w:t>
      </w:r>
      <w:r w:rsidR="009B1E75" w:rsidRPr="00344E9D">
        <w:rPr>
          <w:i/>
          <w:lang w:val="id-ID"/>
        </w:rPr>
        <w:t>rapport</w:t>
      </w:r>
      <w:r>
        <w:rPr>
          <w:i/>
        </w:rPr>
        <w:t xml:space="preserve"> </w:t>
      </w:r>
      <w:r w:rsidRPr="00727E9F">
        <w:t>adalah</w:t>
      </w:r>
      <w:r>
        <w:t xml:space="preserve"> kegiatan awal yang dilakukan oleh peneliti</w:t>
      </w:r>
      <w:r w:rsidR="009B1E75" w:rsidRPr="00344E9D">
        <w:rPr>
          <w:lang w:val="id-ID"/>
        </w:rPr>
        <w:t>.</w:t>
      </w:r>
      <w:proofErr w:type="gramEnd"/>
      <w:r w:rsidR="009B1E75" w:rsidRPr="00344E9D">
        <w:rPr>
          <w:lang w:val="id-ID"/>
        </w:rPr>
        <w:t xml:space="preserve"> Salah satu rangkaian kegiatan</w:t>
      </w:r>
      <w:r>
        <w:t>nya</w:t>
      </w:r>
      <w:r w:rsidR="009B1E75" w:rsidRPr="00344E9D">
        <w:rPr>
          <w:lang w:val="id-ID"/>
        </w:rPr>
        <w:t xml:space="preserve"> </w:t>
      </w:r>
      <w:r>
        <w:rPr>
          <w:lang w:val="id-ID"/>
        </w:rPr>
        <w:t>adalah N</w:t>
      </w:r>
      <w:r>
        <w:t>F</w:t>
      </w:r>
      <w:r w:rsidR="009B1E75" w:rsidRPr="00344E9D">
        <w:rPr>
          <w:lang w:val="id-ID"/>
        </w:rPr>
        <w:t xml:space="preserve"> selaku peneliti memperkenalkan diri kepada siswa. </w:t>
      </w:r>
      <w:proofErr w:type="gramStart"/>
      <w:r>
        <w:t xml:space="preserve">Tujuan </w:t>
      </w:r>
      <w:r w:rsidR="009B1E75" w:rsidRPr="00344E9D">
        <w:rPr>
          <w:lang w:val="id-ID"/>
        </w:rPr>
        <w:t xml:space="preserve"> pelaksanaan</w:t>
      </w:r>
      <w:proofErr w:type="gramEnd"/>
      <w:r w:rsidR="009B1E75" w:rsidRPr="00344E9D">
        <w:rPr>
          <w:lang w:val="id-ID"/>
        </w:rPr>
        <w:t xml:space="preserve"> kegiatan ini adalah untuk menjalin komunikasi yang lebih </w:t>
      </w:r>
      <w:r>
        <w:t xml:space="preserve">baik dan peneliti lebih </w:t>
      </w:r>
      <w:r w:rsidR="009B1E75" w:rsidRPr="00344E9D">
        <w:rPr>
          <w:lang w:val="id-ID"/>
        </w:rPr>
        <w:t xml:space="preserve">dekat </w:t>
      </w:r>
      <w:r>
        <w:t>dengan</w:t>
      </w:r>
      <w:r w:rsidR="009B1E75" w:rsidRPr="00344E9D">
        <w:rPr>
          <w:lang w:val="id-ID"/>
        </w:rPr>
        <w:t xml:space="preserve"> siswa. Hal ini </w:t>
      </w:r>
      <w:r w:rsidR="003906C1">
        <w:t>ditunjukkan dengan sikap siswa</w:t>
      </w:r>
      <w:r w:rsidR="009B1E75" w:rsidRPr="00344E9D">
        <w:rPr>
          <w:lang w:val="id-ID"/>
        </w:rPr>
        <w:t xml:space="preserve"> </w:t>
      </w:r>
      <w:r w:rsidR="003906C1">
        <w:t xml:space="preserve">yang menerima kehadiran peneliti dengan ramah </w:t>
      </w:r>
      <w:r w:rsidR="009B1E75" w:rsidRPr="00344E9D">
        <w:rPr>
          <w:lang w:val="id-ID"/>
        </w:rPr>
        <w:t xml:space="preserve">dan </w:t>
      </w:r>
      <w:r w:rsidR="003906C1">
        <w:t xml:space="preserve">memberikan </w:t>
      </w:r>
      <w:r w:rsidR="009B1E75" w:rsidRPr="00344E9D">
        <w:rPr>
          <w:lang w:val="id-ID"/>
        </w:rPr>
        <w:lastRenderedPageBreak/>
        <w:t>penghargaan</w:t>
      </w:r>
      <w:r w:rsidR="003906C1">
        <w:t xml:space="preserve"> kepada peneliti dengan siswa mengajukan pertanyaan seputar perkenalan peneliti</w:t>
      </w:r>
      <w:r w:rsidR="009B1E75" w:rsidRPr="00344E9D">
        <w:rPr>
          <w:lang w:val="id-ID"/>
        </w:rPr>
        <w:t xml:space="preserve"> sehingga siswa mengerti kehadiran peneliti dan akan lebih terbuka dalam mengikuti kegiatan. Selanjutnya peneliti mengabsen setiap siswa</w:t>
      </w:r>
      <w:r w:rsidR="00002245">
        <w:t xml:space="preserve"> dengan mengintruksikan siswa memparkenalkan dirinya masing-masing dengan  berdiri ditempanya, menyebutkan nama dan tempat tinggalnya, </w:t>
      </w:r>
      <w:r w:rsidR="009B1E75" w:rsidRPr="00344E9D">
        <w:rPr>
          <w:lang w:val="id-ID"/>
        </w:rPr>
        <w:t xml:space="preserve">untuk lebih mengenal dan untuk mengetahui jumlah siswa yang hadir. Kegiatan selanjutnya adalah siswa diberikan angket untuk dijawab, angket ini berisi pernyataan-pernyataan yang berkaitan dengan </w:t>
      </w:r>
      <w:r w:rsidR="00002245">
        <w:t>pengambilan keptusan karir</w:t>
      </w:r>
      <w:r w:rsidR="009B1E75" w:rsidRPr="00344E9D">
        <w:rPr>
          <w:lang w:val="id-ID"/>
        </w:rPr>
        <w:t xml:space="preserve">. Setelah siswa selesai mengerjakan angket, siswa diberikan informasi mengenai tujuan pertemuan, untuk lebih mencairkan suasana maka peneliti melaksanakan </w:t>
      </w:r>
      <w:r w:rsidR="009B1E75" w:rsidRPr="00344E9D">
        <w:rPr>
          <w:i/>
          <w:lang w:val="id-ID"/>
        </w:rPr>
        <w:t xml:space="preserve">ice breaking </w:t>
      </w:r>
      <w:r w:rsidR="009B1E75" w:rsidRPr="00344E9D">
        <w:rPr>
          <w:lang w:val="id-ID"/>
        </w:rPr>
        <w:t xml:space="preserve">berupa permainan </w:t>
      </w:r>
      <w:r w:rsidR="00AB4A9B">
        <w:t xml:space="preserve">“senam”, </w:t>
      </w:r>
      <w:r w:rsidR="00AB4A9B" w:rsidRPr="004F7367">
        <w:rPr>
          <w:rFonts w:asciiTheme="majorBidi" w:hAnsiTheme="majorBidi" w:cstheme="majorBidi"/>
        </w:rPr>
        <w:t xml:space="preserve">adalah gerakan-gerakan sederhana yang mudah dilakukan, tidak terlalu menguras tenaga atau keringat, tidak pula membahayakan </w:t>
      </w:r>
      <w:r w:rsidR="00AB4A9B">
        <w:rPr>
          <w:rFonts w:asciiTheme="majorBidi" w:hAnsiTheme="majorBidi" w:cstheme="majorBidi"/>
        </w:rPr>
        <w:t>dan tetap ada unsur kegembiraan dengan cara k</w:t>
      </w:r>
      <w:r w:rsidR="00AB4A9B" w:rsidRPr="004F7367">
        <w:rPr>
          <w:rFonts w:asciiTheme="majorBidi" w:hAnsiTheme="majorBidi" w:cstheme="majorBidi"/>
        </w:rPr>
        <w:t>edip-kedipan mata, naik turunkan hidung</w:t>
      </w:r>
      <w:r w:rsidR="009B1E75" w:rsidRPr="00344E9D">
        <w:rPr>
          <w:lang w:val="id-ID"/>
        </w:rPr>
        <w:t>.</w:t>
      </w:r>
    </w:p>
    <w:p w:rsidR="009B1E75" w:rsidRDefault="009B1E75" w:rsidP="00AA7535">
      <w:pPr>
        <w:pStyle w:val="ListParagraph"/>
        <w:numPr>
          <w:ilvl w:val="4"/>
          <w:numId w:val="35"/>
        </w:numPr>
        <w:tabs>
          <w:tab w:val="left" w:pos="1418"/>
        </w:tabs>
        <w:spacing w:line="480" w:lineRule="auto"/>
        <w:ind w:left="1211"/>
        <w:jc w:val="both"/>
        <w:rPr>
          <w:lang w:val="id-ID"/>
        </w:rPr>
      </w:pPr>
      <w:r>
        <w:rPr>
          <w:lang w:val="id-ID"/>
        </w:rPr>
        <w:t>Kegiatan inti</w:t>
      </w:r>
    </w:p>
    <w:p w:rsidR="009B1E75" w:rsidRDefault="009B1E75" w:rsidP="00423E92">
      <w:pPr>
        <w:pStyle w:val="ListParagraph"/>
        <w:tabs>
          <w:tab w:val="left" w:pos="1418"/>
        </w:tabs>
        <w:spacing w:line="480" w:lineRule="auto"/>
        <w:ind w:left="1211"/>
        <w:jc w:val="both"/>
      </w:pPr>
      <w:r>
        <w:rPr>
          <w:lang w:val="id-ID"/>
        </w:rPr>
        <w:tab/>
      </w:r>
      <w:r w:rsidR="00914302">
        <w:tab/>
      </w:r>
      <w:r>
        <w:rPr>
          <w:lang w:val="id-ID"/>
        </w:rPr>
        <w:tab/>
      </w:r>
      <w:r w:rsidRPr="00344E9D">
        <w:rPr>
          <w:lang w:val="id-ID"/>
        </w:rPr>
        <w:t xml:space="preserve">Peneliti </w:t>
      </w:r>
      <w:r w:rsidR="00A018AB">
        <w:t>me</w:t>
      </w:r>
      <w:r w:rsidRPr="00344E9D">
        <w:rPr>
          <w:lang w:val="id-ID"/>
        </w:rPr>
        <w:t xml:space="preserve">mulai </w:t>
      </w:r>
      <w:r w:rsidR="00A018AB">
        <w:t>tentang</w:t>
      </w:r>
      <w:r w:rsidRPr="00344E9D">
        <w:rPr>
          <w:lang w:val="id-ID"/>
        </w:rPr>
        <w:t xml:space="preserve"> teknik </w:t>
      </w:r>
      <w:r w:rsidR="00914302" w:rsidRPr="00914302">
        <w:rPr>
          <w:i/>
        </w:rPr>
        <w:t>think pair share</w:t>
      </w:r>
      <w:r w:rsidRPr="00344E9D">
        <w:rPr>
          <w:lang w:val="id-ID"/>
        </w:rPr>
        <w:t xml:space="preserve"> dengan menuliskan kata teknik </w:t>
      </w:r>
      <w:r w:rsidR="00914302" w:rsidRPr="00914302">
        <w:rPr>
          <w:i/>
        </w:rPr>
        <w:t>think pair share</w:t>
      </w:r>
      <w:r w:rsidR="00914302" w:rsidRPr="00344E9D">
        <w:rPr>
          <w:lang w:val="id-ID"/>
        </w:rPr>
        <w:t xml:space="preserve"> </w:t>
      </w:r>
      <w:r w:rsidRPr="00344E9D">
        <w:rPr>
          <w:lang w:val="id-ID"/>
        </w:rPr>
        <w:t xml:space="preserve">di papan tulis. </w:t>
      </w:r>
      <w:proofErr w:type="gramStart"/>
      <w:r w:rsidR="00A018AB">
        <w:t>Suasana kelas mulai bising dengan suara siswa yang mencoba membaca kata yang berbahasa inggris itu dan mulai mengartikannya</w:t>
      </w:r>
      <w:r w:rsidRPr="00344E9D">
        <w:rPr>
          <w:lang w:val="id-ID"/>
        </w:rPr>
        <w:t>.</w:t>
      </w:r>
      <w:proofErr w:type="gramEnd"/>
      <w:r w:rsidR="00A10719">
        <w:t xml:space="preserve"> Penelitipun langsung bertanya kepada siwa siapa yang berani mengartikan kalimat yang ditulis di papan dan ada beberapa siswa yang mengacungkan tangannya, </w:t>
      </w:r>
      <w:r w:rsidR="00A10719">
        <w:lastRenderedPageBreak/>
        <w:t>penelitipun mempersilahkan 3 siswa secara bergantian mengemukakan pendapatnya</w:t>
      </w:r>
      <w:r w:rsidR="00570076">
        <w:t xml:space="preserve">, ada yang mengartikan perkata yaitu berpikir dan berbagi dan ada juga yang mengatakan kegiatan berpikir berbagi dan berpasangan. </w:t>
      </w:r>
      <w:r w:rsidRPr="00344E9D">
        <w:rPr>
          <w:lang w:val="id-ID"/>
        </w:rPr>
        <w:t xml:space="preserve">Pada saat peneliti memberikan penjelasan mengenai teknik </w:t>
      </w:r>
      <w:r w:rsidR="00A018AB" w:rsidRPr="00914302">
        <w:rPr>
          <w:i/>
        </w:rPr>
        <w:t>think pair share</w:t>
      </w:r>
      <w:r w:rsidR="00A018AB" w:rsidRPr="00344E9D">
        <w:rPr>
          <w:lang w:val="id-ID"/>
        </w:rPr>
        <w:t xml:space="preserve"> </w:t>
      </w:r>
      <w:r w:rsidR="00A10719">
        <w:rPr>
          <w:lang w:val="id-ID"/>
        </w:rPr>
        <w:t>dimulai dari pengertian,</w:t>
      </w:r>
      <w:r w:rsidRPr="00344E9D">
        <w:rPr>
          <w:lang w:val="id-ID"/>
        </w:rPr>
        <w:t xml:space="preserve"> manfaat</w:t>
      </w:r>
      <w:r w:rsidR="00A10719">
        <w:t>, kelebihan dan kekurangan teknik,</w:t>
      </w:r>
      <w:r w:rsidRPr="00344E9D">
        <w:rPr>
          <w:lang w:val="id-ID"/>
        </w:rPr>
        <w:t xml:space="preserve"> dan langkah-langkah pelaksanaannya keadaan kelas mulai kembali tenang. Peneliti kemudian memberikan kesempatan kepada siswa untuk bertanya mengenai hal-hal yang belum dimengerti terkait teknik menulis, namun tidak ada siswa yang mengacungkan tangan dan hanya saling menunjuk. Peneliti kemudian melanjutkan kegiatan dengan</w:t>
      </w:r>
      <w:r w:rsidR="00D10FAF">
        <w:t xml:space="preserve"> mempraktekkan secara langsung teknik </w:t>
      </w:r>
      <w:r w:rsidR="00D10FAF" w:rsidRPr="00914302">
        <w:rPr>
          <w:i/>
        </w:rPr>
        <w:t>think pair share</w:t>
      </w:r>
      <w:r w:rsidR="00D10FAF">
        <w:rPr>
          <w:i/>
        </w:rPr>
        <w:t xml:space="preserve">, </w:t>
      </w:r>
      <w:r w:rsidR="00D10FAF" w:rsidRPr="00D10FAF">
        <w:t>dengan</w:t>
      </w:r>
      <w:r w:rsidR="00D10FAF">
        <w:rPr>
          <w:i/>
        </w:rPr>
        <w:t xml:space="preserve"> </w:t>
      </w:r>
      <w:r w:rsidRPr="00344E9D">
        <w:rPr>
          <w:lang w:val="id-ID"/>
        </w:rPr>
        <w:t xml:space="preserve"> </w:t>
      </w:r>
      <w:r w:rsidR="00D10FAF">
        <w:t>menginstruksikan kepada siswa menaikan alat tulisnya</w:t>
      </w:r>
      <w:r w:rsidR="00423E92">
        <w:rPr>
          <w:lang w:val="id-ID"/>
        </w:rPr>
        <w:t>.</w:t>
      </w:r>
      <w:r w:rsidR="00423E92">
        <w:t xml:space="preserve"> </w:t>
      </w:r>
      <w:r w:rsidRPr="00423E92">
        <w:rPr>
          <w:lang w:val="id-ID"/>
        </w:rPr>
        <w:t xml:space="preserve">Setelah semua siswa </w:t>
      </w:r>
      <w:r w:rsidR="00D10FAF">
        <w:t>mena</w:t>
      </w:r>
      <w:r w:rsidR="00BB4049">
        <w:t>ikan alat t</w:t>
      </w:r>
      <w:r w:rsidR="00E065E1">
        <w:t>ulisnya masing-masing</w:t>
      </w:r>
      <w:r w:rsidRPr="00423E92">
        <w:rPr>
          <w:lang w:val="id-ID"/>
        </w:rPr>
        <w:t xml:space="preserve">. Kegiatan kemudian dilanjutkan dengan mulai memberikan instruksi kepada siswa tentang langkah-langkah teknik </w:t>
      </w:r>
      <w:r w:rsidR="00436CE2" w:rsidRPr="00423E92">
        <w:rPr>
          <w:i/>
        </w:rPr>
        <w:t>think pair share</w:t>
      </w:r>
      <w:r w:rsidR="00436CE2" w:rsidRPr="00423E92">
        <w:rPr>
          <w:lang w:val="id-ID"/>
        </w:rPr>
        <w:t xml:space="preserve"> </w:t>
      </w:r>
      <w:r w:rsidRPr="00423E92">
        <w:rPr>
          <w:lang w:val="id-ID"/>
        </w:rPr>
        <w:t>yang dimulai dengan</w:t>
      </w:r>
      <w:r w:rsidR="00BB4049">
        <w:t>:</w:t>
      </w:r>
      <w:r w:rsidRPr="00423E92">
        <w:rPr>
          <w:lang w:val="id-ID"/>
        </w:rPr>
        <w:t xml:space="preserve"> </w:t>
      </w:r>
    </w:p>
    <w:p w:rsidR="00423E92" w:rsidRPr="00423E92" w:rsidRDefault="00BB4049" w:rsidP="00423E92">
      <w:pPr>
        <w:pStyle w:val="ListParagraph"/>
        <w:numPr>
          <w:ilvl w:val="5"/>
          <w:numId w:val="55"/>
        </w:numPr>
        <w:tabs>
          <w:tab w:val="left" w:pos="1418"/>
        </w:tabs>
        <w:spacing w:line="480" w:lineRule="auto"/>
        <w:jc w:val="both"/>
      </w:pPr>
      <w:r>
        <w:t>P</w:t>
      </w:r>
      <w:r w:rsidR="00423E92" w:rsidRPr="00423E92">
        <w:rPr>
          <w:lang w:val="id-ID"/>
        </w:rPr>
        <w:t xml:space="preserve">eneliti </w:t>
      </w:r>
      <w:r w:rsidR="00423E92">
        <w:t>menyampaikan pertanyaan yang akan didiskusikan yaitu “mencari jenis-jenis karir yang dapat menunjang kehidupan masa depan, disertai alasannya”</w:t>
      </w:r>
    </w:p>
    <w:p w:rsidR="001011E7" w:rsidRPr="001011E7" w:rsidRDefault="00AE091E" w:rsidP="001011E7">
      <w:pPr>
        <w:pStyle w:val="ListParagraph"/>
        <w:numPr>
          <w:ilvl w:val="5"/>
          <w:numId w:val="55"/>
        </w:numPr>
        <w:tabs>
          <w:tab w:val="left" w:pos="1418"/>
        </w:tabs>
        <w:spacing w:line="480" w:lineRule="auto"/>
        <w:jc w:val="both"/>
        <w:rPr>
          <w:lang w:val="id-ID"/>
        </w:rPr>
      </w:pPr>
      <w:r>
        <w:t>Siswa berpikir secara individual</w:t>
      </w:r>
    </w:p>
    <w:p w:rsidR="009B1E75" w:rsidRPr="001011E7" w:rsidRDefault="00436CE2" w:rsidP="001011E7">
      <w:pPr>
        <w:pStyle w:val="ListParagraph"/>
        <w:tabs>
          <w:tab w:val="left" w:pos="1418"/>
        </w:tabs>
        <w:spacing w:line="480" w:lineRule="auto"/>
        <w:ind w:left="1637"/>
        <w:jc w:val="both"/>
        <w:rPr>
          <w:lang w:val="id-ID"/>
        </w:rPr>
      </w:pPr>
      <w:r>
        <w:t>Setiap siswa memikirkan (</w:t>
      </w:r>
      <w:r w:rsidRPr="00436CE2">
        <w:rPr>
          <w:i/>
        </w:rPr>
        <w:t>think</w:t>
      </w:r>
      <w:r>
        <w:t xml:space="preserve">) sendiri tentang pertanyaan yang </w:t>
      </w:r>
      <w:proofErr w:type="gramStart"/>
      <w:r>
        <w:t>akan</w:t>
      </w:r>
      <w:proofErr w:type="gramEnd"/>
      <w:r>
        <w:t xml:space="preserve"> didiskusikan, dan menuliskan ide-idenya sendiri dikertas selembar.</w:t>
      </w:r>
      <w:r w:rsidR="001011E7">
        <w:t xml:space="preserve"> </w:t>
      </w:r>
      <w:r w:rsidR="009B1E75" w:rsidRPr="001011E7">
        <w:rPr>
          <w:lang w:val="id-ID"/>
        </w:rPr>
        <w:t xml:space="preserve">Keadaan kelas sempat mengalami kegaduhan karena </w:t>
      </w:r>
      <w:r w:rsidR="009B1E75" w:rsidRPr="001011E7">
        <w:rPr>
          <w:lang w:val="id-ID"/>
        </w:rPr>
        <w:lastRenderedPageBreak/>
        <w:t xml:space="preserve">banyak siswa yang tidak mengerti dengan instruksi yang peneliti berikan. Setelah diberikan contoh beberapa siswa mulai menulis namun masih ada yang mengernyitkan dahi tanda masih belum mengerti sepenuhnya. Peneliti kembali memberikan contoh yang lebih mudah sehingga seluruh siswa </w:t>
      </w:r>
      <w:r>
        <w:t>mulai berpikir sendiri dan mulai menulis apa ide-ide mere</w:t>
      </w:r>
      <w:r w:rsidR="009F7F3A">
        <w:t>k</w:t>
      </w:r>
      <w:r>
        <w:t>a tentang jenis-jenis karir</w:t>
      </w:r>
      <w:r w:rsidR="009B1E75" w:rsidRPr="001011E7">
        <w:rPr>
          <w:lang w:val="id-ID"/>
        </w:rPr>
        <w:t>.</w:t>
      </w:r>
    </w:p>
    <w:p w:rsidR="009B1E75" w:rsidRDefault="00436CE2" w:rsidP="004B57A3">
      <w:pPr>
        <w:pStyle w:val="ListParagraph"/>
        <w:numPr>
          <w:ilvl w:val="5"/>
          <w:numId w:val="55"/>
        </w:numPr>
        <w:tabs>
          <w:tab w:val="left" w:pos="1418"/>
        </w:tabs>
        <w:spacing w:line="480" w:lineRule="auto"/>
        <w:jc w:val="both"/>
        <w:rPr>
          <w:lang w:val="id-ID"/>
        </w:rPr>
      </w:pPr>
      <w:r>
        <w:t>Pembimbing mengorganisasikan siswa untuk berpasangan (</w:t>
      </w:r>
      <w:r w:rsidRPr="00436CE2">
        <w:rPr>
          <w:i/>
        </w:rPr>
        <w:t>pair</w:t>
      </w:r>
      <w:r>
        <w:t>) dengan teman sebangkunya.</w:t>
      </w:r>
    </w:p>
    <w:p w:rsidR="009B1E75" w:rsidRPr="001B1D25" w:rsidRDefault="009B1E75" w:rsidP="009B1E75">
      <w:pPr>
        <w:pStyle w:val="ListParagraph"/>
        <w:tabs>
          <w:tab w:val="left" w:pos="1418"/>
        </w:tabs>
        <w:spacing w:line="480" w:lineRule="auto"/>
        <w:ind w:left="1637"/>
        <w:jc w:val="both"/>
      </w:pPr>
      <w:r w:rsidRPr="00344E9D">
        <w:rPr>
          <w:lang w:val="id-ID"/>
        </w:rPr>
        <w:t xml:space="preserve">Setelah </w:t>
      </w:r>
      <w:r w:rsidR="001B1D25">
        <w:t>waktu yang diberikan untuk menuliskan ide masing-masing siswa habis, maka peneliti menginstruksikan kepada setiap siswa utuk berpasangan dengan teman sebangkunya dan memberikan kesempatan kepada siswa mendiskusikan hasil pikirannya masing-masing dengan pasangannya, sehingga siswa dapat berbagi informasi tantang karir. Pada awalnya siswa tidak mau berpa</w:t>
      </w:r>
      <w:r w:rsidR="00C440DE">
        <w:t>sa</w:t>
      </w:r>
      <w:r w:rsidR="001B1D25">
        <w:t xml:space="preserve">ngan dengan temanya, tapi meneliti menyampaikan bahwa siapapun pasangan </w:t>
      </w:r>
      <w:r w:rsidR="001B1D25" w:rsidRPr="00C440DE">
        <w:rPr>
          <w:i/>
        </w:rPr>
        <w:t>sharing</w:t>
      </w:r>
      <w:r w:rsidR="001B1D25">
        <w:t xml:space="preserve">, </w:t>
      </w:r>
      <w:proofErr w:type="gramStart"/>
      <w:r w:rsidR="001B1D25">
        <w:t>akan</w:t>
      </w:r>
      <w:proofErr w:type="gramEnd"/>
      <w:r w:rsidR="001B1D25">
        <w:t xml:space="preserve"> tetap berbagi ide dan informasi tentang karir.</w:t>
      </w:r>
    </w:p>
    <w:p w:rsidR="009B1E75" w:rsidRDefault="001B1D25" w:rsidP="004B57A3">
      <w:pPr>
        <w:pStyle w:val="ListParagraph"/>
        <w:numPr>
          <w:ilvl w:val="5"/>
          <w:numId w:val="55"/>
        </w:numPr>
        <w:tabs>
          <w:tab w:val="left" w:pos="1418"/>
        </w:tabs>
        <w:spacing w:line="480" w:lineRule="auto"/>
        <w:jc w:val="both"/>
        <w:rPr>
          <w:lang w:val="id-ID"/>
        </w:rPr>
      </w:pPr>
      <w:r>
        <w:t>Siswa berbagi (</w:t>
      </w:r>
      <w:r w:rsidRPr="00D34C3E">
        <w:rPr>
          <w:i/>
        </w:rPr>
        <w:t>sharing</w:t>
      </w:r>
      <w:r>
        <w:t>) dengan</w:t>
      </w:r>
      <w:r w:rsidR="00D34C3E">
        <w:t xml:space="preserve"> kelompok lain dan</w:t>
      </w:r>
      <w:r>
        <w:t xml:space="preserve"> seluruh siswa dikelas</w:t>
      </w:r>
    </w:p>
    <w:p w:rsidR="009B1E75" w:rsidRDefault="009B1E75" w:rsidP="009B1E75">
      <w:pPr>
        <w:pStyle w:val="ListParagraph"/>
        <w:tabs>
          <w:tab w:val="left" w:pos="1418"/>
        </w:tabs>
        <w:spacing w:line="480" w:lineRule="auto"/>
        <w:ind w:left="1637"/>
        <w:jc w:val="both"/>
      </w:pPr>
      <w:r w:rsidRPr="00344E9D">
        <w:rPr>
          <w:lang w:val="id-ID"/>
        </w:rPr>
        <w:t xml:space="preserve">Langkah </w:t>
      </w:r>
      <w:r w:rsidR="001B1D25">
        <w:t>selanjutnya dimana siswa merasa belum cukup mendapatkan informasi dengan pasangannya,</w:t>
      </w:r>
      <w:r w:rsidR="00D34C3E">
        <w:t xml:space="preserve"> maka siswa diinstruksikan untuk berbagi dan mencari informasi karir lainnya di </w:t>
      </w:r>
      <w:r w:rsidR="00D34C3E">
        <w:lastRenderedPageBreak/>
        <w:t xml:space="preserve">kelompok lain. </w:t>
      </w:r>
      <w:proofErr w:type="gramStart"/>
      <w:r w:rsidR="00D34C3E">
        <w:t>Setelah waktu yang diberikan cukup, maka peneliti kemu</w:t>
      </w:r>
      <w:r w:rsidR="001B1D25">
        <w:t>dian menginstruksikan kepada siswa siapa yang ingin berbagi informasi atau idenya tentang karir kepada teman-temannya dikelas.</w:t>
      </w:r>
      <w:proofErr w:type="gramEnd"/>
      <w:r w:rsidR="001B1D25">
        <w:t xml:space="preserve"> </w:t>
      </w:r>
      <w:proofErr w:type="gramStart"/>
      <w:r w:rsidR="001B1D25">
        <w:t>Awalnya siswa saling menunjuk untuk naik didepan kelas membacakan idenya, tapi setelah peneliti meyakinkan dan member</w:t>
      </w:r>
      <w:r w:rsidR="00C440DE">
        <w:t>i</w:t>
      </w:r>
      <w:r w:rsidR="001B1D25">
        <w:t xml:space="preserve"> motivasi kepada siswa</w:t>
      </w:r>
      <w:r w:rsidR="00D34C3E">
        <w:t xml:space="preserve"> untuk aktif dalam kegiatan ini maka ada beberapa siswa yang mengacungkan tangan, penelitipun langsung menunjuk 4 dari masing-masing kelompok.</w:t>
      </w:r>
      <w:proofErr w:type="gramEnd"/>
      <w:r w:rsidR="00835162">
        <w:t xml:space="preserve"> Contohnya pada salah satu siswa yang berinisial HN yang berani mengemukakan ide karirnya didepan kelas yaitu:</w:t>
      </w:r>
    </w:p>
    <w:p w:rsidR="00835162" w:rsidRDefault="00F314C5" w:rsidP="00AC1A85">
      <w:pPr>
        <w:pStyle w:val="ListParagraph"/>
        <w:numPr>
          <w:ilvl w:val="0"/>
          <w:numId w:val="76"/>
        </w:numPr>
        <w:tabs>
          <w:tab w:val="left" w:pos="1418"/>
        </w:tabs>
        <w:spacing w:line="480" w:lineRule="auto"/>
        <w:ind w:left="1800" w:hanging="180"/>
        <w:jc w:val="both"/>
      </w:pPr>
      <w:r>
        <w:t>Guru: karena pahlawan tan</w:t>
      </w:r>
      <w:r w:rsidR="00835162">
        <w:t>pa tanda jasa, gajinya banyak karena sertifikasi.</w:t>
      </w:r>
    </w:p>
    <w:p w:rsidR="00835162" w:rsidRDefault="00835162" w:rsidP="00AC1A85">
      <w:pPr>
        <w:pStyle w:val="ListParagraph"/>
        <w:numPr>
          <w:ilvl w:val="0"/>
          <w:numId w:val="76"/>
        </w:numPr>
        <w:tabs>
          <w:tab w:val="left" w:pos="1418"/>
        </w:tabs>
        <w:spacing w:line="480" w:lineRule="auto"/>
        <w:ind w:left="1800" w:hanging="180"/>
        <w:jc w:val="both"/>
      </w:pPr>
      <w:r>
        <w:t>Dokter: bisa membantu orang yang sakit menjadi sembuh.</w:t>
      </w:r>
    </w:p>
    <w:p w:rsidR="00835162" w:rsidRDefault="00835162" w:rsidP="00AC1A85">
      <w:pPr>
        <w:pStyle w:val="ListParagraph"/>
        <w:numPr>
          <w:ilvl w:val="0"/>
          <w:numId w:val="76"/>
        </w:numPr>
        <w:tabs>
          <w:tab w:val="left" w:pos="1418"/>
        </w:tabs>
        <w:spacing w:line="480" w:lineRule="auto"/>
        <w:ind w:left="1800" w:hanging="180"/>
        <w:jc w:val="both"/>
      </w:pPr>
      <w:r>
        <w:t>Tentara: karena bisa menjaga pertahanan Negara dan gajinya banyak.</w:t>
      </w:r>
    </w:p>
    <w:p w:rsidR="00835162" w:rsidRDefault="00835162" w:rsidP="00AC1A85">
      <w:pPr>
        <w:pStyle w:val="ListParagraph"/>
        <w:numPr>
          <w:ilvl w:val="0"/>
          <w:numId w:val="76"/>
        </w:numPr>
        <w:tabs>
          <w:tab w:val="left" w:pos="1418"/>
        </w:tabs>
        <w:spacing w:line="480" w:lineRule="auto"/>
        <w:ind w:left="1800" w:hanging="180"/>
        <w:jc w:val="both"/>
      </w:pPr>
      <w:r>
        <w:t>Polisi: karena bisa membantu dalam memberantas kejahatan.</w:t>
      </w:r>
    </w:p>
    <w:p w:rsidR="00835162" w:rsidRDefault="00835162" w:rsidP="00AC1A85">
      <w:pPr>
        <w:pStyle w:val="ListParagraph"/>
        <w:numPr>
          <w:ilvl w:val="0"/>
          <w:numId w:val="76"/>
        </w:numPr>
        <w:tabs>
          <w:tab w:val="left" w:pos="1418"/>
        </w:tabs>
        <w:spacing w:line="480" w:lineRule="auto"/>
        <w:ind w:left="1800" w:hanging="180"/>
        <w:jc w:val="both"/>
      </w:pPr>
      <w:r>
        <w:t>DPR: menyalurkan inspirasi rakyat da</w:t>
      </w:r>
      <w:r w:rsidR="00F314C5">
        <w:t>n</w:t>
      </w:r>
      <w:r>
        <w:t xml:space="preserve"> juga banyak gajinya</w:t>
      </w:r>
    </w:p>
    <w:p w:rsidR="00835162" w:rsidRDefault="00835162" w:rsidP="00AC1A85">
      <w:pPr>
        <w:pStyle w:val="ListParagraph"/>
        <w:numPr>
          <w:ilvl w:val="0"/>
          <w:numId w:val="76"/>
        </w:numPr>
        <w:tabs>
          <w:tab w:val="left" w:pos="1418"/>
        </w:tabs>
        <w:spacing w:line="480" w:lineRule="auto"/>
        <w:ind w:left="1800" w:hanging="180"/>
        <w:jc w:val="both"/>
      </w:pPr>
      <w:r>
        <w:t xml:space="preserve">Ustadz: bisa mengajarkan kehidupan agama supaya bias menunjang </w:t>
      </w:r>
      <w:r w:rsidR="0050282E">
        <w:t>dunia dan akhirat.</w:t>
      </w:r>
    </w:p>
    <w:p w:rsidR="0050282E" w:rsidRDefault="00294DB4" w:rsidP="00AC1A85">
      <w:pPr>
        <w:pStyle w:val="ListParagraph"/>
        <w:numPr>
          <w:ilvl w:val="0"/>
          <w:numId w:val="76"/>
        </w:numPr>
        <w:tabs>
          <w:tab w:val="left" w:pos="1418"/>
        </w:tabs>
        <w:spacing w:line="480" w:lineRule="auto"/>
        <w:ind w:left="1800" w:hanging="180"/>
        <w:jc w:val="both"/>
      </w:pPr>
      <w:r>
        <w:t>Pilot: bi</w:t>
      </w:r>
      <w:r w:rsidR="0050282E">
        <w:t>s</w:t>
      </w:r>
      <w:r>
        <w:t>a</w:t>
      </w:r>
      <w:r w:rsidR="0050282E">
        <w:t xml:space="preserve"> memudahkan un</w:t>
      </w:r>
      <w:r w:rsidR="00F314C5">
        <w:t>t</w:t>
      </w:r>
      <w:r w:rsidR="0050282E">
        <w:t>uk perjalanan jauh.</w:t>
      </w:r>
    </w:p>
    <w:p w:rsidR="00C114D9" w:rsidRPr="001B1D25" w:rsidRDefault="00C114D9" w:rsidP="00C114D9">
      <w:pPr>
        <w:pStyle w:val="ListParagraph"/>
        <w:tabs>
          <w:tab w:val="left" w:pos="1418"/>
        </w:tabs>
        <w:spacing w:line="480" w:lineRule="auto"/>
        <w:ind w:left="1800"/>
        <w:jc w:val="both"/>
      </w:pPr>
    </w:p>
    <w:p w:rsidR="009B1E75" w:rsidRDefault="00D34C3E" w:rsidP="004B57A3">
      <w:pPr>
        <w:pStyle w:val="ListParagraph"/>
        <w:numPr>
          <w:ilvl w:val="5"/>
          <w:numId w:val="55"/>
        </w:numPr>
        <w:tabs>
          <w:tab w:val="left" w:pos="1418"/>
        </w:tabs>
        <w:spacing w:line="480" w:lineRule="auto"/>
        <w:jc w:val="both"/>
        <w:rPr>
          <w:lang w:val="id-ID"/>
        </w:rPr>
      </w:pPr>
      <w:r>
        <w:lastRenderedPageBreak/>
        <w:t>Menganalisis dan mengevaluasi kegiatan</w:t>
      </w:r>
    </w:p>
    <w:p w:rsidR="009B1E75" w:rsidRPr="00D34C3E" w:rsidRDefault="009B1E75" w:rsidP="009B1E75">
      <w:pPr>
        <w:pStyle w:val="ListParagraph"/>
        <w:tabs>
          <w:tab w:val="left" w:pos="1418"/>
        </w:tabs>
        <w:spacing w:line="480" w:lineRule="auto"/>
        <w:ind w:left="1637"/>
        <w:jc w:val="both"/>
      </w:pPr>
      <w:r w:rsidRPr="00344E9D">
        <w:rPr>
          <w:lang w:val="id-ID"/>
        </w:rPr>
        <w:t xml:space="preserve">Peneliti kemudian </w:t>
      </w:r>
      <w:r w:rsidR="00D34C3E">
        <w:t>meminta siswa untuk fokus dengan lembar kerta</w:t>
      </w:r>
      <w:r w:rsidR="00C440DE">
        <w:t>s</w:t>
      </w:r>
      <w:r w:rsidR="00D34C3E">
        <w:t xml:space="preserve"> yang sudah dituliskan berbagai jenis informasi tentang karir, baik itu dari pemikirannya sendiri, dari pasangannya, dari hasil diskusi, dan dari berbagai informasi dari kelompo</w:t>
      </w:r>
      <w:r w:rsidR="00C440DE">
        <w:t>k</w:t>
      </w:r>
      <w:r w:rsidR="00D34C3E">
        <w:t xml:space="preserve"> lain. Peneliti kemudian menginstruksikan kepada siswa untuk memutuskan karir apa saja yang dipilih untuk menunjang hidupnya dimasa depan</w:t>
      </w:r>
      <w:r w:rsidR="00570076">
        <w:t>, contohnya saja siswa yang berinisial MJ memilih menjadi dokter dan polwa</w:t>
      </w:r>
      <w:r w:rsidR="00F53C15">
        <w:t>n</w:t>
      </w:r>
      <w:r w:rsidR="00570076">
        <w:t xml:space="preserve"> sedangkan ST memilih karir/pekerjaan menjadi pemain bola, dosen, pegawai bank dan PNS</w:t>
      </w:r>
      <w:r w:rsidR="00D34C3E">
        <w:t xml:space="preserve">. </w:t>
      </w:r>
      <w:proofErr w:type="gramStart"/>
      <w:r w:rsidR="00D34C3E">
        <w:t>Setelah itu peneliti meng</w:t>
      </w:r>
      <w:r w:rsidR="00C440DE">
        <w:t>u</w:t>
      </w:r>
      <w:r w:rsidR="00D34C3E">
        <w:t xml:space="preserve">mpulkan kertas dari masing-masing siswa, terbaca bahwa sebagian besar siswa menulis lebih dari </w:t>
      </w:r>
      <w:r w:rsidR="00423E92">
        <w:t>dua jenis karir.</w:t>
      </w:r>
      <w:proofErr w:type="gramEnd"/>
    </w:p>
    <w:p w:rsidR="009B1E75" w:rsidRPr="00344E9D" w:rsidRDefault="009B1E75" w:rsidP="009B1E75">
      <w:pPr>
        <w:tabs>
          <w:tab w:val="left" w:pos="1418"/>
        </w:tabs>
        <w:spacing w:line="480" w:lineRule="auto"/>
        <w:ind w:left="1276"/>
        <w:jc w:val="both"/>
        <w:rPr>
          <w:lang w:val="id-ID"/>
        </w:rPr>
      </w:pPr>
      <w:r w:rsidRPr="00344E9D">
        <w:rPr>
          <w:lang w:val="id-ID"/>
        </w:rPr>
        <w:t xml:space="preserve">Pelaksanaan teknik menulis telah peneliti selesaikan yang terdiri atas </w:t>
      </w:r>
      <w:r w:rsidR="00423E92">
        <w:t>5</w:t>
      </w:r>
      <w:r w:rsidRPr="00344E9D">
        <w:rPr>
          <w:lang w:val="id-ID"/>
        </w:rPr>
        <w:t xml:space="preserve"> tahap dan siswa memperlihatkan keantusiasan selama mengikuti pertemuan.. </w:t>
      </w:r>
    </w:p>
    <w:p w:rsidR="009B1E75" w:rsidRDefault="009B1E75" w:rsidP="004B57A3">
      <w:pPr>
        <w:pStyle w:val="ListParagraph"/>
        <w:numPr>
          <w:ilvl w:val="0"/>
          <w:numId w:val="58"/>
        </w:numPr>
        <w:tabs>
          <w:tab w:val="left" w:pos="1418"/>
        </w:tabs>
        <w:spacing w:line="480" w:lineRule="auto"/>
        <w:jc w:val="both"/>
        <w:rPr>
          <w:lang w:val="id-ID"/>
        </w:rPr>
      </w:pPr>
      <w:r>
        <w:rPr>
          <w:lang w:val="id-ID"/>
        </w:rPr>
        <w:t xml:space="preserve">Penutup </w:t>
      </w:r>
    </w:p>
    <w:p w:rsidR="009B1E75" w:rsidRDefault="009B1E75" w:rsidP="00436CE2">
      <w:pPr>
        <w:pStyle w:val="ListParagraph"/>
        <w:tabs>
          <w:tab w:val="left" w:pos="1418"/>
        </w:tabs>
        <w:spacing w:line="480" w:lineRule="auto"/>
        <w:ind w:left="1637"/>
        <w:jc w:val="both"/>
      </w:pPr>
      <w:r w:rsidRPr="00344E9D">
        <w:rPr>
          <w:lang w:val="id-ID"/>
        </w:rPr>
        <w:t xml:space="preserve">Sebelum menutup kegiatan, terlebih dahulu siswa diberi kesempatan untuk mengungkapakan perasaan dan kesan-kesan selama mengikuti kegiatan dan </w:t>
      </w:r>
      <w:r w:rsidR="00423E92">
        <w:t>peneliti menyampaikan tentang pertemuan selanjutnya</w:t>
      </w:r>
      <w:r w:rsidRPr="00344E9D">
        <w:rPr>
          <w:lang w:val="id-ID"/>
        </w:rPr>
        <w:t xml:space="preserve"> dengan perencan</w:t>
      </w:r>
      <w:r w:rsidR="00436CE2">
        <w:rPr>
          <w:lang w:val="id-ID"/>
        </w:rPr>
        <w:t>aan jadwal pertemuan berikutnya</w:t>
      </w:r>
      <w:r w:rsidR="00436CE2">
        <w:t>.</w:t>
      </w:r>
    </w:p>
    <w:p w:rsidR="00677369" w:rsidRDefault="00677369" w:rsidP="00436CE2">
      <w:pPr>
        <w:pStyle w:val="ListParagraph"/>
        <w:tabs>
          <w:tab w:val="left" w:pos="1418"/>
        </w:tabs>
        <w:spacing w:line="480" w:lineRule="auto"/>
        <w:ind w:left="1637"/>
        <w:jc w:val="both"/>
      </w:pPr>
    </w:p>
    <w:p w:rsidR="00677369" w:rsidRPr="00436CE2" w:rsidRDefault="00677369" w:rsidP="00436CE2">
      <w:pPr>
        <w:pStyle w:val="ListParagraph"/>
        <w:tabs>
          <w:tab w:val="left" w:pos="1418"/>
        </w:tabs>
        <w:spacing w:line="480" w:lineRule="auto"/>
        <w:ind w:left="1637"/>
        <w:jc w:val="both"/>
      </w:pPr>
    </w:p>
    <w:p w:rsidR="009B1E75" w:rsidRPr="00AA7535" w:rsidRDefault="00062F96" w:rsidP="00AA7535">
      <w:pPr>
        <w:pStyle w:val="ListParagraph"/>
        <w:numPr>
          <w:ilvl w:val="3"/>
          <w:numId w:val="35"/>
        </w:numPr>
        <w:tabs>
          <w:tab w:val="left" w:pos="720"/>
          <w:tab w:val="left" w:pos="1418"/>
        </w:tabs>
        <w:spacing w:line="480" w:lineRule="auto"/>
        <w:ind w:left="720"/>
        <w:jc w:val="both"/>
        <w:rPr>
          <w:lang w:val="id-ID"/>
        </w:rPr>
      </w:pPr>
      <w:r w:rsidRPr="00AA7535">
        <w:rPr>
          <w:lang w:val="id-ID"/>
        </w:rPr>
        <w:lastRenderedPageBreak/>
        <w:t xml:space="preserve">Tahap </w:t>
      </w:r>
      <w:r>
        <w:t>2</w:t>
      </w:r>
    </w:p>
    <w:p w:rsidR="009B1E75" w:rsidRDefault="009B1E75" w:rsidP="009B1E75">
      <w:pPr>
        <w:pStyle w:val="ListParagraph"/>
        <w:tabs>
          <w:tab w:val="left" w:pos="1418"/>
        </w:tabs>
        <w:spacing w:line="480" w:lineRule="auto"/>
        <w:ind w:left="786"/>
        <w:jc w:val="both"/>
        <w:rPr>
          <w:lang w:val="id-ID"/>
        </w:rPr>
      </w:pPr>
      <w:r>
        <w:rPr>
          <w:lang w:val="id-ID"/>
        </w:rPr>
        <w:t>Pada tahap ini pelaksaan perlakuan menggunakan langkah yang sama dengan tahap 1.</w:t>
      </w:r>
    </w:p>
    <w:p w:rsidR="009B1E75" w:rsidRDefault="009B1E75" w:rsidP="00AA7535">
      <w:pPr>
        <w:pStyle w:val="ListParagraph"/>
        <w:numPr>
          <w:ilvl w:val="4"/>
          <w:numId w:val="35"/>
        </w:numPr>
        <w:tabs>
          <w:tab w:val="left" w:pos="1418"/>
        </w:tabs>
        <w:spacing w:line="480" w:lineRule="auto"/>
        <w:ind w:left="1211"/>
        <w:jc w:val="both"/>
        <w:rPr>
          <w:lang w:val="id-ID"/>
        </w:rPr>
      </w:pPr>
      <w:r>
        <w:rPr>
          <w:lang w:val="id-ID"/>
        </w:rPr>
        <w:t>Kegiatan awal</w:t>
      </w:r>
    </w:p>
    <w:p w:rsidR="009B1E75" w:rsidRPr="00FE7BE4" w:rsidRDefault="00681605" w:rsidP="009B1E75">
      <w:pPr>
        <w:pStyle w:val="ListParagraph"/>
        <w:tabs>
          <w:tab w:val="left" w:pos="1418"/>
        </w:tabs>
        <w:spacing w:line="480" w:lineRule="auto"/>
        <w:ind w:left="1211"/>
        <w:jc w:val="both"/>
        <w:rPr>
          <w:lang w:val="id-ID"/>
        </w:rPr>
      </w:pPr>
      <w:r>
        <w:t>M</w:t>
      </w:r>
      <w:r w:rsidRPr="00344E9D">
        <w:rPr>
          <w:lang w:val="id-ID"/>
        </w:rPr>
        <w:t xml:space="preserve">embangun </w:t>
      </w:r>
      <w:r w:rsidRPr="00344E9D">
        <w:rPr>
          <w:i/>
          <w:lang w:val="id-ID"/>
        </w:rPr>
        <w:t>rapport</w:t>
      </w:r>
      <w:r>
        <w:rPr>
          <w:i/>
        </w:rPr>
        <w:t xml:space="preserve"> </w:t>
      </w:r>
      <w:r w:rsidRPr="00727E9F">
        <w:t>adalah</w:t>
      </w:r>
      <w:r>
        <w:t xml:space="preserve"> kegiatan awal yang dilakukan oleh peneliti</w:t>
      </w:r>
      <w:proofErr w:type="gramStart"/>
      <w:r w:rsidRPr="00344E9D">
        <w:rPr>
          <w:lang w:val="id-ID"/>
        </w:rPr>
        <w:t>.</w:t>
      </w:r>
      <w:r w:rsidR="009B1E75">
        <w:rPr>
          <w:lang w:val="id-ID"/>
        </w:rPr>
        <w:t>.</w:t>
      </w:r>
      <w:proofErr w:type="gramEnd"/>
      <w:r w:rsidR="009B1E75">
        <w:rPr>
          <w:lang w:val="id-ID"/>
        </w:rPr>
        <w:t xml:space="preserve"> Dimana </w:t>
      </w:r>
      <w:r>
        <w:t>NF</w:t>
      </w:r>
      <w:r w:rsidR="009B1E75">
        <w:rPr>
          <w:lang w:val="id-ID"/>
        </w:rPr>
        <w:t xml:space="preserve"> sebagai peneliti senantiasa mengembangkan sikap </w:t>
      </w:r>
      <w:r>
        <w:t xml:space="preserve">ramah penuh </w:t>
      </w:r>
      <w:r w:rsidR="009B1E75">
        <w:rPr>
          <w:lang w:val="id-ID"/>
        </w:rPr>
        <w:t xml:space="preserve">penerimaan dan penghargaan kepada siswa. Melakukan absensi untuk melihat jumlah siswa yang hadir setelah itu peneliti menjelaskan tujuan diadakannya kegiatan ini, dimana melalui kegiatan ini siswa diharapkan dapat menjadikan teknik </w:t>
      </w:r>
      <w:r w:rsidRPr="00681605">
        <w:rPr>
          <w:i/>
        </w:rPr>
        <w:t>think pair share</w:t>
      </w:r>
      <w:r w:rsidR="009B1E75">
        <w:rPr>
          <w:lang w:val="id-ID"/>
        </w:rPr>
        <w:t xml:space="preserve"> ini sebagai salah satu alternatif untuk </w:t>
      </w:r>
      <w:r>
        <w:t>meningkatkan kemampuan siswa daam pengambilan keputusan karir di masa depan</w:t>
      </w:r>
      <w:r w:rsidR="009B1E75">
        <w:rPr>
          <w:lang w:val="id-ID"/>
        </w:rPr>
        <w:t xml:space="preserve">. Pada kegiatan kali ini peneliti melaksanakan </w:t>
      </w:r>
      <w:r w:rsidR="009B1E75">
        <w:rPr>
          <w:i/>
          <w:lang w:val="id-ID"/>
        </w:rPr>
        <w:t xml:space="preserve"> ice breaking </w:t>
      </w:r>
      <w:r w:rsidR="009B1E75">
        <w:rPr>
          <w:lang w:val="id-ID"/>
        </w:rPr>
        <w:t xml:space="preserve"> dengan </w:t>
      </w:r>
      <w:r>
        <w:t xml:space="preserve">“tepuk tangan, dimana kegiatannya </w:t>
      </w:r>
      <w:r w:rsidRPr="004F7367">
        <w:rPr>
          <w:rFonts w:asciiTheme="majorBidi" w:hAnsiTheme="majorBidi" w:cstheme="majorBidi"/>
        </w:rPr>
        <w:t>Jika disebutkan “Subhanallah” dijawab tepuk 1x, jika disebutkan “Alhamdulillah”, dijawab tepuk 2x, jika disebutkan “Laailaahaillallah”, dijawab tepuk 3x, dan jika disebutkan “Allahu Akbar”, dijawab Allahu Akbar</w:t>
      </w:r>
      <w:r w:rsidR="009B1E75">
        <w:rPr>
          <w:lang w:val="id-ID"/>
        </w:rPr>
        <w:t>.</w:t>
      </w:r>
    </w:p>
    <w:p w:rsidR="009B1E75" w:rsidRDefault="009B1E75" w:rsidP="00AA7535">
      <w:pPr>
        <w:pStyle w:val="ListParagraph"/>
        <w:numPr>
          <w:ilvl w:val="4"/>
          <w:numId w:val="35"/>
        </w:numPr>
        <w:tabs>
          <w:tab w:val="left" w:pos="1418"/>
        </w:tabs>
        <w:spacing w:line="480" w:lineRule="auto"/>
        <w:ind w:left="1211"/>
        <w:jc w:val="both"/>
        <w:rPr>
          <w:lang w:val="id-ID"/>
        </w:rPr>
      </w:pPr>
      <w:r>
        <w:rPr>
          <w:lang w:val="id-ID"/>
        </w:rPr>
        <w:t>Kegiatan inti</w:t>
      </w:r>
    </w:p>
    <w:p w:rsidR="009B1E75" w:rsidRDefault="009B1E75" w:rsidP="009B1E75">
      <w:pPr>
        <w:pStyle w:val="ListParagraph"/>
        <w:tabs>
          <w:tab w:val="left" w:pos="1418"/>
          <w:tab w:val="left" w:pos="2127"/>
        </w:tabs>
        <w:spacing w:line="480" w:lineRule="auto"/>
        <w:ind w:left="1211"/>
        <w:jc w:val="both"/>
        <w:rPr>
          <w:lang w:val="id-ID"/>
        </w:rPr>
      </w:pPr>
      <w:r>
        <w:rPr>
          <w:lang w:val="id-ID"/>
        </w:rPr>
        <w:tab/>
      </w:r>
      <w:r>
        <w:rPr>
          <w:lang w:val="id-ID"/>
        </w:rPr>
        <w:tab/>
        <w:t xml:space="preserve">Peneliti terlebih dahulu menuliskan </w:t>
      </w:r>
      <w:r w:rsidR="00160052">
        <w:t xml:space="preserve">pengambilan keputusan </w:t>
      </w:r>
      <w:r>
        <w:rPr>
          <w:lang w:val="id-ID"/>
        </w:rPr>
        <w:t xml:space="preserve">di papan tulis sembari bertanya kepada siswa mengenai hal-hal yang diketahui mengenai </w:t>
      </w:r>
      <w:r w:rsidR="00160052">
        <w:t>pengambilan keputusan</w:t>
      </w:r>
      <w:r>
        <w:rPr>
          <w:lang w:val="id-ID"/>
        </w:rPr>
        <w:t>. Beberapa siswa mengacungkan jari untuk mengemukakan pendapat</w:t>
      </w:r>
      <w:r w:rsidR="00B81763">
        <w:t xml:space="preserve"> ada juga yang hanya </w:t>
      </w:r>
      <w:r w:rsidR="00B81763">
        <w:lastRenderedPageBreak/>
        <w:t>menun</w:t>
      </w:r>
      <w:r w:rsidR="00E065E1">
        <w:t>d</w:t>
      </w:r>
      <w:r w:rsidR="00B81763">
        <w:t>uk dan terdiam</w:t>
      </w:r>
      <w:r>
        <w:rPr>
          <w:lang w:val="id-ID"/>
        </w:rPr>
        <w:t xml:space="preserve"> namun ada beberapa siswa</w:t>
      </w:r>
      <w:r w:rsidR="00B81763">
        <w:t xml:space="preserve"> juga</w:t>
      </w:r>
      <w:r>
        <w:rPr>
          <w:lang w:val="id-ID"/>
        </w:rPr>
        <w:t xml:space="preserve"> yang berbicara sehingga kelas menjadi sedikit ribut. Setelah beberapa siswa dipersilahkan untuk mengemukakan pendapat, peneliti kemudian menjelaskan pengertian, faktor-faktor yang mempengaruhi </w:t>
      </w:r>
      <w:r w:rsidR="00B81763">
        <w:t>pengambilan keputusan karir dan tahap-tahap pengambilan keputusan karir</w:t>
      </w:r>
      <w:r>
        <w:rPr>
          <w:lang w:val="id-ID"/>
        </w:rPr>
        <w:t xml:space="preserve">. Setelah itu peneliti memberikan kesempatan kepada siswa untuk bertanya mengenai </w:t>
      </w:r>
      <w:r w:rsidR="00B81763">
        <w:t>pengambilan keputusan karir</w:t>
      </w:r>
      <w:r>
        <w:rPr>
          <w:lang w:val="id-ID"/>
        </w:rPr>
        <w:t xml:space="preserve">, ada </w:t>
      </w:r>
      <w:r w:rsidR="00AB54D8">
        <w:t>7</w:t>
      </w:r>
      <w:r>
        <w:rPr>
          <w:lang w:val="id-ID"/>
        </w:rPr>
        <w:t xml:space="preserve"> orang yang mengacungkan jari dan </w:t>
      </w:r>
      <w:r w:rsidR="00AB54D8">
        <w:t>3</w:t>
      </w:r>
      <w:r>
        <w:rPr>
          <w:lang w:val="id-ID"/>
        </w:rPr>
        <w:t xml:space="preserve"> orang diantaranya diberi kesempatan untuk bertanya dan kemudian peneliti menjawab.</w:t>
      </w:r>
    </w:p>
    <w:p w:rsidR="001011E7" w:rsidRDefault="009B1E75" w:rsidP="001011E7">
      <w:pPr>
        <w:pStyle w:val="ListParagraph"/>
        <w:tabs>
          <w:tab w:val="left" w:pos="1843"/>
        </w:tabs>
        <w:spacing w:line="480" w:lineRule="auto"/>
        <w:ind w:left="1211"/>
        <w:jc w:val="both"/>
      </w:pPr>
      <w:r>
        <w:rPr>
          <w:lang w:val="id-ID"/>
        </w:rPr>
        <w:tab/>
        <w:t xml:space="preserve">Langkah selanjutnya adalah </w:t>
      </w:r>
      <w:r w:rsidR="00E065E1" w:rsidRPr="00423E92">
        <w:rPr>
          <w:lang w:val="id-ID"/>
        </w:rPr>
        <w:t xml:space="preserve">dengan mulai memberikan instruksi kepada siswa tentang langkah-langkah teknik </w:t>
      </w:r>
      <w:r w:rsidR="00E065E1" w:rsidRPr="00423E92">
        <w:rPr>
          <w:i/>
        </w:rPr>
        <w:t>think pair share</w:t>
      </w:r>
      <w:r w:rsidR="00E065E1" w:rsidRPr="00423E92">
        <w:rPr>
          <w:lang w:val="id-ID"/>
        </w:rPr>
        <w:t xml:space="preserve"> yang dimulai dengan</w:t>
      </w:r>
      <w:r w:rsidR="00E065E1">
        <w:t>:</w:t>
      </w:r>
    </w:p>
    <w:p w:rsidR="00654115" w:rsidRPr="00654115" w:rsidRDefault="00012EF8" w:rsidP="00654115">
      <w:pPr>
        <w:pStyle w:val="ListParagraph"/>
        <w:numPr>
          <w:ilvl w:val="0"/>
          <w:numId w:val="59"/>
        </w:numPr>
        <w:tabs>
          <w:tab w:val="left" w:pos="1843"/>
        </w:tabs>
        <w:spacing w:line="480" w:lineRule="auto"/>
        <w:jc w:val="both"/>
        <w:rPr>
          <w:lang w:val="id-ID"/>
        </w:rPr>
      </w:pPr>
      <w:r>
        <w:t>P</w:t>
      </w:r>
      <w:r w:rsidRPr="001011E7">
        <w:rPr>
          <w:lang w:val="id-ID"/>
        </w:rPr>
        <w:t xml:space="preserve">eneliti </w:t>
      </w:r>
      <w:r>
        <w:t>menyampaikan pertanyaan yang akan didiskusikan yaitu “</w:t>
      </w:r>
      <w:r w:rsidR="001011E7">
        <w:t>bagaimana dan apa saja tips-tips dalam pengambilan keputusan karir</w:t>
      </w:r>
      <w:r>
        <w:t>”</w:t>
      </w:r>
    </w:p>
    <w:p w:rsidR="00654115" w:rsidRPr="00654115" w:rsidRDefault="00654115" w:rsidP="00654115">
      <w:pPr>
        <w:pStyle w:val="ListParagraph"/>
        <w:numPr>
          <w:ilvl w:val="0"/>
          <w:numId w:val="59"/>
        </w:numPr>
        <w:tabs>
          <w:tab w:val="left" w:pos="1843"/>
        </w:tabs>
        <w:spacing w:line="480" w:lineRule="auto"/>
        <w:jc w:val="both"/>
        <w:rPr>
          <w:lang w:val="id-ID"/>
        </w:rPr>
      </w:pPr>
      <w:r>
        <w:t>Siswa berpikir secara individual</w:t>
      </w:r>
    </w:p>
    <w:p w:rsidR="009C22C3" w:rsidRDefault="00654115" w:rsidP="009C22C3">
      <w:pPr>
        <w:pStyle w:val="ListParagraph"/>
        <w:tabs>
          <w:tab w:val="left" w:pos="1418"/>
        </w:tabs>
        <w:spacing w:line="480" w:lineRule="auto"/>
        <w:ind w:left="1637"/>
        <w:jc w:val="both"/>
      </w:pPr>
      <w:r>
        <w:t>Setiap siswa memikirkan (</w:t>
      </w:r>
      <w:r w:rsidRPr="00436CE2">
        <w:rPr>
          <w:i/>
        </w:rPr>
        <w:t>think</w:t>
      </w:r>
      <w:r>
        <w:t xml:space="preserve">) sendiri tentang pertanyaan yang </w:t>
      </w:r>
      <w:proofErr w:type="gramStart"/>
      <w:r>
        <w:t>akan</w:t>
      </w:r>
      <w:proofErr w:type="gramEnd"/>
      <w:r>
        <w:t xml:space="preserve"> didiskusikan, dan menuliskan ide-idenya sendiri dikertas selembar. </w:t>
      </w:r>
    </w:p>
    <w:p w:rsidR="009C22C3" w:rsidRPr="009C22C3" w:rsidRDefault="009C22C3" w:rsidP="009C22C3">
      <w:pPr>
        <w:pStyle w:val="ListParagraph"/>
        <w:numPr>
          <w:ilvl w:val="0"/>
          <w:numId w:val="59"/>
        </w:numPr>
        <w:tabs>
          <w:tab w:val="left" w:pos="1418"/>
        </w:tabs>
        <w:spacing w:line="480" w:lineRule="auto"/>
        <w:jc w:val="both"/>
      </w:pPr>
      <w:r>
        <w:t>Pembimbing mengorganisasikan siswa untuk berpasangan (</w:t>
      </w:r>
      <w:r w:rsidRPr="009C22C3">
        <w:rPr>
          <w:i/>
        </w:rPr>
        <w:t>pair</w:t>
      </w:r>
      <w:r>
        <w:t>) dengan teman sebangkunya.</w:t>
      </w:r>
    </w:p>
    <w:p w:rsidR="00945261" w:rsidRDefault="009C22C3" w:rsidP="00945261">
      <w:pPr>
        <w:pStyle w:val="ListParagraph"/>
        <w:tabs>
          <w:tab w:val="left" w:pos="1418"/>
        </w:tabs>
        <w:spacing w:line="480" w:lineRule="auto"/>
        <w:ind w:left="1637"/>
        <w:jc w:val="both"/>
      </w:pPr>
      <w:r w:rsidRPr="00344E9D">
        <w:rPr>
          <w:lang w:val="id-ID"/>
        </w:rPr>
        <w:lastRenderedPageBreak/>
        <w:t xml:space="preserve">Setelah </w:t>
      </w:r>
      <w:r>
        <w:t xml:space="preserve">waktu yang diberikan untuk menuliskan ide masing-masing siswa habis, maka peneliti menginstruksikan kepada setiap siswa utuk berpasangan dengan teman sebangkunya dan memberikan kesempatan kepada siswa mendiskusikan hasil pikirannya masing-masing dengan pasangannya. </w:t>
      </w:r>
      <w:proofErr w:type="gramStart"/>
      <w:r>
        <w:t>Siswa terlihat sangat antusias dalam berdiskusi dengan pasangannya masing-masing, dengan banyaknya suara-suara di kelas.</w:t>
      </w:r>
      <w:proofErr w:type="gramEnd"/>
    </w:p>
    <w:p w:rsidR="00945261" w:rsidRPr="00945261" w:rsidRDefault="00945261" w:rsidP="00945261">
      <w:pPr>
        <w:pStyle w:val="ListParagraph"/>
        <w:numPr>
          <w:ilvl w:val="0"/>
          <w:numId w:val="59"/>
        </w:numPr>
        <w:tabs>
          <w:tab w:val="left" w:pos="1418"/>
        </w:tabs>
        <w:spacing w:line="480" w:lineRule="auto"/>
        <w:jc w:val="both"/>
      </w:pPr>
      <w:r>
        <w:t>Siswa berbagi (</w:t>
      </w:r>
      <w:r w:rsidRPr="00945261">
        <w:rPr>
          <w:i/>
        </w:rPr>
        <w:t>sharing</w:t>
      </w:r>
      <w:r>
        <w:t>) dengan kelompok lain dan seluruh siswa dikelas</w:t>
      </w:r>
    </w:p>
    <w:p w:rsidR="00945261" w:rsidRDefault="00945261" w:rsidP="00945261">
      <w:pPr>
        <w:pStyle w:val="ListParagraph"/>
        <w:tabs>
          <w:tab w:val="left" w:pos="1418"/>
        </w:tabs>
        <w:spacing w:line="480" w:lineRule="auto"/>
        <w:ind w:left="1637"/>
        <w:jc w:val="both"/>
      </w:pPr>
      <w:proofErr w:type="gramStart"/>
      <w:r>
        <w:t>selanjutnya</w:t>
      </w:r>
      <w:proofErr w:type="gramEnd"/>
      <w:r>
        <w:t xml:space="preserve"> siswa diinstruksikan untuk berbagi dan mencari informasi karir lainnya di kelompok lain. </w:t>
      </w:r>
      <w:proofErr w:type="gramStart"/>
      <w:r>
        <w:t>Setelah waktu yang diberikan cukup, maka peneliti kemudian menginstruksikan kepada siswa siapa yang ingin berbagi informasi atau idenya tentang karir kepada teman-temannya dikelas.</w:t>
      </w:r>
      <w:proofErr w:type="gramEnd"/>
      <w:r>
        <w:t xml:space="preserve"> peneliti </w:t>
      </w:r>
      <w:r w:rsidR="00155C9B">
        <w:t>member</w:t>
      </w:r>
      <w:r w:rsidR="008A0469">
        <w:t>i</w:t>
      </w:r>
      <w:r w:rsidR="00155C9B">
        <w:t xml:space="preserve"> </w:t>
      </w:r>
      <w:r>
        <w:t xml:space="preserve">motivasi kepada siswa untuk aktif dalam kegiatan ini maka ada </w:t>
      </w:r>
      <w:r w:rsidR="00155C9B">
        <w:t>lebih dari 10</w:t>
      </w:r>
      <w:r>
        <w:t xml:space="preserve"> siswa yang mengacungkan tangan, penelitipun langsung menunjuk </w:t>
      </w:r>
      <w:r w:rsidR="00155C9B">
        <w:t>4</w:t>
      </w:r>
      <w:r>
        <w:t xml:space="preserve"> dari masing-masing kelompok</w:t>
      </w:r>
      <w:r w:rsidR="00155C9B">
        <w:t xml:space="preserve"> untuk membacakan idenya didepan kelas</w:t>
      </w:r>
      <w:r>
        <w:t>.</w:t>
      </w:r>
      <w:r w:rsidR="00A414B2">
        <w:t xml:space="preserve"> Salah satu siswa yang membacakan idenya didepan kelas yaitu DK, mengatakan bahwa orang tidak mampu dalam pengambilan keputusan karir karena; terkadang </w:t>
      </w:r>
      <w:proofErr w:type="gramStart"/>
      <w:r w:rsidR="00A414B2">
        <w:t>apa</w:t>
      </w:r>
      <w:proofErr w:type="gramEnd"/>
      <w:r w:rsidR="00A414B2">
        <w:t xml:space="preserve"> yang diinginkan ti</w:t>
      </w:r>
      <w:r w:rsidR="000E7D95">
        <w:t>d</w:t>
      </w:r>
      <w:r w:rsidR="00A414B2">
        <w:t xml:space="preserve">ak sesuai dengan keinginan orang tua, belum mengetahui informasi-informasi mengenai karir yang diambil, karir yang ingin dipilih terkadang </w:t>
      </w:r>
      <w:r w:rsidR="00A414B2">
        <w:lastRenderedPageBreak/>
        <w:t xml:space="preserve">tidak sesuai dengan keadaan ekonomi orang tua. Jadi tips-tips yang diberikan adalah; a) harus mengetahui kemampuan yang dimili, mealui diri sendiri, pendapat orang lain. b) </w:t>
      </w:r>
      <w:proofErr w:type="gramStart"/>
      <w:r w:rsidR="00A414B2">
        <w:t>berbicara</w:t>
      </w:r>
      <w:proofErr w:type="gramEnd"/>
      <w:r w:rsidR="00A414B2">
        <w:t xml:space="preserve"> dengan orang tua mengenai keputusan karir yang ingin diambil, agar karir yang nantinya dipilih sesuai dengan keinginan yang diambil dan sesuai dengan keinginan oang tua.</w:t>
      </w:r>
    </w:p>
    <w:p w:rsidR="00155C9B" w:rsidRDefault="00155C9B" w:rsidP="00155C9B">
      <w:pPr>
        <w:pStyle w:val="ListParagraph"/>
        <w:numPr>
          <w:ilvl w:val="0"/>
          <w:numId w:val="59"/>
        </w:numPr>
        <w:tabs>
          <w:tab w:val="left" w:pos="1418"/>
        </w:tabs>
        <w:spacing w:line="480" w:lineRule="auto"/>
        <w:jc w:val="both"/>
        <w:rPr>
          <w:lang w:val="id-ID"/>
        </w:rPr>
      </w:pPr>
      <w:r>
        <w:t>Menganalisis dan mengevaluasi kegiatan</w:t>
      </w:r>
    </w:p>
    <w:p w:rsidR="00155C9B" w:rsidRDefault="00155C9B" w:rsidP="00155C9B">
      <w:pPr>
        <w:pStyle w:val="ListParagraph"/>
        <w:tabs>
          <w:tab w:val="left" w:pos="1418"/>
        </w:tabs>
        <w:spacing w:line="480" w:lineRule="auto"/>
        <w:ind w:left="1637"/>
        <w:jc w:val="both"/>
      </w:pPr>
      <w:r w:rsidRPr="00344E9D">
        <w:rPr>
          <w:lang w:val="id-ID"/>
        </w:rPr>
        <w:t xml:space="preserve">Peneliti kemudian </w:t>
      </w:r>
      <w:r>
        <w:t xml:space="preserve">meminta siswa untuk membaca kembali lembar kertas yang sudah dituliskan tips-tips tentang cara pengambilan keputusan karir, baik itu dari pemikirannya sendiri, dari pasangannya, dari hasil diskusi, dan dari berbagai informasi dari kelompok lain dan mengingat kembali jenis-jenis karir yang di informasikan pada pertemuan 3 hari lalu. Peneliti kemudian menginstruksikan kepada siswa untuk memutuskan karir </w:t>
      </w:r>
      <w:proofErr w:type="gramStart"/>
      <w:r>
        <w:t>apa</w:t>
      </w:r>
      <w:proofErr w:type="gramEnd"/>
      <w:r>
        <w:t xml:space="preserve"> yang dipilih untuk menunjang hidupnya dimasa depan. Setelah itu peneliti mengumpulkan kertas dari masing-masing siswa, sudah ada beberapa siswa yang memutuskan karir yang </w:t>
      </w:r>
      <w:proofErr w:type="gramStart"/>
      <w:r>
        <w:t>aka</w:t>
      </w:r>
      <w:r w:rsidR="00BA1D2A">
        <w:t>n</w:t>
      </w:r>
      <w:proofErr w:type="gramEnd"/>
      <w:r w:rsidR="00BA1D2A">
        <w:t xml:space="preserve"> dipilih dimasa depan nantinya, misalnya saja MJ sudah memutuskan memilih karir yaitu menjadi seorang dokter, begitupun dengan </w:t>
      </w:r>
      <w:r w:rsidR="00F53C15">
        <w:t>ST yang sudah memutuskan memilih karir kedepannya akan menjadi seorang dosen.</w:t>
      </w:r>
    </w:p>
    <w:p w:rsidR="0024371C" w:rsidRPr="001B1D25" w:rsidRDefault="0024371C" w:rsidP="00155C9B">
      <w:pPr>
        <w:pStyle w:val="ListParagraph"/>
        <w:tabs>
          <w:tab w:val="left" w:pos="1418"/>
        </w:tabs>
        <w:spacing w:line="480" w:lineRule="auto"/>
        <w:ind w:left="1637"/>
        <w:jc w:val="both"/>
      </w:pPr>
    </w:p>
    <w:p w:rsidR="009B1E75" w:rsidRDefault="009B1E75" w:rsidP="00AA7535">
      <w:pPr>
        <w:pStyle w:val="ListParagraph"/>
        <w:numPr>
          <w:ilvl w:val="4"/>
          <w:numId w:val="35"/>
        </w:numPr>
        <w:tabs>
          <w:tab w:val="left" w:pos="1418"/>
        </w:tabs>
        <w:spacing w:line="480" w:lineRule="auto"/>
        <w:ind w:left="1211"/>
        <w:jc w:val="both"/>
        <w:rPr>
          <w:lang w:val="id-ID"/>
        </w:rPr>
      </w:pPr>
      <w:r>
        <w:rPr>
          <w:lang w:val="id-ID"/>
        </w:rPr>
        <w:lastRenderedPageBreak/>
        <w:t xml:space="preserve">Penutup </w:t>
      </w:r>
    </w:p>
    <w:p w:rsidR="009B1E75" w:rsidRDefault="009B1E75" w:rsidP="009B1E75">
      <w:pPr>
        <w:pStyle w:val="ListParagraph"/>
        <w:tabs>
          <w:tab w:val="left" w:pos="1418"/>
        </w:tabs>
        <w:spacing w:line="480" w:lineRule="auto"/>
        <w:ind w:left="1211"/>
        <w:jc w:val="both"/>
        <w:rPr>
          <w:lang w:val="id-ID"/>
        </w:rPr>
      </w:pPr>
      <w:r>
        <w:rPr>
          <w:lang w:val="id-ID"/>
        </w:rPr>
        <w:t>Peneliti mengulang hal-hal yang telah dibahas dan dilakukan sebelumnya dan meminta siswa mengemukakan manfaat yang dirasakan dari kegiatan ini. Peneliti kemudian merencanakan jadwal pertemuan berikutnya.</w:t>
      </w:r>
    </w:p>
    <w:p w:rsidR="009B1E75" w:rsidRPr="00AA7535" w:rsidRDefault="009B1E75" w:rsidP="00AA7535">
      <w:pPr>
        <w:pStyle w:val="ListParagraph"/>
        <w:numPr>
          <w:ilvl w:val="3"/>
          <w:numId w:val="35"/>
        </w:numPr>
        <w:tabs>
          <w:tab w:val="left" w:pos="1418"/>
        </w:tabs>
        <w:spacing w:line="480" w:lineRule="auto"/>
        <w:ind w:left="720"/>
        <w:jc w:val="both"/>
        <w:rPr>
          <w:lang w:val="id-ID"/>
        </w:rPr>
      </w:pPr>
      <w:r w:rsidRPr="00AA7535">
        <w:rPr>
          <w:lang w:val="id-ID"/>
        </w:rPr>
        <w:t xml:space="preserve">Tahap </w:t>
      </w:r>
      <w:r w:rsidR="00F927E5">
        <w:t>Observasi dan Evaluasi</w:t>
      </w:r>
    </w:p>
    <w:p w:rsidR="009B1E75" w:rsidRDefault="009B1E75" w:rsidP="009B1E75">
      <w:pPr>
        <w:pStyle w:val="ListParagraph"/>
        <w:tabs>
          <w:tab w:val="left" w:pos="1418"/>
        </w:tabs>
        <w:spacing w:line="480" w:lineRule="auto"/>
        <w:ind w:left="786"/>
        <w:jc w:val="both"/>
        <w:rPr>
          <w:lang w:val="id-ID"/>
        </w:rPr>
      </w:pPr>
      <w:r>
        <w:rPr>
          <w:lang w:val="id-ID"/>
        </w:rPr>
        <w:t xml:space="preserve">Observasi yang dilakukan di kelas </w:t>
      </w:r>
      <w:r w:rsidR="002312CA">
        <w:t>X. 2</w:t>
      </w:r>
      <w:r>
        <w:rPr>
          <w:lang w:val="id-ID"/>
        </w:rPr>
        <w:t xml:space="preserve"> </w:t>
      </w:r>
      <w:r w:rsidR="002312CA">
        <w:t>SMAN 1 Patampanua</w:t>
      </w:r>
      <w:r>
        <w:rPr>
          <w:lang w:val="id-ID"/>
        </w:rPr>
        <w:t xml:space="preserve"> pada kegiatan bimbingan </w:t>
      </w:r>
      <w:r w:rsidR="002312CA">
        <w:t>karir</w:t>
      </w:r>
      <w:r>
        <w:rPr>
          <w:lang w:val="id-ID"/>
        </w:rPr>
        <w:t xml:space="preserve"> dengan teknik </w:t>
      </w:r>
      <w:r w:rsidR="002312CA" w:rsidRPr="002312CA">
        <w:rPr>
          <w:i/>
        </w:rPr>
        <w:t>think pair share</w:t>
      </w:r>
      <w:r>
        <w:rPr>
          <w:lang w:val="id-ID"/>
        </w:rPr>
        <w:t xml:space="preserve"> meliputi beberapa aspek yaitu aspek peneliti dan aspek siswa. Adapun hasil pengamatan tersebut diuraikan sebagai berikut :</w:t>
      </w:r>
    </w:p>
    <w:p w:rsidR="009B1E75" w:rsidRDefault="009B1E75" w:rsidP="00AA7535">
      <w:pPr>
        <w:pStyle w:val="ListParagraph"/>
        <w:numPr>
          <w:ilvl w:val="4"/>
          <w:numId w:val="35"/>
        </w:numPr>
        <w:tabs>
          <w:tab w:val="left" w:pos="1418"/>
        </w:tabs>
        <w:spacing w:line="480" w:lineRule="auto"/>
        <w:ind w:left="1211"/>
        <w:jc w:val="both"/>
        <w:rPr>
          <w:lang w:val="id-ID"/>
        </w:rPr>
      </w:pPr>
      <w:r>
        <w:rPr>
          <w:lang w:val="id-ID"/>
        </w:rPr>
        <w:t>Aspek guru siklus 1</w:t>
      </w:r>
    </w:p>
    <w:p w:rsidR="009B1E75" w:rsidRDefault="009B1E75" w:rsidP="009B1E75">
      <w:pPr>
        <w:pStyle w:val="ListParagraph"/>
        <w:tabs>
          <w:tab w:val="left" w:pos="1418"/>
        </w:tabs>
        <w:spacing w:line="480" w:lineRule="auto"/>
        <w:ind w:left="1211"/>
        <w:jc w:val="both"/>
        <w:rPr>
          <w:lang w:val="id-ID"/>
        </w:rPr>
      </w:pPr>
      <w:r>
        <w:rPr>
          <w:lang w:val="id-ID"/>
        </w:rPr>
        <w:tab/>
      </w:r>
      <w:r>
        <w:rPr>
          <w:lang w:val="id-ID"/>
        </w:rPr>
        <w:tab/>
      </w:r>
      <w:r>
        <w:rPr>
          <w:lang w:val="id-ID"/>
        </w:rPr>
        <w:tab/>
        <w:t xml:space="preserve">Dalam pelaksanaan tindakan siklus 1 ini pada pertemuan pertama menunjukkan bahwa dari 10 indikator yang ditetapkan </w:t>
      </w:r>
      <w:r w:rsidR="00184FF6">
        <w:t>4</w:t>
      </w:r>
      <w:r w:rsidR="00184FF6">
        <w:rPr>
          <w:lang w:val="id-ID"/>
        </w:rPr>
        <w:t xml:space="preserve"> (</w:t>
      </w:r>
      <w:r w:rsidR="00184FF6">
        <w:t>4</w:t>
      </w:r>
      <w:r>
        <w:rPr>
          <w:lang w:val="id-ID"/>
        </w:rPr>
        <w:t xml:space="preserve">0%) indikator dilaksanakan dengan baik oleh peneliti diantaranya yaitu membangun </w:t>
      </w:r>
      <w:r>
        <w:rPr>
          <w:i/>
          <w:lang w:val="id-ID"/>
        </w:rPr>
        <w:t xml:space="preserve">rapport, </w:t>
      </w:r>
      <w:r>
        <w:rPr>
          <w:lang w:val="id-ID"/>
        </w:rPr>
        <w:t>kejelas</w:t>
      </w:r>
      <w:r w:rsidR="00184FF6">
        <w:rPr>
          <w:lang w:val="id-ID"/>
        </w:rPr>
        <w:t>an memaparkan tujuan pertemuan</w:t>
      </w:r>
      <w:r>
        <w:rPr>
          <w:lang w:val="id-ID"/>
        </w:rPr>
        <w:t xml:space="preserve">, </w:t>
      </w:r>
      <w:r w:rsidR="00184FF6">
        <w:t>kemampuan memaksimalkan waktu dan cara mengakhiri pertemuan dan merumuskan tujuan selanjutnya</w:t>
      </w:r>
      <w:r>
        <w:rPr>
          <w:lang w:val="id-ID"/>
        </w:rPr>
        <w:t xml:space="preserve">. Sementara masih terdapat </w:t>
      </w:r>
      <w:r w:rsidR="00184FF6">
        <w:t>6</w:t>
      </w:r>
      <w:r w:rsidR="00184FF6">
        <w:rPr>
          <w:lang w:val="id-ID"/>
        </w:rPr>
        <w:t xml:space="preserve"> (</w:t>
      </w:r>
      <w:r w:rsidR="00184FF6">
        <w:t>6</w:t>
      </w:r>
      <w:r>
        <w:rPr>
          <w:lang w:val="id-ID"/>
        </w:rPr>
        <w:t xml:space="preserve">0%) indikator dalam kategori cukup baik yaitu </w:t>
      </w:r>
      <w:r w:rsidR="00184FF6">
        <w:t xml:space="preserve">membangun </w:t>
      </w:r>
      <w:r w:rsidR="00FA3F58">
        <w:rPr>
          <w:i/>
        </w:rPr>
        <w:t>ice breaking</w:t>
      </w:r>
      <w:r w:rsidR="00184FF6">
        <w:t xml:space="preserve">, cara memaparkan hal-hal mengenai teknik </w:t>
      </w:r>
      <w:r w:rsidR="00184FF6" w:rsidRPr="00184FF6">
        <w:rPr>
          <w:i/>
        </w:rPr>
        <w:t>think pair share</w:t>
      </w:r>
      <w:r w:rsidR="00184FF6">
        <w:t>,</w:t>
      </w:r>
      <w:r w:rsidR="00184FF6" w:rsidRPr="00184FF6">
        <w:rPr>
          <w:lang w:val="id-ID"/>
        </w:rPr>
        <w:t xml:space="preserve"> </w:t>
      </w:r>
      <w:r>
        <w:rPr>
          <w:lang w:val="id-ID"/>
        </w:rPr>
        <w:t>kejelasan memberikan instruksi pelaksanaan teknik menulis, kemampuan menguasai kelas, kemampuan mengarahkan siswa,</w:t>
      </w:r>
      <w:r w:rsidR="00184FF6">
        <w:t xml:space="preserve"> dan</w:t>
      </w:r>
      <w:r>
        <w:rPr>
          <w:lang w:val="id-ID"/>
        </w:rPr>
        <w:t xml:space="preserve"> kemampuan menjawab pertanyaan. </w:t>
      </w:r>
    </w:p>
    <w:p w:rsidR="009B1E75" w:rsidRDefault="009B1E75" w:rsidP="009B1E75">
      <w:pPr>
        <w:pStyle w:val="ListParagraph"/>
        <w:tabs>
          <w:tab w:val="left" w:pos="1418"/>
        </w:tabs>
        <w:spacing w:line="480" w:lineRule="auto"/>
        <w:ind w:left="1211"/>
        <w:jc w:val="both"/>
        <w:rPr>
          <w:lang w:val="id-ID"/>
        </w:rPr>
      </w:pPr>
      <w:r>
        <w:rPr>
          <w:lang w:val="id-ID"/>
        </w:rPr>
        <w:lastRenderedPageBreak/>
        <w:tab/>
      </w:r>
      <w:r>
        <w:rPr>
          <w:lang w:val="id-ID"/>
        </w:rPr>
        <w:tab/>
      </w:r>
      <w:r>
        <w:rPr>
          <w:lang w:val="id-ID"/>
        </w:rPr>
        <w:tab/>
        <w:t>Pertemuan kedua menunjukkan kemajuan, dari 10 indikator yang ditetapkan 7 (70%) indikator dilaksanakan dengan baik oleh peneliti namun masih ada 3 (30%) dalam kategori cukup  yaitu kemampuan menguasai kelas, kemampuan menngarahkan siswa dan kemampuan memaksimalkan waktu. Hal ini menunjukkan bahwa aktivitas peneliti dalam proses bimbingan cukup baik.</w:t>
      </w:r>
    </w:p>
    <w:p w:rsidR="009B1E75" w:rsidRDefault="009B1E75" w:rsidP="00AA7535">
      <w:pPr>
        <w:pStyle w:val="ListParagraph"/>
        <w:numPr>
          <w:ilvl w:val="4"/>
          <w:numId w:val="35"/>
        </w:numPr>
        <w:tabs>
          <w:tab w:val="left" w:pos="1418"/>
        </w:tabs>
        <w:spacing w:line="480" w:lineRule="auto"/>
        <w:ind w:left="1211"/>
        <w:jc w:val="both"/>
        <w:rPr>
          <w:lang w:val="id-ID"/>
        </w:rPr>
      </w:pPr>
      <w:r>
        <w:rPr>
          <w:lang w:val="id-ID"/>
        </w:rPr>
        <w:t>Aspek siswa siklus  1</w:t>
      </w:r>
    </w:p>
    <w:p w:rsidR="009B1E75" w:rsidRDefault="009B1E75" w:rsidP="009B1E75">
      <w:pPr>
        <w:pStyle w:val="ListParagraph"/>
        <w:tabs>
          <w:tab w:val="left" w:pos="1418"/>
        </w:tabs>
        <w:spacing w:line="480" w:lineRule="auto"/>
        <w:ind w:left="1211"/>
        <w:jc w:val="both"/>
      </w:pPr>
      <w:r>
        <w:rPr>
          <w:lang w:val="id-ID"/>
        </w:rPr>
        <w:t xml:space="preserve">Dalam pelaksanaan tindakan pada siklus 1 ini yang dilaksanakan dalam bentuk bimbingan klasikal dengan teknik </w:t>
      </w:r>
      <w:r w:rsidR="00550CF1" w:rsidRPr="00550CF1">
        <w:rPr>
          <w:i/>
        </w:rPr>
        <w:t>think pair share</w:t>
      </w:r>
      <w:r>
        <w:rPr>
          <w:lang w:val="id-ID"/>
        </w:rPr>
        <w:t xml:space="preserve"> </w:t>
      </w:r>
      <w:r w:rsidR="00550CF1">
        <w:t>dalam bimbingan karir</w:t>
      </w:r>
      <w:r>
        <w:rPr>
          <w:lang w:val="id-ID"/>
        </w:rPr>
        <w:t xml:space="preserve"> peneliti dibantu oleh seorang guru BK melakukan pengamatan terhadap siswa selama mengikuti kegiatan dengan mengecek lembar obeservasi yang telah disediakan berdasarkan nomor tempat duduk masing-masing siswa. Dari hasil analisis lembar observasi pada siklus I, ternyata dari kedua tahap yang telah dilakukan pada tahap 2, menunjukkan perubahan dibandingkan pada tahap 1. Hal ini dapat dilihat pada </w:t>
      </w:r>
      <w:r w:rsidR="00F401F9" w:rsidRPr="0067775F">
        <w:t>Siswa mampu menulis ide-ide tentang karir yang ada dipikirannya masing-masing</w:t>
      </w:r>
      <w:r w:rsidR="00F401F9">
        <w:rPr>
          <w:lang w:val="id-ID"/>
        </w:rPr>
        <w:t xml:space="preserve"> </w:t>
      </w:r>
      <w:r>
        <w:rPr>
          <w:lang w:val="id-ID"/>
        </w:rPr>
        <w:t xml:space="preserve">yang diberikan meningkat dari </w:t>
      </w:r>
      <w:r w:rsidR="00F401F9">
        <w:t>29,16</w:t>
      </w:r>
      <w:r>
        <w:rPr>
          <w:lang w:val="id-ID"/>
        </w:rPr>
        <w:t xml:space="preserve">% berubah menjadi </w:t>
      </w:r>
      <w:r w:rsidR="00F401F9">
        <w:t>48,83</w:t>
      </w:r>
      <w:r>
        <w:rPr>
          <w:lang w:val="id-ID"/>
        </w:rPr>
        <w:t xml:space="preserve">%, </w:t>
      </w:r>
      <w:r w:rsidR="00F401F9" w:rsidRPr="0067775F">
        <w:t xml:space="preserve">Siswa dapat mencari pasangan/teman </w:t>
      </w:r>
      <w:r w:rsidR="00F401F9" w:rsidRPr="0067775F">
        <w:rPr>
          <w:i/>
        </w:rPr>
        <w:t>sharing</w:t>
      </w:r>
      <w:r w:rsidR="00F401F9" w:rsidRPr="0067775F">
        <w:t xml:space="preserve"> tampa memilih-milih pasangan</w:t>
      </w:r>
      <w:r w:rsidR="00F401F9">
        <w:rPr>
          <w:lang w:val="id-ID"/>
        </w:rPr>
        <w:t xml:space="preserve"> </w:t>
      </w:r>
      <w:r>
        <w:rPr>
          <w:lang w:val="id-ID"/>
        </w:rPr>
        <w:t xml:space="preserve">meningkat dari </w:t>
      </w:r>
      <w:r w:rsidR="00F401F9">
        <w:t>12,50</w:t>
      </w:r>
      <w:r w:rsidR="00F401F9">
        <w:rPr>
          <w:lang w:val="id-ID"/>
        </w:rPr>
        <w:t>% menjadi 3</w:t>
      </w:r>
      <w:r w:rsidR="00F401F9">
        <w:t>3,33</w:t>
      </w:r>
      <w:r>
        <w:rPr>
          <w:lang w:val="id-ID"/>
        </w:rPr>
        <w:t xml:space="preserve">%, </w:t>
      </w:r>
      <w:r w:rsidR="00F401F9">
        <w:t xml:space="preserve">Siswa mampu menerima pasangan/teman </w:t>
      </w:r>
      <w:r w:rsidR="00F401F9" w:rsidRPr="00E33DE5">
        <w:rPr>
          <w:i/>
        </w:rPr>
        <w:t>sharing</w:t>
      </w:r>
      <w:r w:rsidR="00F401F9">
        <w:t xml:space="preserve">, </w:t>
      </w:r>
      <w:r>
        <w:rPr>
          <w:lang w:val="id-ID"/>
        </w:rPr>
        <w:t xml:space="preserve">dari </w:t>
      </w:r>
      <w:r w:rsidR="00F401F9">
        <w:t>25</w:t>
      </w:r>
      <w:r>
        <w:rPr>
          <w:lang w:val="id-ID"/>
        </w:rPr>
        <w:t xml:space="preserve">% meningkat menjadi </w:t>
      </w:r>
      <w:r w:rsidR="00EB468A">
        <w:t>29,16</w:t>
      </w:r>
      <w:r>
        <w:rPr>
          <w:lang w:val="id-ID"/>
        </w:rPr>
        <w:t xml:space="preserve">%, </w:t>
      </w:r>
      <w:r w:rsidR="000E13C7">
        <w:t>Siswa dapat berdiskusi dengan teman sebangkunya</w:t>
      </w:r>
      <w:r w:rsidR="000E13C7">
        <w:rPr>
          <w:lang w:val="id-ID"/>
        </w:rPr>
        <w:t xml:space="preserve"> </w:t>
      </w:r>
      <w:r>
        <w:rPr>
          <w:lang w:val="id-ID"/>
        </w:rPr>
        <w:t xml:space="preserve">dari </w:t>
      </w:r>
      <w:r w:rsidR="000E13C7">
        <w:t>58,35</w:t>
      </w:r>
      <w:r>
        <w:rPr>
          <w:lang w:val="id-ID"/>
        </w:rPr>
        <w:t xml:space="preserve">% meningkat menjadi </w:t>
      </w:r>
      <w:r w:rsidR="000E13C7">
        <w:t>62,50</w:t>
      </w:r>
      <w:r>
        <w:rPr>
          <w:lang w:val="id-ID"/>
        </w:rPr>
        <w:t xml:space="preserve">%, </w:t>
      </w:r>
      <w:r w:rsidR="000E13C7">
        <w:t>Siswa mengikuti kegiatan dengan sukarela</w:t>
      </w:r>
      <w:r w:rsidR="000E13C7">
        <w:rPr>
          <w:lang w:val="id-ID"/>
        </w:rPr>
        <w:t xml:space="preserve"> </w:t>
      </w:r>
      <w:r>
        <w:rPr>
          <w:lang w:val="id-ID"/>
        </w:rPr>
        <w:lastRenderedPageBreak/>
        <w:t xml:space="preserve">dari </w:t>
      </w:r>
      <w:r w:rsidR="000E13C7">
        <w:t>45,83</w:t>
      </w:r>
      <w:r>
        <w:rPr>
          <w:lang w:val="id-ID"/>
        </w:rPr>
        <w:t xml:space="preserve">% meningkat menjadi </w:t>
      </w:r>
      <w:r w:rsidR="000E13C7">
        <w:t>54,16</w:t>
      </w:r>
      <w:r w:rsidR="000E13C7">
        <w:rPr>
          <w:lang w:val="id-ID"/>
        </w:rPr>
        <w:t>%</w:t>
      </w:r>
      <w:r w:rsidR="000E13C7">
        <w:t>, Mendengarkan pendapat orang lain</w:t>
      </w:r>
      <w:r w:rsidR="000E13C7">
        <w:rPr>
          <w:lang w:val="id-ID"/>
        </w:rPr>
        <w:t xml:space="preserve"> </w:t>
      </w:r>
      <w:r>
        <w:rPr>
          <w:lang w:val="id-ID"/>
        </w:rPr>
        <w:t xml:space="preserve">mengalami peningkatan dari </w:t>
      </w:r>
      <w:r w:rsidR="000E13C7">
        <w:t>37,50</w:t>
      </w:r>
      <w:r>
        <w:rPr>
          <w:lang w:val="id-ID"/>
        </w:rPr>
        <w:t xml:space="preserve">% menjadi </w:t>
      </w:r>
      <w:r w:rsidR="000E13C7">
        <w:t>50</w:t>
      </w:r>
      <w:r>
        <w:rPr>
          <w:lang w:val="id-ID"/>
        </w:rPr>
        <w:t>%</w:t>
      </w:r>
      <w:r w:rsidR="00E14C64">
        <w:t>, Siswa mengikuti kegiatan dengan antusias meningkat dari 41,66% menjadi 58,33%, dan Siswa berani megajukan pertanyaan mengenai hal-hal yang belum dimengerti meningkat dari 70,83% menjadi 75%</w:t>
      </w:r>
      <w:r>
        <w:rPr>
          <w:lang w:val="id-ID"/>
        </w:rPr>
        <w:t xml:space="preserve">. Namun, kegiatan seperti </w:t>
      </w:r>
      <w:r w:rsidR="00E14C64">
        <w:t>Siswa dapat berbagi informasi karir dengan siswa lainnya dikelas</w:t>
      </w:r>
      <w:r w:rsidR="00E14C64">
        <w:rPr>
          <w:lang w:val="id-ID"/>
        </w:rPr>
        <w:t xml:space="preserve"> </w:t>
      </w:r>
      <w:r>
        <w:rPr>
          <w:lang w:val="id-ID"/>
        </w:rPr>
        <w:t xml:space="preserve">berkurang dari </w:t>
      </w:r>
      <w:r w:rsidR="00E14C64">
        <w:t>100</w:t>
      </w:r>
      <w:r>
        <w:rPr>
          <w:lang w:val="id-ID"/>
        </w:rPr>
        <w:t xml:space="preserve">% pada tahap 1 menurun menjadi </w:t>
      </w:r>
      <w:r w:rsidR="0069603C">
        <w:t>91,66</w:t>
      </w:r>
      <w:r>
        <w:rPr>
          <w:lang w:val="id-ID"/>
        </w:rPr>
        <w:t xml:space="preserve">% dan </w:t>
      </w:r>
      <w:r w:rsidR="0069603C">
        <w:t>Menyadari dan memahami pentingnya pengambilan keputusan karir</w:t>
      </w:r>
      <w:r>
        <w:rPr>
          <w:lang w:val="id-ID"/>
        </w:rPr>
        <w:t xml:space="preserve"> juga menurun dari </w:t>
      </w:r>
      <w:r w:rsidR="0069603C">
        <w:t>100</w:t>
      </w:r>
      <w:r>
        <w:rPr>
          <w:lang w:val="id-ID"/>
        </w:rPr>
        <w:t xml:space="preserve">% pada tahap 1 menjadi </w:t>
      </w:r>
      <w:r w:rsidR="0069603C">
        <w:t>95,83</w:t>
      </w:r>
      <w:r>
        <w:rPr>
          <w:lang w:val="id-ID"/>
        </w:rPr>
        <w:t>% pada tahap 2.</w:t>
      </w:r>
    </w:p>
    <w:p w:rsidR="002A45AA" w:rsidRDefault="002A45AA" w:rsidP="002A45AA">
      <w:pPr>
        <w:tabs>
          <w:tab w:val="left" w:pos="709"/>
          <w:tab w:val="left" w:pos="1418"/>
        </w:tabs>
        <w:spacing w:line="480" w:lineRule="auto"/>
        <w:jc w:val="both"/>
      </w:pPr>
      <w:r>
        <w:tab/>
      </w:r>
      <w:r>
        <w:rPr>
          <w:lang w:val="id-ID"/>
        </w:rPr>
        <w:t xml:space="preserve">Pada tahap ini peneliti selanjutnya melakukan analisis data yang diperoleh dari angket yang telah diisi oleh siswa kemudian dikumpulkan, diolah untuk selanjutnya diinterpretasikan berdasarkan hasil instrumen tersebut. Hasil interpretasi angket yang diberikan sebelum dilaksanakannya siklus 1 yakni pada hari Senin tanggal </w:t>
      </w:r>
      <w:r>
        <w:t>1</w:t>
      </w:r>
      <w:r>
        <w:rPr>
          <w:lang w:val="id-ID"/>
        </w:rPr>
        <w:t xml:space="preserve"> April 2013 dibandingkan dengan angket berikutnya setelah siklus 1 selesai yakni pada tanggal </w:t>
      </w:r>
      <w:r>
        <w:t>8</w:t>
      </w:r>
      <w:r>
        <w:rPr>
          <w:lang w:val="id-ID"/>
        </w:rPr>
        <w:t xml:space="preserve"> April 2013 untuk melihat bagaiman perubahan yang terjadi setelah pemberian teknik menulis melalui media buku curhat dala siklus 1. Adapun perbandingan hasil angket yang diberikan sebelum dan sesudah siklus 1 dapat dilihat pada tabel berikut </w:t>
      </w:r>
      <w:r>
        <w:t>:</w:t>
      </w:r>
    </w:p>
    <w:p w:rsidR="00B77AB0" w:rsidRDefault="00B77AB0" w:rsidP="002A45AA">
      <w:pPr>
        <w:tabs>
          <w:tab w:val="left" w:pos="709"/>
          <w:tab w:val="left" w:pos="1418"/>
        </w:tabs>
        <w:spacing w:line="480" w:lineRule="auto"/>
        <w:jc w:val="both"/>
      </w:pPr>
    </w:p>
    <w:p w:rsidR="00B77AB0" w:rsidRDefault="00B77AB0" w:rsidP="002A45AA">
      <w:pPr>
        <w:tabs>
          <w:tab w:val="left" w:pos="709"/>
          <w:tab w:val="left" w:pos="1418"/>
        </w:tabs>
        <w:spacing w:line="480" w:lineRule="auto"/>
        <w:jc w:val="both"/>
      </w:pPr>
    </w:p>
    <w:p w:rsidR="00B77AB0" w:rsidRPr="002A45AA" w:rsidRDefault="00B77AB0" w:rsidP="002A45AA">
      <w:pPr>
        <w:tabs>
          <w:tab w:val="left" w:pos="709"/>
          <w:tab w:val="left" w:pos="1418"/>
        </w:tabs>
        <w:spacing w:line="480" w:lineRule="auto"/>
        <w:jc w:val="both"/>
      </w:pPr>
    </w:p>
    <w:p w:rsidR="002A45AA" w:rsidRPr="008C5C9E" w:rsidRDefault="002A45AA" w:rsidP="002A45AA">
      <w:pPr>
        <w:tabs>
          <w:tab w:val="left" w:pos="709"/>
          <w:tab w:val="left" w:pos="1418"/>
        </w:tabs>
        <w:ind w:left="1134" w:hanging="1134"/>
        <w:jc w:val="both"/>
        <w:rPr>
          <w:b/>
          <w:lang w:val="id-ID"/>
        </w:rPr>
      </w:pPr>
      <w:r w:rsidRPr="008C5C9E">
        <w:rPr>
          <w:b/>
          <w:lang w:val="id-ID"/>
        </w:rPr>
        <w:lastRenderedPageBreak/>
        <w:t>Tabel 4.1 Tingkat</w:t>
      </w:r>
      <w:r>
        <w:rPr>
          <w:b/>
          <w:lang w:val="id-ID"/>
        </w:rPr>
        <w:t xml:space="preserve"> </w:t>
      </w:r>
      <w:r>
        <w:rPr>
          <w:b/>
        </w:rPr>
        <w:t>Kemampuan Siswa dalam Pengambilan Keputusan Karir di SMAN 1 Patampanua</w:t>
      </w:r>
      <w:r>
        <w:rPr>
          <w:b/>
          <w:lang w:val="id-ID"/>
        </w:rPr>
        <w:t xml:space="preserve"> dari Pelaksanaan Siklus 1</w:t>
      </w:r>
    </w:p>
    <w:tbl>
      <w:tblPr>
        <w:tblW w:w="6521" w:type="dxa"/>
        <w:tblInd w:w="108" w:type="dxa"/>
        <w:tblLayout w:type="fixed"/>
        <w:tblLook w:val="04A0"/>
      </w:tblPr>
      <w:tblGrid>
        <w:gridCol w:w="1134"/>
        <w:gridCol w:w="1679"/>
        <w:gridCol w:w="873"/>
        <w:gridCol w:w="992"/>
        <w:gridCol w:w="851"/>
        <w:gridCol w:w="992"/>
      </w:tblGrid>
      <w:tr w:rsidR="002A45AA" w:rsidRPr="006D782C" w:rsidTr="00A6435B">
        <w:trPr>
          <w:trHeight w:val="580"/>
        </w:trPr>
        <w:tc>
          <w:tcPr>
            <w:tcW w:w="1134" w:type="dxa"/>
            <w:vMerge w:val="restart"/>
            <w:tcBorders>
              <w:top w:val="single" w:sz="4" w:space="0" w:color="000000"/>
              <w:bottom w:val="single" w:sz="4" w:space="0" w:color="000000"/>
              <w:right w:val="single" w:sz="4" w:space="0" w:color="000000"/>
            </w:tcBorders>
            <w:vAlign w:val="center"/>
          </w:tcPr>
          <w:p w:rsidR="002A45AA" w:rsidRPr="006D782C" w:rsidRDefault="002A45AA" w:rsidP="00A6435B">
            <w:pPr>
              <w:rPr>
                <w:b/>
              </w:rPr>
            </w:pPr>
            <w:r w:rsidRPr="006D782C">
              <w:rPr>
                <w:b/>
              </w:rPr>
              <w:t>Interval</w:t>
            </w:r>
          </w:p>
        </w:tc>
        <w:tc>
          <w:tcPr>
            <w:tcW w:w="1679" w:type="dxa"/>
            <w:vMerge w:val="restart"/>
            <w:tcBorders>
              <w:top w:val="single" w:sz="4" w:space="0" w:color="000000"/>
              <w:left w:val="single" w:sz="4" w:space="0" w:color="000000"/>
              <w:bottom w:val="single" w:sz="4" w:space="0" w:color="000000"/>
              <w:right w:val="single" w:sz="4" w:space="0" w:color="000000"/>
            </w:tcBorders>
            <w:vAlign w:val="center"/>
          </w:tcPr>
          <w:p w:rsidR="002A45AA" w:rsidRPr="005B079D" w:rsidRDefault="002A45AA" w:rsidP="00A6435B">
            <w:pPr>
              <w:jc w:val="center"/>
              <w:rPr>
                <w:b/>
              </w:rPr>
            </w:pPr>
            <w:r>
              <w:rPr>
                <w:b/>
              </w:rPr>
              <w:t>Kemampuan dalam Pengambilan Keputusan Karir</w:t>
            </w:r>
          </w:p>
        </w:tc>
        <w:tc>
          <w:tcPr>
            <w:tcW w:w="1865" w:type="dxa"/>
            <w:gridSpan w:val="2"/>
            <w:tcBorders>
              <w:top w:val="single" w:sz="4" w:space="0" w:color="000000"/>
              <w:left w:val="single" w:sz="4" w:space="0" w:color="000000"/>
              <w:right w:val="single" w:sz="4" w:space="0" w:color="000000"/>
            </w:tcBorders>
          </w:tcPr>
          <w:p w:rsidR="002A45AA" w:rsidRDefault="002A45AA" w:rsidP="00A6435B">
            <w:pPr>
              <w:jc w:val="center"/>
              <w:rPr>
                <w:b/>
                <w:lang w:val="id-ID"/>
              </w:rPr>
            </w:pPr>
            <w:r>
              <w:rPr>
                <w:b/>
                <w:lang w:val="id-ID"/>
              </w:rPr>
              <w:t>Sebelum tindakan</w:t>
            </w:r>
          </w:p>
        </w:tc>
        <w:tc>
          <w:tcPr>
            <w:tcW w:w="1843" w:type="dxa"/>
            <w:gridSpan w:val="2"/>
            <w:tcBorders>
              <w:top w:val="single" w:sz="4" w:space="0" w:color="000000"/>
              <w:left w:val="single" w:sz="4" w:space="0" w:color="000000"/>
            </w:tcBorders>
            <w:vAlign w:val="center"/>
          </w:tcPr>
          <w:p w:rsidR="002A45AA" w:rsidRPr="006D782C" w:rsidRDefault="002A45AA" w:rsidP="00A6435B">
            <w:pPr>
              <w:jc w:val="center"/>
              <w:rPr>
                <w:b/>
              </w:rPr>
            </w:pPr>
            <w:r>
              <w:rPr>
                <w:b/>
                <w:lang w:val="id-ID"/>
              </w:rPr>
              <w:t xml:space="preserve">    </w:t>
            </w:r>
            <w:r>
              <w:rPr>
                <w:b/>
              </w:rPr>
              <w:t>Siklus</w:t>
            </w:r>
            <w:r>
              <w:rPr>
                <w:b/>
                <w:lang w:val="id-ID"/>
              </w:rPr>
              <w:t xml:space="preserve"> 1</w:t>
            </w:r>
          </w:p>
        </w:tc>
      </w:tr>
      <w:tr w:rsidR="002A45AA" w:rsidRPr="006D782C" w:rsidTr="00A6435B">
        <w:trPr>
          <w:trHeight w:val="106"/>
        </w:trPr>
        <w:tc>
          <w:tcPr>
            <w:tcW w:w="1134" w:type="dxa"/>
            <w:vMerge/>
            <w:tcBorders>
              <w:top w:val="single" w:sz="4" w:space="0" w:color="000000"/>
              <w:bottom w:val="single" w:sz="4" w:space="0" w:color="000000"/>
              <w:right w:val="single" w:sz="4" w:space="0" w:color="000000"/>
            </w:tcBorders>
            <w:vAlign w:val="center"/>
          </w:tcPr>
          <w:p w:rsidR="002A45AA" w:rsidRPr="006D782C" w:rsidRDefault="002A45AA" w:rsidP="00A6435B">
            <w:pPr>
              <w:rPr>
                <w:b/>
              </w:rPr>
            </w:pPr>
          </w:p>
        </w:tc>
        <w:tc>
          <w:tcPr>
            <w:tcW w:w="1679" w:type="dxa"/>
            <w:vMerge/>
            <w:tcBorders>
              <w:top w:val="single" w:sz="4" w:space="0" w:color="000000"/>
              <w:left w:val="single" w:sz="4" w:space="0" w:color="000000"/>
              <w:bottom w:val="single" w:sz="4" w:space="0" w:color="000000"/>
              <w:right w:val="single" w:sz="4" w:space="0" w:color="000000"/>
            </w:tcBorders>
            <w:vAlign w:val="center"/>
          </w:tcPr>
          <w:p w:rsidR="002A45AA" w:rsidRPr="006D782C" w:rsidRDefault="002A45AA" w:rsidP="00A6435B">
            <w:pPr>
              <w:rPr>
                <w:b/>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2A45AA" w:rsidRPr="00A9188C" w:rsidRDefault="002A45AA" w:rsidP="00A6435B">
            <w:pPr>
              <w:jc w:val="center"/>
              <w:rPr>
                <w:b/>
                <w:lang w:val="id-ID"/>
              </w:rPr>
            </w:pPr>
            <w:r>
              <w:rPr>
                <w:b/>
                <w:lang w:val="id-ID"/>
              </w:rPr>
              <w:t>F</w:t>
            </w:r>
          </w:p>
        </w:tc>
        <w:tc>
          <w:tcPr>
            <w:tcW w:w="992" w:type="dxa"/>
            <w:tcBorders>
              <w:top w:val="single" w:sz="4" w:space="0" w:color="000000"/>
              <w:left w:val="single" w:sz="4" w:space="0" w:color="000000"/>
              <w:bottom w:val="single" w:sz="4" w:space="0" w:color="000000"/>
              <w:right w:val="single" w:sz="4" w:space="0" w:color="000000"/>
            </w:tcBorders>
            <w:vAlign w:val="center"/>
          </w:tcPr>
          <w:p w:rsidR="002A45AA" w:rsidRPr="00542EAD" w:rsidRDefault="002A45AA" w:rsidP="00A6435B">
            <w:pPr>
              <w:jc w:val="center"/>
              <w:rPr>
                <w:b/>
              </w:rPr>
            </w:pPr>
            <w:r>
              <w:rPr>
                <w:b/>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A45AA" w:rsidRPr="00A9188C" w:rsidRDefault="002A45AA" w:rsidP="00A6435B">
            <w:pPr>
              <w:jc w:val="center"/>
              <w:rPr>
                <w:b/>
                <w:lang w:val="id-ID"/>
              </w:rPr>
            </w:pPr>
            <w:r>
              <w:rPr>
                <w:b/>
              </w:rPr>
              <w:t>F</w:t>
            </w:r>
          </w:p>
        </w:tc>
        <w:tc>
          <w:tcPr>
            <w:tcW w:w="992" w:type="dxa"/>
            <w:tcBorders>
              <w:top w:val="single" w:sz="4" w:space="0" w:color="000000"/>
              <w:left w:val="single" w:sz="4" w:space="0" w:color="000000"/>
              <w:bottom w:val="single" w:sz="4" w:space="0" w:color="000000"/>
            </w:tcBorders>
            <w:vAlign w:val="center"/>
          </w:tcPr>
          <w:p w:rsidR="002A45AA" w:rsidRPr="00A9188C" w:rsidRDefault="002A45AA" w:rsidP="00A6435B">
            <w:pPr>
              <w:jc w:val="center"/>
              <w:rPr>
                <w:b/>
                <w:lang w:val="id-ID"/>
              </w:rPr>
            </w:pPr>
            <w:r>
              <w:rPr>
                <w:b/>
                <w:lang w:val="id-ID"/>
              </w:rPr>
              <w:t>%</w:t>
            </w:r>
          </w:p>
        </w:tc>
      </w:tr>
      <w:tr w:rsidR="002A45AA" w:rsidRPr="006D782C" w:rsidTr="00A6435B">
        <w:trPr>
          <w:trHeight w:val="150"/>
        </w:trPr>
        <w:tc>
          <w:tcPr>
            <w:tcW w:w="1134" w:type="dxa"/>
            <w:tcBorders>
              <w:top w:val="single" w:sz="4" w:space="0" w:color="000000"/>
              <w:bottom w:val="single" w:sz="4" w:space="0" w:color="000000"/>
              <w:right w:val="single" w:sz="4" w:space="0" w:color="000000"/>
            </w:tcBorders>
          </w:tcPr>
          <w:p w:rsidR="002A45AA" w:rsidRPr="00877CC5" w:rsidRDefault="002A45AA" w:rsidP="00A6435B">
            <w:pPr>
              <w:jc w:val="center"/>
            </w:pPr>
            <w:r>
              <w:rPr>
                <w:lang w:val="id-ID"/>
              </w:rPr>
              <w:t>1</w:t>
            </w:r>
            <w:r>
              <w:t>27</w:t>
            </w:r>
            <w:r>
              <w:rPr>
                <w:lang w:val="id-ID"/>
              </w:rPr>
              <w:t>-</w:t>
            </w:r>
            <w:r>
              <w:t>150</w:t>
            </w:r>
          </w:p>
        </w:tc>
        <w:tc>
          <w:tcPr>
            <w:tcW w:w="1679" w:type="dxa"/>
            <w:tcBorders>
              <w:top w:val="single" w:sz="4" w:space="0" w:color="000000"/>
              <w:left w:val="single" w:sz="4" w:space="0" w:color="000000"/>
              <w:bottom w:val="single" w:sz="4" w:space="0" w:color="000000"/>
              <w:right w:val="single" w:sz="4" w:space="0" w:color="000000"/>
            </w:tcBorders>
          </w:tcPr>
          <w:p w:rsidR="002A45AA" w:rsidRPr="00FA17F8" w:rsidRDefault="002A45AA" w:rsidP="00A6435B">
            <w:pPr>
              <w:jc w:val="center"/>
            </w:pPr>
            <w:r w:rsidRPr="00FA17F8">
              <w:t>Sangat Tinggi</w:t>
            </w:r>
          </w:p>
        </w:tc>
        <w:tc>
          <w:tcPr>
            <w:tcW w:w="873" w:type="dxa"/>
            <w:tcBorders>
              <w:top w:val="single" w:sz="4" w:space="0" w:color="000000"/>
              <w:left w:val="single" w:sz="4" w:space="0" w:color="000000"/>
              <w:bottom w:val="single" w:sz="4" w:space="0" w:color="000000"/>
              <w:right w:val="single" w:sz="4" w:space="0" w:color="000000"/>
            </w:tcBorders>
          </w:tcPr>
          <w:p w:rsidR="002A45AA" w:rsidRPr="00542EAD" w:rsidRDefault="002A45AA" w:rsidP="00A6435B">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rsidR="002A45AA" w:rsidRPr="00542EAD" w:rsidRDefault="002A45AA" w:rsidP="00A6435B">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2A45AA" w:rsidRPr="00542EAD" w:rsidRDefault="002A45AA" w:rsidP="00A6435B">
            <w:pPr>
              <w:jc w:val="center"/>
            </w:pPr>
            <w:r>
              <w:t>-</w:t>
            </w:r>
          </w:p>
        </w:tc>
        <w:tc>
          <w:tcPr>
            <w:tcW w:w="992" w:type="dxa"/>
            <w:tcBorders>
              <w:top w:val="single" w:sz="4" w:space="0" w:color="000000"/>
              <w:left w:val="single" w:sz="4" w:space="0" w:color="000000"/>
              <w:bottom w:val="single" w:sz="4" w:space="0" w:color="000000"/>
            </w:tcBorders>
          </w:tcPr>
          <w:p w:rsidR="002A45AA" w:rsidRPr="00542EAD" w:rsidRDefault="002A45AA" w:rsidP="00A6435B">
            <w:pPr>
              <w:jc w:val="center"/>
            </w:pPr>
            <w:r>
              <w:t>-</w:t>
            </w:r>
          </w:p>
        </w:tc>
      </w:tr>
      <w:tr w:rsidR="002A45AA" w:rsidRPr="006D782C" w:rsidTr="00A6435B">
        <w:trPr>
          <w:trHeight w:val="150"/>
        </w:trPr>
        <w:tc>
          <w:tcPr>
            <w:tcW w:w="1134" w:type="dxa"/>
            <w:tcBorders>
              <w:top w:val="single" w:sz="4" w:space="0" w:color="000000"/>
              <w:bottom w:val="single" w:sz="4" w:space="0" w:color="000000"/>
              <w:right w:val="single" w:sz="4" w:space="0" w:color="000000"/>
            </w:tcBorders>
          </w:tcPr>
          <w:p w:rsidR="002A45AA" w:rsidRPr="00877CC5" w:rsidRDefault="002A45AA" w:rsidP="00A6435B">
            <w:pPr>
              <w:jc w:val="center"/>
            </w:pPr>
            <w:r>
              <w:rPr>
                <w:lang w:val="id-ID"/>
              </w:rPr>
              <w:t xml:space="preserve"> </w:t>
            </w:r>
            <w:r>
              <w:t>103</w:t>
            </w:r>
            <w:r>
              <w:rPr>
                <w:lang w:val="id-ID"/>
              </w:rPr>
              <w:t>-</w:t>
            </w:r>
            <w:r>
              <w:t>126</w:t>
            </w:r>
          </w:p>
        </w:tc>
        <w:tc>
          <w:tcPr>
            <w:tcW w:w="1679" w:type="dxa"/>
            <w:tcBorders>
              <w:top w:val="single" w:sz="4" w:space="0" w:color="000000"/>
              <w:left w:val="single" w:sz="4" w:space="0" w:color="000000"/>
              <w:bottom w:val="single" w:sz="4" w:space="0" w:color="000000"/>
              <w:right w:val="single" w:sz="4" w:space="0" w:color="000000"/>
            </w:tcBorders>
          </w:tcPr>
          <w:p w:rsidR="002A45AA" w:rsidRPr="00FA17F8" w:rsidRDefault="002A45AA" w:rsidP="00A6435B">
            <w:pPr>
              <w:jc w:val="center"/>
            </w:pPr>
            <w:r w:rsidRPr="00FA17F8">
              <w:t>Tinggi</w:t>
            </w:r>
          </w:p>
        </w:tc>
        <w:tc>
          <w:tcPr>
            <w:tcW w:w="873" w:type="dxa"/>
            <w:tcBorders>
              <w:top w:val="single" w:sz="4" w:space="0" w:color="000000"/>
              <w:left w:val="single" w:sz="4" w:space="0" w:color="000000"/>
              <w:bottom w:val="single" w:sz="4" w:space="0" w:color="000000"/>
              <w:right w:val="single" w:sz="4" w:space="0" w:color="000000"/>
            </w:tcBorders>
          </w:tcPr>
          <w:p w:rsidR="002A45AA" w:rsidRPr="00542EAD" w:rsidRDefault="002A45AA" w:rsidP="00A6435B">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rsidR="002A45AA" w:rsidRPr="008D3406" w:rsidRDefault="002A45AA" w:rsidP="00A6435B">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2A45AA" w:rsidRPr="00542EAD" w:rsidRDefault="002A45AA" w:rsidP="00A6435B">
            <w:pPr>
              <w:jc w:val="center"/>
            </w:pPr>
            <w:r>
              <w:t>2</w:t>
            </w:r>
          </w:p>
        </w:tc>
        <w:tc>
          <w:tcPr>
            <w:tcW w:w="992" w:type="dxa"/>
            <w:tcBorders>
              <w:top w:val="single" w:sz="4" w:space="0" w:color="000000"/>
              <w:left w:val="single" w:sz="4" w:space="0" w:color="000000"/>
              <w:bottom w:val="single" w:sz="4" w:space="0" w:color="000000"/>
            </w:tcBorders>
          </w:tcPr>
          <w:p w:rsidR="002A45AA" w:rsidRPr="008D3406" w:rsidRDefault="002A45AA" w:rsidP="00A6435B">
            <w:pPr>
              <w:jc w:val="center"/>
            </w:pPr>
            <w:r>
              <w:t>8%</w:t>
            </w:r>
          </w:p>
        </w:tc>
      </w:tr>
      <w:tr w:rsidR="002A45AA" w:rsidRPr="006D782C" w:rsidTr="00A6435B">
        <w:trPr>
          <w:trHeight w:val="150"/>
        </w:trPr>
        <w:tc>
          <w:tcPr>
            <w:tcW w:w="1134" w:type="dxa"/>
            <w:tcBorders>
              <w:top w:val="single" w:sz="4" w:space="0" w:color="000000"/>
              <w:bottom w:val="single" w:sz="4" w:space="0" w:color="000000"/>
              <w:right w:val="single" w:sz="4" w:space="0" w:color="000000"/>
            </w:tcBorders>
          </w:tcPr>
          <w:p w:rsidR="002A45AA" w:rsidRPr="00877CC5" w:rsidRDefault="002A45AA" w:rsidP="00A6435B">
            <w:pPr>
              <w:jc w:val="center"/>
            </w:pPr>
            <w:r>
              <w:t>79</w:t>
            </w:r>
            <w:r>
              <w:rPr>
                <w:lang w:val="id-ID"/>
              </w:rPr>
              <w:t>-</w:t>
            </w:r>
            <w:r>
              <w:t>102</w:t>
            </w:r>
          </w:p>
        </w:tc>
        <w:tc>
          <w:tcPr>
            <w:tcW w:w="1679" w:type="dxa"/>
            <w:tcBorders>
              <w:top w:val="single" w:sz="4" w:space="0" w:color="000000"/>
              <w:left w:val="single" w:sz="4" w:space="0" w:color="000000"/>
              <w:bottom w:val="single" w:sz="4" w:space="0" w:color="000000"/>
              <w:right w:val="single" w:sz="4" w:space="0" w:color="000000"/>
            </w:tcBorders>
          </w:tcPr>
          <w:p w:rsidR="002A45AA" w:rsidRPr="00FA17F8" w:rsidRDefault="002A45AA" w:rsidP="00A6435B">
            <w:pPr>
              <w:jc w:val="center"/>
            </w:pPr>
            <w:r w:rsidRPr="00FA17F8">
              <w:t>Sedang</w:t>
            </w:r>
          </w:p>
        </w:tc>
        <w:tc>
          <w:tcPr>
            <w:tcW w:w="873" w:type="dxa"/>
            <w:tcBorders>
              <w:top w:val="single" w:sz="4" w:space="0" w:color="000000"/>
              <w:left w:val="single" w:sz="4" w:space="0" w:color="000000"/>
              <w:bottom w:val="single" w:sz="4" w:space="0" w:color="000000"/>
              <w:right w:val="single" w:sz="4" w:space="0" w:color="000000"/>
            </w:tcBorders>
          </w:tcPr>
          <w:p w:rsidR="002A45AA" w:rsidRPr="00542EAD" w:rsidRDefault="002A45AA" w:rsidP="00A6435B">
            <w:pPr>
              <w:jc w:val="center"/>
            </w:pPr>
            <w:r>
              <w:t>6</w:t>
            </w:r>
          </w:p>
        </w:tc>
        <w:tc>
          <w:tcPr>
            <w:tcW w:w="992" w:type="dxa"/>
            <w:tcBorders>
              <w:top w:val="single" w:sz="4" w:space="0" w:color="000000"/>
              <w:left w:val="single" w:sz="4" w:space="0" w:color="000000"/>
              <w:bottom w:val="single" w:sz="4" w:space="0" w:color="000000"/>
              <w:right w:val="single" w:sz="4" w:space="0" w:color="000000"/>
            </w:tcBorders>
          </w:tcPr>
          <w:p w:rsidR="002A45AA" w:rsidRPr="00542EAD" w:rsidRDefault="002A45AA" w:rsidP="00A6435B">
            <w:pPr>
              <w:jc w:val="center"/>
            </w:pPr>
            <w:r>
              <w:t>25%</w:t>
            </w:r>
          </w:p>
        </w:tc>
        <w:tc>
          <w:tcPr>
            <w:tcW w:w="851" w:type="dxa"/>
            <w:tcBorders>
              <w:top w:val="single" w:sz="4" w:space="0" w:color="000000"/>
              <w:left w:val="single" w:sz="4" w:space="0" w:color="000000"/>
              <w:bottom w:val="single" w:sz="4" w:space="0" w:color="000000"/>
              <w:right w:val="single" w:sz="4" w:space="0" w:color="000000"/>
            </w:tcBorders>
          </w:tcPr>
          <w:p w:rsidR="002A45AA" w:rsidRPr="00542EAD" w:rsidRDefault="002A45AA" w:rsidP="00A6435B">
            <w:pPr>
              <w:jc w:val="center"/>
            </w:pPr>
            <w:r>
              <w:t>6</w:t>
            </w:r>
          </w:p>
        </w:tc>
        <w:tc>
          <w:tcPr>
            <w:tcW w:w="992" w:type="dxa"/>
            <w:tcBorders>
              <w:top w:val="single" w:sz="4" w:space="0" w:color="000000"/>
              <w:left w:val="single" w:sz="4" w:space="0" w:color="000000"/>
              <w:bottom w:val="single" w:sz="4" w:space="0" w:color="000000"/>
            </w:tcBorders>
          </w:tcPr>
          <w:p w:rsidR="002A45AA" w:rsidRPr="00542EAD" w:rsidRDefault="002A45AA" w:rsidP="00A6435B">
            <w:pPr>
              <w:jc w:val="center"/>
            </w:pPr>
            <w:r>
              <w:t>25%</w:t>
            </w:r>
          </w:p>
        </w:tc>
      </w:tr>
      <w:tr w:rsidR="002A45AA" w:rsidRPr="006D782C" w:rsidTr="00A6435B">
        <w:trPr>
          <w:trHeight w:val="150"/>
        </w:trPr>
        <w:tc>
          <w:tcPr>
            <w:tcW w:w="1134" w:type="dxa"/>
            <w:tcBorders>
              <w:top w:val="single" w:sz="4" w:space="0" w:color="000000"/>
              <w:bottom w:val="single" w:sz="4" w:space="0" w:color="000000"/>
              <w:right w:val="single" w:sz="4" w:space="0" w:color="000000"/>
            </w:tcBorders>
          </w:tcPr>
          <w:p w:rsidR="002A45AA" w:rsidRPr="00877CC5" w:rsidRDefault="002A45AA" w:rsidP="00A6435B">
            <w:r>
              <w:rPr>
                <w:lang w:val="id-ID"/>
              </w:rPr>
              <w:t xml:space="preserve">   </w:t>
            </w:r>
            <w:r>
              <w:t>55</w:t>
            </w:r>
            <w:r>
              <w:rPr>
                <w:lang w:val="id-ID"/>
              </w:rPr>
              <w:t>-</w:t>
            </w:r>
            <w:r>
              <w:t>78</w:t>
            </w:r>
          </w:p>
        </w:tc>
        <w:tc>
          <w:tcPr>
            <w:tcW w:w="1679" w:type="dxa"/>
            <w:tcBorders>
              <w:top w:val="single" w:sz="4" w:space="0" w:color="000000"/>
              <w:left w:val="single" w:sz="4" w:space="0" w:color="000000"/>
              <w:bottom w:val="single" w:sz="4" w:space="0" w:color="000000"/>
              <w:right w:val="single" w:sz="4" w:space="0" w:color="000000"/>
            </w:tcBorders>
          </w:tcPr>
          <w:p w:rsidR="002A45AA" w:rsidRPr="00FA17F8" w:rsidRDefault="002A45AA" w:rsidP="00A6435B">
            <w:pPr>
              <w:jc w:val="center"/>
            </w:pPr>
            <w:r w:rsidRPr="00FA17F8">
              <w:t>Rendah</w:t>
            </w:r>
          </w:p>
        </w:tc>
        <w:tc>
          <w:tcPr>
            <w:tcW w:w="873" w:type="dxa"/>
            <w:tcBorders>
              <w:top w:val="single" w:sz="4" w:space="0" w:color="000000"/>
              <w:left w:val="single" w:sz="4" w:space="0" w:color="000000"/>
              <w:bottom w:val="single" w:sz="4" w:space="0" w:color="000000"/>
              <w:right w:val="single" w:sz="4" w:space="0" w:color="000000"/>
            </w:tcBorders>
          </w:tcPr>
          <w:p w:rsidR="002A45AA" w:rsidRPr="00542EAD" w:rsidRDefault="002A45AA" w:rsidP="00A6435B">
            <w:pPr>
              <w:jc w:val="center"/>
            </w:pPr>
            <w:r>
              <w:t>14</w:t>
            </w:r>
          </w:p>
        </w:tc>
        <w:tc>
          <w:tcPr>
            <w:tcW w:w="992" w:type="dxa"/>
            <w:tcBorders>
              <w:top w:val="single" w:sz="4" w:space="0" w:color="000000"/>
              <w:left w:val="single" w:sz="4" w:space="0" w:color="000000"/>
              <w:bottom w:val="single" w:sz="4" w:space="0" w:color="000000"/>
              <w:right w:val="single" w:sz="4" w:space="0" w:color="000000"/>
            </w:tcBorders>
          </w:tcPr>
          <w:p w:rsidR="002A45AA" w:rsidRPr="00542EAD" w:rsidRDefault="002A45AA" w:rsidP="00A6435B">
            <w:pPr>
              <w:jc w:val="center"/>
            </w:pPr>
            <w:r>
              <w:t>58%</w:t>
            </w:r>
          </w:p>
        </w:tc>
        <w:tc>
          <w:tcPr>
            <w:tcW w:w="851" w:type="dxa"/>
            <w:tcBorders>
              <w:top w:val="single" w:sz="4" w:space="0" w:color="000000"/>
              <w:left w:val="single" w:sz="4" w:space="0" w:color="000000"/>
              <w:bottom w:val="single" w:sz="4" w:space="0" w:color="000000"/>
              <w:right w:val="single" w:sz="4" w:space="0" w:color="000000"/>
            </w:tcBorders>
          </w:tcPr>
          <w:p w:rsidR="002A45AA" w:rsidRPr="00542EAD" w:rsidRDefault="002A45AA" w:rsidP="00A6435B">
            <w:pPr>
              <w:jc w:val="center"/>
            </w:pPr>
            <w:r>
              <w:t>16</w:t>
            </w:r>
          </w:p>
        </w:tc>
        <w:tc>
          <w:tcPr>
            <w:tcW w:w="992" w:type="dxa"/>
            <w:tcBorders>
              <w:top w:val="single" w:sz="4" w:space="0" w:color="000000"/>
              <w:left w:val="single" w:sz="4" w:space="0" w:color="000000"/>
              <w:bottom w:val="single" w:sz="4" w:space="0" w:color="000000"/>
            </w:tcBorders>
          </w:tcPr>
          <w:p w:rsidR="002A45AA" w:rsidRPr="00542EAD" w:rsidRDefault="002A45AA" w:rsidP="00A6435B">
            <w:pPr>
              <w:jc w:val="center"/>
            </w:pPr>
            <w:r>
              <w:t>67%</w:t>
            </w:r>
          </w:p>
        </w:tc>
      </w:tr>
      <w:tr w:rsidR="002A45AA" w:rsidRPr="006D782C" w:rsidTr="00A6435B">
        <w:trPr>
          <w:trHeight w:val="150"/>
        </w:trPr>
        <w:tc>
          <w:tcPr>
            <w:tcW w:w="1134" w:type="dxa"/>
            <w:tcBorders>
              <w:top w:val="single" w:sz="4" w:space="0" w:color="000000"/>
              <w:bottom w:val="single" w:sz="4" w:space="0" w:color="000000"/>
              <w:right w:val="single" w:sz="4" w:space="0" w:color="000000"/>
            </w:tcBorders>
          </w:tcPr>
          <w:p w:rsidR="002A45AA" w:rsidRPr="00877CC5" w:rsidRDefault="002A45AA" w:rsidP="00A6435B">
            <w:r>
              <w:rPr>
                <w:lang w:val="id-ID"/>
              </w:rPr>
              <w:t xml:space="preserve">   </w:t>
            </w:r>
            <w:r>
              <w:t>30</w:t>
            </w:r>
            <w:r>
              <w:rPr>
                <w:lang w:val="id-ID"/>
              </w:rPr>
              <w:t>-</w:t>
            </w:r>
            <w:r>
              <w:t>54</w:t>
            </w:r>
          </w:p>
        </w:tc>
        <w:tc>
          <w:tcPr>
            <w:tcW w:w="1679" w:type="dxa"/>
            <w:tcBorders>
              <w:top w:val="single" w:sz="4" w:space="0" w:color="000000"/>
              <w:left w:val="single" w:sz="4" w:space="0" w:color="000000"/>
              <w:bottom w:val="single" w:sz="4" w:space="0" w:color="000000"/>
              <w:right w:val="single" w:sz="4" w:space="0" w:color="000000"/>
            </w:tcBorders>
          </w:tcPr>
          <w:p w:rsidR="002A45AA" w:rsidRPr="00FA17F8" w:rsidRDefault="002A45AA" w:rsidP="00A6435B">
            <w:pPr>
              <w:jc w:val="center"/>
            </w:pPr>
            <w:r w:rsidRPr="00FA17F8">
              <w:t>Sangat Rendah</w:t>
            </w:r>
          </w:p>
        </w:tc>
        <w:tc>
          <w:tcPr>
            <w:tcW w:w="873" w:type="dxa"/>
            <w:tcBorders>
              <w:top w:val="single" w:sz="4" w:space="0" w:color="000000"/>
              <w:left w:val="single" w:sz="4" w:space="0" w:color="000000"/>
              <w:bottom w:val="single" w:sz="4" w:space="0" w:color="000000"/>
              <w:right w:val="single" w:sz="4" w:space="0" w:color="000000"/>
            </w:tcBorders>
          </w:tcPr>
          <w:p w:rsidR="002A45AA" w:rsidRPr="008D3406" w:rsidRDefault="002A45AA" w:rsidP="00A6435B">
            <w:pPr>
              <w:jc w:val="center"/>
            </w:pPr>
            <w:r>
              <w:t>4</w:t>
            </w:r>
          </w:p>
        </w:tc>
        <w:tc>
          <w:tcPr>
            <w:tcW w:w="992" w:type="dxa"/>
            <w:tcBorders>
              <w:top w:val="single" w:sz="4" w:space="0" w:color="000000"/>
              <w:left w:val="single" w:sz="4" w:space="0" w:color="000000"/>
              <w:bottom w:val="single" w:sz="4" w:space="0" w:color="000000"/>
              <w:right w:val="single" w:sz="4" w:space="0" w:color="000000"/>
            </w:tcBorders>
          </w:tcPr>
          <w:p w:rsidR="002A45AA" w:rsidRPr="008D3406" w:rsidRDefault="002A45AA" w:rsidP="00A6435B">
            <w:pPr>
              <w:jc w:val="center"/>
            </w:pPr>
            <w:r>
              <w:t>17%</w:t>
            </w:r>
          </w:p>
        </w:tc>
        <w:tc>
          <w:tcPr>
            <w:tcW w:w="851" w:type="dxa"/>
            <w:tcBorders>
              <w:top w:val="single" w:sz="4" w:space="0" w:color="000000"/>
              <w:left w:val="single" w:sz="4" w:space="0" w:color="000000"/>
              <w:bottom w:val="single" w:sz="4" w:space="0" w:color="000000"/>
              <w:right w:val="single" w:sz="4" w:space="0" w:color="000000"/>
            </w:tcBorders>
          </w:tcPr>
          <w:p w:rsidR="002A45AA" w:rsidRPr="00BC61C4" w:rsidRDefault="002A45AA" w:rsidP="00A6435B">
            <w:pPr>
              <w:jc w:val="center"/>
              <w:rPr>
                <w:lang w:val="id-ID"/>
              </w:rPr>
            </w:pPr>
            <w:r>
              <w:rPr>
                <w:lang w:val="id-ID"/>
              </w:rPr>
              <w:t>-</w:t>
            </w:r>
          </w:p>
        </w:tc>
        <w:tc>
          <w:tcPr>
            <w:tcW w:w="992" w:type="dxa"/>
            <w:tcBorders>
              <w:top w:val="single" w:sz="4" w:space="0" w:color="000000"/>
              <w:left w:val="single" w:sz="4" w:space="0" w:color="000000"/>
              <w:bottom w:val="single" w:sz="4" w:space="0" w:color="000000"/>
            </w:tcBorders>
          </w:tcPr>
          <w:p w:rsidR="002A45AA" w:rsidRPr="00E77115" w:rsidRDefault="002A45AA" w:rsidP="00A6435B">
            <w:pPr>
              <w:jc w:val="center"/>
              <w:rPr>
                <w:lang w:val="id-ID"/>
              </w:rPr>
            </w:pPr>
            <w:r>
              <w:rPr>
                <w:lang w:val="id-ID"/>
              </w:rPr>
              <w:t>-</w:t>
            </w:r>
          </w:p>
        </w:tc>
      </w:tr>
      <w:tr w:rsidR="002A45AA" w:rsidRPr="006D782C" w:rsidTr="00A6435B">
        <w:trPr>
          <w:trHeight w:val="455"/>
        </w:trPr>
        <w:tc>
          <w:tcPr>
            <w:tcW w:w="2813" w:type="dxa"/>
            <w:gridSpan w:val="2"/>
            <w:tcBorders>
              <w:top w:val="single" w:sz="4" w:space="0" w:color="000000"/>
              <w:bottom w:val="single" w:sz="4" w:space="0" w:color="000000"/>
              <w:right w:val="single" w:sz="4" w:space="0" w:color="000000"/>
            </w:tcBorders>
            <w:vAlign w:val="center"/>
          </w:tcPr>
          <w:p w:rsidR="002A45AA" w:rsidRPr="00A9188C" w:rsidRDefault="002A45AA" w:rsidP="00A6435B">
            <w:pPr>
              <w:jc w:val="center"/>
              <w:rPr>
                <w:b/>
              </w:rPr>
            </w:pPr>
            <w:r w:rsidRPr="00A9188C">
              <w:rPr>
                <w:b/>
                <w:lang w:val="id-ID"/>
              </w:rPr>
              <w:t>Jumlah</w:t>
            </w:r>
          </w:p>
        </w:tc>
        <w:tc>
          <w:tcPr>
            <w:tcW w:w="873" w:type="dxa"/>
            <w:tcBorders>
              <w:top w:val="single" w:sz="4" w:space="0" w:color="000000"/>
              <w:left w:val="single" w:sz="4" w:space="0" w:color="000000"/>
              <w:bottom w:val="single" w:sz="4" w:space="0" w:color="000000"/>
              <w:right w:val="single" w:sz="4" w:space="0" w:color="000000"/>
            </w:tcBorders>
            <w:vAlign w:val="center"/>
          </w:tcPr>
          <w:p w:rsidR="002A45AA" w:rsidRPr="00542EAD" w:rsidRDefault="002A45AA" w:rsidP="00A6435B">
            <w:pPr>
              <w:jc w:val="center"/>
              <w:rPr>
                <w:b/>
              </w:rPr>
            </w:pPr>
            <w:r>
              <w:rPr>
                <w:b/>
              </w:rPr>
              <w:t>24</w:t>
            </w:r>
          </w:p>
        </w:tc>
        <w:tc>
          <w:tcPr>
            <w:tcW w:w="992" w:type="dxa"/>
            <w:tcBorders>
              <w:top w:val="single" w:sz="4" w:space="0" w:color="000000"/>
              <w:left w:val="single" w:sz="4" w:space="0" w:color="000000"/>
              <w:bottom w:val="single" w:sz="4" w:space="0" w:color="000000"/>
              <w:right w:val="single" w:sz="4" w:space="0" w:color="000000"/>
            </w:tcBorders>
            <w:vAlign w:val="center"/>
          </w:tcPr>
          <w:p w:rsidR="002A45AA" w:rsidRPr="00A9188C" w:rsidRDefault="002A45AA" w:rsidP="00A6435B">
            <w:pPr>
              <w:jc w:val="center"/>
              <w:rPr>
                <w:b/>
                <w:lang w:val="id-ID"/>
              </w:rPr>
            </w:pPr>
            <w:r>
              <w:rPr>
                <w:b/>
                <w:lang w:val="id-ID"/>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2A45AA" w:rsidRPr="00542EAD" w:rsidRDefault="002A45AA" w:rsidP="00A6435B">
            <w:pPr>
              <w:jc w:val="center"/>
              <w:rPr>
                <w:b/>
              </w:rPr>
            </w:pPr>
            <w:r>
              <w:rPr>
                <w:b/>
              </w:rPr>
              <w:t>24</w:t>
            </w:r>
          </w:p>
        </w:tc>
        <w:tc>
          <w:tcPr>
            <w:tcW w:w="992" w:type="dxa"/>
            <w:tcBorders>
              <w:top w:val="single" w:sz="4" w:space="0" w:color="000000"/>
              <w:left w:val="single" w:sz="4" w:space="0" w:color="000000"/>
              <w:bottom w:val="single" w:sz="4" w:space="0" w:color="000000"/>
            </w:tcBorders>
            <w:vAlign w:val="center"/>
          </w:tcPr>
          <w:p w:rsidR="002A45AA" w:rsidRPr="00A9188C" w:rsidRDefault="002A45AA" w:rsidP="00A6435B">
            <w:pPr>
              <w:jc w:val="center"/>
              <w:rPr>
                <w:b/>
                <w:lang w:val="id-ID"/>
              </w:rPr>
            </w:pPr>
            <w:r w:rsidRPr="00A9188C">
              <w:rPr>
                <w:b/>
                <w:lang w:val="id-ID"/>
              </w:rPr>
              <w:t>100%</w:t>
            </w:r>
          </w:p>
        </w:tc>
      </w:tr>
    </w:tbl>
    <w:p w:rsidR="002A45AA" w:rsidRDefault="002A45AA" w:rsidP="002A45AA">
      <w:pPr>
        <w:tabs>
          <w:tab w:val="left" w:pos="1418"/>
        </w:tabs>
        <w:spacing w:line="480" w:lineRule="auto"/>
        <w:jc w:val="both"/>
        <w:rPr>
          <w:lang w:val="id-ID"/>
        </w:rPr>
      </w:pPr>
      <w:r>
        <w:rPr>
          <w:lang w:val="id-ID"/>
        </w:rPr>
        <w:t>Sumber:  Hasil Analisis Angket setelah Pelaksanaan Tindakan</w:t>
      </w:r>
    </w:p>
    <w:p w:rsidR="002A45AA" w:rsidRDefault="002A45AA" w:rsidP="005215B3">
      <w:pPr>
        <w:tabs>
          <w:tab w:val="left" w:pos="709"/>
          <w:tab w:val="left" w:pos="1418"/>
        </w:tabs>
        <w:spacing w:line="480" w:lineRule="auto"/>
        <w:jc w:val="both"/>
      </w:pPr>
      <w:r>
        <w:rPr>
          <w:lang w:val="id-ID"/>
        </w:rPr>
        <w:tab/>
        <w:t xml:space="preserve">Dari hasil analisis angket pada siklus 1 dapat diketahui perubahan yang terjadi setelah pelaksanaan </w:t>
      </w:r>
      <w:r>
        <w:t xml:space="preserve">teknik </w:t>
      </w:r>
      <w:r w:rsidRPr="00366B50">
        <w:rPr>
          <w:i/>
        </w:rPr>
        <w:t>think pair share</w:t>
      </w:r>
      <w:r>
        <w:t xml:space="preserve"> dalam bimbingan karir</w:t>
      </w:r>
      <w:r>
        <w:rPr>
          <w:lang w:val="id-ID"/>
        </w:rPr>
        <w:t xml:space="preserve"> tingkat </w:t>
      </w:r>
      <w:r>
        <w:t>kemampuan siswa dalam pengambilan keputusan karir di SMAN 1 Patampanua</w:t>
      </w:r>
      <w:r>
        <w:rPr>
          <w:lang w:val="id-ID"/>
        </w:rPr>
        <w:t xml:space="preserve"> berada pada kategori tinggi yaitu sebanyak </w:t>
      </w:r>
      <w:r>
        <w:t>0</w:t>
      </w:r>
      <w:r>
        <w:rPr>
          <w:lang w:val="id-ID"/>
        </w:rPr>
        <w:t xml:space="preserve"> responden (</w:t>
      </w:r>
      <w:r>
        <w:t>0</w:t>
      </w:r>
      <w:r>
        <w:rPr>
          <w:lang w:val="id-ID"/>
        </w:rPr>
        <w:t xml:space="preserve">%) setelah pelaksanaan siklus I berubah menjadi 2 responden (8%) hal ini berarti terjadi </w:t>
      </w:r>
      <w:r>
        <w:t>peningkatan kemampuan siswa dalam pengambilan keputusan</w:t>
      </w:r>
      <w:r>
        <w:rPr>
          <w:lang w:val="id-ID"/>
        </w:rPr>
        <w:t xml:space="preserve">, kategori </w:t>
      </w:r>
      <w:r>
        <w:t>sedang</w:t>
      </w:r>
      <w:r>
        <w:rPr>
          <w:lang w:val="id-ID"/>
        </w:rPr>
        <w:t xml:space="preserve"> sebanyak </w:t>
      </w:r>
      <w:r>
        <w:t>6</w:t>
      </w:r>
      <w:r>
        <w:rPr>
          <w:lang w:val="id-ID"/>
        </w:rPr>
        <w:t xml:space="preserve"> responden (</w:t>
      </w:r>
      <w:r>
        <w:t>25</w:t>
      </w:r>
      <w:r>
        <w:rPr>
          <w:lang w:val="id-ID"/>
        </w:rPr>
        <w:t xml:space="preserve">%) setelah pelaksanaan siklus I </w:t>
      </w:r>
      <w:r>
        <w:t>tetap pada angka tersebut ini berarti tidak terjadi perubahan</w:t>
      </w:r>
      <w:r>
        <w:rPr>
          <w:lang w:val="id-ID"/>
        </w:rPr>
        <w:t xml:space="preserve">, kemudian kategori </w:t>
      </w:r>
      <w:r>
        <w:t>rendah</w:t>
      </w:r>
      <w:r>
        <w:rPr>
          <w:lang w:val="id-ID"/>
        </w:rPr>
        <w:t xml:space="preserve"> sebanyak </w:t>
      </w:r>
      <w:r>
        <w:t>14</w:t>
      </w:r>
      <w:r>
        <w:rPr>
          <w:lang w:val="id-ID"/>
        </w:rPr>
        <w:t xml:space="preserve"> responden (</w:t>
      </w:r>
      <w:r>
        <w:t>58</w:t>
      </w:r>
      <w:r>
        <w:rPr>
          <w:lang w:val="id-ID"/>
        </w:rPr>
        <w:t xml:space="preserve">%) setelah pelaksanaan siklus I berubah menjadi </w:t>
      </w:r>
      <w:r>
        <w:t>16</w:t>
      </w:r>
      <w:r>
        <w:rPr>
          <w:lang w:val="id-ID"/>
        </w:rPr>
        <w:t xml:space="preserve"> orang (</w:t>
      </w:r>
      <w:r>
        <w:t>67</w:t>
      </w:r>
      <w:r>
        <w:rPr>
          <w:lang w:val="id-ID"/>
        </w:rPr>
        <w:t xml:space="preserve">%) hal ini berarti terjadi </w:t>
      </w:r>
      <w:r>
        <w:t>peningkatan kemampuan siswa dalam pengambilan keputusan karir</w:t>
      </w:r>
      <w:r>
        <w:rPr>
          <w:lang w:val="id-ID"/>
        </w:rPr>
        <w:t xml:space="preserve">, </w:t>
      </w:r>
      <w:r>
        <w:t xml:space="preserve">dan </w:t>
      </w:r>
      <w:r>
        <w:rPr>
          <w:lang w:val="id-ID"/>
        </w:rPr>
        <w:t xml:space="preserve"> yang berada dalam kategori</w:t>
      </w:r>
      <w:r>
        <w:t xml:space="preserve"> sangat</w:t>
      </w:r>
      <w:r>
        <w:rPr>
          <w:lang w:val="id-ID"/>
        </w:rPr>
        <w:t xml:space="preserve"> rendah</w:t>
      </w:r>
      <w:r>
        <w:t xml:space="preserve"> sebanyak 4 orang (17%) setelah pelaksanaan siklus 1 berubah menjadi 0 orang (0%) berarti terjadi penurunan siswa pada kategori tersebut</w:t>
      </w:r>
      <w:r>
        <w:rPr>
          <w:lang w:val="id-ID"/>
        </w:rPr>
        <w:t xml:space="preserve">. </w:t>
      </w:r>
    </w:p>
    <w:p w:rsidR="00B77AB0" w:rsidRDefault="00B77AB0" w:rsidP="005215B3">
      <w:pPr>
        <w:tabs>
          <w:tab w:val="left" w:pos="709"/>
          <w:tab w:val="left" w:pos="1418"/>
        </w:tabs>
        <w:spacing w:line="480" w:lineRule="auto"/>
        <w:jc w:val="both"/>
      </w:pPr>
    </w:p>
    <w:p w:rsidR="00B77AB0" w:rsidRPr="00B77AB0" w:rsidRDefault="00B77AB0" w:rsidP="005215B3">
      <w:pPr>
        <w:tabs>
          <w:tab w:val="left" w:pos="709"/>
          <w:tab w:val="left" w:pos="1418"/>
        </w:tabs>
        <w:spacing w:line="480" w:lineRule="auto"/>
        <w:jc w:val="both"/>
      </w:pPr>
    </w:p>
    <w:p w:rsidR="009B1E75" w:rsidRPr="00AA7535" w:rsidRDefault="009B1E75" w:rsidP="00AA7535">
      <w:pPr>
        <w:pStyle w:val="ListParagraph"/>
        <w:numPr>
          <w:ilvl w:val="3"/>
          <w:numId w:val="35"/>
        </w:numPr>
        <w:tabs>
          <w:tab w:val="left" w:pos="900"/>
          <w:tab w:val="left" w:pos="1418"/>
        </w:tabs>
        <w:spacing w:line="480" w:lineRule="auto"/>
        <w:ind w:left="720"/>
        <w:jc w:val="both"/>
        <w:rPr>
          <w:lang w:val="id-ID"/>
        </w:rPr>
      </w:pPr>
      <w:r w:rsidRPr="00AA7535">
        <w:rPr>
          <w:lang w:val="id-ID"/>
        </w:rPr>
        <w:lastRenderedPageBreak/>
        <w:t>Tahap refleksi</w:t>
      </w:r>
    </w:p>
    <w:p w:rsidR="009B1E75" w:rsidRDefault="009B1E75" w:rsidP="009B1E75">
      <w:pPr>
        <w:tabs>
          <w:tab w:val="left" w:pos="709"/>
        </w:tabs>
        <w:spacing w:line="480" w:lineRule="auto"/>
        <w:jc w:val="both"/>
        <w:rPr>
          <w:lang w:val="id-ID"/>
        </w:rPr>
      </w:pPr>
      <w:r>
        <w:rPr>
          <w:lang w:val="id-ID"/>
        </w:rPr>
        <w:tab/>
      </w:r>
      <w:r w:rsidRPr="00EF0CCF">
        <w:rPr>
          <w:lang w:val="id-ID"/>
        </w:rPr>
        <w:t xml:space="preserve">Berdasarkan hasil </w:t>
      </w:r>
      <w:r w:rsidR="00CB1A3E">
        <w:t>pengumpulan data</w:t>
      </w:r>
      <w:r w:rsidRPr="00EF0CCF">
        <w:rPr>
          <w:lang w:val="id-ID"/>
        </w:rPr>
        <w:t xml:space="preserve"> didapat bahwa teknik </w:t>
      </w:r>
      <w:r w:rsidR="00CB1A3E" w:rsidRPr="00CB1A3E">
        <w:rPr>
          <w:i/>
        </w:rPr>
        <w:t>think pair share</w:t>
      </w:r>
      <w:r w:rsidR="00CB1A3E">
        <w:t xml:space="preserve"> dalam bimbingan karir dapat meningkatkan kemampuan siswa dalam pengambilan keputusan karir</w:t>
      </w:r>
      <w:r w:rsidRPr="00EF0CCF">
        <w:rPr>
          <w:lang w:val="id-ID"/>
        </w:rPr>
        <w:t xml:space="preserve">. Pelaksanaan teknik </w:t>
      </w:r>
      <w:r w:rsidR="00CB1A3E" w:rsidRPr="00CB1A3E">
        <w:rPr>
          <w:i/>
        </w:rPr>
        <w:t>think pair share</w:t>
      </w:r>
      <w:r w:rsidR="00CB1A3E">
        <w:t xml:space="preserve"> dalam bimbingan karir </w:t>
      </w:r>
      <w:r w:rsidRPr="00EF0CCF">
        <w:rPr>
          <w:lang w:val="id-ID"/>
        </w:rPr>
        <w:t xml:space="preserve">dapat membantu siswa untuk </w:t>
      </w:r>
      <w:r w:rsidR="00CB1A3E">
        <w:t>mengetahui informasi karir</w:t>
      </w:r>
      <w:r w:rsidRPr="00EF0CCF">
        <w:rPr>
          <w:lang w:val="id-ID"/>
        </w:rPr>
        <w:t xml:space="preserve"> dan sebagai sarana </w:t>
      </w:r>
      <w:r w:rsidR="00CB1A3E">
        <w:t>peny</w:t>
      </w:r>
      <w:r w:rsidR="000275C9">
        <w:t>a</w:t>
      </w:r>
      <w:r w:rsidR="00CB1A3E">
        <w:t>luran ide-ide tentang berbagai informasi karir</w:t>
      </w:r>
      <w:r w:rsidR="00697B82">
        <w:t>, namun ada beberapa siswa yang masih ragu dalam menentukan karirnya</w:t>
      </w:r>
      <w:r w:rsidRPr="00EF0CCF">
        <w:rPr>
          <w:lang w:val="id-ID"/>
        </w:rPr>
        <w:t xml:space="preserve">. </w:t>
      </w:r>
    </w:p>
    <w:p w:rsidR="009B1E75" w:rsidRDefault="009B1E75" w:rsidP="009B1E75">
      <w:pPr>
        <w:tabs>
          <w:tab w:val="left" w:pos="709"/>
        </w:tabs>
        <w:spacing w:line="480" w:lineRule="auto"/>
        <w:jc w:val="both"/>
        <w:rPr>
          <w:lang w:val="id-ID"/>
        </w:rPr>
      </w:pPr>
      <w:r>
        <w:rPr>
          <w:lang w:val="id-ID"/>
        </w:rPr>
        <w:tab/>
      </w:r>
      <w:r w:rsidR="00CB1A3E">
        <w:t xml:space="preserve">Guru </w:t>
      </w:r>
      <w:r w:rsidRPr="00EF0CCF">
        <w:rPr>
          <w:lang w:val="id-ID"/>
        </w:rPr>
        <w:t>BK di sekolah tersebut belum pernah melakukan teknik ini dalam memberikan layanan kepada siswa, sehingga ketika teknik ini diberikan siswa merasa bersemangat</w:t>
      </w:r>
      <w:r w:rsidR="00697B82">
        <w:t xml:space="preserve"> dan bersungguh-sungguh dalam mengikuti kegiatan teknik </w:t>
      </w:r>
      <w:r w:rsidR="00697B82" w:rsidRPr="00697B82">
        <w:rPr>
          <w:i/>
        </w:rPr>
        <w:t>think pair share</w:t>
      </w:r>
      <w:r w:rsidRPr="00EF0CCF">
        <w:rPr>
          <w:lang w:val="id-ID"/>
        </w:rPr>
        <w:t xml:space="preserve">, namun kegiatan ini mengalami penurunan pada pertemuan kedua yang disebabkan oleh pelaksanaan teknik yang monoton dan adanya pemberian materi yang banyak sehingga siswa mulai merasa </w:t>
      </w:r>
      <w:r w:rsidR="00CB1A3E">
        <w:t>bosan, jenuh dan tidak bersemangat lagi</w:t>
      </w:r>
      <w:r w:rsidRPr="00EF0CCF">
        <w:rPr>
          <w:lang w:val="id-ID"/>
        </w:rPr>
        <w:t>.</w:t>
      </w:r>
    </w:p>
    <w:p w:rsidR="009B1E75" w:rsidRPr="00EF0CCF" w:rsidRDefault="009B1E75" w:rsidP="009B1E75">
      <w:pPr>
        <w:tabs>
          <w:tab w:val="left" w:pos="709"/>
        </w:tabs>
        <w:spacing w:line="480" w:lineRule="auto"/>
        <w:jc w:val="both"/>
        <w:rPr>
          <w:lang w:val="id-ID"/>
        </w:rPr>
      </w:pPr>
      <w:r>
        <w:rPr>
          <w:lang w:val="id-ID"/>
        </w:rPr>
        <w:tab/>
      </w:r>
      <w:r w:rsidRPr="00EF0CCF">
        <w:rPr>
          <w:lang w:val="id-ID"/>
        </w:rPr>
        <w:t xml:space="preserve">Pada pelaksanaan teknik </w:t>
      </w:r>
      <w:r w:rsidR="00CB1A3E" w:rsidRPr="00CB1A3E">
        <w:rPr>
          <w:i/>
        </w:rPr>
        <w:t>think pair share</w:t>
      </w:r>
      <w:r w:rsidR="00CB1A3E">
        <w:t xml:space="preserve"> dalam bimbingan karir</w:t>
      </w:r>
      <w:r w:rsidRPr="00EF0CCF">
        <w:rPr>
          <w:lang w:val="id-ID"/>
        </w:rPr>
        <w:t xml:space="preserve">, peneliti telah melakukan pelayanan sesuai dengan perencanaan sehingga pelaksanaan teknik </w:t>
      </w:r>
      <w:r w:rsidR="00CB1A3E" w:rsidRPr="00CB1A3E">
        <w:rPr>
          <w:i/>
        </w:rPr>
        <w:t>think pair share</w:t>
      </w:r>
      <w:r w:rsidR="00CB1A3E">
        <w:t xml:space="preserve"> dalam bimbingan karir </w:t>
      </w:r>
      <w:r w:rsidRPr="00EF0CCF">
        <w:rPr>
          <w:lang w:val="id-ID"/>
        </w:rPr>
        <w:t xml:space="preserve">dapat selesai sesuai dengan yang direncanakan. Namun, terdapat beberapa kelemahan dalam pelaksanaan tindakan sehingga hasil yang diinginkan belum maksimal. Kelemahan yang </w:t>
      </w:r>
      <w:r>
        <w:rPr>
          <w:lang w:val="id-ID"/>
        </w:rPr>
        <w:t>dirasakan oleh peneliti yaitu :</w:t>
      </w:r>
    </w:p>
    <w:p w:rsidR="009B1E75" w:rsidRDefault="009B1E75" w:rsidP="004B57A3">
      <w:pPr>
        <w:pStyle w:val="ListParagraph"/>
        <w:numPr>
          <w:ilvl w:val="5"/>
          <w:numId w:val="54"/>
        </w:numPr>
        <w:tabs>
          <w:tab w:val="left" w:pos="1418"/>
        </w:tabs>
        <w:spacing w:line="480" w:lineRule="auto"/>
        <w:ind w:left="360"/>
        <w:jc w:val="both"/>
        <w:rPr>
          <w:lang w:val="id-ID"/>
        </w:rPr>
      </w:pPr>
      <w:r>
        <w:rPr>
          <w:lang w:val="id-ID"/>
        </w:rPr>
        <w:t xml:space="preserve">Pengelolaan kelas yang kurang baik oleh peneliti, yaitu peneliti kurang dapat bersikap tegas pada siswa yang berisik dan pada siswa yang bertanya tanpa mengacungkan jari sehingga kelas menjadi berisik dan membuat siswa yang lain </w:t>
      </w:r>
      <w:r>
        <w:rPr>
          <w:lang w:val="id-ID"/>
        </w:rPr>
        <w:lastRenderedPageBreak/>
        <w:t>kurang dapat berkonsentrasi menerima dan melaksanakan instruksi yang diberikan.</w:t>
      </w:r>
    </w:p>
    <w:p w:rsidR="009B1E75" w:rsidRDefault="009B1E75" w:rsidP="004B57A3">
      <w:pPr>
        <w:pStyle w:val="ListParagraph"/>
        <w:numPr>
          <w:ilvl w:val="5"/>
          <w:numId w:val="54"/>
        </w:numPr>
        <w:tabs>
          <w:tab w:val="left" w:pos="1418"/>
        </w:tabs>
        <w:spacing w:line="480" w:lineRule="auto"/>
        <w:ind w:left="360"/>
        <w:jc w:val="both"/>
        <w:rPr>
          <w:lang w:val="id-ID"/>
        </w:rPr>
      </w:pPr>
      <w:r>
        <w:rPr>
          <w:lang w:val="id-ID"/>
        </w:rPr>
        <w:t>Instruksi-instruksi yang diberikan oleh peneliti kurang dapat dimengerti dengan cepat oleh siswa, sehingga beberapa siswa yang mengerjakan dengan serampangan dan tidak maksimal sesuai dengan waktu yang ditetapkan.</w:t>
      </w:r>
    </w:p>
    <w:p w:rsidR="009B1E75" w:rsidRPr="002A45AA" w:rsidRDefault="009B1E75" w:rsidP="002A45AA">
      <w:pPr>
        <w:pStyle w:val="ListParagraph"/>
        <w:numPr>
          <w:ilvl w:val="5"/>
          <w:numId w:val="54"/>
        </w:numPr>
        <w:tabs>
          <w:tab w:val="left" w:pos="1418"/>
        </w:tabs>
        <w:spacing w:line="480" w:lineRule="auto"/>
        <w:ind w:left="360"/>
        <w:jc w:val="both"/>
        <w:rPr>
          <w:lang w:val="id-ID"/>
        </w:rPr>
      </w:pPr>
      <w:r>
        <w:rPr>
          <w:lang w:val="id-ID"/>
        </w:rPr>
        <w:t>Peneliti kurang mampu memberikan jawaban yang jelas kepada siswa yang bertanya sehingga siswa kembali lagi bertanya menyebabkan waktu yang digunakan bertambah banyak sehingga penggunaan waktu untuk kegiatan lain menjadi berkurang.</w:t>
      </w:r>
      <w:r w:rsidRPr="002A45AA">
        <w:rPr>
          <w:lang w:val="id-ID"/>
        </w:rPr>
        <w:t xml:space="preserve"> </w:t>
      </w:r>
    </w:p>
    <w:p w:rsidR="009B1E75" w:rsidRPr="00410B54" w:rsidRDefault="009B1E75" w:rsidP="009B1E75">
      <w:pPr>
        <w:tabs>
          <w:tab w:val="left" w:pos="709"/>
          <w:tab w:val="left" w:pos="1418"/>
        </w:tabs>
        <w:spacing w:line="480" w:lineRule="auto"/>
        <w:jc w:val="both"/>
        <w:rPr>
          <w:lang w:val="id-ID"/>
        </w:rPr>
      </w:pPr>
      <w:r>
        <w:rPr>
          <w:lang w:val="id-ID"/>
        </w:rPr>
        <w:tab/>
        <w:t>Berdasarkan hasil analisis data yang telah dilakukan dari angket dan observasi maka peneliti dapat menarik kesimpulan sementara dari pelaksanaan siklus I dimana telah terjadi perubahan pada siswa namun peneliti akan melanjutkan ketahap berikutnya melalui pelaksanaan siklus 2 dengan pertimbangan masih terdapatnya kekurangan-kekurangan yang masih perlu perbaikan untuk memperoleh</w:t>
      </w:r>
      <w:r w:rsidR="00625343">
        <w:rPr>
          <w:lang w:val="id-ID"/>
        </w:rPr>
        <w:t xml:space="preserve"> perubahan yang lebih</w:t>
      </w:r>
      <w:r w:rsidR="00625343">
        <w:t xml:space="preserve"> baik</w:t>
      </w:r>
      <w:r>
        <w:rPr>
          <w:lang w:val="id-ID"/>
        </w:rPr>
        <w:t xml:space="preserve">. </w:t>
      </w:r>
    </w:p>
    <w:p w:rsidR="009B1E75" w:rsidRPr="00201179" w:rsidRDefault="009B1E75" w:rsidP="00201179">
      <w:pPr>
        <w:pStyle w:val="ListParagraph"/>
        <w:numPr>
          <w:ilvl w:val="3"/>
          <w:numId w:val="35"/>
        </w:numPr>
        <w:tabs>
          <w:tab w:val="left" w:pos="1418"/>
        </w:tabs>
        <w:spacing w:line="480" w:lineRule="auto"/>
        <w:ind w:left="720"/>
        <w:jc w:val="both"/>
        <w:rPr>
          <w:lang w:val="id-ID"/>
        </w:rPr>
      </w:pPr>
      <w:r w:rsidRPr="00201179">
        <w:rPr>
          <w:lang w:val="id-ID"/>
        </w:rPr>
        <w:t>Perencanaan tindak lanjut/ revisi 1</w:t>
      </w:r>
    </w:p>
    <w:p w:rsidR="009C501B" w:rsidRPr="009C501B" w:rsidRDefault="009B1E75" w:rsidP="009B1E75">
      <w:pPr>
        <w:tabs>
          <w:tab w:val="left" w:pos="709"/>
          <w:tab w:val="left" w:pos="1418"/>
        </w:tabs>
        <w:spacing w:line="480" w:lineRule="auto"/>
        <w:jc w:val="both"/>
      </w:pPr>
      <w:r>
        <w:rPr>
          <w:lang w:val="id-ID"/>
        </w:rPr>
        <w:tab/>
      </w:r>
      <w:r w:rsidRPr="000C5EFB">
        <w:rPr>
          <w:lang w:val="id-ID"/>
        </w:rPr>
        <w:t>Berdasarkan beber</w:t>
      </w:r>
      <w:r>
        <w:rPr>
          <w:lang w:val="id-ID"/>
        </w:rPr>
        <w:t>apa hasil refleksi pada siklus 1</w:t>
      </w:r>
      <w:r w:rsidRPr="000C5EFB">
        <w:rPr>
          <w:lang w:val="id-ID"/>
        </w:rPr>
        <w:t xml:space="preserve">, maka rencana tindak lanjut yang telah disepakati dan </w:t>
      </w:r>
      <w:r>
        <w:rPr>
          <w:lang w:val="id-ID"/>
        </w:rPr>
        <w:t>akan dilaksanakan pada siklus 2</w:t>
      </w:r>
      <w:r w:rsidRPr="000C5EFB">
        <w:rPr>
          <w:lang w:val="id-ID"/>
        </w:rPr>
        <w:t xml:space="preserve"> sebagai berikut :</w:t>
      </w:r>
    </w:p>
    <w:p w:rsidR="009B1E75" w:rsidRPr="009C501B" w:rsidRDefault="009B1E75" w:rsidP="009C501B">
      <w:pPr>
        <w:pStyle w:val="ListParagraph"/>
        <w:numPr>
          <w:ilvl w:val="5"/>
          <w:numId w:val="35"/>
        </w:numPr>
        <w:tabs>
          <w:tab w:val="left" w:pos="1418"/>
        </w:tabs>
        <w:spacing w:line="480" w:lineRule="auto"/>
        <w:ind w:left="360"/>
        <w:jc w:val="both"/>
        <w:rPr>
          <w:lang w:val="id-ID"/>
        </w:rPr>
      </w:pPr>
      <w:r w:rsidRPr="009C501B">
        <w:rPr>
          <w:lang w:val="id-ID"/>
        </w:rPr>
        <w:t xml:space="preserve">Agar keadaan kelas menjadi terkendali dan tidak berisik, peneliti akan menetapkan aturan ketika akan bertanya yaitu dengan mengacungkan jari terlebih dahulu dan tidak akan diberi kesempatan bertanya pada siswa yang tidak mengacungkan jari. </w:t>
      </w:r>
    </w:p>
    <w:p w:rsidR="009B1E75" w:rsidRPr="00F10643" w:rsidRDefault="009B1E75" w:rsidP="00201179">
      <w:pPr>
        <w:pStyle w:val="ListParagraph"/>
        <w:numPr>
          <w:ilvl w:val="5"/>
          <w:numId w:val="35"/>
        </w:numPr>
        <w:tabs>
          <w:tab w:val="left" w:pos="1418"/>
        </w:tabs>
        <w:spacing w:line="480" w:lineRule="auto"/>
        <w:ind w:left="360"/>
        <w:jc w:val="both"/>
        <w:rPr>
          <w:lang w:val="id-ID"/>
        </w:rPr>
      </w:pPr>
      <w:r w:rsidRPr="00F10643">
        <w:rPr>
          <w:lang w:val="id-ID"/>
        </w:rPr>
        <w:lastRenderedPageBreak/>
        <w:t>Dalam memberikan instruksi peneliti akan lebih banyak memberi</w:t>
      </w:r>
      <w:r w:rsidR="00B342AA">
        <w:rPr>
          <w:lang w:val="id-ID"/>
        </w:rPr>
        <w:t>kan contoh agar siswa dapat leb</w:t>
      </w:r>
      <w:r w:rsidR="00B342AA">
        <w:t>i</w:t>
      </w:r>
      <w:r w:rsidRPr="00F10643">
        <w:rPr>
          <w:lang w:val="id-ID"/>
        </w:rPr>
        <w:t>h mudah memahami instruksi yang peneliti berikan sehingga siswa dapat mengerjakan dengan baik dan sesuai dengan waktu yang diberikan</w:t>
      </w:r>
    </w:p>
    <w:p w:rsidR="009B1E75" w:rsidRDefault="009B1E75" w:rsidP="00201179">
      <w:pPr>
        <w:pStyle w:val="ListParagraph"/>
        <w:numPr>
          <w:ilvl w:val="5"/>
          <w:numId w:val="35"/>
        </w:numPr>
        <w:tabs>
          <w:tab w:val="left" w:pos="1418"/>
        </w:tabs>
        <w:spacing w:line="480" w:lineRule="auto"/>
        <w:ind w:left="360"/>
        <w:jc w:val="both"/>
        <w:rPr>
          <w:lang w:val="id-ID"/>
        </w:rPr>
      </w:pPr>
      <w:r>
        <w:rPr>
          <w:lang w:val="id-ID"/>
        </w:rPr>
        <w:t xml:space="preserve">Peneliti akan menerima semua pertanyaan siswa dan merangkum jawabannya </w:t>
      </w:r>
      <w:r w:rsidR="0065606A">
        <w:t xml:space="preserve"> </w:t>
      </w:r>
      <w:r>
        <w:rPr>
          <w:lang w:val="id-ID"/>
        </w:rPr>
        <w:t>sehingga penggunaan waktu dapat efisien sesuai dengan rencana yang telah dibuat.</w:t>
      </w:r>
    </w:p>
    <w:p w:rsidR="00B342AA" w:rsidRPr="009402DF" w:rsidRDefault="009B1E75" w:rsidP="009402DF">
      <w:pPr>
        <w:pStyle w:val="ListParagraph"/>
        <w:numPr>
          <w:ilvl w:val="5"/>
          <w:numId w:val="35"/>
        </w:numPr>
        <w:tabs>
          <w:tab w:val="left" w:pos="1418"/>
        </w:tabs>
        <w:spacing w:line="480" w:lineRule="auto"/>
        <w:ind w:left="360"/>
        <w:jc w:val="both"/>
        <w:rPr>
          <w:lang w:val="id-ID"/>
        </w:rPr>
      </w:pPr>
      <w:r>
        <w:rPr>
          <w:lang w:val="id-ID"/>
        </w:rPr>
        <w:t xml:space="preserve">Pelaksanaan teknik </w:t>
      </w:r>
      <w:r w:rsidR="00B342AA" w:rsidRPr="00B342AA">
        <w:rPr>
          <w:i/>
        </w:rPr>
        <w:t>think pair share</w:t>
      </w:r>
      <w:r w:rsidR="00B342AA">
        <w:rPr>
          <w:lang w:val="id-ID"/>
        </w:rPr>
        <w:t xml:space="preserve"> akan lebih dibuat menarik</w:t>
      </w:r>
      <w:r w:rsidR="00B342AA">
        <w:t xml:space="preserve"> dengan menyisipkan games didalamnya.</w:t>
      </w:r>
    </w:p>
    <w:p w:rsidR="009B1E75" w:rsidRPr="000C5EFB" w:rsidRDefault="009B1E75" w:rsidP="004B57A3">
      <w:pPr>
        <w:pStyle w:val="ListParagraph"/>
        <w:numPr>
          <w:ilvl w:val="0"/>
          <w:numId w:val="56"/>
        </w:numPr>
        <w:spacing w:line="480" w:lineRule="auto"/>
        <w:jc w:val="both"/>
        <w:rPr>
          <w:rFonts w:eastAsia="Calibri"/>
          <w:lang w:val="id-ID"/>
        </w:rPr>
      </w:pPr>
      <w:r>
        <w:rPr>
          <w:rFonts w:eastAsia="Calibri"/>
          <w:b/>
          <w:lang w:val="id-ID"/>
        </w:rPr>
        <w:t>Siklus II</w:t>
      </w:r>
    </w:p>
    <w:p w:rsidR="009B1E75" w:rsidRDefault="009B1E75" w:rsidP="009B1E75">
      <w:pPr>
        <w:spacing w:line="480" w:lineRule="auto"/>
        <w:ind w:firstLine="720"/>
        <w:jc w:val="both"/>
        <w:rPr>
          <w:rFonts w:eastAsia="Calibri"/>
          <w:lang w:val="id-ID"/>
        </w:rPr>
      </w:pPr>
      <w:r>
        <w:rPr>
          <w:rFonts w:eastAsia="Calibri"/>
          <w:lang w:val="id-ID"/>
        </w:rPr>
        <w:t>Kegiatan yang dilaksanakan dalam siklus II berdasarkan hasil refleksi dan revisi siklus I, yaitu :</w:t>
      </w:r>
    </w:p>
    <w:p w:rsidR="009B1E75" w:rsidRPr="00AA3117" w:rsidRDefault="009B1E75" w:rsidP="004B57A3">
      <w:pPr>
        <w:pStyle w:val="ListParagraph"/>
        <w:numPr>
          <w:ilvl w:val="0"/>
          <w:numId w:val="60"/>
        </w:numPr>
        <w:spacing w:after="200" w:line="480" w:lineRule="auto"/>
        <w:jc w:val="both"/>
      </w:pPr>
      <w:r w:rsidRPr="001034A9">
        <w:t>Tahap Perencanaan</w:t>
      </w:r>
    </w:p>
    <w:p w:rsidR="009B1E75" w:rsidRPr="00344E9D" w:rsidRDefault="009B1E75" w:rsidP="009B1E75">
      <w:pPr>
        <w:pStyle w:val="ListParagraph"/>
        <w:spacing w:after="200" w:line="480" w:lineRule="auto"/>
        <w:ind w:left="360" w:firstLine="774"/>
        <w:jc w:val="both"/>
      </w:pPr>
      <w:r w:rsidRPr="00AA3117">
        <w:rPr>
          <w:lang w:val="id-ID"/>
        </w:rPr>
        <w:t xml:space="preserve">Tahap perencanaan dilakukan sehari sebelum pelaksanaan kegiatan tindakan yakni </w:t>
      </w:r>
      <w:r w:rsidR="00AF7916">
        <w:t>13</w:t>
      </w:r>
      <w:r>
        <w:rPr>
          <w:lang w:val="id-ID"/>
        </w:rPr>
        <w:t xml:space="preserve"> April 2013. Adapun kegiatan pada tahap persiapan yaitu :</w:t>
      </w:r>
    </w:p>
    <w:p w:rsidR="009B1E75" w:rsidRPr="00A42C48" w:rsidRDefault="009B1E75" w:rsidP="004B57A3">
      <w:pPr>
        <w:pStyle w:val="ListParagraph"/>
        <w:numPr>
          <w:ilvl w:val="0"/>
          <w:numId w:val="61"/>
        </w:numPr>
        <w:spacing w:after="200" w:line="480" w:lineRule="auto"/>
        <w:jc w:val="both"/>
      </w:pPr>
      <w:r w:rsidRPr="001034A9">
        <w:t xml:space="preserve">Membuat skenario pelaksanaan </w:t>
      </w:r>
      <w:r w:rsidRPr="0092209B">
        <w:rPr>
          <w:lang w:val="id-ID"/>
        </w:rPr>
        <w:t xml:space="preserve">teknik </w:t>
      </w:r>
      <w:r w:rsidR="00AF7916" w:rsidRPr="00AF7916">
        <w:rPr>
          <w:i/>
        </w:rPr>
        <w:t>think pair share</w:t>
      </w:r>
      <w:r w:rsidR="00AF7916">
        <w:t xml:space="preserve"> dalam bimbingan karir</w:t>
      </w:r>
    </w:p>
    <w:p w:rsidR="009B1E75" w:rsidRPr="00AA3117" w:rsidRDefault="009B1E75" w:rsidP="004B57A3">
      <w:pPr>
        <w:pStyle w:val="ListParagraph"/>
        <w:numPr>
          <w:ilvl w:val="0"/>
          <w:numId w:val="61"/>
        </w:numPr>
        <w:spacing w:after="200" w:line="480" w:lineRule="auto"/>
        <w:jc w:val="both"/>
      </w:pPr>
      <w:r w:rsidRPr="00A42C48">
        <w:rPr>
          <w:lang w:val="id-ID"/>
        </w:rPr>
        <w:t>Menentukan waktu pelaksanaan tindakan. Berdasarkan kesepakatan dengan guru pembimbing</w:t>
      </w:r>
      <w:r w:rsidR="00B757C1">
        <w:rPr>
          <w:lang w:val="id-ID"/>
        </w:rPr>
        <w:t xml:space="preserve"> di sekolah pelaksanaan siklus </w:t>
      </w:r>
      <w:r w:rsidR="00B757C1">
        <w:t>2</w:t>
      </w:r>
      <w:r>
        <w:rPr>
          <w:lang w:val="id-ID"/>
        </w:rPr>
        <w:t xml:space="preserve"> akan dimulai pada hari </w:t>
      </w:r>
      <w:r w:rsidR="00AF7916">
        <w:t>Senin 15</w:t>
      </w:r>
      <w:r>
        <w:rPr>
          <w:lang w:val="id-ID"/>
        </w:rPr>
        <w:t xml:space="preserve"> </w:t>
      </w:r>
      <w:r w:rsidR="00AF7916">
        <w:rPr>
          <w:lang w:val="id-ID"/>
        </w:rPr>
        <w:t>April 2013, pukul 0</w:t>
      </w:r>
      <w:r w:rsidR="00AF7916">
        <w:t>9</w:t>
      </w:r>
      <w:r>
        <w:rPr>
          <w:lang w:val="id-ID"/>
        </w:rPr>
        <w:t>.15-</w:t>
      </w:r>
      <w:r w:rsidR="00AF7916">
        <w:t>10</w:t>
      </w:r>
      <w:r w:rsidR="00AF7916">
        <w:rPr>
          <w:lang w:val="id-ID"/>
        </w:rPr>
        <w:t>.</w:t>
      </w:r>
      <w:r w:rsidR="00AF7916">
        <w:t>4</w:t>
      </w:r>
      <w:r w:rsidRPr="00A42C48">
        <w:rPr>
          <w:lang w:val="id-ID"/>
        </w:rPr>
        <w:t>5 WITA.</w:t>
      </w:r>
    </w:p>
    <w:p w:rsidR="009B1E75" w:rsidRPr="004723B5" w:rsidRDefault="009B1E75" w:rsidP="004B57A3">
      <w:pPr>
        <w:pStyle w:val="ListParagraph"/>
        <w:numPr>
          <w:ilvl w:val="0"/>
          <w:numId w:val="61"/>
        </w:numPr>
        <w:spacing w:after="200" w:line="480" w:lineRule="auto"/>
        <w:jc w:val="both"/>
      </w:pPr>
      <w:r w:rsidRPr="00AA3117">
        <w:rPr>
          <w:lang w:val="id-ID"/>
        </w:rPr>
        <w:t xml:space="preserve">Menata setting untuk pelaksanaan teknik </w:t>
      </w:r>
      <w:r w:rsidR="005B4301" w:rsidRPr="00AF7916">
        <w:rPr>
          <w:i/>
        </w:rPr>
        <w:t>think pair share</w:t>
      </w:r>
    </w:p>
    <w:p w:rsidR="009B1E75" w:rsidRPr="00AA3117" w:rsidRDefault="009B1E75" w:rsidP="004B57A3">
      <w:pPr>
        <w:pStyle w:val="ListParagraph"/>
        <w:numPr>
          <w:ilvl w:val="0"/>
          <w:numId w:val="62"/>
        </w:numPr>
        <w:tabs>
          <w:tab w:val="left" w:pos="3828"/>
        </w:tabs>
        <w:spacing w:after="200" w:line="480" w:lineRule="auto"/>
        <w:jc w:val="both"/>
      </w:pPr>
      <w:r w:rsidRPr="00AA3117">
        <w:rPr>
          <w:lang w:val="id-ID"/>
        </w:rPr>
        <w:t xml:space="preserve">Tempat pelaksanaan  </w:t>
      </w:r>
      <w:r w:rsidRPr="00AA3117">
        <w:rPr>
          <w:lang w:val="id-ID"/>
        </w:rPr>
        <w:tab/>
        <w:t>:  Ruang kelas VIII 1</w:t>
      </w:r>
    </w:p>
    <w:p w:rsidR="009B1E75" w:rsidRPr="00AA3117" w:rsidRDefault="009B1E75" w:rsidP="004B57A3">
      <w:pPr>
        <w:pStyle w:val="ListParagraph"/>
        <w:numPr>
          <w:ilvl w:val="0"/>
          <w:numId w:val="62"/>
        </w:numPr>
        <w:tabs>
          <w:tab w:val="left" w:pos="3828"/>
        </w:tabs>
        <w:spacing w:after="200" w:line="480" w:lineRule="auto"/>
        <w:jc w:val="both"/>
      </w:pPr>
      <w:r w:rsidRPr="00AA3117">
        <w:rPr>
          <w:lang w:val="id-ID"/>
        </w:rPr>
        <w:t>Perle</w:t>
      </w:r>
      <w:r>
        <w:rPr>
          <w:lang w:val="id-ID"/>
        </w:rPr>
        <w:t>ngkapan</w:t>
      </w:r>
      <w:r>
        <w:rPr>
          <w:lang w:val="id-ID"/>
        </w:rPr>
        <w:tab/>
        <w:t xml:space="preserve">:  </w:t>
      </w:r>
      <w:r w:rsidRPr="006C79FB">
        <w:rPr>
          <w:i/>
          <w:lang w:val="id-ID"/>
        </w:rPr>
        <w:t>White board</w:t>
      </w:r>
      <w:r>
        <w:rPr>
          <w:lang w:val="id-ID"/>
        </w:rPr>
        <w:t xml:space="preserve">, </w:t>
      </w:r>
      <w:r w:rsidR="00AF7916">
        <w:t>absensi, spidol dan alat tulis.</w:t>
      </w:r>
    </w:p>
    <w:p w:rsidR="000C7B1C" w:rsidRPr="00AA3117" w:rsidRDefault="009B1E75" w:rsidP="000C7B1C">
      <w:pPr>
        <w:pStyle w:val="ListParagraph"/>
        <w:numPr>
          <w:ilvl w:val="0"/>
          <w:numId w:val="61"/>
        </w:numPr>
        <w:tabs>
          <w:tab w:val="left" w:pos="3828"/>
        </w:tabs>
        <w:spacing w:after="200" w:line="480" w:lineRule="auto"/>
        <w:jc w:val="both"/>
      </w:pPr>
      <w:r>
        <w:rPr>
          <w:lang w:val="id-ID"/>
        </w:rPr>
        <w:lastRenderedPageBreak/>
        <w:t xml:space="preserve">Dalam proses pengamatan aktivitas peneliti dan siswa, peneliti dan guru BK masih menggunakan lembar observasi yang sama pada siklus 1. Demikian juga dengan alat evaluasi yang lain berupa angket untuk mengukur tingkat </w:t>
      </w:r>
      <w:r w:rsidR="00C60618">
        <w:t xml:space="preserve">kemampuan siswa dalam pengambilan keputusan karir </w:t>
      </w:r>
      <w:r>
        <w:rPr>
          <w:lang w:val="id-ID"/>
        </w:rPr>
        <w:t>masih tetap sama dengan yang digunakan sebelumnya.</w:t>
      </w:r>
      <w:r w:rsidRPr="00F10643">
        <w:rPr>
          <w:lang w:val="id-ID"/>
        </w:rPr>
        <w:t xml:space="preserve"> </w:t>
      </w:r>
    </w:p>
    <w:p w:rsidR="009B1E75" w:rsidRPr="00344E9D" w:rsidRDefault="009B1E75" w:rsidP="004B57A3">
      <w:pPr>
        <w:pStyle w:val="ListParagraph"/>
        <w:numPr>
          <w:ilvl w:val="0"/>
          <w:numId w:val="63"/>
        </w:numPr>
        <w:spacing w:after="200" w:line="480" w:lineRule="auto"/>
        <w:jc w:val="both"/>
      </w:pPr>
      <w:r w:rsidRPr="001034A9">
        <w:t xml:space="preserve">Tahap </w:t>
      </w:r>
      <w:r w:rsidRPr="000003F7">
        <w:rPr>
          <w:lang w:val="id-ID"/>
        </w:rPr>
        <w:t>pelaksanaan</w:t>
      </w:r>
    </w:p>
    <w:p w:rsidR="009B1E75" w:rsidRPr="00344E9D" w:rsidRDefault="009B1E75" w:rsidP="009B1E75">
      <w:pPr>
        <w:pStyle w:val="ListParagraph"/>
        <w:spacing w:after="200" w:line="480" w:lineRule="auto"/>
        <w:ind w:left="360" w:firstLine="774"/>
        <w:jc w:val="both"/>
      </w:pPr>
      <w:r>
        <w:rPr>
          <w:lang w:val="id-ID"/>
        </w:rPr>
        <w:t>Kegiatan yang dilaksanakan dalam tahap ini adalah melaksanakan skenario tindakan, dimana pada siklus 2 ini terdiri atas dua tahapan yang telah direncanakan sama pada siklus I sebagai berikut ;</w:t>
      </w:r>
    </w:p>
    <w:p w:rsidR="009B1E75" w:rsidRDefault="009B1E75" w:rsidP="004B57A3">
      <w:pPr>
        <w:pStyle w:val="ListParagraph"/>
        <w:numPr>
          <w:ilvl w:val="0"/>
          <w:numId w:val="64"/>
        </w:numPr>
        <w:tabs>
          <w:tab w:val="left" w:pos="1418"/>
        </w:tabs>
        <w:spacing w:line="480" w:lineRule="auto"/>
        <w:jc w:val="both"/>
        <w:rPr>
          <w:lang w:val="id-ID"/>
        </w:rPr>
      </w:pPr>
      <w:r>
        <w:rPr>
          <w:lang w:val="id-ID"/>
        </w:rPr>
        <w:t>Tahap 1</w:t>
      </w:r>
    </w:p>
    <w:p w:rsidR="009B1E75" w:rsidRDefault="009B1E75" w:rsidP="00AA7535">
      <w:pPr>
        <w:pStyle w:val="ListParagraph"/>
        <w:numPr>
          <w:ilvl w:val="4"/>
          <w:numId w:val="35"/>
        </w:numPr>
        <w:tabs>
          <w:tab w:val="left" w:pos="1418"/>
        </w:tabs>
        <w:spacing w:line="480" w:lineRule="auto"/>
        <w:ind w:left="1211"/>
        <w:jc w:val="both"/>
        <w:rPr>
          <w:lang w:val="id-ID"/>
        </w:rPr>
      </w:pPr>
      <w:r>
        <w:rPr>
          <w:lang w:val="id-ID"/>
        </w:rPr>
        <w:t>Kegiatan awal</w:t>
      </w:r>
    </w:p>
    <w:p w:rsidR="009B1E75" w:rsidRPr="006E303D" w:rsidRDefault="00EE3BE9" w:rsidP="009B1E75">
      <w:pPr>
        <w:pStyle w:val="ListParagraph"/>
        <w:tabs>
          <w:tab w:val="left" w:pos="1418"/>
        </w:tabs>
        <w:spacing w:line="480" w:lineRule="auto"/>
        <w:ind w:left="1211"/>
        <w:jc w:val="both"/>
        <w:rPr>
          <w:lang w:val="id-ID"/>
        </w:rPr>
      </w:pPr>
      <w:proofErr w:type="gramStart"/>
      <w:r>
        <w:t>K</w:t>
      </w:r>
      <w:r w:rsidR="009B1E75">
        <w:rPr>
          <w:lang w:val="id-ID"/>
        </w:rPr>
        <w:t>egiatan</w:t>
      </w:r>
      <w:r>
        <w:t xml:space="preserve"> awal yang dilakukan peneliti</w:t>
      </w:r>
      <w:r w:rsidR="009B1E75">
        <w:rPr>
          <w:lang w:val="id-ID"/>
        </w:rPr>
        <w:t xml:space="preserve"> dengan membangun </w:t>
      </w:r>
      <w:r w:rsidR="009B1E75">
        <w:rPr>
          <w:i/>
          <w:lang w:val="id-ID"/>
        </w:rPr>
        <w:t>rapport</w:t>
      </w:r>
      <w:r w:rsidR="009B1E75">
        <w:rPr>
          <w:lang w:val="id-ID"/>
        </w:rPr>
        <w:t xml:space="preserve"> terhadap siswa melalui </w:t>
      </w:r>
      <w:r>
        <w:t xml:space="preserve">perkenalan siswa dengan </w:t>
      </w:r>
      <w:r w:rsidR="009B1E75">
        <w:rPr>
          <w:lang w:val="id-ID"/>
        </w:rPr>
        <w:t>teman peneliti</w:t>
      </w:r>
      <w:r>
        <w:t xml:space="preserve"> yaitu MW</w:t>
      </w:r>
      <w:r w:rsidR="009B1E75">
        <w:rPr>
          <w:lang w:val="id-ID"/>
        </w:rPr>
        <w:t>.</w:t>
      </w:r>
      <w:proofErr w:type="gramEnd"/>
      <w:r w:rsidR="009B1E75">
        <w:rPr>
          <w:lang w:val="id-ID"/>
        </w:rPr>
        <w:t xml:space="preserve"> Selanjutnya, melakukan absensi untuk melihat jumlah siswa yang hadir setelah itu peneliti menjelaskan aturan dan tujuan diadakannya kegiatan ini. Pada kegiatan kali ini peneliti melakukan game </w:t>
      </w:r>
      <w:r>
        <w:rPr>
          <w:rFonts w:asciiTheme="majorBidi" w:hAnsiTheme="majorBidi" w:cstheme="majorBidi"/>
        </w:rPr>
        <w:t>“tebak apa yang saya katakan” sam</w:t>
      </w:r>
      <w:r w:rsidRPr="004F7367">
        <w:rPr>
          <w:rFonts w:asciiTheme="majorBidi" w:hAnsiTheme="majorBidi" w:cstheme="majorBidi"/>
        </w:rPr>
        <w:t>bil menunjukkan jempo</w:t>
      </w:r>
      <w:r>
        <w:rPr>
          <w:rFonts w:asciiTheme="majorBidi" w:hAnsiTheme="majorBidi" w:cstheme="majorBidi"/>
        </w:rPr>
        <w:t>l, peneliti mengucapkan ini dokter, k</w:t>
      </w:r>
      <w:r w:rsidRPr="004F7367">
        <w:rPr>
          <w:rFonts w:asciiTheme="majorBidi" w:hAnsiTheme="majorBidi" w:cstheme="majorBidi"/>
        </w:rPr>
        <w:t>etika menunjukkan telunjuk tra</w:t>
      </w:r>
      <w:r>
        <w:rPr>
          <w:rFonts w:asciiTheme="majorBidi" w:hAnsiTheme="majorBidi" w:cstheme="majorBidi"/>
        </w:rPr>
        <w:t>iner mengucapkan  yang ini polisi, k</w:t>
      </w:r>
      <w:r w:rsidRPr="004F7367">
        <w:rPr>
          <w:rFonts w:asciiTheme="majorBidi" w:hAnsiTheme="majorBidi" w:cstheme="majorBidi"/>
        </w:rPr>
        <w:t xml:space="preserve">emudian ketika menunjukkan jari tengah </w:t>
      </w:r>
      <w:r>
        <w:rPr>
          <w:rFonts w:asciiTheme="majorBidi" w:hAnsiTheme="majorBidi" w:cstheme="majorBidi"/>
        </w:rPr>
        <w:t>peneliti</w:t>
      </w:r>
      <w:r w:rsidRPr="004F7367">
        <w:rPr>
          <w:rFonts w:asciiTheme="majorBidi" w:hAnsiTheme="majorBidi" w:cstheme="majorBidi"/>
        </w:rPr>
        <w:t xml:space="preserve"> </w:t>
      </w:r>
      <w:r w:rsidR="00E571AA">
        <w:rPr>
          <w:rFonts w:asciiTheme="majorBidi" w:hAnsiTheme="majorBidi" w:cstheme="majorBidi"/>
        </w:rPr>
        <w:t>mengucapkan kalau</w:t>
      </w:r>
      <w:r>
        <w:rPr>
          <w:rFonts w:asciiTheme="majorBidi" w:hAnsiTheme="majorBidi" w:cstheme="majorBidi"/>
        </w:rPr>
        <w:t xml:space="preserve"> yang ini tentara. </w:t>
      </w:r>
      <w:proofErr w:type="gramStart"/>
      <w:r>
        <w:rPr>
          <w:rFonts w:asciiTheme="majorBidi" w:hAnsiTheme="majorBidi" w:cstheme="majorBidi"/>
        </w:rPr>
        <w:t>men</w:t>
      </w:r>
      <w:r w:rsidRPr="004F7367">
        <w:rPr>
          <w:rFonts w:asciiTheme="majorBidi" w:hAnsiTheme="majorBidi" w:cstheme="majorBidi"/>
        </w:rPr>
        <w:t>anyakan</w:t>
      </w:r>
      <w:proofErr w:type="gramEnd"/>
      <w:r w:rsidRPr="004F7367">
        <w:rPr>
          <w:rFonts w:asciiTheme="majorBidi" w:hAnsiTheme="majorBidi" w:cstheme="majorBidi"/>
        </w:rPr>
        <w:t xml:space="preserve"> kepada </w:t>
      </w:r>
      <w:r>
        <w:rPr>
          <w:rFonts w:asciiTheme="majorBidi" w:hAnsiTheme="majorBidi" w:cstheme="majorBidi"/>
        </w:rPr>
        <w:t>siswa</w:t>
      </w:r>
      <w:r w:rsidRPr="004F7367">
        <w:rPr>
          <w:rFonts w:asciiTheme="majorBidi" w:hAnsiTheme="majorBidi" w:cstheme="majorBidi"/>
        </w:rPr>
        <w:t xml:space="preserve"> sudah paham atau belum, </w:t>
      </w:r>
      <w:r>
        <w:rPr>
          <w:rFonts w:asciiTheme="majorBidi" w:hAnsiTheme="majorBidi" w:cstheme="majorBidi"/>
        </w:rPr>
        <w:t>peneliti mempraktekan</w:t>
      </w:r>
      <w:r w:rsidRPr="004F7367">
        <w:rPr>
          <w:rFonts w:asciiTheme="majorBidi" w:hAnsiTheme="majorBidi" w:cstheme="majorBidi"/>
        </w:rPr>
        <w:t xml:space="preserve"> sekali untuk mengetest kepahaman </w:t>
      </w:r>
      <w:r>
        <w:rPr>
          <w:rFonts w:asciiTheme="majorBidi" w:hAnsiTheme="majorBidi" w:cstheme="majorBidi"/>
        </w:rPr>
        <w:t>siswa</w:t>
      </w:r>
      <w:r w:rsidRPr="004F7367">
        <w:rPr>
          <w:rFonts w:asciiTheme="majorBidi" w:hAnsiTheme="majorBidi" w:cstheme="majorBidi"/>
        </w:rPr>
        <w:t xml:space="preserve">, setelah dirasa paham, barulah </w:t>
      </w:r>
      <w:r>
        <w:rPr>
          <w:rFonts w:asciiTheme="majorBidi" w:hAnsiTheme="majorBidi" w:cstheme="majorBidi"/>
        </w:rPr>
        <w:t>peneliti</w:t>
      </w:r>
      <w:r w:rsidRPr="004F7367">
        <w:rPr>
          <w:rFonts w:asciiTheme="majorBidi" w:hAnsiTheme="majorBidi" w:cstheme="majorBidi"/>
        </w:rPr>
        <w:t xml:space="preserve"> menjalankan aksinya.</w:t>
      </w:r>
      <w:r w:rsidRPr="004F7367">
        <w:rPr>
          <w:rFonts w:asciiTheme="majorBidi" w:hAnsiTheme="majorBidi" w:cstheme="majorBidi"/>
        </w:rPr>
        <w:br/>
      </w:r>
      <w:proofErr w:type="gramStart"/>
      <w:r>
        <w:rPr>
          <w:rFonts w:asciiTheme="majorBidi" w:hAnsiTheme="majorBidi" w:cstheme="majorBidi"/>
        </w:rPr>
        <w:lastRenderedPageBreak/>
        <w:t>siswa</w:t>
      </w:r>
      <w:proofErr w:type="gramEnd"/>
      <w:r w:rsidRPr="004F7367">
        <w:rPr>
          <w:rFonts w:asciiTheme="majorBidi" w:hAnsiTheme="majorBidi" w:cstheme="majorBidi"/>
        </w:rPr>
        <w:t xml:space="preserve"> diminta menebak apa yang </w:t>
      </w:r>
      <w:r>
        <w:rPr>
          <w:rFonts w:asciiTheme="majorBidi" w:hAnsiTheme="majorBidi" w:cstheme="majorBidi"/>
        </w:rPr>
        <w:t>peneliti katakan, tapi pada saat peneliti menaikkan jari kelingking siswa bingung dan protes.</w:t>
      </w:r>
    </w:p>
    <w:p w:rsidR="009B1E75" w:rsidRPr="00962F16" w:rsidRDefault="009B1E75" w:rsidP="00AA7535">
      <w:pPr>
        <w:pStyle w:val="ListParagraph"/>
        <w:numPr>
          <w:ilvl w:val="4"/>
          <w:numId w:val="35"/>
        </w:numPr>
        <w:tabs>
          <w:tab w:val="left" w:pos="1418"/>
        </w:tabs>
        <w:spacing w:line="480" w:lineRule="auto"/>
        <w:ind w:left="1211"/>
        <w:jc w:val="both"/>
        <w:rPr>
          <w:lang w:val="id-ID"/>
        </w:rPr>
      </w:pPr>
      <w:r>
        <w:rPr>
          <w:lang w:val="id-ID"/>
        </w:rPr>
        <w:t>Kegiatan inti</w:t>
      </w:r>
    </w:p>
    <w:p w:rsidR="009B1E75" w:rsidRDefault="009B1E75" w:rsidP="009B1E75">
      <w:pPr>
        <w:pStyle w:val="ListParagraph"/>
        <w:tabs>
          <w:tab w:val="left" w:pos="1843"/>
        </w:tabs>
        <w:spacing w:line="480" w:lineRule="auto"/>
        <w:ind w:left="1211"/>
        <w:jc w:val="both"/>
        <w:rPr>
          <w:lang w:val="id-ID"/>
        </w:rPr>
      </w:pPr>
      <w:r>
        <w:rPr>
          <w:lang w:val="id-ID"/>
        </w:rPr>
        <w:tab/>
        <w:t xml:space="preserve">Selanjutnya peneliti melaksanakan teknik </w:t>
      </w:r>
      <w:r w:rsidR="00962F16" w:rsidRPr="00962F16">
        <w:rPr>
          <w:i/>
        </w:rPr>
        <w:t>think pair share</w:t>
      </w:r>
      <w:r w:rsidR="00962F16">
        <w:t xml:space="preserve"> dalam bimbingan karir </w:t>
      </w:r>
      <w:r>
        <w:rPr>
          <w:lang w:val="id-ID"/>
        </w:rPr>
        <w:t xml:space="preserve">yang dimulai dengan langkah sebagai berikut : </w:t>
      </w:r>
    </w:p>
    <w:p w:rsidR="00DD4F54" w:rsidRPr="00654115" w:rsidRDefault="00DD4F54" w:rsidP="00DD4F54">
      <w:pPr>
        <w:pStyle w:val="ListParagraph"/>
        <w:numPr>
          <w:ilvl w:val="0"/>
          <w:numId w:val="71"/>
        </w:numPr>
        <w:tabs>
          <w:tab w:val="left" w:pos="1843"/>
        </w:tabs>
        <w:spacing w:line="480" w:lineRule="auto"/>
        <w:jc w:val="both"/>
        <w:rPr>
          <w:lang w:val="id-ID"/>
        </w:rPr>
      </w:pPr>
      <w:r>
        <w:t>P</w:t>
      </w:r>
      <w:r w:rsidRPr="001011E7">
        <w:rPr>
          <w:lang w:val="id-ID"/>
        </w:rPr>
        <w:t xml:space="preserve">eneliti </w:t>
      </w:r>
      <w:r>
        <w:t xml:space="preserve">menyampaikan pertanyaan yang </w:t>
      </w:r>
      <w:proofErr w:type="gramStart"/>
      <w:r>
        <w:t>akan</w:t>
      </w:r>
      <w:proofErr w:type="gramEnd"/>
      <w:r>
        <w:t xml:space="preserve"> didiskusikan yaitu “</w:t>
      </w:r>
      <w:r w:rsidR="00B573D8">
        <w:t>Bidang pekerjaan apa yang cocok untuk saya, alasannya?</w:t>
      </w:r>
      <w:r>
        <w:t>”</w:t>
      </w:r>
    </w:p>
    <w:p w:rsidR="00DD4F54" w:rsidRPr="00654115" w:rsidRDefault="00DD4F54" w:rsidP="00DD4F54">
      <w:pPr>
        <w:pStyle w:val="ListParagraph"/>
        <w:numPr>
          <w:ilvl w:val="0"/>
          <w:numId w:val="71"/>
        </w:numPr>
        <w:tabs>
          <w:tab w:val="left" w:pos="1843"/>
        </w:tabs>
        <w:spacing w:line="480" w:lineRule="auto"/>
        <w:jc w:val="both"/>
        <w:rPr>
          <w:lang w:val="id-ID"/>
        </w:rPr>
      </w:pPr>
      <w:r>
        <w:t>Siswa berpikir secara individual</w:t>
      </w:r>
    </w:p>
    <w:p w:rsidR="00DD4F54" w:rsidRDefault="00DD4F54" w:rsidP="00DD4F54">
      <w:pPr>
        <w:pStyle w:val="ListParagraph"/>
        <w:tabs>
          <w:tab w:val="left" w:pos="1418"/>
        </w:tabs>
        <w:spacing w:line="480" w:lineRule="auto"/>
        <w:ind w:left="1637"/>
        <w:jc w:val="both"/>
      </w:pPr>
      <w:r>
        <w:t>Setiap siswa memikirkan (</w:t>
      </w:r>
      <w:r w:rsidRPr="00436CE2">
        <w:rPr>
          <w:i/>
        </w:rPr>
        <w:t>think</w:t>
      </w:r>
      <w:r>
        <w:t xml:space="preserve">) sendiri tentang pertanyaan yang </w:t>
      </w:r>
      <w:proofErr w:type="gramStart"/>
      <w:r>
        <w:t>akan</w:t>
      </w:r>
      <w:proofErr w:type="gramEnd"/>
      <w:r>
        <w:t xml:space="preserve"> didiskusikan, dan menuliskan ide-idenya sendiri dikertas selembar. </w:t>
      </w:r>
    </w:p>
    <w:p w:rsidR="00DD4F54" w:rsidRPr="009C22C3" w:rsidRDefault="00DD4F54" w:rsidP="00DD4F54">
      <w:pPr>
        <w:pStyle w:val="ListParagraph"/>
        <w:numPr>
          <w:ilvl w:val="0"/>
          <w:numId w:val="71"/>
        </w:numPr>
        <w:tabs>
          <w:tab w:val="left" w:pos="1418"/>
        </w:tabs>
        <w:spacing w:line="480" w:lineRule="auto"/>
        <w:jc w:val="both"/>
      </w:pPr>
      <w:r>
        <w:t>Pembimbing mengorganisasikan siswa untuk berpasangan (</w:t>
      </w:r>
      <w:r w:rsidRPr="009C22C3">
        <w:rPr>
          <w:i/>
        </w:rPr>
        <w:t>pair</w:t>
      </w:r>
      <w:r>
        <w:t>) dengan teman sebangkunya.</w:t>
      </w:r>
    </w:p>
    <w:p w:rsidR="00DD4F54" w:rsidRDefault="00DD4F54" w:rsidP="00DD4F54">
      <w:pPr>
        <w:pStyle w:val="ListParagraph"/>
        <w:tabs>
          <w:tab w:val="left" w:pos="1418"/>
        </w:tabs>
        <w:spacing w:line="480" w:lineRule="auto"/>
        <w:ind w:left="1637"/>
        <w:jc w:val="both"/>
      </w:pPr>
      <w:r w:rsidRPr="00344E9D">
        <w:rPr>
          <w:lang w:val="id-ID"/>
        </w:rPr>
        <w:t xml:space="preserve">Setelah </w:t>
      </w:r>
      <w:r>
        <w:t xml:space="preserve">waktu yang diberikan untuk menuliskan ide masing-masing siswa habis, maka peneliti menginstruksikan kepada setiap siswa utuk berpasangan dengan teman sebangkunya dan memberikan kesempatan kepada siswa mendiskusikan hasil pikirannya masing-masing dengan pasangannya. </w:t>
      </w:r>
      <w:proofErr w:type="gramStart"/>
      <w:r>
        <w:t>Siswa terlihat sangat antusias dalam berdiskusi dengan pasangannya masing-masing, dengan banyaknya suara-suara di kelas.</w:t>
      </w:r>
      <w:proofErr w:type="gramEnd"/>
    </w:p>
    <w:p w:rsidR="00DD4F54" w:rsidRPr="00945261" w:rsidRDefault="00DD4F54" w:rsidP="00DD4F54">
      <w:pPr>
        <w:pStyle w:val="ListParagraph"/>
        <w:numPr>
          <w:ilvl w:val="0"/>
          <w:numId w:val="71"/>
        </w:numPr>
        <w:tabs>
          <w:tab w:val="left" w:pos="1418"/>
        </w:tabs>
        <w:spacing w:line="480" w:lineRule="auto"/>
        <w:jc w:val="both"/>
      </w:pPr>
      <w:r>
        <w:t>Siswa berbagi (</w:t>
      </w:r>
      <w:r w:rsidRPr="00945261">
        <w:rPr>
          <w:i/>
        </w:rPr>
        <w:t>sharing</w:t>
      </w:r>
      <w:r>
        <w:t>) dengan kelompok lain dan seluruh siswa dikelas</w:t>
      </w:r>
    </w:p>
    <w:p w:rsidR="00DD4F54" w:rsidRDefault="00DD4F54" w:rsidP="00DD4F54">
      <w:pPr>
        <w:pStyle w:val="ListParagraph"/>
        <w:tabs>
          <w:tab w:val="left" w:pos="1418"/>
        </w:tabs>
        <w:spacing w:line="480" w:lineRule="auto"/>
        <w:ind w:left="1637"/>
        <w:jc w:val="both"/>
      </w:pPr>
      <w:proofErr w:type="gramStart"/>
      <w:r>
        <w:lastRenderedPageBreak/>
        <w:t>selanjutnya</w:t>
      </w:r>
      <w:proofErr w:type="gramEnd"/>
      <w:r>
        <w:t xml:space="preserve"> siswa diinstruksikan untuk </w:t>
      </w:r>
      <w:r w:rsidR="00B573D8">
        <w:t>bertanya kepada kelompok lain tentang bagaimana penilaiannya tentang diri siswa itu masing-masing, sehingga nantinya cocok dengan bidang pekerjaan/karir yang dipiih siswa</w:t>
      </w:r>
      <w:r>
        <w:t xml:space="preserve">. </w:t>
      </w:r>
      <w:proofErr w:type="gramStart"/>
      <w:r>
        <w:t xml:space="preserve">Setelah waktu yang diberikan cukup, maka peneliti kemudian menginstruksikan kepada siswa siapa yang ingin </w:t>
      </w:r>
      <w:r w:rsidR="00B573D8">
        <w:t>membacakan hasil keputusannya</w:t>
      </w:r>
      <w:r>
        <w:t xml:space="preserve"> kepada teman-temannya dikelas.</w:t>
      </w:r>
      <w:proofErr w:type="gramEnd"/>
      <w:r>
        <w:t xml:space="preserve"> peneliti member motivasi kepada siswa untuk aktif dalam kegiatan ini maka </w:t>
      </w:r>
      <w:r w:rsidR="00B573D8">
        <w:t>sebagian besar siswa</w:t>
      </w:r>
      <w:r>
        <w:t xml:space="preserve"> yang mengacungkan tangan,</w:t>
      </w:r>
      <w:r w:rsidR="00B573D8">
        <w:t xml:space="preserve"> bahkan berebut “saya ka’ saya” keadaan kelas sangat bising,</w:t>
      </w:r>
      <w:r>
        <w:t xml:space="preserve"> penelitipun langsung menunjuk </w:t>
      </w:r>
      <w:r w:rsidR="00B573D8">
        <w:t>5</w:t>
      </w:r>
      <w:r>
        <w:t xml:space="preserve"> dari masing-masing kelompok untuk membacakan idenya didepan kelas</w:t>
      </w:r>
      <w:r w:rsidR="00B573D8">
        <w:t xml:space="preserve"> dan keadaan kelaspun langsung tenang, tapi pada saat siswa membacakan hasil keputusannya siswa yang lain bersorak mendengarnya</w:t>
      </w:r>
      <w:r w:rsidR="003B2C2A">
        <w:t>, misalnya saja pada saat siswa yang beriniasial RP yang membacakan keputusan karirnya, RP memilih karir kedepannya nanti untuk menjadi seorang polisi tapi dia orangnya kecil dan pendek jadi siswa berteriak mengatakan tidak cocok</w:t>
      </w:r>
      <w:r w:rsidR="00B573D8">
        <w:t>, namun peneliti menenangkan suasana menyuruh siswa untuk tenang mendengarkan keputusan karir temannya</w:t>
      </w:r>
      <w:r w:rsidR="00D770C4">
        <w:t>, lain halnya saat DK yang membacakan keputukan</w:t>
      </w:r>
      <w:r w:rsidR="00F0271B">
        <w:t xml:space="preserve"> karirnya dimasa depan nanti dan</w:t>
      </w:r>
      <w:r w:rsidR="00D770C4">
        <w:t xml:space="preserve"> memilih menja</w:t>
      </w:r>
      <w:r w:rsidR="00F0271B">
        <w:t>d</w:t>
      </w:r>
      <w:r w:rsidR="00D770C4">
        <w:t xml:space="preserve">i seorang dosen karena tugasnya sangat mulia katanya, MA memberikan komentarnya bahwa DK sangat cocok menjadi seorang dosen karena dia orangnya pintar dan cerdas </w:t>
      </w:r>
      <w:r w:rsidR="00D770C4">
        <w:lastRenderedPageBreak/>
        <w:t>ditandai dengan aktif dalam diskusi dikelas dan selalu menyumbangkan ide-ide yang baik</w:t>
      </w:r>
      <w:r>
        <w:t>.</w:t>
      </w:r>
    </w:p>
    <w:p w:rsidR="00DD4F54" w:rsidRDefault="00DD4F54" w:rsidP="00DD4F54">
      <w:pPr>
        <w:pStyle w:val="ListParagraph"/>
        <w:numPr>
          <w:ilvl w:val="0"/>
          <w:numId w:val="71"/>
        </w:numPr>
        <w:tabs>
          <w:tab w:val="left" w:pos="1418"/>
        </w:tabs>
        <w:spacing w:line="480" w:lineRule="auto"/>
        <w:jc w:val="both"/>
        <w:rPr>
          <w:lang w:val="id-ID"/>
        </w:rPr>
      </w:pPr>
      <w:r>
        <w:t>Menganalisis dan mengevaluasi kegiatan</w:t>
      </w:r>
    </w:p>
    <w:p w:rsidR="009402DF" w:rsidRPr="001B1D25" w:rsidRDefault="00DD4F54" w:rsidP="00F0271B">
      <w:pPr>
        <w:pStyle w:val="ListParagraph"/>
        <w:tabs>
          <w:tab w:val="left" w:pos="1418"/>
        </w:tabs>
        <w:spacing w:line="480" w:lineRule="auto"/>
        <w:ind w:left="1637"/>
        <w:jc w:val="both"/>
      </w:pPr>
      <w:r w:rsidRPr="00344E9D">
        <w:rPr>
          <w:lang w:val="id-ID"/>
        </w:rPr>
        <w:t xml:space="preserve">Peneliti kemudian </w:t>
      </w:r>
      <w:r>
        <w:t xml:space="preserve">meminta siswa untuk membaca kembali lembar kertas yang sudah dituliskan </w:t>
      </w:r>
      <w:r w:rsidR="002B6283">
        <w:t>bidang pekerjaan atau karir yang cocok unuk dirinya disertai alasannya</w:t>
      </w:r>
      <w:r>
        <w:t xml:space="preserve">, baik itu dari pemikirannya sendiri, </w:t>
      </w:r>
      <w:r w:rsidR="002B6283">
        <w:t xml:space="preserve">penilaian </w:t>
      </w:r>
      <w:r>
        <w:t xml:space="preserve">dari pasangannya, dan dari </w:t>
      </w:r>
      <w:r w:rsidR="002B6283">
        <w:t xml:space="preserve">penilaian </w:t>
      </w:r>
      <w:r>
        <w:t xml:space="preserve">kelompok lain dan mengingat kembali jenis-jenis karir yang di informasikan pada pertemuan </w:t>
      </w:r>
      <w:r w:rsidR="002B6283">
        <w:t>1 minggu lalu</w:t>
      </w:r>
      <w:r>
        <w:t xml:space="preserve">. Peneliti kemudian menginstruksikan kepada siswa untuk memutuskan karir </w:t>
      </w:r>
      <w:proofErr w:type="gramStart"/>
      <w:r>
        <w:t>apa</w:t>
      </w:r>
      <w:proofErr w:type="gramEnd"/>
      <w:r>
        <w:t xml:space="preserve"> yang dipilih untuk menunjang hidupnya dimasa depan. Setelah itu peneliti mengumpulkan kertas dari masing-masing siswa, sudah </w:t>
      </w:r>
      <w:r w:rsidR="002B6283">
        <w:t>sebagian besar</w:t>
      </w:r>
      <w:r>
        <w:t xml:space="preserve"> siswa yang memutuskan karir yang </w:t>
      </w:r>
      <w:proofErr w:type="gramStart"/>
      <w:r>
        <w:t>akan</w:t>
      </w:r>
      <w:proofErr w:type="gramEnd"/>
      <w:r>
        <w:t xml:space="preserve"> dipilih dimasa depan nantinya.</w:t>
      </w:r>
    </w:p>
    <w:p w:rsidR="009B1E75" w:rsidRDefault="009B1E75" w:rsidP="00AA7535">
      <w:pPr>
        <w:pStyle w:val="ListParagraph"/>
        <w:numPr>
          <w:ilvl w:val="4"/>
          <w:numId w:val="35"/>
        </w:numPr>
        <w:tabs>
          <w:tab w:val="left" w:pos="1418"/>
        </w:tabs>
        <w:spacing w:line="480" w:lineRule="auto"/>
        <w:ind w:left="1211"/>
        <w:jc w:val="both"/>
        <w:rPr>
          <w:lang w:val="id-ID"/>
        </w:rPr>
      </w:pPr>
      <w:r>
        <w:rPr>
          <w:lang w:val="id-ID"/>
        </w:rPr>
        <w:t xml:space="preserve">Penutup </w:t>
      </w:r>
    </w:p>
    <w:p w:rsidR="009B1E75" w:rsidRPr="00036459" w:rsidRDefault="009B1E75" w:rsidP="009B1E75">
      <w:pPr>
        <w:pStyle w:val="ListParagraph"/>
        <w:tabs>
          <w:tab w:val="left" w:pos="1418"/>
        </w:tabs>
        <w:spacing w:line="480" w:lineRule="auto"/>
        <w:ind w:left="1211"/>
        <w:jc w:val="both"/>
      </w:pPr>
      <w:r>
        <w:rPr>
          <w:lang w:val="id-ID"/>
        </w:rPr>
        <w:t xml:space="preserve">Peneliti menyimpulkan hasil diskusi siswa dan </w:t>
      </w:r>
      <w:r>
        <w:rPr>
          <w:i/>
          <w:lang w:val="id-ID"/>
        </w:rPr>
        <w:t xml:space="preserve">mereview </w:t>
      </w:r>
      <w:r>
        <w:rPr>
          <w:lang w:val="id-ID"/>
        </w:rPr>
        <w:t>kembali tujuan pertemuan. Selanjutnya, menentukan jadwal pertemuan berikutnya</w:t>
      </w:r>
      <w:r w:rsidR="00036459">
        <w:t xml:space="preserve"> yaitu Kamis, 18 April 2013, pada jam pelajaran IV yaitu pukul 09.15- </w:t>
      </w:r>
      <w:r>
        <w:rPr>
          <w:lang w:val="id-ID"/>
        </w:rPr>
        <w:t>.</w:t>
      </w:r>
      <w:r w:rsidR="00036459">
        <w:t>10.00.</w:t>
      </w:r>
    </w:p>
    <w:p w:rsidR="009B1E75" w:rsidRDefault="009B1E75" w:rsidP="004B57A3">
      <w:pPr>
        <w:pStyle w:val="ListParagraph"/>
        <w:numPr>
          <w:ilvl w:val="0"/>
          <w:numId w:val="64"/>
        </w:numPr>
        <w:tabs>
          <w:tab w:val="left" w:pos="1418"/>
        </w:tabs>
        <w:spacing w:line="480" w:lineRule="auto"/>
        <w:jc w:val="both"/>
        <w:rPr>
          <w:lang w:val="id-ID"/>
        </w:rPr>
      </w:pPr>
      <w:r>
        <w:rPr>
          <w:lang w:val="id-ID"/>
        </w:rPr>
        <w:t>Tahap 2</w:t>
      </w:r>
    </w:p>
    <w:p w:rsidR="009B1E75" w:rsidRDefault="009B1E75" w:rsidP="009B1E75">
      <w:pPr>
        <w:pStyle w:val="ListParagraph"/>
        <w:tabs>
          <w:tab w:val="left" w:pos="1418"/>
        </w:tabs>
        <w:spacing w:line="480" w:lineRule="auto"/>
        <w:ind w:left="786"/>
        <w:jc w:val="both"/>
      </w:pPr>
      <w:r>
        <w:rPr>
          <w:lang w:val="id-ID"/>
        </w:rPr>
        <w:t>Pada tahap ini pelaksaan perlakuan menggunakan langkah yang sama dengan tahap 1.</w:t>
      </w:r>
    </w:p>
    <w:p w:rsidR="008373AA" w:rsidRPr="008373AA" w:rsidRDefault="008373AA" w:rsidP="009B1E75">
      <w:pPr>
        <w:pStyle w:val="ListParagraph"/>
        <w:tabs>
          <w:tab w:val="left" w:pos="1418"/>
        </w:tabs>
        <w:spacing w:line="480" w:lineRule="auto"/>
        <w:ind w:left="786"/>
        <w:jc w:val="both"/>
      </w:pPr>
    </w:p>
    <w:p w:rsidR="009B1E75" w:rsidRDefault="009B1E75" w:rsidP="004B57A3">
      <w:pPr>
        <w:pStyle w:val="ListParagraph"/>
        <w:numPr>
          <w:ilvl w:val="0"/>
          <w:numId w:val="66"/>
        </w:numPr>
        <w:tabs>
          <w:tab w:val="left" w:pos="1418"/>
        </w:tabs>
        <w:spacing w:line="480" w:lineRule="auto"/>
        <w:jc w:val="both"/>
        <w:rPr>
          <w:lang w:val="id-ID"/>
        </w:rPr>
      </w:pPr>
      <w:r>
        <w:rPr>
          <w:lang w:val="id-ID"/>
        </w:rPr>
        <w:lastRenderedPageBreak/>
        <w:t>Kegiatan awal</w:t>
      </w:r>
    </w:p>
    <w:p w:rsidR="00087B7F" w:rsidRPr="00036459" w:rsidRDefault="009B1E75" w:rsidP="00036459">
      <w:pPr>
        <w:pStyle w:val="ListParagraph"/>
        <w:tabs>
          <w:tab w:val="left" w:pos="1418"/>
        </w:tabs>
        <w:spacing w:line="480" w:lineRule="auto"/>
        <w:ind w:left="1211"/>
        <w:jc w:val="both"/>
      </w:pPr>
      <w:r>
        <w:rPr>
          <w:lang w:val="id-ID"/>
        </w:rPr>
        <w:t xml:space="preserve">Mengawali pertemuan </w:t>
      </w:r>
      <w:r w:rsidR="00297394">
        <w:t xml:space="preserve">ini </w:t>
      </w:r>
      <w:r>
        <w:rPr>
          <w:lang w:val="id-ID"/>
        </w:rPr>
        <w:t xml:space="preserve">peneliti </w:t>
      </w:r>
      <w:r w:rsidR="00297394">
        <w:t>dan rekannya menanyakan bagaimana keadaan siswa hari ini dan bagaimana pelajaran hari ini, siswa pun dengan sorak menjawab “Alhamdulillah baik ka”, dan</w:t>
      </w:r>
      <w:r>
        <w:rPr>
          <w:lang w:val="id-ID"/>
        </w:rPr>
        <w:t xml:space="preserve"> dilanjutkan dengan mengabsen kehadiran siswa untuk melihat keadaan siswa. Setelah mengabsen, peneliti juga menjelaskan aturan-aturan selama mengikuti kegiatan dan menjelaskan tujuan yang akan dicapai dari kegiatan yang akan dilaksanakan. Peneliti kemudian melakukan </w:t>
      </w:r>
      <w:r>
        <w:rPr>
          <w:i/>
          <w:lang w:val="id-ID"/>
        </w:rPr>
        <w:t xml:space="preserve">game ice breaking </w:t>
      </w:r>
      <w:r>
        <w:rPr>
          <w:lang w:val="id-ID"/>
        </w:rPr>
        <w:t xml:space="preserve">yaitu </w:t>
      </w:r>
      <w:r w:rsidR="00CB1472" w:rsidRPr="004F7367">
        <w:rPr>
          <w:rFonts w:asciiTheme="majorBidi" w:hAnsiTheme="majorBidi" w:cstheme="majorBidi"/>
        </w:rPr>
        <w:t>“Ikuti Apa Yang Saya Katakan”  </w:t>
      </w:r>
      <w:r w:rsidR="00CB1472">
        <w:rPr>
          <w:rFonts w:asciiTheme="majorBidi" w:hAnsiTheme="majorBidi" w:cstheme="majorBidi"/>
        </w:rPr>
        <w:t>siswa</w:t>
      </w:r>
      <w:r w:rsidR="00CB1472" w:rsidRPr="004F7367">
        <w:rPr>
          <w:rFonts w:asciiTheme="majorBidi" w:hAnsiTheme="majorBidi" w:cstheme="majorBidi"/>
        </w:rPr>
        <w:t xml:space="preserve"> disuruh mengikuti kata-kata </w:t>
      </w:r>
      <w:r w:rsidR="00CB1472">
        <w:rPr>
          <w:rFonts w:asciiTheme="majorBidi" w:hAnsiTheme="majorBidi" w:cstheme="majorBidi"/>
        </w:rPr>
        <w:t>peneliti</w:t>
      </w:r>
      <w:r w:rsidR="00CB1472" w:rsidRPr="004F7367">
        <w:rPr>
          <w:rFonts w:asciiTheme="majorBidi" w:hAnsiTheme="majorBidi" w:cstheme="majorBidi"/>
        </w:rPr>
        <w:t xml:space="preserve">. </w:t>
      </w:r>
      <w:proofErr w:type="gramStart"/>
      <w:r w:rsidR="00CB1472">
        <w:rPr>
          <w:rFonts w:asciiTheme="majorBidi" w:hAnsiTheme="majorBidi" w:cstheme="majorBidi"/>
        </w:rPr>
        <w:t xml:space="preserve">Peneliti </w:t>
      </w:r>
      <w:r w:rsidR="00CB1472" w:rsidRPr="004F7367">
        <w:rPr>
          <w:rFonts w:asciiTheme="majorBidi" w:hAnsiTheme="majorBidi" w:cstheme="majorBidi"/>
        </w:rPr>
        <w:t xml:space="preserve"> bisa</w:t>
      </w:r>
      <w:proofErr w:type="gramEnd"/>
      <w:r w:rsidR="00CB1472" w:rsidRPr="004F7367">
        <w:rPr>
          <w:rFonts w:asciiTheme="majorBidi" w:hAnsiTheme="majorBidi" w:cstheme="majorBidi"/>
        </w:rPr>
        <w:t xml:space="preserve"> memilih </w:t>
      </w:r>
      <w:r w:rsidR="00CB1472">
        <w:rPr>
          <w:rFonts w:asciiTheme="majorBidi" w:hAnsiTheme="majorBidi" w:cstheme="majorBidi"/>
        </w:rPr>
        <w:t>karir yaitu dokter-suster untuk disebutkan, misalnya: dokter-suster, dokter-suster, dokter-suster, dokter-suster</w:t>
      </w:r>
      <w:r w:rsidR="00CB1472" w:rsidRPr="004F7367">
        <w:rPr>
          <w:rFonts w:asciiTheme="majorBidi" w:hAnsiTheme="majorBidi" w:cstheme="majorBidi"/>
        </w:rPr>
        <w:t xml:space="preserve">,(diulang-ulang sampai beberapa kali). </w:t>
      </w:r>
      <w:proofErr w:type="gramStart"/>
      <w:r w:rsidR="00CB1472" w:rsidRPr="004F7367">
        <w:rPr>
          <w:rFonts w:asciiTheme="majorBidi" w:hAnsiTheme="majorBidi" w:cstheme="majorBidi"/>
        </w:rPr>
        <w:t xml:space="preserve">Setelah cukup puas membuat </w:t>
      </w:r>
      <w:r w:rsidR="00CB1472">
        <w:rPr>
          <w:rFonts w:asciiTheme="majorBidi" w:hAnsiTheme="majorBidi" w:cstheme="majorBidi"/>
        </w:rPr>
        <w:t>siswa</w:t>
      </w:r>
      <w:r w:rsidR="00CB1472" w:rsidRPr="004F7367">
        <w:rPr>
          <w:rFonts w:asciiTheme="majorBidi" w:hAnsiTheme="majorBidi" w:cstheme="majorBidi"/>
        </w:rPr>
        <w:t xml:space="preserve"> senang, </w:t>
      </w:r>
      <w:r w:rsidR="00CB1472">
        <w:rPr>
          <w:rFonts w:asciiTheme="majorBidi" w:hAnsiTheme="majorBidi" w:cstheme="majorBidi"/>
        </w:rPr>
        <w:t>peneliti menanyakan ada berapa suster?</w:t>
      </w:r>
      <w:proofErr w:type="gramEnd"/>
      <w:r w:rsidR="00CB1472">
        <w:rPr>
          <w:rFonts w:asciiTheme="majorBidi" w:hAnsiTheme="majorBidi" w:cstheme="majorBidi"/>
        </w:rPr>
        <w:t xml:space="preserve"> </w:t>
      </w:r>
      <w:proofErr w:type="gramStart"/>
      <w:r w:rsidR="00CB1472">
        <w:rPr>
          <w:rFonts w:asciiTheme="majorBidi" w:hAnsiTheme="majorBidi" w:cstheme="majorBidi"/>
        </w:rPr>
        <w:t>Siswa pun bigung dan meminta untuk diulang.</w:t>
      </w:r>
      <w:proofErr w:type="gramEnd"/>
      <w:r w:rsidR="00CB1472">
        <w:rPr>
          <w:rFonts w:asciiTheme="majorBidi" w:hAnsiTheme="majorBidi" w:cstheme="majorBidi"/>
        </w:rPr>
        <w:t xml:space="preserve"> </w:t>
      </w:r>
      <w:proofErr w:type="gramStart"/>
      <w:r w:rsidR="00CB1472">
        <w:rPr>
          <w:rFonts w:asciiTheme="majorBidi" w:hAnsiTheme="majorBidi" w:cstheme="majorBidi"/>
        </w:rPr>
        <w:t xml:space="preserve">Kegiatan ini melatih konsentrasi siswa </w:t>
      </w:r>
      <w:r w:rsidR="00B5573B">
        <w:rPr>
          <w:rFonts w:asciiTheme="majorBidi" w:hAnsiTheme="majorBidi" w:cstheme="majorBidi"/>
        </w:rPr>
        <w:t>d</w:t>
      </w:r>
      <w:r w:rsidR="00CB1472">
        <w:rPr>
          <w:rFonts w:asciiTheme="majorBidi" w:hAnsiTheme="majorBidi" w:cstheme="majorBidi"/>
        </w:rPr>
        <w:t>an membangun semangatnya</w:t>
      </w:r>
      <w:r>
        <w:rPr>
          <w:lang w:val="id-ID"/>
        </w:rPr>
        <w:t>.</w:t>
      </w:r>
      <w:proofErr w:type="gramEnd"/>
    </w:p>
    <w:p w:rsidR="009B1E75" w:rsidRDefault="009B1E75" w:rsidP="004B57A3">
      <w:pPr>
        <w:pStyle w:val="ListParagraph"/>
        <w:numPr>
          <w:ilvl w:val="0"/>
          <w:numId w:val="66"/>
        </w:numPr>
        <w:tabs>
          <w:tab w:val="left" w:pos="1418"/>
        </w:tabs>
        <w:spacing w:line="480" w:lineRule="auto"/>
        <w:jc w:val="both"/>
        <w:rPr>
          <w:lang w:val="id-ID"/>
        </w:rPr>
      </w:pPr>
      <w:r>
        <w:rPr>
          <w:lang w:val="id-ID"/>
        </w:rPr>
        <w:t>Kegiatan inti</w:t>
      </w:r>
    </w:p>
    <w:p w:rsidR="00023628" w:rsidRDefault="009B1E75" w:rsidP="00023628">
      <w:pPr>
        <w:pStyle w:val="ListParagraph"/>
        <w:tabs>
          <w:tab w:val="left" w:pos="1843"/>
        </w:tabs>
        <w:spacing w:line="480" w:lineRule="auto"/>
        <w:ind w:left="1211"/>
        <w:jc w:val="both"/>
        <w:rPr>
          <w:lang w:val="id-ID"/>
        </w:rPr>
      </w:pPr>
      <w:r>
        <w:rPr>
          <w:lang w:val="id-ID"/>
        </w:rPr>
        <w:tab/>
      </w:r>
      <w:r w:rsidR="00023628">
        <w:rPr>
          <w:lang w:val="id-ID"/>
        </w:rPr>
        <w:t xml:space="preserve">Selanjutnya peneliti melaksanakan teknik </w:t>
      </w:r>
      <w:r w:rsidR="00023628" w:rsidRPr="00962F16">
        <w:rPr>
          <w:i/>
        </w:rPr>
        <w:t>think pair share</w:t>
      </w:r>
      <w:r w:rsidR="00023628">
        <w:t xml:space="preserve"> dalam bimbingan karir </w:t>
      </w:r>
      <w:r w:rsidR="00023628">
        <w:rPr>
          <w:lang w:val="id-ID"/>
        </w:rPr>
        <w:t xml:space="preserve">yang dimulai dengan langkah sebagai berikut : </w:t>
      </w:r>
    </w:p>
    <w:p w:rsidR="00023628" w:rsidRPr="00654115" w:rsidRDefault="00023628" w:rsidP="00023628">
      <w:pPr>
        <w:pStyle w:val="ListParagraph"/>
        <w:numPr>
          <w:ilvl w:val="0"/>
          <w:numId w:val="72"/>
        </w:numPr>
        <w:tabs>
          <w:tab w:val="left" w:pos="1843"/>
        </w:tabs>
        <w:spacing w:line="480" w:lineRule="auto"/>
        <w:jc w:val="both"/>
        <w:rPr>
          <w:lang w:val="id-ID"/>
        </w:rPr>
      </w:pPr>
      <w:r>
        <w:t>P</w:t>
      </w:r>
      <w:r w:rsidRPr="001011E7">
        <w:rPr>
          <w:lang w:val="id-ID"/>
        </w:rPr>
        <w:t xml:space="preserve">eneliti </w:t>
      </w:r>
      <w:r>
        <w:t>menyampaikan pertanyaan yang akan didiskusikan yaitu “</w:t>
      </w:r>
      <w:r w:rsidR="0063036F">
        <w:t>jenis pendidikan lanjutan apa yang dipersiapkan untuk bidang pekerjaan/karir itu</w:t>
      </w:r>
      <w:r>
        <w:t>?</w:t>
      </w:r>
      <w:proofErr w:type="gramStart"/>
      <w:r>
        <w:t>”</w:t>
      </w:r>
      <w:r w:rsidR="0063036F">
        <w:t>.</w:t>
      </w:r>
      <w:proofErr w:type="gramEnd"/>
      <w:r w:rsidR="0063036F">
        <w:t xml:space="preserve"> Peneliti menginstruksikan kepada siswa untuk menuliskan terlebih dahulu jurusan-jurusan</w:t>
      </w:r>
      <w:r w:rsidR="003D54FE">
        <w:t xml:space="preserve"> lanjutan</w:t>
      </w:r>
      <w:r w:rsidR="0063036F">
        <w:t xml:space="preserve">, dari hasil </w:t>
      </w:r>
      <w:r w:rsidR="0063036F">
        <w:lastRenderedPageBreak/>
        <w:t>keputusan karir yang dipilih pada pertemuan 3 hari lalu hubungkan dengan pertanyaan diatas.</w:t>
      </w:r>
    </w:p>
    <w:p w:rsidR="00023628" w:rsidRPr="00654115" w:rsidRDefault="00023628" w:rsidP="00023628">
      <w:pPr>
        <w:pStyle w:val="ListParagraph"/>
        <w:numPr>
          <w:ilvl w:val="0"/>
          <w:numId w:val="72"/>
        </w:numPr>
        <w:tabs>
          <w:tab w:val="left" w:pos="1843"/>
        </w:tabs>
        <w:spacing w:line="480" w:lineRule="auto"/>
        <w:jc w:val="both"/>
        <w:rPr>
          <w:lang w:val="id-ID"/>
        </w:rPr>
      </w:pPr>
      <w:r>
        <w:t>Siswa berpikir secara individual</w:t>
      </w:r>
    </w:p>
    <w:p w:rsidR="00023628" w:rsidRDefault="00023628" w:rsidP="00023628">
      <w:pPr>
        <w:pStyle w:val="ListParagraph"/>
        <w:tabs>
          <w:tab w:val="left" w:pos="1418"/>
        </w:tabs>
        <w:spacing w:line="480" w:lineRule="auto"/>
        <w:ind w:left="1637"/>
        <w:jc w:val="both"/>
      </w:pPr>
      <w:r>
        <w:t>Setiap siswa memikirkan (</w:t>
      </w:r>
      <w:r w:rsidRPr="00436CE2">
        <w:rPr>
          <w:i/>
        </w:rPr>
        <w:t>think</w:t>
      </w:r>
      <w:r>
        <w:t xml:space="preserve">) sendiri tentang pertanyaan yang </w:t>
      </w:r>
      <w:proofErr w:type="gramStart"/>
      <w:r>
        <w:t>akan</w:t>
      </w:r>
      <w:proofErr w:type="gramEnd"/>
      <w:r>
        <w:t xml:space="preserve"> didiskusikan, dan menuliskan </w:t>
      </w:r>
      <w:r w:rsidR="0063036F">
        <w:t>hasil pemikirannya sendiri</w:t>
      </w:r>
      <w:r>
        <w:t xml:space="preserve"> sendiri dikertas selembar. </w:t>
      </w:r>
    </w:p>
    <w:p w:rsidR="00023628" w:rsidRPr="009C22C3" w:rsidRDefault="00023628" w:rsidP="00023628">
      <w:pPr>
        <w:pStyle w:val="ListParagraph"/>
        <w:numPr>
          <w:ilvl w:val="0"/>
          <w:numId w:val="72"/>
        </w:numPr>
        <w:tabs>
          <w:tab w:val="left" w:pos="1418"/>
        </w:tabs>
        <w:spacing w:line="480" w:lineRule="auto"/>
        <w:jc w:val="both"/>
      </w:pPr>
      <w:r>
        <w:t>Pembimbing mengorganisasikan siswa untuk berpasangan (</w:t>
      </w:r>
      <w:r w:rsidRPr="009C22C3">
        <w:rPr>
          <w:i/>
        </w:rPr>
        <w:t>pair</w:t>
      </w:r>
      <w:r>
        <w:t>) dengan teman sebangkunya.</w:t>
      </w:r>
    </w:p>
    <w:p w:rsidR="00023628" w:rsidRDefault="00023628" w:rsidP="00023628">
      <w:pPr>
        <w:pStyle w:val="ListParagraph"/>
        <w:tabs>
          <w:tab w:val="left" w:pos="1418"/>
        </w:tabs>
        <w:spacing w:line="480" w:lineRule="auto"/>
        <w:ind w:left="1637"/>
        <w:jc w:val="both"/>
      </w:pPr>
      <w:r w:rsidRPr="00344E9D">
        <w:rPr>
          <w:lang w:val="id-ID"/>
        </w:rPr>
        <w:t xml:space="preserve">Setelah </w:t>
      </w:r>
      <w:r>
        <w:t xml:space="preserve">waktu yang diberikan untuk menuliskan ide masing-masing siswa habis, maka peneliti menginstruksikan kepada setiap siswa utuk berpasangan dengan teman sebangkunya dan memberikan kesempatan kepada siswa mendiskusikan hasil pikirannya masing-masing dengan pasangannya. </w:t>
      </w:r>
      <w:proofErr w:type="gramStart"/>
      <w:r>
        <w:t>Siswa terlihat sangat antusias dalam berdiskusi dengan pasangannya masing-masing, dengan banyaknya suara-suara di kelas.</w:t>
      </w:r>
      <w:proofErr w:type="gramEnd"/>
    </w:p>
    <w:p w:rsidR="00023628" w:rsidRPr="00945261" w:rsidRDefault="00023628" w:rsidP="00023628">
      <w:pPr>
        <w:pStyle w:val="ListParagraph"/>
        <w:numPr>
          <w:ilvl w:val="0"/>
          <w:numId w:val="72"/>
        </w:numPr>
        <w:tabs>
          <w:tab w:val="left" w:pos="1418"/>
        </w:tabs>
        <w:spacing w:line="480" w:lineRule="auto"/>
        <w:jc w:val="both"/>
      </w:pPr>
      <w:r>
        <w:t>Siswa berbagi (</w:t>
      </w:r>
      <w:r w:rsidRPr="00945261">
        <w:rPr>
          <w:i/>
        </w:rPr>
        <w:t>sharing</w:t>
      </w:r>
      <w:r>
        <w:t>) dengan kelompok lain dan seluruh siswa dikelas</w:t>
      </w:r>
    </w:p>
    <w:p w:rsidR="00023628" w:rsidRDefault="00023628" w:rsidP="00023628">
      <w:pPr>
        <w:pStyle w:val="ListParagraph"/>
        <w:tabs>
          <w:tab w:val="left" w:pos="1418"/>
        </w:tabs>
        <w:spacing w:line="480" w:lineRule="auto"/>
        <w:ind w:left="1637"/>
        <w:jc w:val="both"/>
      </w:pPr>
      <w:proofErr w:type="gramStart"/>
      <w:r>
        <w:t>selanjutnya</w:t>
      </w:r>
      <w:proofErr w:type="gramEnd"/>
      <w:r>
        <w:t xml:space="preserve"> siswa diinstruksikan untuk bertanya </w:t>
      </w:r>
      <w:r w:rsidR="003D54FE">
        <w:t xml:space="preserve">dan berbagi informasi </w:t>
      </w:r>
      <w:r>
        <w:t xml:space="preserve">kepada kelompok lain tentang </w:t>
      </w:r>
      <w:r w:rsidR="003D54FE">
        <w:t>jurusan-jurusan lanjutan yang ada</w:t>
      </w:r>
      <w:r>
        <w:t xml:space="preserve">. </w:t>
      </w:r>
      <w:proofErr w:type="gramStart"/>
      <w:r>
        <w:t>Setelah waktu yang diberikan cukup, maka peneliti kemudian menginstruksikan kepada siswa siapa yang ingin membacakan hasil keputusannya kepada teman-temannya dikelas.</w:t>
      </w:r>
      <w:proofErr w:type="gramEnd"/>
      <w:r>
        <w:t xml:space="preserve"> </w:t>
      </w:r>
      <w:r>
        <w:lastRenderedPageBreak/>
        <w:t>peneliti member motivasi kepada siswa</w:t>
      </w:r>
      <w:r w:rsidR="003D54FE">
        <w:t xml:space="preserve"> untuk aktif dalam kegiatan ini, hampir semua</w:t>
      </w:r>
      <w:r>
        <w:t xml:space="preserve"> siswa mengacungkan tangan, bahkan berebut, penelitipun langsung menunjuk </w:t>
      </w:r>
      <w:r w:rsidR="003D54FE">
        <w:t xml:space="preserve">lagi </w:t>
      </w:r>
      <w:r>
        <w:t xml:space="preserve">5 </w:t>
      </w:r>
      <w:r w:rsidR="003D54FE">
        <w:t xml:space="preserve">siswa </w:t>
      </w:r>
      <w:r>
        <w:t xml:space="preserve">dari masing-masing kelompok untuk membacakan </w:t>
      </w:r>
      <w:r w:rsidR="003D54FE">
        <w:t>hasil kep</w:t>
      </w:r>
      <w:r w:rsidR="00705D6D">
        <w:t>u</w:t>
      </w:r>
      <w:r w:rsidR="003D54FE">
        <w:t xml:space="preserve">tusannya dan jurusan lanjutan apa yang dipilih untuk mendukung karirnya kedepan, </w:t>
      </w:r>
      <w:r>
        <w:t xml:space="preserve"> didepan kelas dan keadaan kelaspun langsung tenang</w:t>
      </w:r>
      <w:r w:rsidR="001638AC">
        <w:t xml:space="preserve">. </w:t>
      </w:r>
      <w:proofErr w:type="gramStart"/>
      <w:r w:rsidR="001638AC">
        <w:t>Semua siswa mendengarkan temannya.</w:t>
      </w:r>
      <w:proofErr w:type="gramEnd"/>
      <w:r w:rsidR="00FE78B0">
        <w:t xml:space="preserve"> Dimulai dari siswa yang berinisial BR yang memutuskan karirnya kedepannya menjadi seorang pramugara, nantinya akan memilih masuk jurusan IPA dan setelah lulus di SMA akan langsung mendaftar menjadi pramugara, lanjut pada DK yang memilih karirnya kedepan menjadi seorang dosen yang nantinya akan masuk jurusan IPA juga dan seteah tamat SMA akan kuliah mengambil jurusan Fisika, sedangkanMJ nantinya memilih menjadi seorang dokter dan akan memilih jurusan IPS, setelah tamat di SMA akan lanjut kuliah mengambil jurusan kedokteran.</w:t>
      </w:r>
    </w:p>
    <w:p w:rsidR="00023628" w:rsidRDefault="00023628" w:rsidP="00023628">
      <w:pPr>
        <w:pStyle w:val="ListParagraph"/>
        <w:numPr>
          <w:ilvl w:val="0"/>
          <w:numId w:val="72"/>
        </w:numPr>
        <w:tabs>
          <w:tab w:val="left" w:pos="1418"/>
        </w:tabs>
        <w:spacing w:line="480" w:lineRule="auto"/>
        <w:jc w:val="both"/>
        <w:rPr>
          <w:lang w:val="id-ID"/>
        </w:rPr>
      </w:pPr>
      <w:r>
        <w:t>Menganalisis dan mengevaluasi kegiatan</w:t>
      </w:r>
    </w:p>
    <w:p w:rsidR="00023628" w:rsidRDefault="00023628" w:rsidP="00023628">
      <w:pPr>
        <w:pStyle w:val="ListParagraph"/>
        <w:tabs>
          <w:tab w:val="left" w:pos="1418"/>
        </w:tabs>
        <w:spacing w:line="480" w:lineRule="auto"/>
        <w:ind w:left="1637"/>
        <w:jc w:val="both"/>
      </w:pPr>
      <w:r w:rsidRPr="00344E9D">
        <w:rPr>
          <w:lang w:val="id-ID"/>
        </w:rPr>
        <w:t xml:space="preserve">Peneliti kemudian </w:t>
      </w:r>
      <w:r>
        <w:t xml:space="preserve">meminta siswa untuk membaca kembali lembar kertas yang sudah dituliskan </w:t>
      </w:r>
      <w:r w:rsidR="001638AC">
        <w:t>ide-ide tentang pendidikan lanjutan</w:t>
      </w:r>
      <w:r>
        <w:t xml:space="preserve">, baik itu dari pemikirannya sendiri, dari pasangannya, dan dari kelompok lain dan mengingat kembali </w:t>
      </w:r>
      <w:r w:rsidR="001638AC">
        <w:t>bidang pekerjaan/</w:t>
      </w:r>
      <w:r>
        <w:t xml:space="preserve">karir yang </w:t>
      </w:r>
      <w:r w:rsidR="001638AC">
        <w:t>dipilih 3 hari yang lalu</w:t>
      </w:r>
      <w:r>
        <w:t xml:space="preserve">. Peneliti kemudian menginstruksikan kepada siswa untuk memutuskan </w:t>
      </w:r>
      <w:r w:rsidR="001638AC">
        <w:t xml:space="preserve">jenis penidikan lanjutan </w:t>
      </w:r>
      <w:proofErr w:type="gramStart"/>
      <w:r w:rsidR="001638AC">
        <w:t>apa</w:t>
      </w:r>
      <w:proofErr w:type="gramEnd"/>
      <w:r w:rsidR="001638AC">
        <w:t xml:space="preserve"> atau jurusan </w:t>
      </w:r>
      <w:r w:rsidR="001638AC">
        <w:lastRenderedPageBreak/>
        <w:t>apa yang akan diambil siswa untuk menunjang bidang pekerjaan atau karir yang dipilih</w:t>
      </w:r>
      <w:r>
        <w:t xml:space="preserve">. Setelah itu peneliti mengumpulkan kertas dari masing-masing siswa, </w:t>
      </w:r>
      <w:r w:rsidR="001638AC">
        <w:t>hampir</w:t>
      </w:r>
      <w:r>
        <w:t xml:space="preserve"> sebagian besar siswa yang </w:t>
      </w:r>
      <w:r w:rsidR="001638AC">
        <w:t xml:space="preserve">sudah </w:t>
      </w:r>
      <w:r>
        <w:t xml:space="preserve">memutuskan karir yang </w:t>
      </w:r>
      <w:proofErr w:type="gramStart"/>
      <w:r>
        <w:t>akan</w:t>
      </w:r>
      <w:proofErr w:type="gramEnd"/>
      <w:r>
        <w:t xml:space="preserve"> dipilih dimasa depan nantinya</w:t>
      </w:r>
      <w:r w:rsidR="001638AC">
        <w:t xml:space="preserve"> dan merencanakan pendidikan lanjutan yang sesuai dengan bidang pekerjaan atau karir yang telah dipilih</w:t>
      </w:r>
      <w:r>
        <w:t>.</w:t>
      </w:r>
    </w:p>
    <w:p w:rsidR="009B1E75" w:rsidRPr="00023628" w:rsidRDefault="009B1E75" w:rsidP="00023628">
      <w:pPr>
        <w:pStyle w:val="ListParagraph"/>
        <w:numPr>
          <w:ilvl w:val="0"/>
          <w:numId w:val="66"/>
        </w:numPr>
        <w:tabs>
          <w:tab w:val="left" w:pos="1418"/>
        </w:tabs>
        <w:spacing w:line="480" w:lineRule="auto"/>
        <w:jc w:val="both"/>
      </w:pPr>
      <w:r w:rsidRPr="00023628">
        <w:rPr>
          <w:lang w:val="id-ID"/>
        </w:rPr>
        <w:t xml:space="preserve">Penutup </w:t>
      </w:r>
    </w:p>
    <w:p w:rsidR="00995F9C" w:rsidRPr="00995F9C" w:rsidRDefault="009B1E75" w:rsidP="00995F9C">
      <w:pPr>
        <w:pStyle w:val="ListParagraph"/>
        <w:tabs>
          <w:tab w:val="left" w:pos="1418"/>
        </w:tabs>
        <w:spacing w:line="480" w:lineRule="auto"/>
        <w:ind w:left="1637"/>
        <w:jc w:val="both"/>
      </w:pPr>
      <w:r w:rsidRPr="00344E9D">
        <w:rPr>
          <w:lang w:val="id-ID"/>
        </w:rPr>
        <w:t>Sebelum menutup kegiatan,</w:t>
      </w:r>
      <w:r>
        <w:rPr>
          <w:lang w:val="id-ID"/>
        </w:rPr>
        <w:t xml:space="preserve"> peneliti melakukan </w:t>
      </w:r>
      <w:r>
        <w:rPr>
          <w:i/>
          <w:lang w:val="id-ID"/>
        </w:rPr>
        <w:t>review</w:t>
      </w:r>
      <w:r>
        <w:rPr>
          <w:lang w:val="id-ID"/>
        </w:rPr>
        <w:t xml:space="preserve"> mengenai hasil yang telah dicapai dari pertemuan tersebut dan setelah itu</w:t>
      </w:r>
      <w:r w:rsidRPr="00344E9D">
        <w:rPr>
          <w:lang w:val="id-ID"/>
        </w:rPr>
        <w:t xml:space="preserve"> siswa diberi kesempatan untuk mengungkapakan perasaan dan kesan-kesan selama mengik</w:t>
      </w:r>
      <w:r>
        <w:rPr>
          <w:lang w:val="id-ID"/>
        </w:rPr>
        <w:t>uti kegiatan. Selanjutnya, peneliti kembali membagikan angket kepada siswa untuk melihat perbandingan yang terjadi setelah pelaksanaan siklus kedua berakhir.</w:t>
      </w:r>
      <w:r w:rsidR="00995F9C">
        <w:t xml:space="preserve"> </w:t>
      </w:r>
      <w:proofErr w:type="gramStart"/>
      <w:r w:rsidR="00995F9C">
        <w:t>Peneliti juga mengucapkan terimahkasih kepada semua siswa atas waku dan kesediaannya mengikuti serta membantu kegiatan peneliti.</w:t>
      </w:r>
      <w:proofErr w:type="gramEnd"/>
    </w:p>
    <w:p w:rsidR="009B1E75" w:rsidRDefault="009B1E75" w:rsidP="004B57A3">
      <w:pPr>
        <w:pStyle w:val="ListParagraph"/>
        <w:numPr>
          <w:ilvl w:val="0"/>
          <w:numId w:val="64"/>
        </w:numPr>
        <w:tabs>
          <w:tab w:val="left" w:pos="1418"/>
        </w:tabs>
        <w:spacing w:line="480" w:lineRule="auto"/>
        <w:jc w:val="both"/>
        <w:rPr>
          <w:lang w:val="id-ID"/>
        </w:rPr>
      </w:pPr>
      <w:r>
        <w:rPr>
          <w:lang w:val="id-ID"/>
        </w:rPr>
        <w:t xml:space="preserve">Tahap </w:t>
      </w:r>
      <w:r w:rsidR="00B629C1">
        <w:t>Observasi dan Evaluasi</w:t>
      </w:r>
    </w:p>
    <w:p w:rsidR="009B1E75" w:rsidRDefault="009B1E75" w:rsidP="006B7E19">
      <w:pPr>
        <w:pStyle w:val="ListParagraph"/>
        <w:tabs>
          <w:tab w:val="left" w:pos="1418"/>
        </w:tabs>
        <w:spacing w:line="480" w:lineRule="auto"/>
        <w:ind w:left="786"/>
        <w:jc w:val="both"/>
      </w:pPr>
      <w:r>
        <w:rPr>
          <w:lang w:val="id-ID"/>
        </w:rPr>
        <w:t xml:space="preserve">Observasi yang dilakukan pada siklus 2 di kelas </w:t>
      </w:r>
      <w:r w:rsidR="00975FE1">
        <w:t>X.2</w:t>
      </w:r>
      <w:r>
        <w:rPr>
          <w:lang w:val="id-ID"/>
        </w:rPr>
        <w:t xml:space="preserve"> </w:t>
      </w:r>
      <w:r w:rsidR="00975FE1">
        <w:t>SMAN 1 Patampanua</w:t>
      </w:r>
      <w:r>
        <w:rPr>
          <w:lang w:val="id-ID"/>
        </w:rPr>
        <w:t xml:space="preserve"> seperti halnya pada tindakan siklus 1 dengan teknik </w:t>
      </w:r>
      <w:r w:rsidR="00D631D2" w:rsidRPr="00D631D2">
        <w:rPr>
          <w:i/>
        </w:rPr>
        <w:t>think pair share</w:t>
      </w:r>
      <w:r w:rsidR="00D631D2">
        <w:t xml:space="preserve"> dalam bimbingan karir</w:t>
      </w:r>
      <w:r>
        <w:rPr>
          <w:lang w:val="id-ID"/>
        </w:rPr>
        <w:t xml:space="preserve"> meliputi beberapa aspek yaitu aspek peneliti dan aspek siswa. Adapun hasil pengamatan tersebut diuraikan sebagai berikut :</w:t>
      </w:r>
    </w:p>
    <w:p w:rsidR="005C6D1D" w:rsidRDefault="005C6D1D" w:rsidP="006B7E19">
      <w:pPr>
        <w:pStyle w:val="ListParagraph"/>
        <w:tabs>
          <w:tab w:val="left" w:pos="1418"/>
        </w:tabs>
        <w:spacing w:line="480" w:lineRule="auto"/>
        <w:ind w:left="786"/>
        <w:jc w:val="both"/>
      </w:pPr>
    </w:p>
    <w:p w:rsidR="005C6D1D" w:rsidRPr="005C6D1D" w:rsidRDefault="005C6D1D" w:rsidP="006B7E19">
      <w:pPr>
        <w:pStyle w:val="ListParagraph"/>
        <w:tabs>
          <w:tab w:val="left" w:pos="1418"/>
        </w:tabs>
        <w:spacing w:line="480" w:lineRule="auto"/>
        <w:ind w:left="786"/>
        <w:jc w:val="both"/>
      </w:pPr>
    </w:p>
    <w:p w:rsidR="009B1E75" w:rsidRDefault="009B1E75" w:rsidP="004B57A3">
      <w:pPr>
        <w:pStyle w:val="ListParagraph"/>
        <w:numPr>
          <w:ilvl w:val="0"/>
          <w:numId w:val="67"/>
        </w:numPr>
        <w:tabs>
          <w:tab w:val="left" w:pos="1418"/>
        </w:tabs>
        <w:spacing w:line="480" w:lineRule="auto"/>
        <w:jc w:val="both"/>
        <w:rPr>
          <w:lang w:val="id-ID"/>
        </w:rPr>
      </w:pPr>
      <w:r>
        <w:rPr>
          <w:lang w:val="id-ID"/>
        </w:rPr>
        <w:lastRenderedPageBreak/>
        <w:t>Aspek guru siklus 2</w:t>
      </w:r>
    </w:p>
    <w:p w:rsidR="009B1E75" w:rsidRPr="006A01A1" w:rsidRDefault="009B1E75" w:rsidP="009B1E75">
      <w:pPr>
        <w:pStyle w:val="ListParagraph"/>
        <w:tabs>
          <w:tab w:val="left" w:pos="1560"/>
        </w:tabs>
        <w:spacing w:line="480" w:lineRule="auto"/>
        <w:ind w:left="1211"/>
        <w:jc w:val="both"/>
        <w:rPr>
          <w:lang w:val="id-ID"/>
        </w:rPr>
      </w:pPr>
      <w:r>
        <w:rPr>
          <w:lang w:val="id-ID"/>
        </w:rPr>
        <w:tab/>
      </w:r>
      <w:r>
        <w:rPr>
          <w:lang w:val="id-ID"/>
        </w:rPr>
        <w:tab/>
        <w:t>Dalam pelaksanaan tindakan siklus 2 ini pada pertemuan pertama menunjukkan bahwa dar</w:t>
      </w:r>
      <w:r w:rsidR="00D631D2">
        <w:rPr>
          <w:lang w:val="id-ID"/>
        </w:rPr>
        <w:t xml:space="preserve">i 10 indikator yang ditetapkan </w:t>
      </w:r>
      <w:r w:rsidR="00D631D2">
        <w:t>3</w:t>
      </w:r>
      <w:r w:rsidR="00D631D2">
        <w:rPr>
          <w:lang w:val="id-ID"/>
        </w:rPr>
        <w:t xml:space="preserve"> (</w:t>
      </w:r>
      <w:r w:rsidR="00D631D2">
        <w:t>3</w:t>
      </w:r>
      <w:r w:rsidRPr="00CC7620">
        <w:rPr>
          <w:lang w:val="id-ID"/>
        </w:rPr>
        <w:t>0%</w:t>
      </w:r>
      <w:r>
        <w:rPr>
          <w:lang w:val="id-ID"/>
        </w:rPr>
        <w:t>) indikator dalam kategori sangat</w:t>
      </w:r>
      <w:r w:rsidRPr="00CC7620">
        <w:rPr>
          <w:lang w:val="id-ID"/>
        </w:rPr>
        <w:t xml:space="preserve"> baik yaitu </w:t>
      </w:r>
      <w:r w:rsidR="00D631D2">
        <w:rPr>
          <w:lang w:val="id-ID"/>
        </w:rPr>
        <w:t xml:space="preserve">Cara memaparkan hal-hal mengenai teknik </w:t>
      </w:r>
      <w:r w:rsidR="00D631D2" w:rsidRPr="00540F8D">
        <w:rPr>
          <w:i/>
        </w:rPr>
        <w:t>think pair share</w:t>
      </w:r>
      <w:r w:rsidR="00D631D2">
        <w:rPr>
          <w:lang w:val="id-ID"/>
        </w:rPr>
        <w:t xml:space="preserve">, Kejelasan memberikan instruksi pelaksanaan teknik </w:t>
      </w:r>
      <w:r w:rsidR="00D631D2" w:rsidRPr="00540F8D">
        <w:rPr>
          <w:i/>
        </w:rPr>
        <w:t>think pair share</w:t>
      </w:r>
      <w:r w:rsidR="00D631D2">
        <w:t xml:space="preserve">, dan </w:t>
      </w:r>
      <w:r w:rsidR="00D631D2">
        <w:rPr>
          <w:lang w:val="id-ID"/>
        </w:rPr>
        <w:t>Cara mengakhiri pertemuan dan merumuskan pertemuan selanjutnya</w:t>
      </w:r>
      <w:r>
        <w:rPr>
          <w:lang w:val="id-ID"/>
        </w:rPr>
        <w:t xml:space="preserve"> </w:t>
      </w:r>
      <w:r w:rsidRPr="006A01A1">
        <w:rPr>
          <w:lang w:val="id-ID"/>
        </w:rPr>
        <w:t>Sementara terdapat</w:t>
      </w:r>
      <w:r>
        <w:rPr>
          <w:lang w:val="id-ID"/>
        </w:rPr>
        <w:t xml:space="preserve"> </w:t>
      </w:r>
      <w:r w:rsidR="00D631D2">
        <w:t>7</w:t>
      </w:r>
      <w:r w:rsidR="00D631D2">
        <w:rPr>
          <w:lang w:val="id-ID"/>
        </w:rPr>
        <w:t xml:space="preserve"> (</w:t>
      </w:r>
      <w:r w:rsidR="00D631D2">
        <w:t>7</w:t>
      </w:r>
      <w:r>
        <w:rPr>
          <w:lang w:val="id-ID"/>
        </w:rPr>
        <w:t xml:space="preserve">0%) indikator dilaksanakan dengan baik oleh peneliti diantaranya yaitu membangun </w:t>
      </w:r>
      <w:r>
        <w:rPr>
          <w:i/>
          <w:lang w:val="id-ID"/>
        </w:rPr>
        <w:t xml:space="preserve">rapport, </w:t>
      </w:r>
      <w:r>
        <w:rPr>
          <w:lang w:val="id-ID"/>
        </w:rPr>
        <w:t xml:space="preserve">kejelasan memaparkan tujuan pertemuan, </w:t>
      </w:r>
      <w:r w:rsidR="00D631D2">
        <w:t xml:space="preserve">pelaksanaan </w:t>
      </w:r>
      <w:r w:rsidR="00D631D2" w:rsidRPr="00D631D2">
        <w:rPr>
          <w:i/>
        </w:rPr>
        <w:t>ice-breaking</w:t>
      </w:r>
      <w:r>
        <w:rPr>
          <w:lang w:val="id-ID"/>
        </w:rPr>
        <w:t xml:space="preserve">, kemampuan menguasai kelas, kemampuan mengarahkan siswa, kemampuan menjawab pertanyaan, </w:t>
      </w:r>
      <w:r w:rsidR="00D631D2">
        <w:t xml:space="preserve">dan </w:t>
      </w:r>
      <w:r>
        <w:rPr>
          <w:lang w:val="id-ID"/>
        </w:rPr>
        <w:t xml:space="preserve">kemampuan memaksimalkan waktu. </w:t>
      </w:r>
      <w:r w:rsidRPr="006A01A1">
        <w:rPr>
          <w:lang w:val="id-ID"/>
        </w:rPr>
        <w:t xml:space="preserve"> </w:t>
      </w:r>
    </w:p>
    <w:p w:rsidR="00334AC3" w:rsidRPr="00130F2B" w:rsidRDefault="009B1E75" w:rsidP="00130F2B">
      <w:pPr>
        <w:pStyle w:val="ListParagraph"/>
        <w:tabs>
          <w:tab w:val="left" w:pos="1418"/>
        </w:tabs>
        <w:spacing w:line="480" w:lineRule="auto"/>
        <w:ind w:left="1211"/>
        <w:jc w:val="both"/>
      </w:pPr>
      <w:r>
        <w:rPr>
          <w:lang w:val="id-ID"/>
        </w:rPr>
        <w:tab/>
      </w:r>
      <w:r>
        <w:rPr>
          <w:lang w:val="id-ID"/>
        </w:rPr>
        <w:tab/>
      </w:r>
      <w:r>
        <w:rPr>
          <w:lang w:val="id-ID"/>
        </w:rPr>
        <w:tab/>
        <w:t xml:space="preserve">Pertemuan kedua menunjukkan kemajuan, dari 10 indikator yang ditetapkan </w:t>
      </w:r>
      <w:r w:rsidR="00556A04">
        <w:t>8</w:t>
      </w:r>
      <w:r w:rsidR="00556A04">
        <w:rPr>
          <w:lang w:val="id-ID"/>
        </w:rPr>
        <w:t xml:space="preserve"> (</w:t>
      </w:r>
      <w:r w:rsidR="00556A04">
        <w:t>8</w:t>
      </w:r>
      <w:r>
        <w:rPr>
          <w:lang w:val="id-ID"/>
        </w:rPr>
        <w:t>0%) indikator dilaksanakan dengan sangat baik oleh peneliti yaitu pelaksanaan</w:t>
      </w:r>
      <w:r w:rsidR="00524910">
        <w:t xml:space="preserve"> </w:t>
      </w:r>
      <w:r w:rsidR="00524910">
        <w:rPr>
          <w:lang w:val="id-ID"/>
        </w:rPr>
        <w:t xml:space="preserve">membangun </w:t>
      </w:r>
      <w:r w:rsidR="00524910">
        <w:rPr>
          <w:i/>
          <w:lang w:val="id-ID"/>
        </w:rPr>
        <w:t>rapport</w:t>
      </w:r>
      <w:r w:rsidR="00524910">
        <w:rPr>
          <w:i/>
        </w:rPr>
        <w:t>,</w:t>
      </w:r>
      <w:r w:rsidR="00524910" w:rsidRPr="00524910">
        <w:rPr>
          <w:lang w:val="id-ID"/>
        </w:rPr>
        <w:t xml:space="preserve"> </w:t>
      </w:r>
      <w:r w:rsidR="00524910">
        <w:rPr>
          <w:lang w:val="id-ID"/>
        </w:rPr>
        <w:t>kejelasan memaparkan tujuan</w:t>
      </w:r>
      <w:r w:rsidR="00524910">
        <w:t>,</w:t>
      </w:r>
      <w:r>
        <w:rPr>
          <w:lang w:val="id-ID"/>
        </w:rPr>
        <w:t xml:space="preserve"> </w:t>
      </w:r>
      <w:r>
        <w:rPr>
          <w:i/>
          <w:lang w:val="id-ID"/>
        </w:rPr>
        <w:t>ice breaking,</w:t>
      </w:r>
      <w:r w:rsidR="00524910">
        <w:rPr>
          <w:i/>
        </w:rPr>
        <w:t xml:space="preserve"> </w:t>
      </w:r>
      <w:r w:rsidR="00524910">
        <w:rPr>
          <w:lang w:val="id-ID"/>
        </w:rPr>
        <w:t xml:space="preserve">Cara memaparkan hal-hal mengenai teknik </w:t>
      </w:r>
      <w:r w:rsidR="00524910" w:rsidRPr="00540F8D">
        <w:rPr>
          <w:i/>
        </w:rPr>
        <w:t>think pair share</w:t>
      </w:r>
      <w:r w:rsidR="00524910">
        <w:rPr>
          <w:i/>
        </w:rPr>
        <w:t xml:space="preserve">, </w:t>
      </w:r>
      <w:r w:rsidR="00524910">
        <w:rPr>
          <w:lang w:val="id-ID"/>
        </w:rPr>
        <w:t xml:space="preserve">Kejelasan memberikan instruksi pelaksanaan teknik </w:t>
      </w:r>
      <w:r w:rsidR="00524910" w:rsidRPr="00540F8D">
        <w:rPr>
          <w:i/>
        </w:rPr>
        <w:t>think pair share</w:t>
      </w:r>
      <w:r w:rsidR="00524910">
        <w:rPr>
          <w:i/>
        </w:rPr>
        <w:t>,</w:t>
      </w:r>
      <w:r>
        <w:rPr>
          <w:i/>
          <w:lang w:val="id-ID"/>
        </w:rPr>
        <w:t xml:space="preserve"> </w:t>
      </w:r>
      <w:r w:rsidR="00524910">
        <w:rPr>
          <w:lang w:val="id-ID"/>
        </w:rPr>
        <w:t>kemampuan menjawab pertanyaan</w:t>
      </w:r>
      <w:r w:rsidR="00524910">
        <w:t xml:space="preserve">, </w:t>
      </w:r>
      <w:r w:rsidR="00524910">
        <w:rPr>
          <w:lang w:val="id-ID"/>
        </w:rPr>
        <w:t xml:space="preserve">kemampuan memaksimalkan waktu </w:t>
      </w:r>
      <w:r>
        <w:rPr>
          <w:lang w:val="id-ID"/>
        </w:rPr>
        <w:t xml:space="preserve">dan </w:t>
      </w:r>
      <w:r w:rsidR="00524910">
        <w:rPr>
          <w:lang w:val="id-ID"/>
        </w:rPr>
        <w:t xml:space="preserve">cara mengakhiri pertemuan dan merumuskan pertemuan selanjutnya. Sementara itu ada </w:t>
      </w:r>
      <w:r w:rsidR="00524910">
        <w:t>2</w:t>
      </w:r>
      <w:r w:rsidR="00524910">
        <w:rPr>
          <w:lang w:val="id-ID"/>
        </w:rPr>
        <w:t xml:space="preserve"> (</w:t>
      </w:r>
      <w:r w:rsidR="00524910">
        <w:t>2</w:t>
      </w:r>
      <w:r>
        <w:rPr>
          <w:lang w:val="id-ID"/>
        </w:rPr>
        <w:t xml:space="preserve">0%) dalam kategori baik yaitu, </w:t>
      </w:r>
      <w:r w:rsidRPr="006A01A1">
        <w:rPr>
          <w:lang w:val="id-ID"/>
        </w:rPr>
        <w:t>kemampuan</w:t>
      </w:r>
      <w:r>
        <w:rPr>
          <w:lang w:val="id-ID"/>
        </w:rPr>
        <w:t xml:space="preserve"> menguasai kelas, dan</w:t>
      </w:r>
      <w:r w:rsidR="000C1796">
        <w:t xml:space="preserve"> </w:t>
      </w:r>
      <w:r w:rsidR="000C1796">
        <w:rPr>
          <w:lang w:val="id-ID"/>
        </w:rPr>
        <w:t xml:space="preserve">Kemampuan mengarahkan </w:t>
      </w:r>
      <w:r w:rsidR="000C1796">
        <w:rPr>
          <w:lang w:val="id-ID"/>
        </w:rPr>
        <w:lastRenderedPageBreak/>
        <w:t>siswa</w:t>
      </w:r>
      <w:r>
        <w:rPr>
          <w:lang w:val="id-ID"/>
        </w:rPr>
        <w:t>. Hal ini menunjukkan bahwa aktivitas peneliti dalam proses bimbingan dalam kategori baik.</w:t>
      </w:r>
    </w:p>
    <w:p w:rsidR="009B1E75" w:rsidRDefault="009B1E75" w:rsidP="004B57A3">
      <w:pPr>
        <w:pStyle w:val="ListParagraph"/>
        <w:numPr>
          <w:ilvl w:val="0"/>
          <w:numId w:val="67"/>
        </w:numPr>
        <w:tabs>
          <w:tab w:val="left" w:pos="1418"/>
        </w:tabs>
        <w:spacing w:line="480" w:lineRule="auto"/>
        <w:jc w:val="both"/>
        <w:rPr>
          <w:lang w:val="id-ID"/>
        </w:rPr>
      </w:pPr>
      <w:r>
        <w:rPr>
          <w:lang w:val="id-ID"/>
        </w:rPr>
        <w:t>Aspek siswa siklus 2</w:t>
      </w:r>
    </w:p>
    <w:p w:rsidR="00010790" w:rsidRDefault="009B1E75" w:rsidP="00010790">
      <w:pPr>
        <w:pStyle w:val="ListParagraph"/>
        <w:tabs>
          <w:tab w:val="left" w:pos="1701"/>
        </w:tabs>
        <w:spacing w:line="480" w:lineRule="auto"/>
        <w:ind w:left="1211"/>
        <w:jc w:val="both"/>
      </w:pPr>
      <w:r>
        <w:rPr>
          <w:lang w:val="id-ID"/>
        </w:rPr>
        <w:tab/>
        <w:t xml:space="preserve">Setelah pelaksanaan tindakan pada siklus 2 selesai, peneliti dibantu oleh seorang guru BK melakukan pengamatan terhadap siswa selama mengikuti kegiatan dengan mengecek lembar obeservasi yang telah disediakan berdasarkan nomor tempat duduk masing-masing siswa. Dari hasil analisis lembar observasi pada siklus 2, ternyata dari kedua tahap yang telah dilakukan pada tahap 2, menunjukkan perubahan dibandingkan pada tahap 1. Hal ini dapat dilihat pada </w:t>
      </w:r>
      <w:r w:rsidR="00964F90" w:rsidRPr="0067775F">
        <w:t>Siswa mampu menulis ide-ide tentang karir yang ada dipikirannya masing-masing</w:t>
      </w:r>
      <w:r w:rsidR="00964F90">
        <w:rPr>
          <w:lang w:val="id-ID"/>
        </w:rPr>
        <w:t xml:space="preserve"> </w:t>
      </w:r>
      <w:r>
        <w:rPr>
          <w:lang w:val="id-ID"/>
        </w:rPr>
        <w:t>mengalami penin</w:t>
      </w:r>
      <w:r w:rsidR="00964F90">
        <w:t>g</w:t>
      </w:r>
      <w:r>
        <w:rPr>
          <w:lang w:val="id-ID"/>
        </w:rPr>
        <w:t xml:space="preserve">katan dari </w:t>
      </w:r>
      <w:r w:rsidR="00964F90">
        <w:t>45,83</w:t>
      </w:r>
      <w:r>
        <w:rPr>
          <w:lang w:val="id-ID"/>
        </w:rPr>
        <w:t xml:space="preserve">% menjadi </w:t>
      </w:r>
      <w:r w:rsidR="00964F90">
        <w:t>66,66</w:t>
      </w:r>
      <w:r>
        <w:rPr>
          <w:lang w:val="id-ID"/>
        </w:rPr>
        <w:t xml:space="preserve">%, </w:t>
      </w:r>
      <w:r w:rsidR="00964F90" w:rsidRPr="0067775F">
        <w:t xml:space="preserve">Siswa dapat mencari pasangan/teman </w:t>
      </w:r>
      <w:r w:rsidR="00964F90" w:rsidRPr="0067775F">
        <w:rPr>
          <w:i/>
        </w:rPr>
        <w:t>sharing</w:t>
      </w:r>
      <w:r w:rsidR="00964F90" w:rsidRPr="0067775F">
        <w:t xml:space="preserve"> tampa memilih-milih pasangan</w:t>
      </w:r>
      <w:r>
        <w:rPr>
          <w:lang w:val="id-ID"/>
        </w:rPr>
        <w:t xml:space="preserve"> meningkat dari </w:t>
      </w:r>
      <w:r w:rsidR="00964F90">
        <w:t>37,50</w:t>
      </w:r>
      <w:r>
        <w:rPr>
          <w:lang w:val="id-ID"/>
        </w:rPr>
        <w:t xml:space="preserve">% menjadi </w:t>
      </w:r>
      <w:r w:rsidR="00964F90">
        <w:t>41,66</w:t>
      </w:r>
      <w:r w:rsidR="0019776F">
        <w:rPr>
          <w:lang w:val="id-ID"/>
        </w:rPr>
        <w:t>%</w:t>
      </w:r>
      <w:r w:rsidR="0019776F">
        <w:t>,</w:t>
      </w:r>
      <w:r>
        <w:rPr>
          <w:lang w:val="id-ID"/>
        </w:rPr>
        <w:t xml:space="preserve"> </w:t>
      </w:r>
      <w:r w:rsidR="00964F90">
        <w:t xml:space="preserve">Siswa mampu menerima pasangan/teman </w:t>
      </w:r>
      <w:r w:rsidR="00964F90" w:rsidRPr="00E33DE5">
        <w:rPr>
          <w:i/>
        </w:rPr>
        <w:t>sharing</w:t>
      </w:r>
      <w:r>
        <w:rPr>
          <w:lang w:val="id-ID"/>
        </w:rPr>
        <w:t xml:space="preserve"> meningkat dari </w:t>
      </w:r>
      <w:r w:rsidR="00964F90">
        <w:t>41,66</w:t>
      </w:r>
      <w:r>
        <w:rPr>
          <w:lang w:val="id-ID"/>
        </w:rPr>
        <w:t xml:space="preserve">% menjadi </w:t>
      </w:r>
      <w:r w:rsidR="00964F90">
        <w:t>54,16</w:t>
      </w:r>
      <w:r>
        <w:rPr>
          <w:lang w:val="id-ID"/>
        </w:rPr>
        <w:t xml:space="preserve">%, </w:t>
      </w:r>
      <w:r w:rsidR="0019776F">
        <w:t>d</w:t>
      </w:r>
      <w:r w:rsidR="00C52F7A">
        <w:t>an s</w:t>
      </w:r>
      <w:r w:rsidR="005D0FD1">
        <w:t>iswa dapat berdiskusi dengan teman sebangkunya</w:t>
      </w:r>
      <w:r w:rsidR="005D0FD1">
        <w:rPr>
          <w:lang w:val="id-ID"/>
        </w:rPr>
        <w:t xml:space="preserve"> </w:t>
      </w:r>
      <w:r>
        <w:rPr>
          <w:lang w:val="id-ID"/>
        </w:rPr>
        <w:t xml:space="preserve">meningkat dari </w:t>
      </w:r>
      <w:r w:rsidR="005D0FD1">
        <w:t>66,66</w:t>
      </w:r>
      <w:r>
        <w:rPr>
          <w:lang w:val="id-ID"/>
        </w:rPr>
        <w:t xml:space="preserve">% berubah menjadi </w:t>
      </w:r>
      <w:r w:rsidR="005D0FD1">
        <w:t>70,83</w:t>
      </w:r>
      <w:r w:rsidR="0019776F">
        <w:rPr>
          <w:lang w:val="id-ID"/>
        </w:rPr>
        <w:t>%</w:t>
      </w:r>
      <w:r>
        <w:rPr>
          <w:lang w:val="id-ID"/>
        </w:rPr>
        <w:t xml:space="preserve">. Selain itu </w:t>
      </w:r>
      <w:r w:rsidR="0060243B">
        <w:t>ada 4 aspek yang tetap, yaitu s</w:t>
      </w:r>
      <w:r w:rsidR="0019776F">
        <w:t>iswa dapat berbagi informasi karir dengan siswa lainnya dikelas</w:t>
      </w:r>
      <w:r>
        <w:rPr>
          <w:lang w:val="id-ID"/>
        </w:rPr>
        <w:t xml:space="preserve"> yang diberikan tetap pada </w:t>
      </w:r>
      <w:r w:rsidR="0019776F">
        <w:t>45,83</w:t>
      </w:r>
      <w:r w:rsidR="0019776F">
        <w:rPr>
          <w:lang w:val="id-ID"/>
        </w:rPr>
        <w:t>%</w:t>
      </w:r>
      <w:r w:rsidR="0019776F">
        <w:t>, mendengarkan pendapat orang lain yang diberikan tetap pada 54,16%, siswa mengikuti kegiatan dengan antusias tetap pada 62,50%, Siswa berani megajukan pertanyaan mengenai hal-hal yang belum dimengerti tetap pada 91,66</w:t>
      </w:r>
      <w:r w:rsidR="00CE23D8">
        <w:t>%</w:t>
      </w:r>
      <w:r w:rsidR="0019776F">
        <w:rPr>
          <w:lang w:val="id-ID"/>
        </w:rPr>
        <w:t xml:space="preserve"> </w:t>
      </w:r>
      <w:r>
        <w:rPr>
          <w:lang w:val="id-ID"/>
        </w:rPr>
        <w:t xml:space="preserve">dan </w:t>
      </w:r>
      <w:r w:rsidR="00CE23D8">
        <w:lastRenderedPageBreak/>
        <w:t>Menyadari dan memahami pentingnya pengambilan keputusan karir</w:t>
      </w:r>
      <w:r>
        <w:rPr>
          <w:lang w:val="id-ID"/>
        </w:rPr>
        <w:t xml:space="preserve"> yang diberikan tetap </w:t>
      </w:r>
      <w:r w:rsidR="00CE23D8">
        <w:t>100</w:t>
      </w:r>
      <w:r>
        <w:rPr>
          <w:lang w:val="id-ID"/>
        </w:rPr>
        <w:t>% baik pada tahap pertama maupun tahap kedua.</w:t>
      </w:r>
      <w:r w:rsidR="001354A6">
        <w:t xml:space="preserve"> Ada 1 aspek yaitu Siswa mengikuti kegiatan dengan sukarela menurun dari 50% menjadi 45</w:t>
      </w:r>
      <w:proofErr w:type="gramStart"/>
      <w:r w:rsidR="001354A6">
        <w:t>,83</w:t>
      </w:r>
      <w:proofErr w:type="gramEnd"/>
      <w:r w:rsidR="001354A6">
        <w:t>%.</w:t>
      </w:r>
    </w:p>
    <w:p w:rsidR="005215B3" w:rsidRDefault="005215B3" w:rsidP="005215B3">
      <w:pPr>
        <w:tabs>
          <w:tab w:val="left" w:pos="851"/>
        </w:tabs>
        <w:spacing w:line="480" w:lineRule="auto"/>
        <w:jc w:val="both"/>
        <w:rPr>
          <w:lang w:val="id-ID"/>
        </w:rPr>
      </w:pPr>
      <w:r>
        <w:tab/>
      </w:r>
      <w:r>
        <w:rPr>
          <w:lang w:val="id-ID"/>
        </w:rPr>
        <w:t xml:space="preserve">Pada tahap ini peneliti selanjutnya melakukan analisis data yang diperoleh dari angket yang telah diisi oleh siswa kemudian dikumpulkan, diolah untuk selanjutnya diinterpretasikan berdasarkan hasil instrumen tersebut. Hasil interpretasi angket yang diberikan sebelum dilaksanakannya siklus 2 yakni pada hari tanggal </w:t>
      </w:r>
      <w:r>
        <w:t>11</w:t>
      </w:r>
      <w:r>
        <w:rPr>
          <w:lang w:val="id-ID"/>
        </w:rPr>
        <w:t xml:space="preserve"> April 2013 dibandingkan dengan angket berikutnya setelah siklus 2 selesai yakni pada tanggal </w:t>
      </w:r>
      <w:r>
        <w:t>13</w:t>
      </w:r>
      <w:r>
        <w:rPr>
          <w:lang w:val="id-ID"/>
        </w:rPr>
        <w:t xml:space="preserve"> </w:t>
      </w:r>
      <w:r>
        <w:t>April</w:t>
      </w:r>
      <w:r>
        <w:rPr>
          <w:lang w:val="id-ID"/>
        </w:rPr>
        <w:t xml:space="preserve"> 2013. Adapun perbandingan hasil angket yang diberikan setelah siklus 1 dan setelah siklus 2 dapat dilihat pada tabel berikut :</w:t>
      </w:r>
    </w:p>
    <w:p w:rsidR="005215B3" w:rsidRPr="008C5C9E" w:rsidRDefault="005215B3" w:rsidP="005215B3">
      <w:pPr>
        <w:tabs>
          <w:tab w:val="left" w:pos="709"/>
          <w:tab w:val="left" w:pos="1418"/>
        </w:tabs>
        <w:ind w:left="1134" w:hanging="1134"/>
        <w:jc w:val="both"/>
        <w:rPr>
          <w:b/>
          <w:lang w:val="id-ID"/>
        </w:rPr>
      </w:pPr>
      <w:r>
        <w:rPr>
          <w:b/>
          <w:lang w:val="id-ID"/>
        </w:rPr>
        <w:t>Tabel 4.2</w:t>
      </w:r>
      <w:r w:rsidRPr="008C5C9E">
        <w:rPr>
          <w:b/>
          <w:lang w:val="id-ID"/>
        </w:rPr>
        <w:t xml:space="preserve"> Tingkat</w:t>
      </w:r>
      <w:r>
        <w:rPr>
          <w:b/>
          <w:lang w:val="id-ID"/>
        </w:rPr>
        <w:t xml:space="preserve"> </w:t>
      </w:r>
      <w:r>
        <w:rPr>
          <w:b/>
        </w:rPr>
        <w:t>Kemampuan Pengambilan Keputusan Karir Di SMAN 1 Patampanua</w:t>
      </w:r>
      <w:r>
        <w:rPr>
          <w:b/>
          <w:lang w:val="id-ID"/>
        </w:rPr>
        <w:t xml:space="preserve"> dari Pelaksanaan Siklus 2</w:t>
      </w:r>
    </w:p>
    <w:tbl>
      <w:tblPr>
        <w:tblW w:w="7957" w:type="dxa"/>
        <w:tblInd w:w="108" w:type="dxa"/>
        <w:tblLook w:val="04A0"/>
      </w:tblPr>
      <w:tblGrid>
        <w:gridCol w:w="1147"/>
        <w:gridCol w:w="1682"/>
        <w:gridCol w:w="1243"/>
        <w:gridCol w:w="1317"/>
        <w:gridCol w:w="1251"/>
        <w:gridCol w:w="1047"/>
        <w:gridCol w:w="270"/>
      </w:tblGrid>
      <w:tr w:rsidR="005215B3" w:rsidRPr="006D782C" w:rsidTr="00A6435B">
        <w:trPr>
          <w:trHeight w:val="580"/>
        </w:trPr>
        <w:tc>
          <w:tcPr>
            <w:tcW w:w="1147" w:type="dxa"/>
            <w:vMerge w:val="restart"/>
            <w:tcBorders>
              <w:top w:val="single" w:sz="4" w:space="0" w:color="000000"/>
              <w:left w:val="single" w:sz="4" w:space="0" w:color="FFFFFF" w:themeColor="background1"/>
              <w:bottom w:val="single" w:sz="4" w:space="0" w:color="000000"/>
              <w:right w:val="single" w:sz="4" w:space="0" w:color="000000"/>
            </w:tcBorders>
            <w:vAlign w:val="center"/>
          </w:tcPr>
          <w:p w:rsidR="005215B3" w:rsidRPr="006D782C" w:rsidRDefault="005215B3" w:rsidP="00A6435B">
            <w:pPr>
              <w:rPr>
                <w:b/>
              </w:rPr>
            </w:pPr>
            <w:r w:rsidRPr="006D782C">
              <w:rPr>
                <w:b/>
              </w:rPr>
              <w:t>Interval</w:t>
            </w:r>
          </w:p>
        </w:tc>
        <w:tc>
          <w:tcPr>
            <w:tcW w:w="1682" w:type="dxa"/>
            <w:vMerge w:val="restart"/>
            <w:tcBorders>
              <w:top w:val="single" w:sz="4" w:space="0" w:color="000000"/>
              <w:left w:val="single" w:sz="4" w:space="0" w:color="000000"/>
              <w:bottom w:val="single" w:sz="4" w:space="0" w:color="000000"/>
              <w:right w:val="single" w:sz="4" w:space="0" w:color="000000"/>
            </w:tcBorders>
            <w:vAlign w:val="center"/>
          </w:tcPr>
          <w:p w:rsidR="005215B3" w:rsidRPr="00730083" w:rsidRDefault="005215B3" w:rsidP="00A6435B">
            <w:pPr>
              <w:jc w:val="center"/>
              <w:rPr>
                <w:b/>
              </w:rPr>
            </w:pPr>
            <w:r>
              <w:rPr>
                <w:b/>
              </w:rPr>
              <w:t>Kemampuan Pengambilan Keputusan Karir</w:t>
            </w:r>
          </w:p>
        </w:tc>
        <w:tc>
          <w:tcPr>
            <w:tcW w:w="2560" w:type="dxa"/>
            <w:gridSpan w:val="2"/>
            <w:tcBorders>
              <w:top w:val="single" w:sz="4" w:space="0" w:color="000000"/>
              <w:left w:val="single" w:sz="4" w:space="0" w:color="000000"/>
              <w:right w:val="single" w:sz="4" w:space="0" w:color="FFFFFF" w:themeColor="background1"/>
            </w:tcBorders>
            <w:vAlign w:val="center"/>
          </w:tcPr>
          <w:p w:rsidR="005215B3" w:rsidRPr="006D782C" w:rsidRDefault="005215B3" w:rsidP="00A6435B">
            <w:pPr>
              <w:jc w:val="center"/>
              <w:rPr>
                <w:b/>
              </w:rPr>
            </w:pPr>
            <w:r>
              <w:rPr>
                <w:b/>
                <w:lang w:val="id-ID"/>
              </w:rPr>
              <w:t xml:space="preserve">    </w:t>
            </w:r>
            <w:r>
              <w:rPr>
                <w:b/>
              </w:rPr>
              <w:t>siklus</w:t>
            </w:r>
            <w:r>
              <w:rPr>
                <w:b/>
                <w:lang w:val="id-ID"/>
              </w:rPr>
              <w:t xml:space="preserve"> 1</w:t>
            </w:r>
          </w:p>
        </w:tc>
        <w:tc>
          <w:tcPr>
            <w:tcW w:w="2568" w:type="dxa"/>
            <w:gridSpan w:val="3"/>
            <w:tcBorders>
              <w:top w:val="single" w:sz="4" w:space="0" w:color="000000"/>
              <w:left w:val="single" w:sz="4" w:space="0" w:color="000000"/>
              <w:right w:val="single" w:sz="4" w:space="0" w:color="FFFFFF" w:themeColor="background1"/>
            </w:tcBorders>
            <w:vAlign w:val="center"/>
          </w:tcPr>
          <w:p w:rsidR="005215B3" w:rsidRPr="006D782C" w:rsidRDefault="005215B3" w:rsidP="00A6435B">
            <w:pPr>
              <w:jc w:val="center"/>
              <w:rPr>
                <w:b/>
              </w:rPr>
            </w:pPr>
            <w:r>
              <w:rPr>
                <w:b/>
              </w:rPr>
              <w:t>siklus</w:t>
            </w:r>
            <w:r>
              <w:rPr>
                <w:b/>
                <w:lang w:val="id-ID"/>
              </w:rPr>
              <w:t xml:space="preserve"> 2</w:t>
            </w:r>
          </w:p>
        </w:tc>
      </w:tr>
      <w:tr w:rsidR="005215B3" w:rsidRPr="006D782C" w:rsidTr="00A6435B">
        <w:trPr>
          <w:trHeight w:val="106"/>
        </w:trPr>
        <w:tc>
          <w:tcPr>
            <w:tcW w:w="1147" w:type="dxa"/>
            <w:vMerge/>
            <w:tcBorders>
              <w:top w:val="single" w:sz="4" w:space="0" w:color="000000"/>
              <w:left w:val="single" w:sz="4" w:space="0" w:color="FFFFFF" w:themeColor="background1"/>
              <w:bottom w:val="single" w:sz="4" w:space="0" w:color="000000"/>
              <w:right w:val="single" w:sz="4" w:space="0" w:color="000000"/>
            </w:tcBorders>
            <w:vAlign w:val="center"/>
          </w:tcPr>
          <w:p w:rsidR="005215B3" w:rsidRPr="006D782C" w:rsidRDefault="005215B3" w:rsidP="00A6435B">
            <w:pPr>
              <w:rPr>
                <w:b/>
              </w:rPr>
            </w:pPr>
          </w:p>
        </w:tc>
        <w:tc>
          <w:tcPr>
            <w:tcW w:w="1682" w:type="dxa"/>
            <w:vMerge/>
            <w:tcBorders>
              <w:top w:val="single" w:sz="4" w:space="0" w:color="000000"/>
              <w:left w:val="single" w:sz="4" w:space="0" w:color="000000"/>
              <w:bottom w:val="single" w:sz="4" w:space="0" w:color="000000"/>
              <w:right w:val="single" w:sz="4" w:space="0" w:color="000000"/>
            </w:tcBorders>
            <w:vAlign w:val="center"/>
          </w:tcPr>
          <w:p w:rsidR="005215B3" w:rsidRPr="006D782C" w:rsidRDefault="005215B3" w:rsidP="00A6435B">
            <w:pPr>
              <w:rPr>
                <w:b/>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5215B3" w:rsidRPr="006D782C" w:rsidRDefault="005215B3" w:rsidP="00A6435B">
            <w:pPr>
              <w:rPr>
                <w:b/>
              </w:rPr>
            </w:pPr>
            <w:r w:rsidRPr="006D782C">
              <w:rPr>
                <w:b/>
              </w:rPr>
              <w:t>Frekuensi</w:t>
            </w:r>
          </w:p>
        </w:tc>
        <w:tc>
          <w:tcPr>
            <w:tcW w:w="1317" w:type="dxa"/>
            <w:tcBorders>
              <w:top w:val="single" w:sz="4" w:space="0" w:color="000000"/>
              <w:left w:val="single" w:sz="4" w:space="0" w:color="000000"/>
              <w:bottom w:val="single" w:sz="4" w:space="0" w:color="000000"/>
              <w:right w:val="single" w:sz="4" w:space="0" w:color="000000"/>
            </w:tcBorders>
            <w:vAlign w:val="center"/>
          </w:tcPr>
          <w:p w:rsidR="005215B3" w:rsidRPr="006D782C" w:rsidRDefault="005215B3" w:rsidP="00A6435B">
            <w:pPr>
              <w:rPr>
                <w:b/>
              </w:rPr>
            </w:pPr>
            <w:r w:rsidRPr="006D782C">
              <w:rPr>
                <w:b/>
              </w:rPr>
              <w:t>Persentase</w:t>
            </w:r>
          </w:p>
        </w:tc>
        <w:tc>
          <w:tcPr>
            <w:tcW w:w="1251" w:type="dxa"/>
            <w:tcBorders>
              <w:top w:val="single" w:sz="4" w:space="0" w:color="000000"/>
              <w:left w:val="single" w:sz="4" w:space="0" w:color="000000"/>
              <w:bottom w:val="single" w:sz="4" w:space="0" w:color="000000"/>
              <w:right w:val="single" w:sz="4" w:space="0" w:color="000000"/>
            </w:tcBorders>
            <w:vAlign w:val="center"/>
          </w:tcPr>
          <w:p w:rsidR="005215B3" w:rsidRPr="006D782C" w:rsidRDefault="005215B3" w:rsidP="00A6435B">
            <w:pPr>
              <w:rPr>
                <w:b/>
              </w:rPr>
            </w:pPr>
            <w:r w:rsidRPr="006D782C">
              <w:rPr>
                <w:b/>
              </w:rPr>
              <w:t>Frekuensi</w:t>
            </w:r>
          </w:p>
        </w:tc>
        <w:tc>
          <w:tcPr>
            <w:tcW w:w="1317" w:type="dxa"/>
            <w:gridSpan w:val="2"/>
            <w:tcBorders>
              <w:top w:val="single" w:sz="4" w:space="0" w:color="000000"/>
              <w:left w:val="single" w:sz="4" w:space="0" w:color="000000"/>
              <w:bottom w:val="single" w:sz="4" w:space="0" w:color="000000"/>
              <w:right w:val="single" w:sz="4" w:space="0" w:color="FFFFFF" w:themeColor="background1"/>
            </w:tcBorders>
            <w:vAlign w:val="center"/>
          </w:tcPr>
          <w:p w:rsidR="005215B3" w:rsidRPr="006D782C" w:rsidRDefault="005215B3" w:rsidP="00A6435B">
            <w:pPr>
              <w:rPr>
                <w:b/>
              </w:rPr>
            </w:pPr>
            <w:r w:rsidRPr="006D782C">
              <w:rPr>
                <w:b/>
              </w:rPr>
              <w:t>Persentase</w:t>
            </w:r>
          </w:p>
        </w:tc>
      </w:tr>
      <w:tr w:rsidR="005215B3" w:rsidRPr="006D782C" w:rsidTr="00A6435B">
        <w:trPr>
          <w:trHeight w:val="150"/>
        </w:trPr>
        <w:tc>
          <w:tcPr>
            <w:tcW w:w="1147" w:type="dxa"/>
            <w:tcBorders>
              <w:top w:val="single" w:sz="4" w:space="0" w:color="000000"/>
              <w:left w:val="single" w:sz="4" w:space="0" w:color="FFFFFF" w:themeColor="background1"/>
              <w:bottom w:val="single" w:sz="4" w:space="0" w:color="000000"/>
              <w:right w:val="single" w:sz="4" w:space="0" w:color="000000"/>
            </w:tcBorders>
          </w:tcPr>
          <w:p w:rsidR="005215B3" w:rsidRPr="00877CC5" w:rsidRDefault="005215B3" w:rsidP="00A6435B">
            <w:pPr>
              <w:jc w:val="center"/>
            </w:pPr>
            <w:r>
              <w:rPr>
                <w:lang w:val="id-ID"/>
              </w:rPr>
              <w:t>1</w:t>
            </w:r>
            <w:r>
              <w:t>27</w:t>
            </w:r>
            <w:r>
              <w:rPr>
                <w:lang w:val="id-ID"/>
              </w:rPr>
              <w:t>-</w:t>
            </w:r>
            <w:r>
              <w:t>150</w:t>
            </w:r>
          </w:p>
        </w:tc>
        <w:tc>
          <w:tcPr>
            <w:tcW w:w="1682" w:type="dxa"/>
            <w:tcBorders>
              <w:top w:val="single" w:sz="4" w:space="0" w:color="000000"/>
              <w:left w:val="single" w:sz="4" w:space="0" w:color="000000"/>
              <w:bottom w:val="single" w:sz="4" w:space="0" w:color="000000"/>
              <w:right w:val="single" w:sz="4" w:space="0" w:color="000000"/>
            </w:tcBorders>
          </w:tcPr>
          <w:p w:rsidR="005215B3" w:rsidRPr="00FA17F8" w:rsidRDefault="005215B3" w:rsidP="00A6435B">
            <w:pPr>
              <w:jc w:val="center"/>
            </w:pPr>
            <w:r w:rsidRPr="00FA17F8">
              <w:t>Sangat Tinggi</w:t>
            </w:r>
          </w:p>
        </w:tc>
        <w:tc>
          <w:tcPr>
            <w:tcW w:w="1243" w:type="dxa"/>
            <w:tcBorders>
              <w:top w:val="single" w:sz="4" w:space="0" w:color="000000"/>
              <w:left w:val="single" w:sz="4" w:space="0" w:color="000000"/>
              <w:bottom w:val="single" w:sz="4" w:space="0" w:color="000000"/>
              <w:right w:val="single" w:sz="4" w:space="0" w:color="000000"/>
            </w:tcBorders>
          </w:tcPr>
          <w:p w:rsidR="005215B3" w:rsidRPr="00542EAD" w:rsidRDefault="005215B3" w:rsidP="00A6435B">
            <w:pPr>
              <w:jc w:val="center"/>
            </w:pPr>
            <w:r>
              <w:t>-</w:t>
            </w:r>
          </w:p>
        </w:tc>
        <w:tc>
          <w:tcPr>
            <w:tcW w:w="1317" w:type="dxa"/>
            <w:tcBorders>
              <w:top w:val="single" w:sz="4" w:space="0" w:color="000000"/>
              <w:left w:val="single" w:sz="4" w:space="0" w:color="000000"/>
              <w:bottom w:val="single" w:sz="4" w:space="0" w:color="000000"/>
              <w:right w:val="single" w:sz="4" w:space="0" w:color="000000"/>
            </w:tcBorders>
          </w:tcPr>
          <w:p w:rsidR="005215B3" w:rsidRPr="00542EAD" w:rsidRDefault="005215B3" w:rsidP="00A6435B">
            <w:pPr>
              <w:jc w:val="center"/>
            </w:pPr>
            <w:r>
              <w:t>-</w:t>
            </w:r>
          </w:p>
        </w:tc>
        <w:tc>
          <w:tcPr>
            <w:tcW w:w="1251" w:type="dxa"/>
            <w:tcBorders>
              <w:top w:val="single" w:sz="4" w:space="0" w:color="000000"/>
              <w:left w:val="single" w:sz="4" w:space="0" w:color="000000"/>
              <w:bottom w:val="single" w:sz="4" w:space="0" w:color="000000"/>
              <w:right w:val="single" w:sz="4" w:space="0" w:color="000000"/>
            </w:tcBorders>
          </w:tcPr>
          <w:p w:rsidR="005215B3" w:rsidRPr="003135D6" w:rsidRDefault="005215B3" w:rsidP="00A6435B">
            <w:pPr>
              <w:jc w:val="center"/>
            </w:pPr>
            <w:r>
              <w:t>-</w:t>
            </w:r>
          </w:p>
        </w:tc>
        <w:tc>
          <w:tcPr>
            <w:tcW w:w="1317" w:type="dxa"/>
            <w:gridSpan w:val="2"/>
            <w:tcBorders>
              <w:top w:val="single" w:sz="4" w:space="0" w:color="000000"/>
              <w:left w:val="single" w:sz="4" w:space="0" w:color="000000"/>
              <w:bottom w:val="single" w:sz="4" w:space="0" w:color="000000"/>
              <w:right w:val="single" w:sz="4" w:space="0" w:color="FFFFFF" w:themeColor="background1"/>
            </w:tcBorders>
          </w:tcPr>
          <w:p w:rsidR="005215B3" w:rsidRPr="003135D6" w:rsidRDefault="005215B3" w:rsidP="00A6435B">
            <w:pPr>
              <w:jc w:val="center"/>
            </w:pPr>
            <w:r>
              <w:t>-</w:t>
            </w:r>
          </w:p>
        </w:tc>
      </w:tr>
      <w:tr w:rsidR="005215B3" w:rsidRPr="006D782C" w:rsidTr="00A6435B">
        <w:trPr>
          <w:trHeight w:val="150"/>
        </w:trPr>
        <w:tc>
          <w:tcPr>
            <w:tcW w:w="1147" w:type="dxa"/>
            <w:tcBorders>
              <w:top w:val="single" w:sz="4" w:space="0" w:color="000000"/>
              <w:left w:val="single" w:sz="4" w:space="0" w:color="FFFFFF" w:themeColor="background1"/>
              <w:bottom w:val="single" w:sz="4" w:space="0" w:color="000000"/>
              <w:right w:val="single" w:sz="4" w:space="0" w:color="000000"/>
            </w:tcBorders>
          </w:tcPr>
          <w:p w:rsidR="005215B3" w:rsidRPr="00877CC5" w:rsidRDefault="005215B3" w:rsidP="00A6435B">
            <w:r>
              <w:rPr>
                <w:lang w:val="id-ID"/>
              </w:rPr>
              <w:t xml:space="preserve"> </w:t>
            </w:r>
            <w:r>
              <w:t>103-126</w:t>
            </w:r>
          </w:p>
        </w:tc>
        <w:tc>
          <w:tcPr>
            <w:tcW w:w="1682" w:type="dxa"/>
            <w:tcBorders>
              <w:top w:val="single" w:sz="4" w:space="0" w:color="000000"/>
              <w:left w:val="single" w:sz="4" w:space="0" w:color="000000"/>
              <w:bottom w:val="single" w:sz="4" w:space="0" w:color="000000"/>
              <w:right w:val="single" w:sz="4" w:space="0" w:color="000000"/>
            </w:tcBorders>
          </w:tcPr>
          <w:p w:rsidR="005215B3" w:rsidRPr="00FA17F8" w:rsidRDefault="005215B3" w:rsidP="00A6435B">
            <w:pPr>
              <w:jc w:val="center"/>
            </w:pPr>
            <w:r w:rsidRPr="00FA17F8">
              <w:t>Tinggi</w:t>
            </w:r>
          </w:p>
        </w:tc>
        <w:tc>
          <w:tcPr>
            <w:tcW w:w="1243" w:type="dxa"/>
            <w:tcBorders>
              <w:top w:val="single" w:sz="4" w:space="0" w:color="000000"/>
              <w:left w:val="single" w:sz="4" w:space="0" w:color="000000"/>
              <w:bottom w:val="single" w:sz="4" w:space="0" w:color="000000"/>
              <w:right w:val="single" w:sz="4" w:space="0" w:color="000000"/>
            </w:tcBorders>
          </w:tcPr>
          <w:p w:rsidR="005215B3" w:rsidRPr="00542EAD" w:rsidRDefault="005215B3" w:rsidP="00A6435B">
            <w:pPr>
              <w:jc w:val="center"/>
            </w:pPr>
            <w:r>
              <w:t>2</w:t>
            </w:r>
          </w:p>
        </w:tc>
        <w:tc>
          <w:tcPr>
            <w:tcW w:w="1317" w:type="dxa"/>
            <w:tcBorders>
              <w:top w:val="single" w:sz="4" w:space="0" w:color="000000"/>
              <w:left w:val="single" w:sz="4" w:space="0" w:color="000000"/>
              <w:bottom w:val="single" w:sz="4" w:space="0" w:color="000000"/>
              <w:right w:val="single" w:sz="4" w:space="0" w:color="000000"/>
            </w:tcBorders>
          </w:tcPr>
          <w:p w:rsidR="005215B3" w:rsidRPr="008D3406" w:rsidRDefault="005215B3" w:rsidP="00A6435B">
            <w:pPr>
              <w:jc w:val="center"/>
            </w:pPr>
            <w:r>
              <w:t>8%</w:t>
            </w:r>
          </w:p>
        </w:tc>
        <w:tc>
          <w:tcPr>
            <w:tcW w:w="1251" w:type="dxa"/>
            <w:tcBorders>
              <w:top w:val="single" w:sz="4" w:space="0" w:color="000000"/>
              <w:left w:val="single" w:sz="4" w:space="0" w:color="000000"/>
              <w:bottom w:val="single" w:sz="4" w:space="0" w:color="000000"/>
              <w:right w:val="single" w:sz="4" w:space="0" w:color="000000"/>
            </w:tcBorders>
          </w:tcPr>
          <w:p w:rsidR="005215B3" w:rsidRPr="003135D6" w:rsidRDefault="005215B3" w:rsidP="00A6435B">
            <w:pPr>
              <w:jc w:val="center"/>
            </w:pPr>
            <w:r>
              <w:t>7</w:t>
            </w:r>
          </w:p>
        </w:tc>
        <w:tc>
          <w:tcPr>
            <w:tcW w:w="1317" w:type="dxa"/>
            <w:gridSpan w:val="2"/>
            <w:tcBorders>
              <w:top w:val="single" w:sz="4" w:space="0" w:color="000000"/>
              <w:left w:val="single" w:sz="4" w:space="0" w:color="000000"/>
              <w:bottom w:val="single" w:sz="4" w:space="0" w:color="000000"/>
              <w:right w:val="single" w:sz="4" w:space="0" w:color="FFFFFF" w:themeColor="background1"/>
            </w:tcBorders>
          </w:tcPr>
          <w:p w:rsidR="005215B3" w:rsidRPr="003135D6" w:rsidRDefault="005215B3" w:rsidP="00A6435B">
            <w:pPr>
              <w:jc w:val="center"/>
            </w:pPr>
            <w:r>
              <w:t>29%</w:t>
            </w:r>
          </w:p>
        </w:tc>
      </w:tr>
      <w:tr w:rsidR="005215B3" w:rsidRPr="006D782C" w:rsidTr="00A6435B">
        <w:trPr>
          <w:trHeight w:val="150"/>
        </w:trPr>
        <w:tc>
          <w:tcPr>
            <w:tcW w:w="1147" w:type="dxa"/>
            <w:tcBorders>
              <w:top w:val="single" w:sz="4" w:space="0" w:color="000000"/>
              <w:left w:val="single" w:sz="4" w:space="0" w:color="FFFFFF" w:themeColor="background1"/>
              <w:bottom w:val="single" w:sz="4" w:space="0" w:color="000000"/>
              <w:right w:val="single" w:sz="4" w:space="0" w:color="000000"/>
            </w:tcBorders>
          </w:tcPr>
          <w:p w:rsidR="005215B3" w:rsidRPr="00877CC5" w:rsidRDefault="005215B3" w:rsidP="00A6435B">
            <w:pPr>
              <w:jc w:val="center"/>
            </w:pPr>
            <w:r>
              <w:t>79</w:t>
            </w:r>
            <w:r>
              <w:rPr>
                <w:lang w:val="id-ID"/>
              </w:rPr>
              <w:t>-</w:t>
            </w:r>
            <w:r>
              <w:t>102</w:t>
            </w:r>
          </w:p>
        </w:tc>
        <w:tc>
          <w:tcPr>
            <w:tcW w:w="1682" w:type="dxa"/>
            <w:tcBorders>
              <w:top w:val="single" w:sz="4" w:space="0" w:color="000000"/>
              <w:left w:val="single" w:sz="4" w:space="0" w:color="000000"/>
              <w:bottom w:val="single" w:sz="4" w:space="0" w:color="000000"/>
              <w:right w:val="single" w:sz="4" w:space="0" w:color="000000"/>
            </w:tcBorders>
          </w:tcPr>
          <w:p w:rsidR="005215B3" w:rsidRPr="00FA17F8" w:rsidRDefault="005215B3" w:rsidP="00A6435B">
            <w:pPr>
              <w:jc w:val="center"/>
            </w:pPr>
            <w:r w:rsidRPr="00FA17F8">
              <w:t>Sedang</w:t>
            </w:r>
          </w:p>
        </w:tc>
        <w:tc>
          <w:tcPr>
            <w:tcW w:w="1243" w:type="dxa"/>
            <w:tcBorders>
              <w:top w:val="single" w:sz="4" w:space="0" w:color="000000"/>
              <w:left w:val="single" w:sz="4" w:space="0" w:color="000000"/>
              <w:bottom w:val="single" w:sz="4" w:space="0" w:color="000000"/>
              <w:right w:val="single" w:sz="4" w:space="0" w:color="000000"/>
            </w:tcBorders>
          </w:tcPr>
          <w:p w:rsidR="005215B3" w:rsidRPr="00542EAD" w:rsidRDefault="005215B3" w:rsidP="00A6435B">
            <w:pPr>
              <w:jc w:val="center"/>
            </w:pPr>
            <w:r>
              <w:t>6</w:t>
            </w:r>
          </w:p>
        </w:tc>
        <w:tc>
          <w:tcPr>
            <w:tcW w:w="1317" w:type="dxa"/>
            <w:tcBorders>
              <w:top w:val="single" w:sz="4" w:space="0" w:color="000000"/>
              <w:left w:val="single" w:sz="4" w:space="0" w:color="000000"/>
              <w:bottom w:val="single" w:sz="4" w:space="0" w:color="000000"/>
              <w:right w:val="single" w:sz="4" w:space="0" w:color="000000"/>
            </w:tcBorders>
          </w:tcPr>
          <w:p w:rsidR="005215B3" w:rsidRPr="00542EAD" w:rsidRDefault="005215B3" w:rsidP="00A6435B">
            <w:pPr>
              <w:jc w:val="center"/>
            </w:pPr>
            <w:r>
              <w:t>25%</w:t>
            </w:r>
          </w:p>
        </w:tc>
        <w:tc>
          <w:tcPr>
            <w:tcW w:w="1251" w:type="dxa"/>
            <w:tcBorders>
              <w:top w:val="single" w:sz="4" w:space="0" w:color="000000"/>
              <w:left w:val="single" w:sz="4" w:space="0" w:color="000000"/>
              <w:bottom w:val="single" w:sz="4" w:space="0" w:color="000000"/>
              <w:right w:val="single" w:sz="4" w:space="0" w:color="000000"/>
            </w:tcBorders>
          </w:tcPr>
          <w:p w:rsidR="005215B3" w:rsidRPr="003135D6" w:rsidRDefault="005215B3" w:rsidP="00A6435B">
            <w:pPr>
              <w:jc w:val="center"/>
            </w:pPr>
            <w:r>
              <w:t>10</w:t>
            </w:r>
          </w:p>
        </w:tc>
        <w:tc>
          <w:tcPr>
            <w:tcW w:w="1317" w:type="dxa"/>
            <w:gridSpan w:val="2"/>
            <w:tcBorders>
              <w:top w:val="single" w:sz="4" w:space="0" w:color="000000"/>
              <w:left w:val="single" w:sz="4" w:space="0" w:color="000000"/>
              <w:bottom w:val="single" w:sz="4" w:space="0" w:color="000000"/>
              <w:right w:val="single" w:sz="4" w:space="0" w:color="FFFFFF" w:themeColor="background1"/>
            </w:tcBorders>
          </w:tcPr>
          <w:p w:rsidR="005215B3" w:rsidRPr="002F1D74" w:rsidRDefault="005215B3" w:rsidP="00A6435B">
            <w:pPr>
              <w:jc w:val="center"/>
            </w:pPr>
            <w:r>
              <w:t>42%</w:t>
            </w:r>
          </w:p>
        </w:tc>
      </w:tr>
      <w:tr w:rsidR="005215B3" w:rsidRPr="006D782C" w:rsidTr="00A6435B">
        <w:trPr>
          <w:trHeight w:val="150"/>
        </w:trPr>
        <w:tc>
          <w:tcPr>
            <w:tcW w:w="1147" w:type="dxa"/>
            <w:tcBorders>
              <w:top w:val="single" w:sz="4" w:space="0" w:color="000000"/>
              <w:left w:val="single" w:sz="4" w:space="0" w:color="FFFFFF" w:themeColor="background1"/>
              <w:bottom w:val="single" w:sz="4" w:space="0" w:color="000000"/>
              <w:right w:val="single" w:sz="4" w:space="0" w:color="000000"/>
            </w:tcBorders>
          </w:tcPr>
          <w:p w:rsidR="005215B3" w:rsidRPr="00877CC5" w:rsidRDefault="005215B3" w:rsidP="00A6435B">
            <w:r>
              <w:rPr>
                <w:lang w:val="id-ID"/>
              </w:rPr>
              <w:t xml:space="preserve">   </w:t>
            </w:r>
            <w:r>
              <w:t>55</w:t>
            </w:r>
            <w:r>
              <w:rPr>
                <w:lang w:val="id-ID"/>
              </w:rPr>
              <w:t>-</w:t>
            </w:r>
            <w:r>
              <w:t>78</w:t>
            </w:r>
          </w:p>
        </w:tc>
        <w:tc>
          <w:tcPr>
            <w:tcW w:w="1682" w:type="dxa"/>
            <w:tcBorders>
              <w:top w:val="single" w:sz="4" w:space="0" w:color="000000"/>
              <w:left w:val="single" w:sz="4" w:space="0" w:color="000000"/>
              <w:bottom w:val="single" w:sz="4" w:space="0" w:color="000000"/>
              <w:right w:val="single" w:sz="4" w:space="0" w:color="000000"/>
            </w:tcBorders>
          </w:tcPr>
          <w:p w:rsidR="005215B3" w:rsidRPr="00FA17F8" w:rsidRDefault="005215B3" w:rsidP="00A6435B">
            <w:pPr>
              <w:jc w:val="center"/>
            </w:pPr>
            <w:r w:rsidRPr="00FA17F8">
              <w:t>Rendah</w:t>
            </w:r>
          </w:p>
        </w:tc>
        <w:tc>
          <w:tcPr>
            <w:tcW w:w="1243" w:type="dxa"/>
            <w:tcBorders>
              <w:top w:val="single" w:sz="4" w:space="0" w:color="000000"/>
              <w:left w:val="single" w:sz="4" w:space="0" w:color="000000"/>
              <w:bottom w:val="single" w:sz="4" w:space="0" w:color="000000"/>
              <w:right w:val="single" w:sz="4" w:space="0" w:color="000000"/>
            </w:tcBorders>
          </w:tcPr>
          <w:p w:rsidR="005215B3" w:rsidRPr="00542EAD" w:rsidRDefault="005215B3" w:rsidP="00A6435B">
            <w:pPr>
              <w:jc w:val="center"/>
            </w:pPr>
            <w:r>
              <w:t>16</w:t>
            </w:r>
          </w:p>
        </w:tc>
        <w:tc>
          <w:tcPr>
            <w:tcW w:w="1317" w:type="dxa"/>
            <w:tcBorders>
              <w:top w:val="single" w:sz="4" w:space="0" w:color="000000"/>
              <w:left w:val="single" w:sz="4" w:space="0" w:color="000000"/>
              <w:bottom w:val="single" w:sz="4" w:space="0" w:color="000000"/>
              <w:right w:val="single" w:sz="4" w:space="0" w:color="000000"/>
            </w:tcBorders>
          </w:tcPr>
          <w:p w:rsidR="005215B3" w:rsidRPr="00542EAD" w:rsidRDefault="005215B3" w:rsidP="00A6435B">
            <w:pPr>
              <w:jc w:val="center"/>
            </w:pPr>
            <w:r>
              <w:t>67%</w:t>
            </w:r>
          </w:p>
        </w:tc>
        <w:tc>
          <w:tcPr>
            <w:tcW w:w="1251" w:type="dxa"/>
            <w:tcBorders>
              <w:top w:val="single" w:sz="4" w:space="0" w:color="000000"/>
              <w:left w:val="single" w:sz="4" w:space="0" w:color="000000"/>
              <w:bottom w:val="single" w:sz="4" w:space="0" w:color="000000"/>
              <w:right w:val="single" w:sz="4" w:space="0" w:color="000000"/>
            </w:tcBorders>
          </w:tcPr>
          <w:p w:rsidR="005215B3" w:rsidRPr="003135D6" w:rsidRDefault="005215B3" w:rsidP="00A6435B">
            <w:pPr>
              <w:jc w:val="center"/>
            </w:pPr>
            <w:r>
              <w:t>7</w:t>
            </w:r>
          </w:p>
        </w:tc>
        <w:tc>
          <w:tcPr>
            <w:tcW w:w="1317" w:type="dxa"/>
            <w:gridSpan w:val="2"/>
            <w:tcBorders>
              <w:top w:val="single" w:sz="4" w:space="0" w:color="000000"/>
              <w:left w:val="single" w:sz="4" w:space="0" w:color="000000"/>
              <w:bottom w:val="single" w:sz="4" w:space="0" w:color="000000"/>
              <w:right w:val="single" w:sz="4" w:space="0" w:color="FFFFFF" w:themeColor="background1"/>
            </w:tcBorders>
          </w:tcPr>
          <w:p w:rsidR="005215B3" w:rsidRPr="003135D6" w:rsidRDefault="005215B3" w:rsidP="00A6435B">
            <w:pPr>
              <w:jc w:val="center"/>
            </w:pPr>
            <w:r>
              <w:t>29%</w:t>
            </w:r>
          </w:p>
        </w:tc>
      </w:tr>
      <w:tr w:rsidR="005215B3" w:rsidRPr="006D782C" w:rsidTr="00A6435B">
        <w:trPr>
          <w:trHeight w:val="150"/>
        </w:trPr>
        <w:tc>
          <w:tcPr>
            <w:tcW w:w="1147" w:type="dxa"/>
            <w:tcBorders>
              <w:top w:val="single" w:sz="4" w:space="0" w:color="000000"/>
              <w:left w:val="single" w:sz="4" w:space="0" w:color="FFFFFF" w:themeColor="background1"/>
              <w:bottom w:val="single" w:sz="4" w:space="0" w:color="000000"/>
              <w:right w:val="single" w:sz="4" w:space="0" w:color="000000"/>
            </w:tcBorders>
          </w:tcPr>
          <w:p w:rsidR="005215B3" w:rsidRPr="00877CC5" w:rsidRDefault="005215B3" w:rsidP="00A6435B">
            <w:r>
              <w:rPr>
                <w:lang w:val="id-ID"/>
              </w:rPr>
              <w:t xml:space="preserve">   </w:t>
            </w:r>
            <w:r>
              <w:t>30</w:t>
            </w:r>
            <w:r>
              <w:rPr>
                <w:lang w:val="id-ID"/>
              </w:rPr>
              <w:t>-</w:t>
            </w:r>
            <w:r>
              <w:t>54</w:t>
            </w:r>
          </w:p>
        </w:tc>
        <w:tc>
          <w:tcPr>
            <w:tcW w:w="1682" w:type="dxa"/>
            <w:tcBorders>
              <w:top w:val="single" w:sz="4" w:space="0" w:color="000000"/>
              <w:left w:val="single" w:sz="4" w:space="0" w:color="000000"/>
              <w:bottom w:val="single" w:sz="4" w:space="0" w:color="000000"/>
              <w:right w:val="single" w:sz="4" w:space="0" w:color="000000"/>
            </w:tcBorders>
          </w:tcPr>
          <w:p w:rsidR="005215B3" w:rsidRPr="00FA17F8" w:rsidRDefault="005215B3" w:rsidP="00A6435B">
            <w:pPr>
              <w:jc w:val="center"/>
            </w:pPr>
            <w:r w:rsidRPr="00FA17F8">
              <w:t>Sangat Rendah</w:t>
            </w:r>
          </w:p>
        </w:tc>
        <w:tc>
          <w:tcPr>
            <w:tcW w:w="1243" w:type="dxa"/>
            <w:tcBorders>
              <w:top w:val="single" w:sz="4" w:space="0" w:color="000000"/>
              <w:left w:val="single" w:sz="4" w:space="0" w:color="000000"/>
              <w:bottom w:val="single" w:sz="4" w:space="0" w:color="000000"/>
              <w:right w:val="single" w:sz="4" w:space="0" w:color="000000"/>
            </w:tcBorders>
          </w:tcPr>
          <w:p w:rsidR="005215B3" w:rsidRPr="00BC61C4" w:rsidRDefault="005215B3" w:rsidP="00A6435B">
            <w:pPr>
              <w:jc w:val="center"/>
              <w:rPr>
                <w:lang w:val="id-ID"/>
              </w:rPr>
            </w:pPr>
            <w:r>
              <w:rPr>
                <w:lang w:val="id-ID"/>
              </w:rPr>
              <w:t>-</w:t>
            </w:r>
          </w:p>
        </w:tc>
        <w:tc>
          <w:tcPr>
            <w:tcW w:w="1317" w:type="dxa"/>
            <w:tcBorders>
              <w:top w:val="single" w:sz="4" w:space="0" w:color="000000"/>
              <w:left w:val="single" w:sz="4" w:space="0" w:color="000000"/>
              <w:bottom w:val="single" w:sz="4" w:space="0" w:color="000000"/>
              <w:right w:val="single" w:sz="4" w:space="0" w:color="000000"/>
            </w:tcBorders>
          </w:tcPr>
          <w:p w:rsidR="005215B3" w:rsidRPr="00E77115" w:rsidRDefault="005215B3" w:rsidP="00A6435B">
            <w:pPr>
              <w:jc w:val="center"/>
              <w:rPr>
                <w:lang w:val="id-ID"/>
              </w:rPr>
            </w:pPr>
            <w:r>
              <w:rPr>
                <w:lang w:val="id-ID"/>
              </w:rPr>
              <w:t>-</w:t>
            </w:r>
          </w:p>
        </w:tc>
        <w:tc>
          <w:tcPr>
            <w:tcW w:w="1251" w:type="dxa"/>
            <w:tcBorders>
              <w:top w:val="single" w:sz="4" w:space="0" w:color="000000"/>
              <w:left w:val="single" w:sz="4" w:space="0" w:color="000000"/>
              <w:bottom w:val="single" w:sz="4" w:space="0" w:color="000000"/>
              <w:right w:val="single" w:sz="4" w:space="0" w:color="000000"/>
            </w:tcBorders>
          </w:tcPr>
          <w:p w:rsidR="005215B3" w:rsidRPr="008E7AEE" w:rsidRDefault="005215B3" w:rsidP="00A6435B">
            <w:pPr>
              <w:jc w:val="center"/>
            </w:pPr>
            <w:r>
              <w:t>-</w:t>
            </w:r>
          </w:p>
        </w:tc>
        <w:tc>
          <w:tcPr>
            <w:tcW w:w="1317" w:type="dxa"/>
            <w:gridSpan w:val="2"/>
            <w:tcBorders>
              <w:top w:val="single" w:sz="4" w:space="0" w:color="000000"/>
              <w:left w:val="single" w:sz="4" w:space="0" w:color="000000"/>
              <w:bottom w:val="single" w:sz="4" w:space="0" w:color="000000"/>
              <w:right w:val="single" w:sz="4" w:space="0" w:color="FFFFFF" w:themeColor="background1"/>
            </w:tcBorders>
          </w:tcPr>
          <w:p w:rsidR="005215B3" w:rsidRPr="008E7AEE" w:rsidRDefault="005215B3" w:rsidP="00A6435B">
            <w:pPr>
              <w:jc w:val="center"/>
            </w:pPr>
            <w:r>
              <w:t>-</w:t>
            </w:r>
          </w:p>
        </w:tc>
      </w:tr>
      <w:tr w:rsidR="005215B3" w:rsidRPr="006D782C" w:rsidTr="00A6435B">
        <w:trPr>
          <w:gridAfter w:val="1"/>
          <w:wAfter w:w="270" w:type="dxa"/>
          <w:trHeight w:val="106"/>
        </w:trPr>
        <w:tc>
          <w:tcPr>
            <w:tcW w:w="2829"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5215B3" w:rsidRPr="00FA17F8" w:rsidRDefault="005215B3" w:rsidP="00A6435B">
            <w:pPr>
              <w:jc w:val="center"/>
              <w:rPr>
                <w:b/>
              </w:rPr>
            </w:pPr>
            <w:r w:rsidRPr="00FA17F8">
              <w:rPr>
                <w:b/>
              </w:rPr>
              <w:t>Jumlah</w:t>
            </w:r>
          </w:p>
        </w:tc>
        <w:tc>
          <w:tcPr>
            <w:tcW w:w="1243" w:type="dxa"/>
            <w:tcBorders>
              <w:top w:val="single" w:sz="4" w:space="0" w:color="000000"/>
              <w:left w:val="single" w:sz="4" w:space="0" w:color="000000"/>
              <w:bottom w:val="single" w:sz="4" w:space="0" w:color="000000"/>
              <w:right w:val="single" w:sz="4" w:space="0" w:color="000000"/>
            </w:tcBorders>
            <w:vAlign w:val="center"/>
          </w:tcPr>
          <w:p w:rsidR="005215B3" w:rsidRPr="00B3092F" w:rsidRDefault="005215B3" w:rsidP="00A6435B">
            <w:pPr>
              <w:jc w:val="center"/>
              <w:rPr>
                <w:b/>
              </w:rPr>
            </w:pPr>
            <w:r>
              <w:rPr>
                <w:b/>
                <w:lang w:val="id-ID"/>
              </w:rPr>
              <w:t>2</w:t>
            </w:r>
            <w:r>
              <w:rPr>
                <w:b/>
              </w:rPr>
              <w:t>4</w:t>
            </w:r>
          </w:p>
        </w:tc>
        <w:tc>
          <w:tcPr>
            <w:tcW w:w="1317" w:type="dxa"/>
            <w:tcBorders>
              <w:top w:val="single" w:sz="4" w:space="0" w:color="000000"/>
              <w:left w:val="single" w:sz="4" w:space="0" w:color="000000"/>
              <w:bottom w:val="single" w:sz="4" w:space="0" w:color="000000"/>
              <w:right w:val="single" w:sz="4" w:space="0" w:color="000000"/>
            </w:tcBorders>
            <w:vAlign w:val="center"/>
          </w:tcPr>
          <w:p w:rsidR="005215B3" w:rsidRPr="0084642F" w:rsidRDefault="005215B3" w:rsidP="00A6435B">
            <w:pPr>
              <w:jc w:val="center"/>
              <w:rPr>
                <w:b/>
                <w:lang w:val="id-ID"/>
              </w:rPr>
            </w:pPr>
            <w:r>
              <w:rPr>
                <w:b/>
                <w:lang w:val="id-ID"/>
              </w:rPr>
              <w:t>100 %</w:t>
            </w:r>
          </w:p>
        </w:tc>
        <w:tc>
          <w:tcPr>
            <w:tcW w:w="1251" w:type="dxa"/>
            <w:tcBorders>
              <w:top w:val="single" w:sz="4" w:space="0" w:color="000000"/>
              <w:left w:val="single" w:sz="4" w:space="0" w:color="000000"/>
              <w:bottom w:val="single" w:sz="4" w:space="0" w:color="000000"/>
              <w:right w:val="single" w:sz="4" w:space="0" w:color="000000"/>
            </w:tcBorders>
            <w:vAlign w:val="center"/>
          </w:tcPr>
          <w:p w:rsidR="005215B3" w:rsidRPr="00B3092F" w:rsidRDefault="005215B3" w:rsidP="00A6435B">
            <w:pPr>
              <w:jc w:val="center"/>
              <w:rPr>
                <w:b/>
              </w:rPr>
            </w:pPr>
            <w:r>
              <w:rPr>
                <w:b/>
                <w:lang w:val="id-ID"/>
              </w:rPr>
              <w:t>2</w:t>
            </w:r>
            <w:r>
              <w:rPr>
                <w:b/>
              </w:rPr>
              <w:t>4</w:t>
            </w:r>
          </w:p>
        </w:tc>
        <w:tc>
          <w:tcPr>
            <w:tcW w:w="1047" w:type="dxa"/>
            <w:tcBorders>
              <w:top w:val="single" w:sz="4" w:space="0" w:color="000000"/>
              <w:left w:val="single" w:sz="4" w:space="0" w:color="000000"/>
              <w:bottom w:val="single" w:sz="4" w:space="0" w:color="000000"/>
              <w:right w:val="single" w:sz="4" w:space="0" w:color="FFFFFF" w:themeColor="background1"/>
            </w:tcBorders>
            <w:vAlign w:val="center"/>
          </w:tcPr>
          <w:p w:rsidR="005215B3" w:rsidRPr="0084642F" w:rsidRDefault="005215B3" w:rsidP="00A6435B">
            <w:pPr>
              <w:jc w:val="center"/>
              <w:rPr>
                <w:b/>
                <w:lang w:val="id-ID"/>
              </w:rPr>
            </w:pPr>
            <w:r>
              <w:rPr>
                <w:b/>
                <w:lang w:val="id-ID"/>
              </w:rPr>
              <w:t>100 %</w:t>
            </w:r>
          </w:p>
        </w:tc>
      </w:tr>
    </w:tbl>
    <w:p w:rsidR="005215B3" w:rsidRDefault="005215B3" w:rsidP="005215B3">
      <w:pPr>
        <w:tabs>
          <w:tab w:val="left" w:pos="1418"/>
        </w:tabs>
        <w:spacing w:line="480" w:lineRule="auto"/>
        <w:jc w:val="both"/>
        <w:rPr>
          <w:lang w:val="id-ID"/>
        </w:rPr>
      </w:pPr>
      <w:r>
        <w:rPr>
          <w:lang w:val="id-ID"/>
        </w:rPr>
        <w:t>Sumber:  Hasil Analisis Angket setelah Siklus 2</w:t>
      </w:r>
    </w:p>
    <w:p w:rsidR="005215B3" w:rsidRPr="005215B3" w:rsidRDefault="005215B3" w:rsidP="005215B3">
      <w:pPr>
        <w:tabs>
          <w:tab w:val="left" w:pos="709"/>
          <w:tab w:val="left" w:pos="1418"/>
        </w:tabs>
        <w:spacing w:line="480" w:lineRule="auto"/>
        <w:jc w:val="both"/>
      </w:pPr>
      <w:r>
        <w:rPr>
          <w:lang w:val="id-ID"/>
        </w:rPr>
        <w:tab/>
        <w:t xml:space="preserve">Dari hasil analisis angket pada siklus 2 dapat diketahui perubahan yang terjadi setelah pelaksanaan teknik </w:t>
      </w:r>
      <w:r w:rsidRPr="005236A9">
        <w:rPr>
          <w:i/>
        </w:rPr>
        <w:t>think pair share</w:t>
      </w:r>
      <w:r>
        <w:t xml:space="preserve"> dalam bimbingan karir</w:t>
      </w:r>
      <w:r>
        <w:rPr>
          <w:lang w:val="id-ID"/>
        </w:rPr>
        <w:t xml:space="preserve">,  tingkat </w:t>
      </w:r>
      <w:r>
        <w:t>kemampuan pengambilan keputusan karir</w:t>
      </w:r>
      <w:r>
        <w:rPr>
          <w:lang w:val="id-ID"/>
        </w:rPr>
        <w:t xml:space="preserve"> berada pada kategori</w:t>
      </w:r>
      <w:r>
        <w:t xml:space="preserve"> sangat</w:t>
      </w:r>
      <w:r>
        <w:rPr>
          <w:lang w:val="id-ID"/>
        </w:rPr>
        <w:t xml:space="preserve"> </w:t>
      </w:r>
      <w:r>
        <w:t>rendah</w:t>
      </w:r>
      <w:r>
        <w:rPr>
          <w:lang w:val="id-ID"/>
        </w:rPr>
        <w:t xml:space="preserve"> </w:t>
      </w:r>
      <w:r>
        <w:t xml:space="preserve">tidak </w:t>
      </w:r>
      <w:r>
        <w:lastRenderedPageBreak/>
        <w:t>ada</w:t>
      </w:r>
      <w:r>
        <w:rPr>
          <w:lang w:val="id-ID"/>
        </w:rPr>
        <w:t xml:space="preserve">, kategori </w:t>
      </w:r>
      <w:r>
        <w:t>rendah</w:t>
      </w:r>
      <w:r>
        <w:rPr>
          <w:lang w:val="id-ID"/>
        </w:rPr>
        <w:t xml:space="preserve"> sebelum pemberian tindakan pada </w:t>
      </w:r>
      <w:r>
        <w:t>tahap</w:t>
      </w:r>
      <w:r>
        <w:rPr>
          <w:lang w:val="id-ID"/>
        </w:rPr>
        <w:t xml:space="preserve"> 2 sebanyak </w:t>
      </w:r>
      <w:r>
        <w:t>16</w:t>
      </w:r>
      <w:r>
        <w:rPr>
          <w:lang w:val="id-ID"/>
        </w:rPr>
        <w:t xml:space="preserve"> responden (</w:t>
      </w:r>
      <w:r>
        <w:t>67</w:t>
      </w:r>
      <w:r>
        <w:rPr>
          <w:lang w:val="id-ID"/>
        </w:rPr>
        <w:t xml:space="preserve">%) setelah pelaksanaan siklus 2 berubah menjadi </w:t>
      </w:r>
      <w:r>
        <w:t>7</w:t>
      </w:r>
      <w:r>
        <w:rPr>
          <w:lang w:val="id-ID"/>
        </w:rPr>
        <w:t xml:space="preserve"> responden (</w:t>
      </w:r>
      <w:r>
        <w:t>29</w:t>
      </w:r>
      <w:r>
        <w:rPr>
          <w:lang w:val="id-ID"/>
        </w:rPr>
        <w:t xml:space="preserve">%)  hal ini berarti terjadi </w:t>
      </w:r>
      <w:r>
        <w:t>peningkatan</w:t>
      </w:r>
      <w:r>
        <w:rPr>
          <w:lang w:val="id-ID"/>
        </w:rPr>
        <w:t xml:space="preserve"> tingkat</w:t>
      </w:r>
      <w:r>
        <w:t xml:space="preserve"> kemampuan</w:t>
      </w:r>
      <w:r>
        <w:rPr>
          <w:lang w:val="id-ID"/>
        </w:rPr>
        <w:t xml:space="preserve"> </w:t>
      </w:r>
      <w:r>
        <w:t>pengambilan keputusan karir</w:t>
      </w:r>
      <w:r>
        <w:rPr>
          <w:lang w:val="id-ID"/>
        </w:rPr>
        <w:t xml:space="preserve">, selanjutnya kategori </w:t>
      </w:r>
      <w:r>
        <w:t>sedang</w:t>
      </w:r>
      <w:r>
        <w:rPr>
          <w:lang w:val="id-ID"/>
        </w:rPr>
        <w:t xml:space="preserve"> sebelum pemberian tindakan siklus 2 sebanyak</w:t>
      </w:r>
      <w:r>
        <w:t xml:space="preserve"> 6</w:t>
      </w:r>
      <w:r>
        <w:rPr>
          <w:lang w:val="id-ID"/>
        </w:rPr>
        <w:t xml:space="preserve"> responden (</w:t>
      </w:r>
      <w:r>
        <w:t>25</w:t>
      </w:r>
      <w:r>
        <w:rPr>
          <w:lang w:val="id-ID"/>
        </w:rPr>
        <w:t xml:space="preserve">%) akan tetapi setelah pelaksanaan tindakan siklus 2 berubah menjadi </w:t>
      </w:r>
      <w:r>
        <w:t>10</w:t>
      </w:r>
      <w:r>
        <w:rPr>
          <w:lang w:val="id-ID"/>
        </w:rPr>
        <w:t xml:space="preserve"> responden (</w:t>
      </w:r>
      <w:r>
        <w:t>42</w:t>
      </w:r>
      <w:r>
        <w:rPr>
          <w:lang w:val="id-ID"/>
        </w:rPr>
        <w:t xml:space="preserve">%) hal ini berarti terjadi </w:t>
      </w:r>
      <w:r>
        <w:t>peningkatan</w:t>
      </w:r>
      <w:r>
        <w:rPr>
          <w:lang w:val="id-ID"/>
        </w:rPr>
        <w:t xml:space="preserve"> jumlah siswa yang berada pada kategori </w:t>
      </w:r>
      <w:r>
        <w:t>sedang</w:t>
      </w:r>
      <w:r>
        <w:rPr>
          <w:lang w:val="id-ID"/>
        </w:rPr>
        <w:t xml:space="preserve"> kemudian pada kategori </w:t>
      </w:r>
      <w:r>
        <w:t>tinggi</w:t>
      </w:r>
      <w:r>
        <w:rPr>
          <w:lang w:val="id-ID"/>
        </w:rPr>
        <w:t xml:space="preserve"> sebelum pemberian tindakan pada siklus 2 sebanyak </w:t>
      </w:r>
      <w:r>
        <w:t>2</w:t>
      </w:r>
      <w:r>
        <w:rPr>
          <w:lang w:val="id-ID"/>
        </w:rPr>
        <w:t xml:space="preserve"> responden (</w:t>
      </w:r>
      <w:r>
        <w:t>8</w:t>
      </w:r>
      <w:r>
        <w:rPr>
          <w:lang w:val="id-ID"/>
        </w:rPr>
        <w:t xml:space="preserve">%) setelah pelaksanaan siklus 2 berubah menjadi </w:t>
      </w:r>
      <w:r>
        <w:t>7</w:t>
      </w:r>
      <w:r>
        <w:rPr>
          <w:lang w:val="id-ID"/>
        </w:rPr>
        <w:t xml:space="preserve"> responden (</w:t>
      </w:r>
      <w:r>
        <w:t>29</w:t>
      </w:r>
      <w:r>
        <w:rPr>
          <w:lang w:val="id-ID"/>
        </w:rPr>
        <w:t xml:space="preserve">%) hal ini berarti terjadi </w:t>
      </w:r>
      <w:r>
        <w:t>peningkatan</w:t>
      </w:r>
      <w:r>
        <w:rPr>
          <w:lang w:val="id-ID"/>
        </w:rPr>
        <w:t xml:space="preserve"> jumlah siswa yang berada pada kategori </w:t>
      </w:r>
      <w:r>
        <w:t>tinggi</w:t>
      </w:r>
      <w:r>
        <w:rPr>
          <w:lang w:val="id-ID"/>
        </w:rPr>
        <w:t xml:space="preserve"> yang berarti terjadi </w:t>
      </w:r>
      <w:r>
        <w:t>peningkatan kemampuan siswa dalam pengambilan keputusan karir</w:t>
      </w:r>
      <w:r>
        <w:rPr>
          <w:lang w:val="id-ID"/>
        </w:rPr>
        <w:t xml:space="preserve">. </w:t>
      </w:r>
    </w:p>
    <w:p w:rsidR="009B1E75" w:rsidRDefault="009B1E75" w:rsidP="004B57A3">
      <w:pPr>
        <w:pStyle w:val="ListParagraph"/>
        <w:numPr>
          <w:ilvl w:val="0"/>
          <w:numId w:val="64"/>
        </w:numPr>
        <w:tabs>
          <w:tab w:val="left" w:pos="1418"/>
        </w:tabs>
        <w:spacing w:line="480" w:lineRule="auto"/>
        <w:jc w:val="both"/>
        <w:rPr>
          <w:lang w:val="id-ID"/>
        </w:rPr>
      </w:pPr>
      <w:r>
        <w:rPr>
          <w:lang w:val="id-ID"/>
        </w:rPr>
        <w:t>Tahap refleksi</w:t>
      </w:r>
    </w:p>
    <w:p w:rsidR="009B1E75" w:rsidRPr="00BC32FA" w:rsidRDefault="009B1E75" w:rsidP="009B1E75">
      <w:pPr>
        <w:tabs>
          <w:tab w:val="left" w:pos="851"/>
        </w:tabs>
        <w:spacing w:line="480" w:lineRule="auto"/>
        <w:jc w:val="both"/>
      </w:pPr>
      <w:r>
        <w:rPr>
          <w:lang w:val="id-ID"/>
        </w:rPr>
        <w:tab/>
      </w:r>
      <w:r w:rsidRPr="006B78F8">
        <w:rPr>
          <w:lang w:val="id-ID"/>
        </w:rPr>
        <w:t>Hasil refleksi didapatkan setelah pelaksanaan tindakan dalam siklus 2 selesai,</w:t>
      </w:r>
      <w:r>
        <w:rPr>
          <w:lang w:val="id-ID"/>
        </w:rPr>
        <w:t xml:space="preserve"> data-data dari hasil observasi</w:t>
      </w:r>
      <w:r w:rsidR="00E02552">
        <w:t xml:space="preserve"> </w:t>
      </w:r>
      <w:r>
        <w:rPr>
          <w:lang w:val="id-ID"/>
        </w:rPr>
        <w:t xml:space="preserve">dan angket dikumpulkan dan dianalisis untuk selanjutnya diinterpretasikan, namun sebelum menginterpretasikan data-data tersebut terlebih dahulu peneliti dan guru BK yang membantu pelaksanaan tindakan itu kembali berdiskusi untuk membicarakan hal-hal yang telah dilaksanakan. Berdasarkan hasil diskusi yang telah dilakukan dapat disimpulkan bahwa untuk pelaksanaan tindakan dalam siklus 2 dengan menggunakan </w:t>
      </w:r>
      <w:r w:rsidR="00B95DEA">
        <w:t xml:space="preserve">teknik </w:t>
      </w:r>
      <w:r w:rsidR="00B95DEA" w:rsidRPr="00B95DEA">
        <w:rPr>
          <w:i/>
        </w:rPr>
        <w:t>think pair share</w:t>
      </w:r>
      <w:r w:rsidR="00B95DEA">
        <w:t xml:space="preserve"> dalam bimbingan karir </w:t>
      </w:r>
      <w:r>
        <w:rPr>
          <w:lang w:val="id-ID"/>
        </w:rPr>
        <w:t xml:space="preserve">sangat menarik perhatian siswa dalam mengikuti kegiatan bimbingan, selain itu peneliti juga menetapkan aturan bertanya sehingga siswa menjadi lebih tertib dalam bertanya. Dalam memberikan instruksi peneliti lebih </w:t>
      </w:r>
      <w:r>
        <w:rPr>
          <w:lang w:val="id-ID"/>
        </w:rPr>
        <w:lastRenderedPageBreak/>
        <w:t>banyak memberikan contoh sehingga siswa lebih cepat me</w:t>
      </w:r>
      <w:r w:rsidR="00444C8B">
        <w:rPr>
          <w:lang w:val="id-ID"/>
        </w:rPr>
        <w:t>mahami instruksi yang diberikan</w:t>
      </w:r>
      <w:r>
        <w:rPr>
          <w:lang w:val="id-ID"/>
        </w:rPr>
        <w:t>.</w:t>
      </w:r>
    </w:p>
    <w:p w:rsidR="00E02552" w:rsidRPr="00E02552" w:rsidRDefault="00E02552" w:rsidP="00BC32FA">
      <w:pPr>
        <w:tabs>
          <w:tab w:val="left" w:pos="709"/>
        </w:tabs>
        <w:spacing w:line="480" w:lineRule="auto"/>
        <w:jc w:val="both"/>
      </w:pPr>
      <w:r>
        <w:tab/>
      </w:r>
      <w:proofErr w:type="gramStart"/>
      <w:r>
        <w:t xml:space="preserve">Berdasarkan hipotesis yang diajukan yaitu Jika </w:t>
      </w:r>
      <w:r w:rsidRPr="00312413">
        <w:rPr>
          <w:lang w:eastAsia="id-ID"/>
        </w:rPr>
        <w:t xml:space="preserve">Teknik </w:t>
      </w:r>
      <w:r w:rsidRPr="00312413">
        <w:rPr>
          <w:i/>
          <w:lang w:eastAsia="id-ID"/>
        </w:rPr>
        <w:t>Think Pair Share</w:t>
      </w:r>
      <w:r w:rsidRPr="00312413">
        <w:rPr>
          <w:lang w:eastAsia="id-ID"/>
        </w:rPr>
        <w:t xml:space="preserve"> </w:t>
      </w:r>
      <w:r>
        <w:rPr>
          <w:lang w:eastAsia="id-ID"/>
        </w:rPr>
        <w:t xml:space="preserve">Digunakan </w:t>
      </w:r>
      <w:r w:rsidRPr="00312413">
        <w:rPr>
          <w:lang w:eastAsia="id-ID"/>
        </w:rPr>
        <w:t>dalam Bimbingan Karir</w:t>
      </w:r>
      <w:r>
        <w:rPr>
          <w:lang w:eastAsia="id-ID"/>
        </w:rPr>
        <w:t xml:space="preserve"> maka</w:t>
      </w:r>
      <w:r w:rsidRPr="00312413">
        <w:rPr>
          <w:lang w:eastAsia="id-ID"/>
        </w:rPr>
        <w:t xml:space="preserve"> Kemampuan Siswa dalam Pengambilan Keputusan Karir Di SMA Negeri 1 Patampanua Kab.</w:t>
      </w:r>
      <w:proofErr w:type="gramEnd"/>
      <w:r w:rsidRPr="00312413">
        <w:rPr>
          <w:lang w:eastAsia="id-ID"/>
        </w:rPr>
        <w:t xml:space="preserve"> </w:t>
      </w:r>
      <w:proofErr w:type="gramStart"/>
      <w:r w:rsidRPr="00312413">
        <w:rPr>
          <w:lang w:eastAsia="id-ID"/>
        </w:rPr>
        <w:t>Pinrang</w:t>
      </w:r>
      <w:r>
        <w:rPr>
          <w:lang w:eastAsia="id-ID"/>
        </w:rPr>
        <w:t xml:space="preserve"> dapat Meningkat, dan berdasarkan</w:t>
      </w:r>
      <w:r w:rsidR="00444C8B">
        <w:rPr>
          <w:lang w:eastAsia="id-ID"/>
        </w:rPr>
        <w:t xml:space="preserve"> hasil refleksi siklus 1 tahap 1 belum menunjukan peningkatan kemampuan siswa dalam pengambilan keputusan karir.</w:t>
      </w:r>
      <w:proofErr w:type="gramEnd"/>
      <w:r w:rsidR="00444C8B">
        <w:rPr>
          <w:lang w:eastAsia="id-ID"/>
        </w:rPr>
        <w:t xml:space="preserve"> Pada </w:t>
      </w:r>
      <w:r>
        <w:rPr>
          <w:lang w:eastAsia="id-ID"/>
        </w:rPr>
        <w:t>hasil refleksi siklus 1</w:t>
      </w:r>
      <w:r w:rsidR="00444C8B">
        <w:rPr>
          <w:lang w:eastAsia="id-ID"/>
        </w:rPr>
        <w:t xml:space="preserve"> tahap 2</w:t>
      </w:r>
      <w:r>
        <w:rPr>
          <w:lang w:eastAsia="id-ID"/>
        </w:rPr>
        <w:t xml:space="preserve"> </w:t>
      </w:r>
      <w:r w:rsidRPr="00EF0CCF">
        <w:rPr>
          <w:lang w:val="id-ID"/>
        </w:rPr>
        <w:t xml:space="preserve">bahwa </w:t>
      </w:r>
      <w:r w:rsidR="00444C8B">
        <w:t>sudah menunjukan peningkatan kemampuan pengambilan keputusan karir siswa,</w:t>
      </w:r>
      <w:r>
        <w:t xml:space="preserve"> namun ada beberapa siswa yang masih ragu dalam menentukan karirnya </w:t>
      </w:r>
      <w:r w:rsidR="00951513">
        <w:t xml:space="preserve">karena </w:t>
      </w:r>
      <w:r>
        <w:t xml:space="preserve">peneliti masih memiliki kekurangan dalam </w:t>
      </w:r>
      <w:r w:rsidR="00444C8B">
        <w:t xml:space="preserve">pelaksanaan teknik </w:t>
      </w:r>
      <w:r w:rsidR="00444C8B" w:rsidRPr="00444C8B">
        <w:rPr>
          <w:i/>
        </w:rPr>
        <w:t>think pair share</w:t>
      </w:r>
      <w:r w:rsidR="00BC32FA">
        <w:t xml:space="preserve">, sehingga masih perlu dilaksanakan siklus 2. </w:t>
      </w:r>
      <w:proofErr w:type="gramStart"/>
      <w:r w:rsidR="00444C8B">
        <w:t>Hasil refleksi sikls 2 tahap 1 dimana kemampuan siswa dalam pengambilan keputusan karir meningkat lagi.</w:t>
      </w:r>
      <w:proofErr w:type="gramEnd"/>
      <w:r w:rsidR="00444C8B">
        <w:t xml:space="preserve"> Pada </w:t>
      </w:r>
      <w:r w:rsidR="00BC32FA">
        <w:t>Hasil refleksi siklus 2</w:t>
      </w:r>
      <w:r w:rsidR="00444C8B">
        <w:t xml:space="preserve"> tahap 2</w:t>
      </w:r>
      <w:r w:rsidR="00BC32FA">
        <w:t xml:space="preserve"> bahwa siswa sangat bersemangat dalam mengikuti kegiatan diskusi bahkan lebih aktif, maka dapat disimpulkan bahwa</w:t>
      </w:r>
      <w:r w:rsidR="00951513">
        <w:t xml:space="preserve"> hipotesis tindakan diterima yaitu</w:t>
      </w:r>
      <w:r w:rsidR="00BC32FA">
        <w:t xml:space="preserve"> </w:t>
      </w:r>
      <w:r w:rsidR="00BC32FA" w:rsidRPr="00312413">
        <w:rPr>
          <w:lang w:eastAsia="id-ID"/>
        </w:rPr>
        <w:t xml:space="preserve">Teknik </w:t>
      </w:r>
      <w:r w:rsidR="00BC32FA" w:rsidRPr="00312413">
        <w:rPr>
          <w:i/>
          <w:lang w:eastAsia="id-ID"/>
        </w:rPr>
        <w:t>Think Pair Share</w:t>
      </w:r>
      <w:r w:rsidR="00BC32FA" w:rsidRPr="00312413">
        <w:rPr>
          <w:lang w:eastAsia="id-ID"/>
        </w:rPr>
        <w:t xml:space="preserve"> dalam Bimbingan Karir</w:t>
      </w:r>
      <w:r w:rsidR="00BC32FA">
        <w:rPr>
          <w:lang w:eastAsia="id-ID"/>
        </w:rPr>
        <w:t xml:space="preserve"> </w:t>
      </w:r>
      <w:r w:rsidR="00951513">
        <w:rPr>
          <w:lang w:eastAsia="id-ID"/>
        </w:rPr>
        <w:t>dapat meningkatkan</w:t>
      </w:r>
      <w:r w:rsidR="00BC32FA" w:rsidRPr="00312413">
        <w:rPr>
          <w:lang w:eastAsia="id-ID"/>
        </w:rPr>
        <w:t xml:space="preserve"> Kemampuan Siswa dalam Pengambilan Keputusan Karir Di SMA </w:t>
      </w:r>
      <w:r w:rsidR="00951513">
        <w:rPr>
          <w:lang w:eastAsia="id-ID"/>
        </w:rPr>
        <w:t xml:space="preserve">Negeri 1 Patampanua Kab. </w:t>
      </w:r>
      <w:proofErr w:type="gramStart"/>
      <w:r w:rsidR="00951513">
        <w:rPr>
          <w:lang w:eastAsia="id-ID"/>
        </w:rPr>
        <w:t>Pinrang.</w:t>
      </w:r>
      <w:proofErr w:type="gramEnd"/>
    </w:p>
    <w:p w:rsidR="00366B50" w:rsidRPr="00482195" w:rsidRDefault="00366B50" w:rsidP="00482195">
      <w:pPr>
        <w:pStyle w:val="ListParagraph"/>
        <w:numPr>
          <w:ilvl w:val="4"/>
          <w:numId w:val="54"/>
        </w:numPr>
        <w:tabs>
          <w:tab w:val="left" w:pos="851"/>
        </w:tabs>
        <w:spacing w:line="480" w:lineRule="auto"/>
        <w:jc w:val="both"/>
        <w:rPr>
          <w:rFonts w:eastAsia="Calibri"/>
          <w:b/>
          <w:lang w:val="id-ID"/>
        </w:rPr>
      </w:pPr>
      <w:r w:rsidRPr="00482195">
        <w:rPr>
          <w:rFonts w:eastAsia="Calibri"/>
          <w:b/>
          <w:lang w:val="id-ID"/>
        </w:rPr>
        <w:t>Pembahasan</w:t>
      </w:r>
    </w:p>
    <w:p w:rsidR="00366B50" w:rsidRPr="00A6435B" w:rsidRDefault="00366B50" w:rsidP="00A6435B">
      <w:pPr>
        <w:tabs>
          <w:tab w:val="left" w:pos="709"/>
        </w:tabs>
        <w:spacing w:line="480" w:lineRule="auto"/>
        <w:jc w:val="both"/>
        <w:rPr>
          <w:rFonts w:eastAsia="Calibri"/>
        </w:rPr>
      </w:pPr>
      <w:r>
        <w:rPr>
          <w:rFonts w:eastAsia="Calibri"/>
          <w:lang w:val="id-ID"/>
        </w:rPr>
        <w:tab/>
        <w:t xml:space="preserve">Berdasarkan pelaksanaan tindakan yang telah dilakukan oleh peneliti dalam penelitian </w:t>
      </w:r>
      <w:r>
        <w:rPr>
          <w:rFonts w:eastAsia="Calibri"/>
        </w:rPr>
        <w:t xml:space="preserve">penerapan teknik </w:t>
      </w:r>
      <w:r w:rsidRPr="004B7E49">
        <w:rPr>
          <w:rFonts w:eastAsia="Calibri"/>
          <w:i/>
        </w:rPr>
        <w:t>think pair share</w:t>
      </w:r>
      <w:r>
        <w:rPr>
          <w:rFonts w:eastAsia="Calibri"/>
        </w:rPr>
        <w:t xml:space="preserve"> dalam bimbingan karir untuk meningkatkan kemampuan siswa dalam pengambilan keputusan karir di SMA Negeri 1 Patampanua</w:t>
      </w:r>
      <w:r>
        <w:rPr>
          <w:rFonts w:eastAsia="Calibri"/>
          <w:lang w:val="id-ID"/>
        </w:rPr>
        <w:t xml:space="preserve"> telah menunjukkan perubahan terhadap tingkat </w:t>
      </w:r>
      <w:r>
        <w:rPr>
          <w:rFonts w:eastAsia="Calibri"/>
        </w:rPr>
        <w:t xml:space="preserve">pengambilan keputusan </w:t>
      </w:r>
      <w:r>
        <w:rPr>
          <w:rFonts w:eastAsia="Calibri"/>
        </w:rPr>
        <w:lastRenderedPageBreak/>
        <w:t>karir siswa dimana siswa sudah mampu dalam memutuskan karirnya kedepannya</w:t>
      </w:r>
      <w:r>
        <w:rPr>
          <w:rFonts w:eastAsia="Calibri"/>
          <w:lang w:val="id-ID"/>
        </w:rPr>
        <w:t xml:space="preserve"> melalui pengamatan dari hasil angket yang menunjukkan adanya </w:t>
      </w:r>
      <w:r w:rsidR="004E2F9F">
        <w:rPr>
          <w:rFonts w:eastAsia="Calibri"/>
        </w:rPr>
        <w:t>peningkatan kemampuan siswa dalam pengambilan keputusan karir</w:t>
      </w:r>
      <w:r>
        <w:rPr>
          <w:rFonts w:eastAsia="Calibri"/>
          <w:lang w:val="id-ID"/>
        </w:rPr>
        <w:t xml:space="preserve">. </w:t>
      </w:r>
    </w:p>
    <w:p w:rsidR="00A6435B" w:rsidRDefault="00366B50" w:rsidP="00A6435B">
      <w:pPr>
        <w:tabs>
          <w:tab w:val="left" w:pos="709"/>
        </w:tabs>
        <w:spacing w:line="480" w:lineRule="auto"/>
        <w:jc w:val="both"/>
        <w:rPr>
          <w:rFonts w:eastAsia="Calibri"/>
        </w:rPr>
      </w:pPr>
      <w:r>
        <w:rPr>
          <w:rFonts w:eastAsia="Calibri"/>
          <w:lang w:val="id-ID"/>
        </w:rPr>
        <w:tab/>
        <w:t xml:space="preserve">Berdasarkan hasil penelitian, tampak bahwa </w:t>
      </w:r>
      <w:r w:rsidRPr="005236A9">
        <w:rPr>
          <w:i/>
        </w:rPr>
        <w:t>think pair share</w:t>
      </w:r>
      <w:r>
        <w:t xml:space="preserve"> dalam bimbingan karir</w:t>
      </w:r>
      <w:r>
        <w:rPr>
          <w:rFonts w:eastAsia="Calibri"/>
          <w:lang w:val="id-ID"/>
        </w:rPr>
        <w:t xml:space="preserve"> </w:t>
      </w:r>
      <w:r>
        <w:rPr>
          <w:rFonts w:eastAsia="Calibri"/>
        </w:rPr>
        <w:t>dapat</w:t>
      </w:r>
      <w:r>
        <w:rPr>
          <w:rFonts w:eastAsia="Calibri"/>
          <w:lang w:val="id-ID"/>
        </w:rPr>
        <w:t xml:space="preserve"> </w:t>
      </w:r>
      <w:r>
        <w:rPr>
          <w:rFonts w:eastAsia="Calibri"/>
        </w:rPr>
        <w:t>meningkatkan kemampuan siswa dalam pengambilan keputusan karir</w:t>
      </w:r>
      <w:r>
        <w:rPr>
          <w:rFonts w:eastAsia="Calibri"/>
          <w:lang w:val="id-ID"/>
        </w:rPr>
        <w:t xml:space="preserve"> seperti yang telah peneliti lakukan, sehingga dapat siswa jadikan sebagai sarana </w:t>
      </w:r>
      <w:r>
        <w:rPr>
          <w:rFonts w:eastAsia="Calibri"/>
        </w:rPr>
        <w:t>mencari informasi-informasi tentang karir dan berbagi informasi tentang karir</w:t>
      </w:r>
      <w:r>
        <w:rPr>
          <w:rFonts w:eastAsia="Calibri"/>
          <w:lang w:val="id-ID"/>
        </w:rPr>
        <w:t xml:space="preserve"> , selain itu teknik </w:t>
      </w:r>
      <w:r w:rsidRPr="005236A9">
        <w:rPr>
          <w:i/>
        </w:rPr>
        <w:t>think pair share</w:t>
      </w:r>
      <w:r>
        <w:t xml:space="preserve"> dalam bimbingan karir</w:t>
      </w:r>
      <w:r>
        <w:rPr>
          <w:rFonts w:eastAsia="Calibri"/>
          <w:lang w:val="id-ID"/>
        </w:rPr>
        <w:t xml:space="preserve"> ini merupakan salah satu teknik yang menyenangkan yang dapat digunakan siswa untuk terus melakukan teknik </w:t>
      </w:r>
      <w:r w:rsidRPr="005236A9">
        <w:rPr>
          <w:i/>
        </w:rPr>
        <w:t>think pair share</w:t>
      </w:r>
      <w:r>
        <w:t xml:space="preserve"> dalam bimbingan karir</w:t>
      </w:r>
      <w:r>
        <w:rPr>
          <w:rFonts w:eastAsia="Calibri"/>
          <w:lang w:val="id-ID"/>
        </w:rPr>
        <w:t xml:space="preserve"> baik itu di sekolah, maupun di tempat lain. Meskipun demikian dalam pelaksanaan ini terdapat kekurangan, seperti waktu yang digunakan dalam penelitian ini sangat terbatas, sebagian siswa masih kurang menyadari akan pentingnya </w:t>
      </w:r>
      <w:r>
        <w:rPr>
          <w:rFonts w:eastAsia="Calibri"/>
        </w:rPr>
        <w:t>mencari informasi karir sebelum pengambilan keputusan karir siswa untuk masa depan nantinya</w:t>
      </w:r>
      <w:r>
        <w:rPr>
          <w:rFonts w:eastAsia="Calibri"/>
          <w:lang w:val="id-ID"/>
        </w:rPr>
        <w:t>.</w:t>
      </w:r>
    </w:p>
    <w:p w:rsidR="00712D0C" w:rsidRDefault="00A6435B" w:rsidP="00A6435B">
      <w:pPr>
        <w:tabs>
          <w:tab w:val="left" w:pos="709"/>
        </w:tabs>
        <w:spacing w:line="480" w:lineRule="auto"/>
        <w:jc w:val="both"/>
        <w:rPr>
          <w:sz w:val="23"/>
          <w:szCs w:val="23"/>
        </w:rPr>
      </w:pPr>
      <w:r>
        <w:rPr>
          <w:rFonts w:eastAsia="Calibri"/>
        </w:rPr>
        <w:tab/>
      </w:r>
      <w:r>
        <w:rPr>
          <w:rFonts w:eastAsia="Calibri"/>
          <w:lang w:val="id-ID"/>
        </w:rPr>
        <w:t xml:space="preserve">Teknik </w:t>
      </w:r>
      <w:r w:rsidRPr="005236A9">
        <w:rPr>
          <w:i/>
        </w:rPr>
        <w:t>think pair share</w:t>
      </w:r>
      <w:r>
        <w:t xml:space="preserve"> </w:t>
      </w:r>
      <w:r>
        <w:rPr>
          <w:rFonts w:eastAsia="Calibri"/>
          <w:lang w:val="id-ID"/>
        </w:rPr>
        <w:t xml:space="preserve">yang dilaksanakan sebanyak empat kali terbukti efektif, karena </w:t>
      </w:r>
      <w:r>
        <w:rPr>
          <w:rFonts w:eastAsia="Calibri"/>
        </w:rPr>
        <w:t>pengambilan keputusan karir siswa meningkat</w:t>
      </w:r>
      <w:r>
        <w:rPr>
          <w:rFonts w:eastAsia="Calibri"/>
          <w:lang w:val="id-ID"/>
        </w:rPr>
        <w:t xml:space="preserve">. Melalui teknik </w:t>
      </w:r>
      <w:r w:rsidRPr="005236A9">
        <w:rPr>
          <w:i/>
        </w:rPr>
        <w:t>think pair share</w:t>
      </w:r>
      <w:r>
        <w:t xml:space="preserve"> </w:t>
      </w:r>
      <w:r>
        <w:rPr>
          <w:rFonts w:eastAsia="Calibri"/>
          <w:lang w:val="id-ID"/>
        </w:rPr>
        <w:t xml:space="preserve">siswa dapat </w:t>
      </w:r>
      <w:r>
        <w:rPr>
          <w:rFonts w:eastAsia="Calibri"/>
        </w:rPr>
        <w:t>berbagi ide-ide atau informasi-informasi tentang karir</w:t>
      </w:r>
      <w:r>
        <w:rPr>
          <w:rFonts w:eastAsia="Calibri"/>
          <w:lang w:val="id-ID"/>
        </w:rPr>
        <w:t xml:space="preserve"> </w:t>
      </w:r>
      <w:r>
        <w:rPr>
          <w:rFonts w:eastAsia="Calibri"/>
        </w:rPr>
        <w:t xml:space="preserve">melalui hasil pemikirannya sendiri maupun dari hasil diskusi atau pertukaran pikiran engan temannya/pasangannya serta kelompok lain, </w:t>
      </w:r>
      <w:r>
        <w:rPr>
          <w:rFonts w:eastAsia="Calibri"/>
          <w:lang w:val="id-ID"/>
        </w:rPr>
        <w:t xml:space="preserve">sehingga dapat </w:t>
      </w:r>
      <w:r>
        <w:rPr>
          <w:rFonts w:eastAsia="Calibri"/>
        </w:rPr>
        <w:t>menemukan informasi baru mengenai karir dan menemukan ide tentang karirnya kedepannya sehingga siswa mampu mengambil keputusan tentang karirnya</w:t>
      </w:r>
      <w:r>
        <w:rPr>
          <w:rFonts w:eastAsia="Calibri"/>
          <w:lang w:val="id-ID"/>
        </w:rPr>
        <w:t xml:space="preserve">. Hal ini senada dengan pendapat </w:t>
      </w:r>
      <w:r w:rsidR="00712D0C">
        <w:rPr>
          <w:sz w:val="23"/>
          <w:szCs w:val="23"/>
        </w:rPr>
        <w:t>Menurut Sukardi (1984: 494) yaitu:</w:t>
      </w:r>
    </w:p>
    <w:p w:rsidR="00712D0C" w:rsidRDefault="00712D0C" w:rsidP="00712D0C">
      <w:pPr>
        <w:tabs>
          <w:tab w:val="left" w:pos="709"/>
        </w:tabs>
        <w:ind w:left="900" w:right="891"/>
        <w:jc w:val="both"/>
      </w:pPr>
      <w:proofErr w:type="gramStart"/>
      <w:r w:rsidRPr="00712D0C">
        <w:lastRenderedPageBreak/>
        <w:t>diskusi</w:t>
      </w:r>
      <w:proofErr w:type="gramEnd"/>
      <w:r w:rsidRPr="00712D0C">
        <w:t xml:space="preserve"> kelompok adalah Suatu bentuk pendekatan yang keinginannya bercirikan suatu keterikatan pada suatu pokok masalah atau pertanyaan, dimana anggota-anggota atau peserta diskusi secara jujur berusaha untuk memperoleh kesimpulan setelah mendengarkan dan mempelajari, serta mempertimbangkan pendapat-pendapat yang dikemukakan dalam diskusi.</w:t>
      </w:r>
    </w:p>
    <w:p w:rsidR="00712D0C" w:rsidRPr="00712D0C" w:rsidRDefault="00712D0C" w:rsidP="00712D0C">
      <w:pPr>
        <w:tabs>
          <w:tab w:val="left" w:pos="709"/>
        </w:tabs>
        <w:ind w:left="900" w:right="891"/>
        <w:jc w:val="both"/>
      </w:pPr>
    </w:p>
    <w:p w:rsidR="00A6435B" w:rsidRPr="00A87D8D" w:rsidRDefault="00A6435B" w:rsidP="00A6435B">
      <w:pPr>
        <w:tabs>
          <w:tab w:val="left" w:pos="709"/>
        </w:tabs>
        <w:spacing w:line="480" w:lineRule="auto"/>
        <w:jc w:val="both"/>
        <w:rPr>
          <w:rFonts w:eastAsia="Calibri"/>
        </w:rPr>
      </w:pPr>
      <w:r>
        <w:rPr>
          <w:rFonts w:eastAsia="Calibri"/>
          <w:lang w:val="id-ID"/>
        </w:rPr>
        <w:tab/>
      </w:r>
      <w:proofErr w:type="gramStart"/>
      <w:r w:rsidR="00A87D8D" w:rsidRPr="00A87D8D">
        <w:rPr>
          <w:rStyle w:val="Emphasis"/>
          <w:i w:val="0"/>
        </w:rPr>
        <w:t>Tuti Rindiani dan Tamsil Muis</w:t>
      </w:r>
      <w:r w:rsidR="00A87D8D">
        <w:rPr>
          <w:rStyle w:val="Emphasis"/>
        </w:rPr>
        <w:t xml:space="preserve"> </w:t>
      </w:r>
      <w:r>
        <w:rPr>
          <w:rFonts w:eastAsia="Calibri"/>
          <w:lang w:val="id-ID"/>
        </w:rPr>
        <w:t>(</w:t>
      </w:r>
      <w:r w:rsidR="00A87D8D">
        <w:rPr>
          <w:rFonts w:eastAsia="Calibri"/>
        </w:rPr>
        <w:t>2011</w:t>
      </w:r>
      <w:r>
        <w:rPr>
          <w:rFonts w:eastAsia="Calibri"/>
          <w:lang w:val="id-ID"/>
        </w:rPr>
        <w:t xml:space="preserve">, h. </w:t>
      </w:r>
      <w:r w:rsidR="00F26CDF">
        <w:rPr>
          <w:rFonts w:eastAsia="Calibri"/>
        </w:rPr>
        <w:t>5-7</w:t>
      </w:r>
      <w:r>
        <w:rPr>
          <w:rFonts w:eastAsia="Calibri"/>
          <w:lang w:val="id-ID"/>
        </w:rPr>
        <w:t xml:space="preserve">) mengadakan penelitian </w:t>
      </w:r>
      <w:r w:rsidR="00A87D8D">
        <w:rPr>
          <w:rFonts w:eastAsia="Calibri"/>
        </w:rPr>
        <w:t xml:space="preserve">kepada </w:t>
      </w:r>
      <w:r w:rsidR="00A87D8D" w:rsidRPr="00A87D8D">
        <w:rPr>
          <w:rStyle w:val="Emphasis"/>
          <w:i w:val="0"/>
        </w:rPr>
        <w:t>10 siswa kelas XI – IPS 2 SMA Negeri 1 Mojosari yang memiliki kategori rendah pada skor kemantapan pengambilan keputusan studi lanjut</w:t>
      </w:r>
      <w:r>
        <w:rPr>
          <w:rFonts w:eastAsia="Calibri"/>
          <w:lang w:val="id-ID"/>
        </w:rPr>
        <w:t>.</w:t>
      </w:r>
      <w:proofErr w:type="gramEnd"/>
      <w:r>
        <w:rPr>
          <w:rFonts w:eastAsia="Calibri"/>
          <w:lang w:val="id-ID"/>
        </w:rPr>
        <w:t xml:space="preserve"> Hasil penelitian </w:t>
      </w:r>
      <w:r w:rsidR="00A87D8D">
        <w:rPr>
          <w:rFonts w:eastAsia="Calibri"/>
        </w:rPr>
        <w:t>terdapat perbedaan yang signifikan dalam</w:t>
      </w:r>
      <w:r w:rsidR="00DA2E42">
        <w:rPr>
          <w:rFonts w:eastAsia="Calibri"/>
        </w:rPr>
        <w:t xml:space="preserve"> kemantapan pengambilan keputusan study lanjut antara sebelum dn sesudah penerapan bimbingan kelompok dengan teknik diskusi kelompok.</w:t>
      </w:r>
    </w:p>
    <w:p w:rsidR="00A6435B" w:rsidRDefault="00A6435B" w:rsidP="00A6435B">
      <w:pPr>
        <w:tabs>
          <w:tab w:val="left" w:pos="709"/>
        </w:tabs>
        <w:spacing w:line="480" w:lineRule="auto"/>
        <w:jc w:val="both"/>
        <w:rPr>
          <w:rFonts w:eastAsia="Calibri"/>
          <w:lang w:val="id-ID"/>
        </w:rPr>
      </w:pPr>
      <w:r>
        <w:rPr>
          <w:rFonts w:eastAsia="Calibri"/>
          <w:lang w:val="id-ID"/>
        </w:rPr>
        <w:tab/>
        <w:t xml:space="preserve">Berdasarkan hasil penelitian, tampak bahwa bimbingan </w:t>
      </w:r>
      <w:r w:rsidR="00110B18">
        <w:rPr>
          <w:rFonts w:eastAsia="Calibri"/>
        </w:rPr>
        <w:t>karir</w:t>
      </w:r>
      <w:r>
        <w:rPr>
          <w:rFonts w:eastAsia="Calibri"/>
          <w:lang w:val="id-ID"/>
        </w:rPr>
        <w:t xml:space="preserve"> dengan teknik </w:t>
      </w:r>
      <w:r w:rsidR="00110B18" w:rsidRPr="00110B18">
        <w:rPr>
          <w:rFonts w:eastAsia="Calibri"/>
          <w:i/>
        </w:rPr>
        <w:t>think pair share</w:t>
      </w:r>
      <w:r>
        <w:rPr>
          <w:rFonts w:eastAsia="Calibri"/>
          <w:lang w:val="id-ID"/>
        </w:rPr>
        <w:t xml:space="preserve"> </w:t>
      </w:r>
      <w:r w:rsidR="00110B18">
        <w:rPr>
          <w:rFonts w:eastAsia="Calibri"/>
        </w:rPr>
        <w:t>dalam bimbingan karir</w:t>
      </w:r>
      <w:r>
        <w:rPr>
          <w:rFonts w:eastAsia="Calibri"/>
          <w:lang w:val="id-ID"/>
        </w:rPr>
        <w:t xml:space="preserve"> </w:t>
      </w:r>
      <w:r w:rsidR="00110B18">
        <w:rPr>
          <w:rFonts w:eastAsia="Calibri"/>
        </w:rPr>
        <w:t>dapat meningkatkan kemampuan siswa dalam pengambilan keputusan karir</w:t>
      </w:r>
      <w:r>
        <w:rPr>
          <w:rFonts w:eastAsia="Calibri"/>
          <w:lang w:val="id-ID"/>
        </w:rPr>
        <w:t xml:space="preserve"> seperti yang telah peneliti lakukan, sehingga dapat siswa jadikan sebagai sarana </w:t>
      </w:r>
      <w:r w:rsidR="00110B18">
        <w:rPr>
          <w:rFonts w:eastAsia="Calibri"/>
        </w:rPr>
        <w:t>mencari ide-ie atau informasi-informasi tentang karir iswa</w:t>
      </w:r>
      <w:r>
        <w:rPr>
          <w:rFonts w:eastAsia="Calibri"/>
          <w:lang w:val="id-ID"/>
        </w:rPr>
        <w:t xml:space="preserve"> , selain itu teknik </w:t>
      </w:r>
      <w:r w:rsidR="00110B18" w:rsidRPr="00110B18">
        <w:rPr>
          <w:rFonts w:eastAsia="Calibri"/>
          <w:i/>
        </w:rPr>
        <w:t>think pair share</w:t>
      </w:r>
      <w:r w:rsidR="00110B18">
        <w:rPr>
          <w:rFonts w:eastAsia="Calibri"/>
          <w:lang w:val="id-ID"/>
        </w:rPr>
        <w:t xml:space="preserve"> </w:t>
      </w:r>
      <w:r w:rsidR="00110B18">
        <w:rPr>
          <w:rFonts w:eastAsia="Calibri"/>
        </w:rPr>
        <w:t>dalam bimbingan karir</w:t>
      </w:r>
      <w:r w:rsidR="00110B18">
        <w:rPr>
          <w:rFonts w:eastAsia="Calibri"/>
          <w:lang w:val="id-ID"/>
        </w:rPr>
        <w:t xml:space="preserve"> </w:t>
      </w:r>
      <w:r>
        <w:rPr>
          <w:rFonts w:eastAsia="Calibri"/>
          <w:lang w:val="id-ID"/>
        </w:rPr>
        <w:t xml:space="preserve">ini merupakan salah satu teknik yang menyenangkan yang dapat digunakan siswa untuk terus melakukan teknik </w:t>
      </w:r>
      <w:r w:rsidR="00110B18" w:rsidRPr="00110B18">
        <w:rPr>
          <w:rFonts w:eastAsia="Calibri"/>
          <w:i/>
        </w:rPr>
        <w:t>think pair share</w:t>
      </w:r>
      <w:r w:rsidR="00110B18">
        <w:rPr>
          <w:rFonts w:eastAsia="Calibri"/>
          <w:lang w:val="id-ID"/>
        </w:rPr>
        <w:t xml:space="preserve"> </w:t>
      </w:r>
      <w:r w:rsidR="00110B18">
        <w:rPr>
          <w:rFonts w:eastAsia="Calibri"/>
        </w:rPr>
        <w:t>dalam bimbingan karir</w:t>
      </w:r>
      <w:r w:rsidR="00110B18">
        <w:rPr>
          <w:rFonts w:eastAsia="Calibri"/>
          <w:lang w:val="id-ID"/>
        </w:rPr>
        <w:t xml:space="preserve"> </w:t>
      </w:r>
      <w:r>
        <w:rPr>
          <w:rFonts w:eastAsia="Calibri"/>
          <w:lang w:val="id-ID"/>
        </w:rPr>
        <w:t xml:space="preserve">baik itu di sekolah, di rumah maupun di tempat lain. Meskipun demikian dalam pelaksanaan ini terdapat kekurangan, seperti waktu yang digunakan dalam penelitian ini sangat terbatas, sebagian siswa masih kurang menyadari akan pentingnya </w:t>
      </w:r>
      <w:r w:rsidR="00110B18">
        <w:rPr>
          <w:rFonts w:eastAsia="Calibri"/>
        </w:rPr>
        <w:t>berdiskusi</w:t>
      </w:r>
      <w:r>
        <w:rPr>
          <w:rFonts w:eastAsia="Calibri"/>
          <w:lang w:val="id-ID"/>
        </w:rPr>
        <w:t xml:space="preserve"> </w:t>
      </w:r>
      <w:r w:rsidR="00110B18">
        <w:rPr>
          <w:rFonts w:eastAsia="Calibri"/>
        </w:rPr>
        <w:t>mengenai masalah-masalah yang ihadapi oleh siswa tertama masalah mengenai karirnya kedepan</w:t>
      </w:r>
      <w:r>
        <w:rPr>
          <w:rFonts w:eastAsia="Calibri"/>
          <w:lang w:val="id-ID"/>
        </w:rPr>
        <w:t>.</w:t>
      </w:r>
    </w:p>
    <w:p w:rsidR="004741A1" w:rsidRPr="00FF6B52" w:rsidRDefault="00875422" w:rsidP="004741A1">
      <w:pPr>
        <w:spacing w:after="200" w:line="276" w:lineRule="auto"/>
        <w:rPr>
          <w:rFonts w:eastAsia="Calibri"/>
        </w:rPr>
      </w:pPr>
      <w:r>
        <w:rPr>
          <w:rFonts w:eastAsia="Calibri"/>
        </w:rPr>
        <w:br w:type="page"/>
      </w:r>
    </w:p>
    <w:p w:rsidR="009B1E75" w:rsidRPr="004741A1" w:rsidRDefault="009B1E75" w:rsidP="004741A1">
      <w:pPr>
        <w:spacing w:after="200" w:line="276" w:lineRule="auto"/>
        <w:jc w:val="center"/>
        <w:rPr>
          <w:rFonts w:eastAsia="Calibri"/>
        </w:rPr>
      </w:pPr>
      <w:r w:rsidRPr="001A49D9">
        <w:rPr>
          <w:rFonts w:eastAsia="Calibri"/>
          <w:b/>
          <w:lang w:val="id-ID"/>
        </w:rPr>
        <w:lastRenderedPageBreak/>
        <w:t>BAB V</w:t>
      </w:r>
    </w:p>
    <w:p w:rsidR="009B1E75" w:rsidRDefault="009B1E75" w:rsidP="009B1E75">
      <w:pPr>
        <w:tabs>
          <w:tab w:val="left" w:pos="709"/>
        </w:tabs>
        <w:spacing w:line="480" w:lineRule="auto"/>
        <w:jc w:val="center"/>
        <w:rPr>
          <w:rFonts w:eastAsia="Calibri"/>
          <w:b/>
          <w:lang w:val="id-ID"/>
        </w:rPr>
      </w:pPr>
      <w:r w:rsidRPr="001A49D9">
        <w:rPr>
          <w:rFonts w:eastAsia="Calibri"/>
          <w:b/>
          <w:lang w:val="id-ID"/>
        </w:rPr>
        <w:t>KESIMPULAN DAN SARAN</w:t>
      </w:r>
    </w:p>
    <w:p w:rsidR="009B1E75" w:rsidRDefault="009B1E75" w:rsidP="004B57A3">
      <w:pPr>
        <w:pStyle w:val="ListParagraph"/>
        <w:numPr>
          <w:ilvl w:val="0"/>
          <w:numId w:val="68"/>
        </w:numPr>
        <w:tabs>
          <w:tab w:val="left" w:pos="709"/>
        </w:tabs>
        <w:spacing w:line="480" w:lineRule="auto"/>
        <w:rPr>
          <w:rFonts w:eastAsia="Calibri"/>
          <w:b/>
          <w:lang w:val="id-ID"/>
        </w:rPr>
      </w:pPr>
      <w:r>
        <w:rPr>
          <w:rFonts w:eastAsia="Calibri"/>
          <w:b/>
          <w:lang w:val="id-ID"/>
        </w:rPr>
        <w:t>Kesimpulan</w:t>
      </w:r>
    </w:p>
    <w:p w:rsidR="0011427D" w:rsidRDefault="0011427D" w:rsidP="0011427D">
      <w:pPr>
        <w:pStyle w:val="ListParagraph"/>
        <w:spacing w:line="480" w:lineRule="auto"/>
        <w:ind w:left="0" w:firstLine="709"/>
        <w:jc w:val="both"/>
        <w:rPr>
          <w:lang w:val="id-ID"/>
        </w:rPr>
      </w:pPr>
      <w:r w:rsidRPr="001D53F2">
        <w:t xml:space="preserve">Berdasarkan hasil penelitian mengenai </w:t>
      </w:r>
      <w:r>
        <w:t xml:space="preserve">penerapan teknik </w:t>
      </w:r>
      <w:r w:rsidRPr="005236A9">
        <w:rPr>
          <w:i/>
        </w:rPr>
        <w:t>think pair share</w:t>
      </w:r>
      <w:r>
        <w:t xml:space="preserve"> dalam bimbingan karir untuk meningkatkan kemampuan siswa dalam pengambilan keputusan karir di SMA Negeri 1 Patampanua Kab. Pinrang</w:t>
      </w:r>
      <w:r>
        <w:rPr>
          <w:lang w:val="id-ID"/>
        </w:rPr>
        <w:t xml:space="preserve">, maka disimpulkan </w:t>
      </w:r>
      <w:proofErr w:type="gramStart"/>
      <w:r>
        <w:rPr>
          <w:lang w:val="id-ID"/>
        </w:rPr>
        <w:t>bahwa :</w:t>
      </w:r>
      <w:proofErr w:type="gramEnd"/>
      <w:r>
        <w:rPr>
          <w:lang w:val="id-ID"/>
        </w:rPr>
        <w:t xml:space="preserve"> </w:t>
      </w:r>
    </w:p>
    <w:p w:rsidR="009B1E75" w:rsidRPr="001D53F2" w:rsidRDefault="009B1E75" w:rsidP="0011427D">
      <w:pPr>
        <w:pStyle w:val="ListParagraph"/>
        <w:numPr>
          <w:ilvl w:val="0"/>
          <w:numId w:val="69"/>
        </w:numPr>
        <w:spacing w:line="480" w:lineRule="auto"/>
        <w:ind w:left="567" w:hanging="283"/>
        <w:jc w:val="both"/>
      </w:pPr>
      <w:r w:rsidRPr="001D53F2">
        <w:t xml:space="preserve">Tingkat </w:t>
      </w:r>
      <w:r w:rsidR="00E83A5B">
        <w:t>kemampuan siswa dalam pengambilan keputusan karir di SMA Negeri 1 Patampanua Kab. Pinrang</w:t>
      </w:r>
      <w:r>
        <w:rPr>
          <w:lang w:val="id-ID"/>
        </w:rPr>
        <w:t xml:space="preserve"> </w:t>
      </w:r>
      <w:r w:rsidRPr="001D53F2">
        <w:t xml:space="preserve">sebelum diberi </w:t>
      </w:r>
      <w:r w:rsidR="004B3A31">
        <w:t>tindakan</w:t>
      </w:r>
      <w:r w:rsidRPr="001D53F2">
        <w:t xml:space="preserve"> dalam hal ini</w:t>
      </w:r>
      <w:r>
        <w:t xml:space="preserve"> </w:t>
      </w:r>
      <w:r>
        <w:rPr>
          <w:lang w:val="id-ID"/>
        </w:rPr>
        <w:t xml:space="preserve">teknik </w:t>
      </w:r>
      <w:r w:rsidR="00E83A5B" w:rsidRPr="00E83A5B">
        <w:rPr>
          <w:i/>
        </w:rPr>
        <w:t>think pair share</w:t>
      </w:r>
      <w:r w:rsidR="00E83A5B">
        <w:t xml:space="preserve"> dalam bimbingan karir</w:t>
      </w:r>
      <w:r>
        <w:t xml:space="preserve"> </w:t>
      </w:r>
      <w:r w:rsidRPr="001D53F2">
        <w:t xml:space="preserve">berada pada kategori </w:t>
      </w:r>
      <w:r>
        <w:t>s</w:t>
      </w:r>
      <w:r>
        <w:rPr>
          <w:lang w:val="id-ID"/>
        </w:rPr>
        <w:t xml:space="preserve">angat </w:t>
      </w:r>
      <w:r w:rsidR="00E83A5B">
        <w:t>rendah</w:t>
      </w:r>
      <w:r w:rsidR="004B3A31">
        <w:t xml:space="preserve"> yaitu masih kurang mampu dalam pengambilan keputusan </w:t>
      </w:r>
      <w:proofErr w:type="gramStart"/>
      <w:r w:rsidR="004B3A31">
        <w:t xml:space="preserve">karirnya </w:t>
      </w:r>
      <w:r w:rsidRPr="001D53F2">
        <w:t>,</w:t>
      </w:r>
      <w:proofErr w:type="gramEnd"/>
      <w:r w:rsidRPr="001D53F2">
        <w:t xml:space="preserve"> akan tetapi s</w:t>
      </w:r>
      <w:r>
        <w:t>etelah diberi perlakuan tingkat</w:t>
      </w:r>
      <w:r>
        <w:rPr>
          <w:lang w:val="id-ID"/>
        </w:rPr>
        <w:t xml:space="preserve"> </w:t>
      </w:r>
      <w:r w:rsidR="00E83A5B">
        <w:t xml:space="preserve">kemampuan siswa dalam pengambilan keputusan karir </w:t>
      </w:r>
      <w:r>
        <w:rPr>
          <w:lang w:val="id-ID"/>
        </w:rPr>
        <w:t xml:space="preserve"> </w:t>
      </w:r>
      <w:r w:rsidRPr="001D53F2">
        <w:t xml:space="preserve">mengalami </w:t>
      </w:r>
      <w:r w:rsidR="00E83A5B">
        <w:t>peningkatan</w:t>
      </w:r>
      <w:r>
        <w:rPr>
          <w:lang w:val="id-ID"/>
        </w:rPr>
        <w:t xml:space="preserve"> dengan berada pada kategori </w:t>
      </w:r>
      <w:r w:rsidR="00E83A5B">
        <w:t>tinggi</w:t>
      </w:r>
      <w:r w:rsidR="004B3A31">
        <w:t xml:space="preserve"> yaitu kemampuan pengambilan keputusan karir siswa meningkat</w:t>
      </w:r>
      <w:r>
        <w:rPr>
          <w:lang w:val="id-ID"/>
        </w:rPr>
        <w:t>.</w:t>
      </w:r>
    </w:p>
    <w:p w:rsidR="009B1E75" w:rsidRPr="00721FC2" w:rsidRDefault="00E83A5B" w:rsidP="009B1E75">
      <w:pPr>
        <w:pStyle w:val="ListParagraph"/>
        <w:numPr>
          <w:ilvl w:val="0"/>
          <w:numId w:val="69"/>
        </w:numPr>
        <w:spacing w:line="480" w:lineRule="auto"/>
        <w:ind w:left="567" w:hanging="283"/>
        <w:jc w:val="both"/>
      </w:pPr>
      <w:r>
        <w:t xml:space="preserve">Teknik </w:t>
      </w:r>
      <w:r w:rsidRPr="00E83A5B">
        <w:rPr>
          <w:i/>
        </w:rPr>
        <w:t>think pair share</w:t>
      </w:r>
      <w:r>
        <w:t xml:space="preserve"> dalam bimbingan karir</w:t>
      </w:r>
      <w:r w:rsidR="009B1E75">
        <w:rPr>
          <w:lang w:val="id-ID"/>
        </w:rPr>
        <w:t xml:space="preserve"> dapat </w:t>
      </w:r>
      <w:r>
        <w:t>meningkatkan kemampuan siswa dalam pengambilan keputusan karir</w:t>
      </w:r>
      <w:r w:rsidR="00232DF1">
        <w:rPr>
          <w:lang w:val="id-ID"/>
        </w:rPr>
        <w:t>.</w:t>
      </w:r>
    </w:p>
    <w:p w:rsidR="009B1E75" w:rsidRPr="00852E9F" w:rsidRDefault="009B1E75" w:rsidP="004B57A3">
      <w:pPr>
        <w:pStyle w:val="ListParagraph"/>
        <w:numPr>
          <w:ilvl w:val="0"/>
          <w:numId w:val="68"/>
        </w:numPr>
        <w:spacing w:line="480" w:lineRule="auto"/>
        <w:jc w:val="both"/>
        <w:rPr>
          <w:b/>
        </w:rPr>
      </w:pPr>
      <w:r w:rsidRPr="00852E9F">
        <w:rPr>
          <w:b/>
        </w:rPr>
        <w:t xml:space="preserve">Saran </w:t>
      </w:r>
    </w:p>
    <w:p w:rsidR="009B1E75" w:rsidRPr="006A1EF0" w:rsidRDefault="009B1E75" w:rsidP="009B1E75">
      <w:pPr>
        <w:pStyle w:val="ListParagraph"/>
        <w:spacing w:line="480" w:lineRule="auto"/>
        <w:ind w:left="0" w:firstLine="709"/>
        <w:jc w:val="both"/>
      </w:pPr>
      <w:r w:rsidRPr="001D53F2">
        <w:t xml:space="preserve">Berdasarkan kesimpulan </w:t>
      </w:r>
      <w:r>
        <w:t>penelitian di</w:t>
      </w:r>
      <w:r w:rsidR="0017406E">
        <w:t xml:space="preserve"> </w:t>
      </w:r>
      <w:r>
        <w:t xml:space="preserve">atas, </w:t>
      </w:r>
      <w:r w:rsidRPr="001D53F2">
        <w:t>maka dikemuk</w:t>
      </w:r>
      <w:r>
        <w:t>akan saran sebagai berikut:</w:t>
      </w:r>
    </w:p>
    <w:p w:rsidR="009B1E75" w:rsidRPr="000D36A2" w:rsidRDefault="009B1E75" w:rsidP="004B57A3">
      <w:pPr>
        <w:pStyle w:val="ListParagraph"/>
        <w:numPr>
          <w:ilvl w:val="0"/>
          <w:numId w:val="70"/>
        </w:numPr>
        <w:spacing w:after="200" w:line="480" w:lineRule="auto"/>
        <w:ind w:left="567" w:hanging="283"/>
        <w:jc w:val="both"/>
        <w:rPr>
          <w:b/>
        </w:rPr>
      </w:pPr>
      <w:r>
        <w:rPr>
          <w:lang w:val="id-ID"/>
        </w:rPr>
        <w:t xml:space="preserve">Guru Bimbingan dan Konseling </w:t>
      </w:r>
      <w:r>
        <w:t xml:space="preserve">hendaknya dapat menerapkan </w:t>
      </w:r>
      <w:r>
        <w:rPr>
          <w:lang w:val="id-ID"/>
        </w:rPr>
        <w:t xml:space="preserve">teknik </w:t>
      </w:r>
      <w:r w:rsidR="00721FC2" w:rsidRPr="00E83A5B">
        <w:rPr>
          <w:i/>
        </w:rPr>
        <w:t>think pair share</w:t>
      </w:r>
      <w:r w:rsidR="00721FC2">
        <w:t xml:space="preserve"> dalam bimbingan karir</w:t>
      </w:r>
      <w:r>
        <w:rPr>
          <w:lang w:val="id-ID"/>
        </w:rPr>
        <w:t xml:space="preserve"> </w:t>
      </w:r>
      <w:r>
        <w:t xml:space="preserve">sebagai salah satu solusi dalam </w:t>
      </w:r>
      <w:r w:rsidR="00721FC2">
        <w:t xml:space="preserve">meningkatkan </w:t>
      </w:r>
      <w:r w:rsidR="00721FC2">
        <w:lastRenderedPageBreak/>
        <w:t xml:space="preserve">kemampuan siswa dalam pengambilan keputusan karir </w:t>
      </w:r>
      <w:r>
        <w:rPr>
          <w:lang w:val="id-ID"/>
        </w:rPr>
        <w:t xml:space="preserve">dan </w:t>
      </w:r>
      <w:r w:rsidR="00721FC2">
        <w:t>dapat pula dijadikan sebagai sarana pengumpulan informasi tentang karir</w:t>
      </w:r>
      <w:r>
        <w:rPr>
          <w:lang w:val="id-ID"/>
        </w:rPr>
        <w:t>.</w:t>
      </w:r>
    </w:p>
    <w:p w:rsidR="009B1E75" w:rsidRPr="00914E3E" w:rsidRDefault="009B1E75" w:rsidP="004B57A3">
      <w:pPr>
        <w:pStyle w:val="ListParagraph"/>
        <w:numPr>
          <w:ilvl w:val="0"/>
          <w:numId w:val="70"/>
        </w:numPr>
        <w:spacing w:after="200" w:line="480" w:lineRule="auto"/>
        <w:ind w:left="567" w:hanging="283"/>
        <w:jc w:val="both"/>
      </w:pPr>
      <w:r w:rsidRPr="00914E3E">
        <w:t>Siswa</w:t>
      </w:r>
      <w:r w:rsidRPr="00914E3E">
        <w:rPr>
          <w:lang w:val="id-ID"/>
        </w:rPr>
        <w:t xml:space="preserve"> </w:t>
      </w:r>
      <w:r w:rsidRPr="00914E3E">
        <w:t>hendakn</w:t>
      </w:r>
      <w:r w:rsidR="00FE4F66">
        <w:t>ya senantiasa menjadikan teknik</w:t>
      </w:r>
      <w:r w:rsidR="00345126" w:rsidRPr="00345126">
        <w:rPr>
          <w:i/>
        </w:rPr>
        <w:t xml:space="preserve"> </w:t>
      </w:r>
      <w:r w:rsidR="00345126" w:rsidRPr="00E83A5B">
        <w:rPr>
          <w:i/>
        </w:rPr>
        <w:t>think pair share</w:t>
      </w:r>
      <w:r w:rsidR="00345126">
        <w:t xml:space="preserve"> dalam bimbingan karir</w:t>
      </w:r>
      <w:r w:rsidR="00345126">
        <w:rPr>
          <w:lang w:val="id-ID"/>
        </w:rPr>
        <w:t xml:space="preserve"> </w:t>
      </w:r>
      <w:r>
        <w:rPr>
          <w:lang w:val="id-ID"/>
        </w:rPr>
        <w:t xml:space="preserve">yang telah diberikan untuk </w:t>
      </w:r>
      <w:r w:rsidR="00345126">
        <w:t>meningkatkan kemampuan siswa dalam pengambilan keputusan karir</w:t>
      </w:r>
      <w:r>
        <w:rPr>
          <w:lang w:val="id-ID"/>
        </w:rPr>
        <w:t xml:space="preserve">. </w:t>
      </w:r>
    </w:p>
    <w:p w:rsidR="0017369B" w:rsidRPr="004002D4" w:rsidRDefault="009B1E75" w:rsidP="004002D4">
      <w:pPr>
        <w:pStyle w:val="ListParagraph"/>
        <w:numPr>
          <w:ilvl w:val="0"/>
          <w:numId w:val="70"/>
        </w:numPr>
        <w:spacing w:after="200" w:line="480" w:lineRule="auto"/>
        <w:ind w:left="567" w:hanging="283"/>
        <w:jc w:val="both"/>
      </w:pPr>
      <w:r w:rsidRPr="00914E3E">
        <w:t>Kepada rekan-rekan mahasiswa dan peneliti di Jurusan Psikologi Pendidikan dan Bimbingan, agar dapat mengembangkan</w:t>
      </w:r>
      <w:r>
        <w:rPr>
          <w:lang w:val="id-ID"/>
        </w:rPr>
        <w:t xml:space="preserve"> teknik </w:t>
      </w:r>
      <w:r w:rsidR="00C70B96" w:rsidRPr="00E83A5B">
        <w:rPr>
          <w:i/>
        </w:rPr>
        <w:t>think pair share</w:t>
      </w:r>
      <w:r w:rsidR="00C70B96">
        <w:t xml:space="preserve"> dalam bimbingan karir</w:t>
      </w:r>
      <w:r>
        <w:rPr>
          <w:lang w:val="id-ID"/>
        </w:rPr>
        <w:t xml:space="preserve"> </w:t>
      </w:r>
      <w:r w:rsidRPr="00914E3E">
        <w:rPr>
          <w:lang w:val="id-ID"/>
        </w:rPr>
        <w:t>ini</w:t>
      </w:r>
      <w:r w:rsidRPr="00914E3E">
        <w:t xml:space="preserve"> pada permasalahan yang berbeda agar dapat dijadikan sebagai bahan perbandingan.</w:t>
      </w:r>
      <w:r w:rsidR="00432356" w:rsidRPr="004002D4">
        <w:rPr>
          <w:rFonts w:eastAsia="Calibri"/>
          <w:lang w:val="id-ID"/>
        </w:rPr>
        <w:br w:type="page"/>
      </w:r>
    </w:p>
    <w:p w:rsidR="001D2A64" w:rsidRPr="00312413" w:rsidRDefault="00B77743" w:rsidP="000C1302">
      <w:pPr>
        <w:spacing w:line="480" w:lineRule="auto"/>
        <w:jc w:val="center"/>
        <w:textAlignment w:val="top"/>
        <w:rPr>
          <w:b/>
        </w:rPr>
      </w:pPr>
      <w:r w:rsidRPr="00312413">
        <w:rPr>
          <w:b/>
          <w:lang w:val="sv-SE"/>
        </w:rPr>
        <w:lastRenderedPageBreak/>
        <w:t>DAFTAR PUSTAKA</w:t>
      </w:r>
    </w:p>
    <w:p w:rsidR="00224DEB" w:rsidRDefault="00224DEB" w:rsidP="00224DEB">
      <w:pPr>
        <w:pStyle w:val="ListParagraph"/>
        <w:ind w:left="851" w:hanging="851"/>
        <w:jc w:val="both"/>
        <w:rPr>
          <w:lang w:val="sv-SE"/>
        </w:rPr>
      </w:pPr>
      <w:r>
        <w:rPr>
          <w:lang w:val="sv-SE"/>
        </w:rPr>
        <w:t xml:space="preserve">Abimanyu, S. 1983. </w:t>
      </w:r>
      <w:r>
        <w:rPr>
          <w:i/>
          <w:lang w:val="sv-SE"/>
        </w:rPr>
        <w:t>Teknik Pemahaman Individu (Teknik N</w:t>
      </w:r>
      <w:r w:rsidRPr="00813F5A">
        <w:rPr>
          <w:i/>
          <w:lang w:val="sv-SE"/>
        </w:rPr>
        <w:t xml:space="preserve">on </w:t>
      </w:r>
      <w:r>
        <w:rPr>
          <w:i/>
          <w:lang w:val="sv-SE"/>
        </w:rPr>
        <w:t>T</w:t>
      </w:r>
      <w:r w:rsidRPr="00813F5A">
        <w:rPr>
          <w:i/>
          <w:lang w:val="sv-SE"/>
        </w:rPr>
        <w:t>esing).</w:t>
      </w:r>
      <w:r>
        <w:rPr>
          <w:lang w:val="sv-SE"/>
        </w:rPr>
        <w:t xml:space="preserve"> Makassar.</w:t>
      </w:r>
      <w:r>
        <w:rPr>
          <w:lang w:val="id-ID"/>
        </w:rPr>
        <w:t xml:space="preserve"> </w:t>
      </w:r>
      <w:r>
        <w:rPr>
          <w:lang w:val="sv-SE"/>
        </w:rPr>
        <w:t>FIP UNM</w:t>
      </w:r>
    </w:p>
    <w:p w:rsidR="008E278B" w:rsidRDefault="008E278B" w:rsidP="00224DEB">
      <w:pPr>
        <w:pStyle w:val="ListParagraph"/>
        <w:ind w:left="851" w:hanging="851"/>
        <w:jc w:val="both"/>
        <w:rPr>
          <w:lang w:val="sv-SE"/>
        </w:rPr>
      </w:pPr>
    </w:p>
    <w:p w:rsidR="008E278B" w:rsidRDefault="008E278B" w:rsidP="008E278B">
      <w:pPr>
        <w:autoSpaceDE w:val="0"/>
        <w:ind w:left="851" w:hanging="851"/>
        <w:jc w:val="both"/>
      </w:pPr>
      <w:r>
        <w:t>Chusayri, Achmad. 2002. Life</w:t>
      </w:r>
      <w:r w:rsidRPr="00CA1085">
        <w:rPr>
          <w:i/>
        </w:rPr>
        <w:t>-Span Development (Perkembangan Masa Hidup).</w:t>
      </w:r>
      <w:r>
        <w:t xml:space="preserve"> Jakarta: PT Erlangga.</w:t>
      </w:r>
    </w:p>
    <w:p w:rsidR="000D7A9D" w:rsidRPr="008E278B" w:rsidRDefault="000D7A9D" w:rsidP="008E278B">
      <w:pPr>
        <w:autoSpaceDE w:val="0"/>
        <w:ind w:left="851" w:hanging="851"/>
        <w:jc w:val="both"/>
      </w:pPr>
    </w:p>
    <w:p w:rsidR="00423923" w:rsidRDefault="00423923" w:rsidP="001D0209">
      <w:pPr>
        <w:autoSpaceDE w:val="0"/>
        <w:ind w:left="851" w:hanging="851"/>
        <w:jc w:val="both"/>
      </w:pPr>
      <w:proofErr w:type="gramStart"/>
      <w:r w:rsidRPr="00312413">
        <w:t>De</w:t>
      </w:r>
      <w:r w:rsidR="007D1027" w:rsidRPr="00312413">
        <w:t>p</w:t>
      </w:r>
      <w:r w:rsidRPr="00312413">
        <w:t>diknas.</w:t>
      </w:r>
      <w:proofErr w:type="gramEnd"/>
      <w:r w:rsidRPr="00312413">
        <w:t xml:space="preserve"> 2007. </w:t>
      </w:r>
      <w:r w:rsidRPr="00312413">
        <w:rPr>
          <w:i/>
        </w:rPr>
        <w:t>Rambu-rambu Penyelenggaraan Bimbingan dan Konseling</w:t>
      </w:r>
      <w:r w:rsidR="007D1027" w:rsidRPr="00312413">
        <w:rPr>
          <w:i/>
        </w:rPr>
        <w:t xml:space="preserve"> </w:t>
      </w:r>
      <w:r w:rsidRPr="00312413">
        <w:rPr>
          <w:i/>
        </w:rPr>
        <w:t>dalam Jalur Pendidikan Formal</w:t>
      </w:r>
      <w:r w:rsidRPr="00312413">
        <w:t>. Jakarta: Departeman Pendidikan Nasional.</w:t>
      </w:r>
    </w:p>
    <w:p w:rsidR="0090570A" w:rsidRDefault="0090570A" w:rsidP="001D0209">
      <w:pPr>
        <w:autoSpaceDE w:val="0"/>
        <w:ind w:left="851" w:hanging="851"/>
        <w:jc w:val="both"/>
      </w:pPr>
    </w:p>
    <w:p w:rsidR="0090570A" w:rsidRPr="00312413" w:rsidRDefault="0090570A" w:rsidP="0090570A">
      <w:pPr>
        <w:ind w:left="720" w:hanging="720"/>
      </w:pPr>
      <w:r w:rsidRPr="00312413">
        <w:t xml:space="preserve">Gani, R.A. 1985. </w:t>
      </w:r>
      <w:proofErr w:type="gramStart"/>
      <w:r w:rsidRPr="00312413">
        <w:rPr>
          <w:i/>
        </w:rPr>
        <w:t>Bimbingan  Karir</w:t>
      </w:r>
      <w:proofErr w:type="gramEnd"/>
      <w:r w:rsidRPr="00312413">
        <w:t>. Bandung: Angkasa.</w:t>
      </w:r>
    </w:p>
    <w:p w:rsidR="001D0209" w:rsidRPr="00312413" w:rsidRDefault="001D0209" w:rsidP="0043622C">
      <w:pPr>
        <w:autoSpaceDE w:val="0"/>
        <w:jc w:val="both"/>
      </w:pPr>
    </w:p>
    <w:p w:rsidR="00712FBB" w:rsidRDefault="00510106" w:rsidP="00712FBB">
      <w:pPr>
        <w:ind w:left="720" w:hanging="720"/>
        <w:jc w:val="both"/>
      </w:pPr>
      <w:r>
        <w:t>Hasan, M. Iqbal. 2002</w:t>
      </w:r>
      <w:r w:rsidR="00712FBB">
        <w:t xml:space="preserve">. </w:t>
      </w:r>
      <w:r w:rsidR="00712FBB" w:rsidRPr="00712FBB">
        <w:rPr>
          <w:i/>
        </w:rPr>
        <w:t>Pokok-Pokok Materi Metodologi Penelitian Dan Aplikasinya</w:t>
      </w:r>
      <w:r w:rsidR="00712FBB">
        <w:t xml:space="preserve">. </w:t>
      </w:r>
      <w:r w:rsidR="00CD13BB">
        <w:t>Indonesia: Ghalia.</w:t>
      </w:r>
    </w:p>
    <w:p w:rsidR="00CC315B" w:rsidRDefault="00CC315B" w:rsidP="00712FBB">
      <w:pPr>
        <w:ind w:left="720" w:hanging="720"/>
        <w:jc w:val="both"/>
      </w:pPr>
    </w:p>
    <w:p w:rsidR="00D83C7B" w:rsidRDefault="00CC315B" w:rsidP="00FF105E">
      <w:pPr>
        <w:autoSpaceDE w:val="0"/>
        <w:ind w:left="851" w:hanging="851"/>
        <w:jc w:val="both"/>
      </w:pPr>
      <w:r>
        <w:rPr>
          <w:lang w:val="id-ID"/>
        </w:rPr>
        <w:t xml:space="preserve">Hidayat, Dede R &amp; Aip Badrujana. 2011. </w:t>
      </w:r>
      <w:r>
        <w:rPr>
          <w:i/>
          <w:lang w:val="id-ID"/>
        </w:rPr>
        <w:t xml:space="preserve">Penelitian Tindakan dalam Bimbingan dan Konseling. </w:t>
      </w:r>
      <w:r>
        <w:rPr>
          <w:lang w:val="id-ID"/>
        </w:rPr>
        <w:t>Jakarta: Indeks.</w:t>
      </w:r>
    </w:p>
    <w:p w:rsidR="00FF105E" w:rsidRPr="00FF105E" w:rsidRDefault="00FF105E" w:rsidP="00FF105E">
      <w:pPr>
        <w:autoSpaceDE w:val="0"/>
        <w:ind w:left="851" w:hanging="851"/>
        <w:jc w:val="both"/>
      </w:pPr>
    </w:p>
    <w:p w:rsidR="00E37C10" w:rsidRPr="00312413" w:rsidRDefault="000F0208" w:rsidP="00E37C10">
      <w:pPr>
        <w:autoSpaceDE w:val="0"/>
        <w:ind w:left="851" w:hanging="851"/>
        <w:jc w:val="both"/>
      </w:pPr>
      <w:r w:rsidRPr="00312413">
        <w:t>Huda, M</w:t>
      </w:r>
      <w:r w:rsidR="00D83C7B" w:rsidRPr="00312413">
        <w:t>iftahul</w:t>
      </w:r>
      <w:r w:rsidRPr="00312413">
        <w:t xml:space="preserve">. 2011. </w:t>
      </w:r>
      <w:r w:rsidRPr="00312413">
        <w:rPr>
          <w:i/>
        </w:rPr>
        <w:t>Cooperative Learning: Metode, teknik, struktur, dan model penerapan</w:t>
      </w:r>
      <w:r w:rsidRPr="00312413">
        <w:t>.</w:t>
      </w:r>
      <w:r w:rsidR="000E3B79" w:rsidRPr="00312413">
        <w:t xml:space="preserve"> Yogyakarta: Pustaka Pelajar.</w:t>
      </w:r>
    </w:p>
    <w:p w:rsidR="00E37C10" w:rsidRPr="00312413" w:rsidRDefault="00E37C10" w:rsidP="00E37C10"/>
    <w:p w:rsidR="005F76E2" w:rsidRDefault="005F76E2" w:rsidP="00D83C7B">
      <w:pPr>
        <w:autoSpaceDE w:val="0"/>
        <w:ind w:left="851" w:hanging="851"/>
        <w:jc w:val="both"/>
      </w:pPr>
      <w:r w:rsidRPr="00312413">
        <w:t xml:space="preserve">Ibrahim, M. 2000. </w:t>
      </w:r>
      <w:r w:rsidR="00A80CD3" w:rsidRPr="00312413">
        <w:rPr>
          <w:i/>
        </w:rPr>
        <w:t>Cooperative Learning: Mempraktikan Cooperative Learning Di Ruang Kelas</w:t>
      </w:r>
      <w:r w:rsidR="00A80CD3" w:rsidRPr="00312413">
        <w:t>. Jakarta: Grasindo.</w:t>
      </w:r>
    </w:p>
    <w:p w:rsidR="000C1302" w:rsidRPr="00312413" w:rsidRDefault="000C1302" w:rsidP="0043622C">
      <w:pPr>
        <w:autoSpaceDE w:val="0"/>
        <w:jc w:val="both"/>
      </w:pPr>
    </w:p>
    <w:p w:rsidR="000C1302" w:rsidRPr="00312413" w:rsidRDefault="000C1302" w:rsidP="000C1302">
      <w:pPr>
        <w:ind w:left="709" w:right="-2" w:hanging="709"/>
        <w:jc w:val="both"/>
      </w:pPr>
      <w:r w:rsidRPr="00312413">
        <w:rPr>
          <w:lang w:val="fi-FI"/>
        </w:rPr>
        <w:t xml:space="preserve">Latri. 2003. </w:t>
      </w:r>
      <w:r w:rsidRPr="00510106">
        <w:rPr>
          <w:lang w:val="fi-FI"/>
        </w:rPr>
        <w:t>Pembelajaran Bangun Ruang Secara Konstruktivis dengan Menggunakan Alat Peraga di Kelas V SDN 10 Watampone</w:t>
      </w:r>
      <w:r w:rsidRPr="00312413">
        <w:rPr>
          <w:lang w:val="fi-FI"/>
        </w:rPr>
        <w:t xml:space="preserve">. </w:t>
      </w:r>
      <w:r w:rsidRPr="00510106">
        <w:rPr>
          <w:i/>
          <w:lang w:val="fi-FI"/>
        </w:rPr>
        <w:t>Tesis</w:t>
      </w:r>
      <w:r w:rsidRPr="00312413">
        <w:rPr>
          <w:lang w:val="fi-FI"/>
        </w:rPr>
        <w:t xml:space="preserve"> Tidak di Publikasikan. Universitas Negeri Malang</w:t>
      </w:r>
      <w:r w:rsidRPr="00312413">
        <w:rPr>
          <w:lang w:val="sv-SE"/>
        </w:rPr>
        <w:t>.</w:t>
      </w:r>
    </w:p>
    <w:p w:rsidR="001D0209" w:rsidRPr="00312413" w:rsidRDefault="001D0209" w:rsidP="00D83C7B">
      <w:pPr>
        <w:autoSpaceDE w:val="0"/>
        <w:ind w:left="851" w:hanging="851"/>
        <w:jc w:val="both"/>
      </w:pPr>
    </w:p>
    <w:p w:rsidR="001D0209" w:rsidRPr="00312413" w:rsidRDefault="001D0209" w:rsidP="001D0209">
      <w:pPr>
        <w:ind w:left="720" w:hanging="720"/>
      </w:pPr>
      <w:proofErr w:type="gramStart"/>
      <w:r w:rsidRPr="00312413">
        <w:t>Lie</w:t>
      </w:r>
      <w:proofErr w:type="gramEnd"/>
      <w:r w:rsidRPr="00312413">
        <w:t xml:space="preserve">, A. 2002. </w:t>
      </w:r>
      <w:proofErr w:type="gramStart"/>
      <w:r w:rsidRPr="00312413">
        <w:rPr>
          <w:i/>
        </w:rPr>
        <w:t>Cooperative Learning (Mempraktikan Cooperative Learning di Ruang-Ruang Kelas)</w:t>
      </w:r>
      <w:r w:rsidRPr="00312413">
        <w:t>.</w:t>
      </w:r>
      <w:proofErr w:type="gramEnd"/>
      <w:r w:rsidRPr="00312413">
        <w:t xml:space="preserve"> Jakarta: Gramedia. </w:t>
      </w:r>
    </w:p>
    <w:p w:rsidR="00D83C7B" w:rsidRPr="00312413" w:rsidRDefault="00D83C7B" w:rsidP="00E50FE0">
      <w:pPr>
        <w:autoSpaceDE w:val="0"/>
        <w:jc w:val="both"/>
      </w:pPr>
    </w:p>
    <w:p w:rsidR="00361B5C" w:rsidRPr="00312413" w:rsidRDefault="00F066E1" w:rsidP="00D83C7B">
      <w:pPr>
        <w:autoSpaceDE w:val="0"/>
        <w:ind w:left="851" w:hanging="851"/>
        <w:jc w:val="both"/>
      </w:pPr>
      <w:r w:rsidRPr="00312413">
        <w:t>Maesuri, S. 2003</w:t>
      </w:r>
      <w:r w:rsidR="00361B5C" w:rsidRPr="00312413">
        <w:t xml:space="preserve">. </w:t>
      </w:r>
      <w:r w:rsidR="00361B5C" w:rsidRPr="00312413">
        <w:rPr>
          <w:i/>
        </w:rPr>
        <w:t xml:space="preserve">Cooperative Learning </w:t>
      </w:r>
      <w:proofErr w:type="gramStart"/>
      <w:r w:rsidR="00361B5C" w:rsidRPr="00312413">
        <w:rPr>
          <w:i/>
        </w:rPr>
        <w:t>In</w:t>
      </w:r>
      <w:proofErr w:type="gramEnd"/>
      <w:r w:rsidR="00361B5C" w:rsidRPr="00312413">
        <w:rPr>
          <w:i/>
        </w:rPr>
        <w:t xml:space="preserve"> The Mathematics Classroom</w:t>
      </w:r>
      <w:r w:rsidR="00361B5C" w:rsidRPr="00312413">
        <w:t>. Surabaya: Universitas Negeri Surabaya.</w:t>
      </w:r>
    </w:p>
    <w:p w:rsidR="00423788" w:rsidRPr="00312413" w:rsidRDefault="00423788" w:rsidP="00D83C7B">
      <w:pPr>
        <w:autoSpaceDE w:val="0"/>
        <w:ind w:left="851" w:hanging="851"/>
        <w:jc w:val="both"/>
      </w:pPr>
    </w:p>
    <w:p w:rsidR="00006963" w:rsidRPr="00312413" w:rsidRDefault="00006963" w:rsidP="00D83C7B">
      <w:pPr>
        <w:autoSpaceDE w:val="0"/>
        <w:ind w:left="851" w:hanging="851"/>
        <w:jc w:val="both"/>
      </w:pPr>
      <w:r w:rsidRPr="00312413">
        <w:t xml:space="preserve">Mahtika, </w:t>
      </w:r>
      <w:r w:rsidR="002D5779" w:rsidRPr="00312413">
        <w:t>H</w:t>
      </w:r>
      <w:r w:rsidRPr="00312413">
        <w:t xml:space="preserve">. 2007. </w:t>
      </w:r>
      <w:r w:rsidRPr="00312413">
        <w:rPr>
          <w:i/>
        </w:rPr>
        <w:t>Pengambian Keputusan St</w:t>
      </w:r>
      <w:r w:rsidR="008856E6" w:rsidRPr="00312413">
        <w:rPr>
          <w:i/>
        </w:rPr>
        <w:t>r</w:t>
      </w:r>
      <w:r w:rsidRPr="00312413">
        <w:rPr>
          <w:i/>
        </w:rPr>
        <w:t>atejik</w:t>
      </w:r>
      <w:r w:rsidRPr="00312413">
        <w:t>. Makassar</w:t>
      </w:r>
      <w:r w:rsidR="00560891" w:rsidRPr="00312413">
        <w:t>: Badan Penerbit UNM</w:t>
      </w:r>
      <w:r w:rsidRPr="00312413">
        <w:t>.</w:t>
      </w:r>
    </w:p>
    <w:p w:rsidR="00D83C7B" w:rsidRPr="00312413" w:rsidRDefault="00D83C7B" w:rsidP="00D83C7B">
      <w:pPr>
        <w:autoSpaceDE w:val="0"/>
        <w:ind w:left="851" w:hanging="851"/>
        <w:jc w:val="both"/>
      </w:pPr>
    </w:p>
    <w:p w:rsidR="00F25E35" w:rsidRDefault="00F25E35" w:rsidP="00D83C7B">
      <w:pPr>
        <w:autoSpaceDE w:val="0"/>
        <w:ind w:left="851" w:hanging="851"/>
        <w:jc w:val="both"/>
      </w:pPr>
      <w:proofErr w:type="gramStart"/>
      <w:r w:rsidRPr="00312413">
        <w:t>Mahmudin.</w:t>
      </w:r>
      <w:proofErr w:type="gramEnd"/>
      <w:r w:rsidRPr="00312413">
        <w:t xml:space="preserve"> 2009. </w:t>
      </w:r>
      <w:r w:rsidR="0013376E" w:rsidRPr="00312413">
        <w:rPr>
          <w:i/>
        </w:rPr>
        <w:t>Bimbingan karir</w:t>
      </w:r>
      <w:r w:rsidRPr="00312413">
        <w:rPr>
          <w:i/>
        </w:rPr>
        <w:t xml:space="preserve"> Kooperatif Tipe Think Pair </w:t>
      </w:r>
      <w:proofErr w:type="gramStart"/>
      <w:r w:rsidRPr="00312413">
        <w:rPr>
          <w:i/>
        </w:rPr>
        <w:t>Share(</w:t>
      </w:r>
      <w:proofErr w:type="gramEnd"/>
      <w:r w:rsidRPr="00312413">
        <w:rPr>
          <w:i/>
        </w:rPr>
        <w:t>TPS)</w:t>
      </w:r>
      <w:r w:rsidRPr="00312413">
        <w:t xml:space="preserve">, (Online), </w:t>
      </w:r>
      <w:hyperlink r:id="rId10" w:history="1">
        <w:r w:rsidRPr="00315F4B">
          <w:rPr>
            <w:rStyle w:val="Hyperlink"/>
            <w:color w:val="auto"/>
            <w:u w:val="none"/>
          </w:rPr>
          <w:t>http://mahmuddin.wordpress.com</w:t>
        </w:r>
      </w:hyperlink>
      <w:r w:rsidR="00B04031">
        <w:t>, (diakses, 13 Januari 2</w:t>
      </w:r>
      <w:r w:rsidRPr="00312413">
        <w:t>013)</w:t>
      </w:r>
    </w:p>
    <w:p w:rsidR="00D83C7B" w:rsidRPr="00312413" w:rsidRDefault="00D83C7B" w:rsidP="005B0DB7">
      <w:pPr>
        <w:autoSpaceDE w:val="0"/>
        <w:jc w:val="both"/>
      </w:pPr>
    </w:p>
    <w:p w:rsidR="00A76235" w:rsidRDefault="00A76235" w:rsidP="009A5474">
      <w:pPr>
        <w:autoSpaceDE w:val="0"/>
        <w:ind w:left="851" w:hanging="851"/>
        <w:jc w:val="both"/>
      </w:pPr>
      <w:r w:rsidRPr="00312413">
        <w:t xml:space="preserve">Manrihu, </w:t>
      </w:r>
      <w:r w:rsidR="002D5779" w:rsidRPr="00312413">
        <w:t>M.T</w:t>
      </w:r>
      <w:r w:rsidRPr="00312413">
        <w:t xml:space="preserve">. 1992. </w:t>
      </w:r>
      <w:r w:rsidRPr="00312413">
        <w:rPr>
          <w:i/>
        </w:rPr>
        <w:t>Pengantar Bimbingan dan Konseling Karir</w:t>
      </w:r>
      <w:r w:rsidRPr="00312413">
        <w:t>. Jakarta</w:t>
      </w:r>
      <w:r w:rsidR="00560891" w:rsidRPr="00312413">
        <w:t>: Bumi Aksara</w:t>
      </w:r>
      <w:r w:rsidRPr="00312413">
        <w:t>.</w:t>
      </w:r>
    </w:p>
    <w:p w:rsidR="009A5474" w:rsidRDefault="009A5474" w:rsidP="009A5474">
      <w:pPr>
        <w:autoSpaceDE w:val="0"/>
        <w:ind w:left="851" w:hanging="851"/>
        <w:jc w:val="both"/>
      </w:pPr>
    </w:p>
    <w:p w:rsidR="004D11BF" w:rsidRPr="00312413" w:rsidRDefault="004D11BF" w:rsidP="00D83C7B">
      <w:pPr>
        <w:autoSpaceDE w:val="0"/>
        <w:ind w:left="851" w:hanging="851"/>
        <w:jc w:val="both"/>
      </w:pPr>
      <w:r>
        <w:t xml:space="preserve">Munandir.1996. </w:t>
      </w:r>
      <w:r>
        <w:rPr>
          <w:i/>
          <w:iCs/>
        </w:rPr>
        <w:t xml:space="preserve">Program Bimbingan Karir di </w:t>
      </w:r>
      <w:proofErr w:type="gramStart"/>
      <w:r>
        <w:rPr>
          <w:i/>
          <w:iCs/>
        </w:rPr>
        <w:t>Sekolah</w:t>
      </w:r>
      <w:r>
        <w:t>.Jakarta :</w:t>
      </w:r>
      <w:proofErr w:type="gramEnd"/>
      <w:r>
        <w:t xml:space="preserve"> Depdikbud.</w:t>
      </w:r>
    </w:p>
    <w:p w:rsidR="00516C2A" w:rsidRPr="0043622C" w:rsidRDefault="00516C2A" w:rsidP="00315F4B">
      <w:pPr>
        <w:autoSpaceDE w:val="0"/>
        <w:jc w:val="both"/>
      </w:pPr>
    </w:p>
    <w:p w:rsidR="00D83C7B" w:rsidRPr="00312413" w:rsidRDefault="00D83C7B" w:rsidP="00D83C7B">
      <w:pPr>
        <w:autoSpaceDE w:val="0"/>
        <w:ind w:left="851" w:hanging="851"/>
        <w:jc w:val="both"/>
      </w:pPr>
    </w:p>
    <w:p w:rsidR="005471E1" w:rsidRDefault="005471E1" w:rsidP="00D83C7B">
      <w:pPr>
        <w:autoSpaceDE w:val="0"/>
        <w:ind w:left="851" w:hanging="851"/>
        <w:jc w:val="both"/>
      </w:pPr>
      <w:r w:rsidRPr="00312413">
        <w:t>Pra</w:t>
      </w:r>
      <w:r w:rsidR="00D721C2" w:rsidRPr="00312413">
        <w:t>ma</w:t>
      </w:r>
      <w:r w:rsidRPr="00312413">
        <w:t xml:space="preserve">wati, Ni Putu Eka. 2005. </w:t>
      </w:r>
      <w:r w:rsidRPr="00312413">
        <w:rPr>
          <w:i/>
        </w:rPr>
        <w:t>Penerapan Strategi Think Pair Share</w:t>
      </w:r>
      <w:r w:rsidRPr="00312413">
        <w:t>. Singaraja: Universitas Pendidikan Ganesha.</w:t>
      </w:r>
    </w:p>
    <w:p w:rsidR="001417F2" w:rsidRDefault="001417F2" w:rsidP="00D83C7B">
      <w:pPr>
        <w:autoSpaceDE w:val="0"/>
        <w:ind w:left="851" w:hanging="851"/>
        <w:jc w:val="both"/>
      </w:pPr>
    </w:p>
    <w:p w:rsidR="001417F2" w:rsidRDefault="001417F2" w:rsidP="00D83C7B">
      <w:pPr>
        <w:autoSpaceDE w:val="0"/>
        <w:ind w:left="851" w:hanging="851"/>
        <w:jc w:val="both"/>
      </w:pPr>
      <w:r>
        <w:t>Richard, H</w:t>
      </w:r>
      <w:r w:rsidR="00800571">
        <w:t>.</w:t>
      </w:r>
      <w:r>
        <w:t xml:space="preserve"> </w:t>
      </w:r>
      <w:r w:rsidR="00800571">
        <w:t>2011.</w:t>
      </w:r>
      <w:r>
        <w:t xml:space="preserve"> </w:t>
      </w:r>
      <w:proofErr w:type="gramStart"/>
      <w:r w:rsidRPr="00510106">
        <w:t>Penerapan Model pembelajaran Think Pair Share dalam meningkatkan Minat Belajar Siswa Pada Mata Pelajaran PKN Di Kelas X SMA negeri 1 Raya Kahean Tahun Pelajaran 2011-2012</w:t>
      </w:r>
      <w:r w:rsidR="00800571">
        <w:t>.</w:t>
      </w:r>
      <w:proofErr w:type="gramEnd"/>
      <w:r w:rsidR="00800571">
        <w:t xml:space="preserve"> </w:t>
      </w:r>
      <w:proofErr w:type="gramStart"/>
      <w:r w:rsidR="00800571" w:rsidRPr="00510106">
        <w:rPr>
          <w:i/>
        </w:rPr>
        <w:t>Tesis</w:t>
      </w:r>
      <w:r w:rsidR="00800571">
        <w:t>.</w:t>
      </w:r>
      <w:proofErr w:type="gramEnd"/>
      <w:r w:rsidR="00800571">
        <w:t xml:space="preserve"> Medan: Pendidikan Pancasila dan Kewarganegaraan.</w:t>
      </w:r>
    </w:p>
    <w:p w:rsidR="002814FB" w:rsidRDefault="002814FB" w:rsidP="00D83C7B">
      <w:pPr>
        <w:autoSpaceDE w:val="0"/>
        <w:ind w:left="851" w:hanging="851"/>
        <w:jc w:val="both"/>
      </w:pPr>
    </w:p>
    <w:p w:rsidR="002814FB" w:rsidRPr="002814FB" w:rsidRDefault="002814FB" w:rsidP="002814FB">
      <w:pPr>
        <w:ind w:left="900" w:hanging="900"/>
        <w:jc w:val="both"/>
      </w:pPr>
      <w:r>
        <w:t xml:space="preserve">Rindiani, T. &amp; Tamsil Lindrung. </w:t>
      </w:r>
      <w:r w:rsidRPr="00510106">
        <w:t xml:space="preserve">Bimbingan Kelompok Dengan Teknik Diskusi Kelompok Untuk Membantu Siswa Dalam Kemantapan Pengambilan </w:t>
      </w:r>
      <w:proofErr w:type="gramStart"/>
      <w:r w:rsidRPr="00510106">
        <w:t>Keputusan  Studi</w:t>
      </w:r>
      <w:proofErr w:type="gramEnd"/>
      <w:r w:rsidRPr="00510106">
        <w:t xml:space="preserve"> Lanjut</w:t>
      </w:r>
      <w:r>
        <w:rPr>
          <w:i/>
        </w:rPr>
        <w:t>.</w:t>
      </w:r>
      <w:r>
        <w:t xml:space="preserve"> </w:t>
      </w:r>
      <w:proofErr w:type="gramStart"/>
      <w:r w:rsidRPr="00510106">
        <w:rPr>
          <w:i/>
        </w:rPr>
        <w:t>Tesis</w:t>
      </w:r>
      <w:r>
        <w:t>.</w:t>
      </w:r>
      <w:proofErr w:type="gramEnd"/>
      <w:r>
        <w:t xml:space="preserve"> Semarang: Fakultas Ilmu Pendidikan.</w:t>
      </w:r>
    </w:p>
    <w:p w:rsidR="001417F2" w:rsidRDefault="001417F2" w:rsidP="00D83C7B">
      <w:pPr>
        <w:autoSpaceDE w:val="0"/>
        <w:ind w:left="851" w:hanging="851"/>
        <w:jc w:val="both"/>
      </w:pPr>
    </w:p>
    <w:p w:rsidR="004F3383" w:rsidRPr="004F3383" w:rsidRDefault="004F3383" w:rsidP="00D83C7B">
      <w:pPr>
        <w:autoSpaceDE w:val="0"/>
        <w:ind w:left="851" w:hanging="851"/>
        <w:jc w:val="both"/>
      </w:pPr>
      <w:proofErr w:type="gramStart"/>
      <w:r>
        <w:t>Rival, E.N. 2013.</w:t>
      </w:r>
      <w:proofErr w:type="gramEnd"/>
      <w:r>
        <w:t xml:space="preserve"> </w:t>
      </w:r>
      <w:r w:rsidRPr="00510106">
        <w:t xml:space="preserve">Peningkatan Kemampuan Pengambilan Keputusan Karir Melalui Metode </w:t>
      </w:r>
      <w:r w:rsidRPr="00510106">
        <w:rPr>
          <w:iCs/>
        </w:rPr>
        <w:t xml:space="preserve">Gyroscope </w:t>
      </w:r>
      <w:r w:rsidRPr="00510106">
        <w:t xml:space="preserve">Pada Siswa Kelas Xii </w:t>
      </w:r>
      <w:proofErr w:type="gramStart"/>
      <w:r w:rsidRPr="00510106">
        <w:t>Sma</w:t>
      </w:r>
      <w:proofErr w:type="gramEnd"/>
      <w:r w:rsidRPr="00510106">
        <w:t xml:space="preserve"> Negeri 1 Cawas</w:t>
      </w:r>
      <w:r>
        <w:t xml:space="preserve">. </w:t>
      </w:r>
      <w:proofErr w:type="gramStart"/>
      <w:r w:rsidRPr="00510106">
        <w:rPr>
          <w:i/>
        </w:rPr>
        <w:t>Tesis</w:t>
      </w:r>
      <w:r>
        <w:t>.</w:t>
      </w:r>
      <w:proofErr w:type="gramEnd"/>
      <w:r>
        <w:t xml:space="preserve"> Yogyakarta: Fakultas Ilmu Pendidikan.</w:t>
      </w:r>
    </w:p>
    <w:p w:rsidR="00F129E9" w:rsidRPr="00312413" w:rsidRDefault="00F129E9" w:rsidP="00D83C7B">
      <w:pPr>
        <w:autoSpaceDE w:val="0"/>
        <w:autoSpaceDN w:val="0"/>
        <w:adjustRightInd w:val="0"/>
        <w:rPr>
          <w:rFonts w:eastAsiaTheme="minorHAnsi"/>
        </w:rPr>
      </w:pPr>
    </w:p>
    <w:p w:rsidR="00F129E9" w:rsidRPr="00400A06" w:rsidRDefault="00F129E9" w:rsidP="00F129E9">
      <w:pPr>
        <w:ind w:left="810" w:hanging="810"/>
        <w:jc w:val="both"/>
        <w:rPr>
          <w:sz w:val="22"/>
          <w:szCs w:val="22"/>
        </w:rPr>
      </w:pPr>
      <w:r w:rsidRPr="00400A06">
        <w:rPr>
          <w:sz w:val="22"/>
          <w:szCs w:val="22"/>
        </w:rPr>
        <w:t>Silabat,</w:t>
      </w:r>
      <w:r>
        <w:rPr>
          <w:sz w:val="22"/>
          <w:szCs w:val="22"/>
        </w:rPr>
        <w:t xml:space="preserve"> </w:t>
      </w:r>
      <w:r w:rsidRPr="00400A06">
        <w:rPr>
          <w:sz w:val="22"/>
          <w:szCs w:val="22"/>
        </w:rPr>
        <w:t>RM. 1980.</w:t>
      </w:r>
      <w:r>
        <w:rPr>
          <w:sz w:val="22"/>
          <w:szCs w:val="22"/>
        </w:rPr>
        <w:t xml:space="preserve"> </w:t>
      </w:r>
      <w:r w:rsidRPr="00400A06">
        <w:rPr>
          <w:sz w:val="22"/>
          <w:szCs w:val="22"/>
        </w:rPr>
        <w:t xml:space="preserve">Psikologi </w:t>
      </w:r>
      <w:r w:rsidRPr="00F129E9">
        <w:rPr>
          <w:i/>
          <w:sz w:val="22"/>
          <w:szCs w:val="22"/>
        </w:rPr>
        <w:t>Perkembangan Suatu Pendekatan Sepanjang Rentang Kehidupan</w:t>
      </w:r>
      <w:r>
        <w:rPr>
          <w:sz w:val="22"/>
          <w:szCs w:val="22"/>
        </w:rPr>
        <w:t xml:space="preserve">. </w:t>
      </w:r>
      <w:r w:rsidRPr="00400A06">
        <w:rPr>
          <w:sz w:val="22"/>
          <w:szCs w:val="22"/>
        </w:rPr>
        <w:t>Terjemahan dari: Developmental</w:t>
      </w:r>
      <w:r>
        <w:rPr>
          <w:sz w:val="22"/>
          <w:szCs w:val="22"/>
        </w:rPr>
        <w:t xml:space="preserve"> </w:t>
      </w:r>
      <w:r w:rsidRPr="00400A06">
        <w:rPr>
          <w:sz w:val="22"/>
          <w:szCs w:val="22"/>
        </w:rPr>
        <w:t>Psycology</w:t>
      </w:r>
      <w:r>
        <w:rPr>
          <w:sz w:val="22"/>
          <w:szCs w:val="22"/>
        </w:rPr>
        <w:t>.</w:t>
      </w:r>
    </w:p>
    <w:p w:rsidR="00D83C7B" w:rsidRPr="00312413" w:rsidRDefault="00D83C7B" w:rsidP="00D83C7B">
      <w:pPr>
        <w:autoSpaceDE w:val="0"/>
        <w:autoSpaceDN w:val="0"/>
        <w:adjustRightInd w:val="0"/>
        <w:rPr>
          <w:rFonts w:eastAsiaTheme="minorHAnsi"/>
        </w:rPr>
      </w:pPr>
    </w:p>
    <w:p w:rsidR="00955652" w:rsidRPr="00312413" w:rsidRDefault="00955652" w:rsidP="00D83C7B">
      <w:pPr>
        <w:autoSpaceDE w:val="0"/>
        <w:ind w:left="851" w:hanging="851"/>
        <w:jc w:val="both"/>
      </w:pPr>
      <w:proofErr w:type="gramStart"/>
      <w:r w:rsidRPr="00312413">
        <w:t>Sinring, Abdullah dkk.</w:t>
      </w:r>
      <w:proofErr w:type="gramEnd"/>
      <w:r w:rsidRPr="00312413">
        <w:t xml:space="preserve"> </w:t>
      </w:r>
      <w:proofErr w:type="gramStart"/>
      <w:r w:rsidRPr="00312413">
        <w:t xml:space="preserve">2012. </w:t>
      </w:r>
      <w:r w:rsidRPr="00312413">
        <w:rPr>
          <w:i/>
        </w:rPr>
        <w:t>Pedoman Penulisan Skipsi Program S-1</w:t>
      </w:r>
      <w:r w:rsidRPr="00312413">
        <w:t>.</w:t>
      </w:r>
      <w:proofErr w:type="gramEnd"/>
      <w:r w:rsidRPr="00312413">
        <w:t xml:space="preserve"> Makassar</w:t>
      </w:r>
      <w:r w:rsidR="004D1ECD" w:rsidRPr="00312413">
        <w:t>: Fakultas Ilmi pendidikan UNM</w:t>
      </w:r>
      <w:r w:rsidRPr="00312413">
        <w:t>.</w:t>
      </w:r>
    </w:p>
    <w:p w:rsidR="00D83C7B" w:rsidRPr="00312413" w:rsidRDefault="00D83C7B" w:rsidP="0043622C">
      <w:pPr>
        <w:autoSpaceDE w:val="0"/>
        <w:jc w:val="both"/>
      </w:pPr>
    </w:p>
    <w:p w:rsidR="00A11848" w:rsidRPr="00312413" w:rsidRDefault="00FB3813" w:rsidP="00423788">
      <w:pPr>
        <w:autoSpaceDE w:val="0"/>
        <w:ind w:left="851" w:hanging="851"/>
        <w:jc w:val="both"/>
      </w:pPr>
      <w:r w:rsidRPr="00312413">
        <w:t xml:space="preserve">Sukardi, </w:t>
      </w:r>
      <w:r w:rsidR="002D5779" w:rsidRPr="00312413">
        <w:t>D.K</w:t>
      </w:r>
      <w:r w:rsidR="0043622C">
        <w:t>.1984</w:t>
      </w:r>
      <w:r w:rsidRPr="00312413">
        <w:t xml:space="preserve">. </w:t>
      </w:r>
      <w:proofErr w:type="gramStart"/>
      <w:r w:rsidRPr="00312413">
        <w:rPr>
          <w:i/>
        </w:rPr>
        <w:t>Bimbingan Karir Di Sekolah-Sekolah</w:t>
      </w:r>
      <w:r w:rsidRPr="00312413">
        <w:t>.</w:t>
      </w:r>
      <w:proofErr w:type="gramEnd"/>
      <w:r w:rsidRPr="00312413">
        <w:t xml:space="preserve"> Jakarta Timur</w:t>
      </w:r>
      <w:r w:rsidR="00A00EEF" w:rsidRPr="00312413">
        <w:t>: Ghalia Indonesia</w:t>
      </w:r>
      <w:r w:rsidRPr="00312413">
        <w:t>.</w:t>
      </w:r>
    </w:p>
    <w:p w:rsidR="00DA0D04" w:rsidRPr="00312413" w:rsidRDefault="00DA0D04" w:rsidP="000C1302">
      <w:pPr>
        <w:autoSpaceDE w:val="0"/>
        <w:jc w:val="both"/>
      </w:pPr>
    </w:p>
    <w:p w:rsidR="00DA0D04" w:rsidRPr="00312413" w:rsidRDefault="00DA0D04" w:rsidP="00D83C7B">
      <w:pPr>
        <w:autoSpaceDE w:val="0"/>
        <w:ind w:left="851" w:hanging="851"/>
        <w:jc w:val="both"/>
      </w:pPr>
      <w:r w:rsidRPr="00312413">
        <w:t>Undang-undang No. 20 Tahun 2003, Tentang Sistem pendidikan Nasional.</w:t>
      </w:r>
    </w:p>
    <w:p w:rsidR="00315F4B" w:rsidRPr="00F9122A" w:rsidRDefault="00315F4B" w:rsidP="00F9122A">
      <w:pPr>
        <w:jc w:val="both"/>
      </w:pPr>
    </w:p>
    <w:p w:rsidR="00315F4B" w:rsidRDefault="00315F4B" w:rsidP="00315F4B">
      <w:pPr>
        <w:ind w:left="720" w:hanging="720"/>
        <w:jc w:val="both"/>
      </w:pPr>
      <w:proofErr w:type="gramStart"/>
      <w:r>
        <w:t>Widodo, W. 2010.</w:t>
      </w:r>
      <w:proofErr w:type="gramEnd"/>
      <w:r>
        <w:t xml:space="preserve"> </w:t>
      </w:r>
      <w:r w:rsidRPr="00315F4B">
        <w:rPr>
          <w:i/>
        </w:rPr>
        <w:t>Keterampilan Pengambilan Keputusan</w:t>
      </w:r>
      <w:r>
        <w:t xml:space="preserve">. </w:t>
      </w:r>
      <w:proofErr w:type="gramStart"/>
      <w:r>
        <w:t>(Online).</w:t>
      </w:r>
      <w:proofErr w:type="gramEnd"/>
      <w:r>
        <w:t xml:space="preserve"> </w:t>
      </w:r>
      <w:hyperlink r:id="rId11" w:history="1">
        <w:r w:rsidRPr="00315F4B">
          <w:rPr>
            <w:rStyle w:val="Hyperlink"/>
            <w:color w:val="auto"/>
            <w:u w:val="none"/>
          </w:rPr>
          <w:t>http://Keterampilan</w:t>
        </w:r>
      </w:hyperlink>
      <w:r>
        <w:t>PengambilanKeputusan.net/pengambilan -keputusan-utuk-profesi-pada-siswa/</w:t>
      </w:r>
      <w:proofErr w:type="gramStart"/>
      <w:r>
        <w:t>,(</w:t>
      </w:r>
      <w:proofErr w:type="gramEnd"/>
      <w:r>
        <w:t>diakses 27 Januari 2013)</w:t>
      </w:r>
    </w:p>
    <w:p w:rsidR="00315F4B" w:rsidRPr="00312413" w:rsidRDefault="00315F4B" w:rsidP="00315F4B">
      <w:pPr>
        <w:ind w:left="720" w:hanging="720"/>
        <w:jc w:val="both"/>
      </w:pPr>
    </w:p>
    <w:p w:rsidR="006655CB" w:rsidRDefault="00FB3813" w:rsidP="00253208">
      <w:pPr>
        <w:autoSpaceDE w:val="0"/>
        <w:ind w:left="851" w:hanging="851"/>
        <w:jc w:val="both"/>
      </w:pPr>
      <w:proofErr w:type="gramStart"/>
      <w:r w:rsidRPr="00312413">
        <w:t>Winkel &amp; Sri hastuti.</w:t>
      </w:r>
      <w:proofErr w:type="gramEnd"/>
      <w:r w:rsidRPr="00312413">
        <w:t xml:space="preserve"> 2006. </w:t>
      </w:r>
      <w:r w:rsidRPr="00312413">
        <w:rPr>
          <w:i/>
        </w:rPr>
        <w:t>Bimbingan dan Konseling Di Institusi Pendidikan</w:t>
      </w:r>
      <w:r w:rsidRPr="00312413">
        <w:t>. Yogyakarta</w:t>
      </w:r>
      <w:r w:rsidR="00A00EEF" w:rsidRPr="00312413">
        <w:t>: Media Abadi</w:t>
      </w:r>
      <w:r w:rsidRPr="00312413">
        <w:t>.</w:t>
      </w:r>
    </w:p>
    <w:p w:rsidR="005B0DB7" w:rsidRDefault="005B0DB7" w:rsidP="00253208">
      <w:pPr>
        <w:autoSpaceDE w:val="0"/>
        <w:ind w:left="851" w:hanging="851"/>
        <w:jc w:val="both"/>
      </w:pPr>
    </w:p>
    <w:p w:rsidR="005B0DB7" w:rsidRPr="00B04031" w:rsidRDefault="005B0DB7" w:rsidP="005B0DB7">
      <w:pPr>
        <w:ind w:left="900" w:hanging="900"/>
        <w:rPr>
          <w:rFonts w:asciiTheme="majorBidi" w:hAnsiTheme="majorBidi" w:cstheme="majorBidi"/>
        </w:rPr>
      </w:pPr>
      <w:r>
        <w:t>Yanth</w:t>
      </w:r>
      <w:r w:rsidR="005A5192">
        <w:t>y</w:t>
      </w:r>
      <w:r>
        <w:t xml:space="preserve">, Sameer. 2012. </w:t>
      </w:r>
      <w:r w:rsidRPr="00B04031">
        <w:rPr>
          <w:rFonts w:asciiTheme="majorBidi" w:hAnsiTheme="majorBidi" w:cstheme="majorBidi"/>
          <w:i/>
        </w:rPr>
        <w:t>Theories of Career Development (Teori erkembangan Karir)</w:t>
      </w:r>
      <w:r>
        <w:rPr>
          <w:rFonts w:asciiTheme="majorBidi" w:hAnsiTheme="majorBidi" w:cstheme="majorBidi"/>
        </w:rPr>
        <w:t xml:space="preserve">, (Online), </w:t>
      </w:r>
      <w:r w:rsidRPr="008013EA">
        <w:rPr>
          <w:rFonts w:asciiTheme="majorBidi" w:hAnsiTheme="majorBidi" w:cstheme="majorBidi"/>
        </w:rPr>
        <w:t>http://yanthy-sameer.blogspot.com/2012/02/teori-perkembangan-karir-tiedeman.html</w:t>
      </w:r>
      <w:r>
        <w:rPr>
          <w:rFonts w:asciiTheme="majorBidi" w:hAnsiTheme="majorBidi" w:cstheme="majorBidi"/>
        </w:rPr>
        <w:t>, (diakses, 17 Januari 2013)</w:t>
      </w:r>
    </w:p>
    <w:p w:rsidR="005B0DB7" w:rsidRPr="00253208" w:rsidRDefault="005B0DB7" w:rsidP="00253208">
      <w:pPr>
        <w:autoSpaceDE w:val="0"/>
        <w:ind w:left="851" w:hanging="851"/>
        <w:jc w:val="both"/>
      </w:pPr>
    </w:p>
    <w:p w:rsidR="006655CB" w:rsidRDefault="006655CB" w:rsidP="00253208">
      <w:pPr>
        <w:spacing w:before="240"/>
        <w:outlineLvl w:val="0"/>
        <w:rPr>
          <w:sz w:val="144"/>
          <w:szCs w:val="144"/>
        </w:rPr>
      </w:pPr>
    </w:p>
    <w:p w:rsidR="00253208" w:rsidRDefault="00253208" w:rsidP="00253208">
      <w:pPr>
        <w:spacing w:before="240"/>
        <w:outlineLvl w:val="0"/>
        <w:rPr>
          <w:sz w:val="144"/>
          <w:szCs w:val="144"/>
        </w:rPr>
      </w:pPr>
    </w:p>
    <w:p w:rsidR="001D2182" w:rsidRPr="00312413" w:rsidRDefault="001D2182" w:rsidP="001D2182">
      <w:pPr>
        <w:spacing w:before="240"/>
        <w:jc w:val="center"/>
        <w:outlineLvl w:val="0"/>
        <w:rPr>
          <w:sz w:val="144"/>
          <w:szCs w:val="144"/>
        </w:rPr>
      </w:pPr>
      <w:r w:rsidRPr="00312413">
        <w:rPr>
          <w:sz w:val="144"/>
          <w:szCs w:val="144"/>
        </w:rPr>
        <w:t>LAMPIRAN</w:t>
      </w:r>
    </w:p>
    <w:p w:rsidR="001D2182" w:rsidRPr="00312413" w:rsidRDefault="001D2182" w:rsidP="00394D3E"/>
    <w:p w:rsidR="001D2182" w:rsidRPr="00312413" w:rsidRDefault="001D2182" w:rsidP="001D2182">
      <w:pPr>
        <w:jc w:val="center"/>
      </w:pPr>
    </w:p>
    <w:p w:rsidR="00955652" w:rsidRPr="00312413" w:rsidRDefault="00955652" w:rsidP="00D83C7B">
      <w:pPr>
        <w:autoSpaceDE w:val="0"/>
        <w:ind w:left="851" w:hanging="851"/>
        <w:jc w:val="both"/>
      </w:pPr>
    </w:p>
    <w:p w:rsidR="001E1876" w:rsidRPr="00312413" w:rsidRDefault="001E1876">
      <w:pPr>
        <w:spacing w:after="200" w:line="276" w:lineRule="auto"/>
      </w:pPr>
    </w:p>
    <w:sectPr w:rsidR="001E1876" w:rsidRPr="00312413" w:rsidSect="00401169">
      <w:headerReference w:type="default" r:id="rId12"/>
      <w:pgSz w:w="12240" w:h="15840" w:code="1"/>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94" w:rsidRDefault="00417B94" w:rsidP="00B77743">
      <w:r>
        <w:separator/>
      </w:r>
    </w:p>
  </w:endnote>
  <w:endnote w:type="continuationSeparator" w:id="0">
    <w:p w:rsidR="00417B94" w:rsidRDefault="00417B94" w:rsidP="00B77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94" w:rsidRDefault="00417B94" w:rsidP="00B77743">
      <w:r>
        <w:separator/>
      </w:r>
    </w:p>
  </w:footnote>
  <w:footnote w:type="continuationSeparator" w:id="0">
    <w:p w:rsidR="00417B94" w:rsidRDefault="00417B94" w:rsidP="00B77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3627"/>
      <w:docPartObj>
        <w:docPartGallery w:val="Page Numbers (Top of Page)"/>
        <w:docPartUnique/>
      </w:docPartObj>
    </w:sdtPr>
    <w:sdtContent>
      <w:p w:rsidR="00FE39AF" w:rsidRDefault="00FE39AF">
        <w:pPr>
          <w:pStyle w:val="Header"/>
          <w:jc w:val="right"/>
        </w:pPr>
        <w:fldSimple w:instr=" PAGE   \* MERGEFORMAT ">
          <w:r>
            <w:rPr>
              <w:noProof/>
            </w:rPr>
            <w:t>84</w:t>
          </w:r>
        </w:fldSimple>
      </w:p>
    </w:sdtContent>
  </w:sdt>
  <w:p w:rsidR="00FE39AF" w:rsidRDefault="00FE3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93B"/>
    <w:multiLevelType w:val="hybridMultilevel"/>
    <w:tmpl w:val="1A3A7672"/>
    <w:lvl w:ilvl="0" w:tplc="E354C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5D2B06"/>
    <w:multiLevelType w:val="hybridMultilevel"/>
    <w:tmpl w:val="8DCC4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3685A"/>
    <w:multiLevelType w:val="hybridMultilevel"/>
    <w:tmpl w:val="391C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04590"/>
    <w:multiLevelType w:val="hybridMultilevel"/>
    <w:tmpl w:val="61F0AB20"/>
    <w:lvl w:ilvl="0" w:tplc="43CA05CC">
      <w:start w:val="1"/>
      <w:numFmt w:val="decimal"/>
      <w:lvlText w:val="(%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D30704"/>
    <w:multiLevelType w:val="hybridMultilevel"/>
    <w:tmpl w:val="DFC8A8D8"/>
    <w:lvl w:ilvl="0" w:tplc="EF82DC9A">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F7E0EDD"/>
    <w:multiLevelType w:val="hybridMultilevel"/>
    <w:tmpl w:val="2DC8DB58"/>
    <w:lvl w:ilvl="0" w:tplc="486A7F0E">
      <w:start w:val="1"/>
      <w:numFmt w:val="upperLetter"/>
      <w:lvlText w:val="%1."/>
      <w:lvlJc w:val="left"/>
      <w:pPr>
        <w:tabs>
          <w:tab w:val="num" w:pos="360"/>
        </w:tabs>
        <w:ind w:left="340" w:hanging="34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72852"/>
    <w:multiLevelType w:val="hybridMultilevel"/>
    <w:tmpl w:val="2276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75265"/>
    <w:multiLevelType w:val="hybridMultilevel"/>
    <w:tmpl w:val="DCF2E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A7910"/>
    <w:multiLevelType w:val="hybridMultilevel"/>
    <w:tmpl w:val="51F4620A"/>
    <w:lvl w:ilvl="0" w:tplc="91329084">
      <w:start w:val="1"/>
      <w:numFmt w:val="lowerLetter"/>
      <w:lvlText w:val="%1."/>
      <w:lvlJc w:val="left"/>
      <w:pPr>
        <w:ind w:left="786" w:hanging="360"/>
      </w:pPr>
      <w:rPr>
        <w:rFonts w:hint="default"/>
        <w:b w:val="0"/>
      </w:rPr>
    </w:lvl>
    <w:lvl w:ilvl="1" w:tplc="04090011">
      <w:start w:val="1"/>
      <w:numFmt w:val="decimal"/>
      <w:lvlText w:val="%2)"/>
      <w:lvlJc w:val="left"/>
      <w:pPr>
        <w:ind w:left="1506" w:hanging="360"/>
      </w:pPr>
    </w:lvl>
    <w:lvl w:ilvl="2" w:tplc="0409001B" w:tentative="1">
      <w:start w:val="1"/>
      <w:numFmt w:val="lowerRoman"/>
      <w:lvlText w:val="%3."/>
      <w:lvlJc w:val="right"/>
      <w:pPr>
        <w:ind w:left="2226" w:hanging="180"/>
      </w:pPr>
    </w:lvl>
    <w:lvl w:ilvl="3" w:tplc="04090011">
      <w:start w:val="1"/>
      <w:numFmt w:val="decimal"/>
      <w:lvlText w:val="%4)"/>
      <w:lvlJc w:val="left"/>
      <w:pPr>
        <w:ind w:left="2946" w:hanging="360"/>
      </w:pPr>
    </w:lvl>
    <w:lvl w:ilvl="4" w:tplc="04090019">
      <w:start w:val="1"/>
      <w:numFmt w:val="lowerLetter"/>
      <w:lvlText w:val="%5."/>
      <w:lvlJc w:val="left"/>
      <w:pPr>
        <w:ind w:left="3666" w:hanging="360"/>
      </w:pPr>
    </w:lvl>
    <w:lvl w:ilvl="5" w:tplc="76A619F0">
      <w:start w:val="1"/>
      <w:numFmt w:val="lowerLetter"/>
      <w:lvlText w:val="(%6)"/>
      <w:lvlJc w:val="right"/>
      <w:pPr>
        <w:ind w:left="4386" w:hanging="180"/>
      </w:pPr>
      <w:rPr>
        <w:rFonts w:ascii="Times New Roman" w:eastAsia="Times New Roman" w:hAnsi="Times New Roman" w:cs="Times New Roman"/>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81A64C8"/>
    <w:multiLevelType w:val="hybridMultilevel"/>
    <w:tmpl w:val="CD20E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67898"/>
    <w:multiLevelType w:val="hybridMultilevel"/>
    <w:tmpl w:val="59D4B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C1377"/>
    <w:multiLevelType w:val="hybridMultilevel"/>
    <w:tmpl w:val="D248B432"/>
    <w:lvl w:ilvl="0" w:tplc="BC4660BA">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2">
    <w:nsid w:val="1E6718F8"/>
    <w:multiLevelType w:val="hybridMultilevel"/>
    <w:tmpl w:val="30F82786"/>
    <w:lvl w:ilvl="0" w:tplc="1F26620E">
      <w:start w:val="1"/>
      <w:numFmt w:val="lowerLetter"/>
      <w:lvlText w:val="%1)"/>
      <w:lvlJc w:val="left"/>
      <w:pPr>
        <w:ind w:left="1211" w:hanging="360"/>
      </w:pPr>
      <w:rPr>
        <w:rFonts w:hint="default"/>
      </w:rPr>
    </w:lvl>
    <w:lvl w:ilvl="1" w:tplc="04210019" w:tentative="1">
      <w:start w:val="1"/>
      <w:numFmt w:val="lowerLetter"/>
      <w:lvlText w:val="%2."/>
      <w:lvlJc w:val="left"/>
      <w:pPr>
        <w:ind w:left="-970" w:hanging="360"/>
      </w:pPr>
    </w:lvl>
    <w:lvl w:ilvl="2" w:tplc="0421001B">
      <w:start w:val="1"/>
      <w:numFmt w:val="lowerRoman"/>
      <w:lvlText w:val="%3."/>
      <w:lvlJc w:val="right"/>
      <w:pPr>
        <w:ind w:left="-250" w:hanging="180"/>
      </w:pPr>
    </w:lvl>
    <w:lvl w:ilvl="3" w:tplc="0421000F" w:tentative="1">
      <w:start w:val="1"/>
      <w:numFmt w:val="decimal"/>
      <w:lvlText w:val="%4."/>
      <w:lvlJc w:val="left"/>
      <w:pPr>
        <w:ind w:left="470" w:hanging="360"/>
      </w:pPr>
    </w:lvl>
    <w:lvl w:ilvl="4" w:tplc="04210019" w:tentative="1">
      <w:start w:val="1"/>
      <w:numFmt w:val="lowerLetter"/>
      <w:lvlText w:val="%5."/>
      <w:lvlJc w:val="left"/>
      <w:pPr>
        <w:ind w:left="1190" w:hanging="360"/>
      </w:pPr>
    </w:lvl>
    <w:lvl w:ilvl="5" w:tplc="0421001B" w:tentative="1">
      <w:start w:val="1"/>
      <w:numFmt w:val="lowerRoman"/>
      <w:lvlText w:val="%6."/>
      <w:lvlJc w:val="right"/>
      <w:pPr>
        <w:ind w:left="1910" w:hanging="180"/>
      </w:pPr>
    </w:lvl>
    <w:lvl w:ilvl="6" w:tplc="0421000F" w:tentative="1">
      <w:start w:val="1"/>
      <w:numFmt w:val="decimal"/>
      <w:lvlText w:val="%7."/>
      <w:lvlJc w:val="left"/>
      <w:pPr>
        <w:ind w:left="2630" w:hanging="360"/>
      </w:pPr>
    </w:lvl>
    <w:lvl w:ilvl="7" w:tplc="04210019" w:tentative="1">
      <w:start w:val="1"/>
      <w:numFmt w:val="lowerLetter"/>
      <w:lvlText w:val="%8."/>
      <w:lvlJc w:val="left"/>
      <w:pPr>
        <w:ind w:left="3350" w:hanging="360"/>
      </w:pPr>
    </w:lvl>
    <w:lvl w:ilvl="8" w:tplc="0421001B" w:tentative="1">
      <w:start w:val="1"/>
      <w:numFmt w:val="lowerRoman"/>
      <w:lvlText w:val="%9."/>
      <w:lvlJc w:val="right"/>
      <w:pPr>
        <w:ind w:left="4070" w:hanging="180"/>
      </w:pPr>
    </w:lvl>
  </w:abstractNum>
  <w:abstractNum w:abstractNumId="13">
    <w:nsid w:val="23007372"/>
    <w:multiLevelType w:val="hybridMultilevel"/>
    <w:tmpl w:val="5E50BEAC"/>
    <w:lvl w:ilvl="0" w:tplc="399A25D8">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6F02E6"/>
    <w:multiLevelType w:val="hybridMultilevel"/>
    <w:tmpl w:val="4D96F72E"/>
    <w:lvl w:ilvl="0" w:tplc="B1245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35547"/>
    <w:multiLevelType w:val="hybridMultilevel"/>
    <w:tmpl w:val="75A26B12"/>
    <w:lvl w:ilvl="0" w:tplc="4710A780">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63D25BD"/>
    <w:multiLevelType w:val="hybridMultilevel"/>
    <w:tmpl w:val="ECA03F66"/>
    <w:lvl w:ilvl="0" w:tplc="79B2FF0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8690F29"/>
    <w:multiLevelType w:val="hybridMultilevel"/>
    <w:tmpl w:val="A03A7122"/>
    <w:lvl w:ilvl="0" w:tplc="B20AD21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8CC4F7C"/>
    <w:multiLevelType w:val="hybridMultilevel"/>
    <w:tmpl w:val="75CC86CA"/>
    <w:lvl w:ilvl="0" w:tplc="67582442">
      <w:start w:val="1"/>
      <w:numFmt w:val="lowerLetter"/>
      <w:lvlText w:val="%1)"/>
      <w:lvlJc w:val="left"/>
      <w:pPr>
        <w:ind w:left="1070" w:hanging="360"/>
      </w:pPr>
      <w:rPr>
        <w:rFonts w:hint="default"/>
        <w:b/>
        <w:i w:val="0"/>
      </w:rPr>
    </w:lvl>
    <w:lvl w:ilvl="1" w:tplc="04210019">
      <w:start w:val="1"/>
      <w:numFmt w:val="lowerLetter"/>
      <w:lvlText w:val="%2."/>
      <w:lvlJc w:val="left"/>
      <w:pPr>
        <w:ind w:left="1070" w:hanging="360"/>
      </w:pPr>
    </w:lvl>
    <w:lvl w:ilvl="2" w:tplc="6C20616E">
      <w:start w:val="1"/>
      <w:numFmt w:val="decimal"/>
      <w:lvlText w:val="%3."/>
      <w:lvlJc w:val="left"/>
      <w:pPr>
        <w:ind w:left="2690" w:hanging="360"/>
      </w:pPr>
      <w:rPr>
        <w:rFonts w:hint="default"/>
      </w:rPr>
    </w:lvl>
    <w:lvl w:ilvl="3" w:tplc="CD5275E0">
      <w:start w:val="1"/>
      <w:numFmt w:val="decimal"/>
      <w:lvlText w:val="%4)"/>
      <w:lvlJc w:val="left"/>
      <w:pPr>
        <w:ind w:left="1212" w:hanging="360"/>
      </w:pPr>
      <w:rPr>
        <w:rFonts w:hint="default"/>
      </w:rPr>
    </w:lvl>
    <w:lvl w:ilvl="4" w:tplc="2564F238">
      <w:start w:val="1"/>
      <w:numFmt w:val="upperLetter"/>
      <w:lvlText w:val="%5."/>
      <w:lvlJc w:val="left"/>
      <w:pPr>
        <w:ind w:left="360" w:hanging="360"/>
      </w:pPr>
      <w:rPr>
        <w:rFonts w:hint="default"/>
      </w:rPr>
    </w:lvl>
    <w:lvl w:ilvl="5" w:tplc="81D68AE4">
      <w:start w:val="1"/>
      <w:numFmt w:val="lowerLetter"/>
      <w:lvlText w:val="(%6)"/>
      <w:lvlJc w:val="left"/>
      <w:pPr>
        <w:ind w:left="1212" w:hanging="360"/>
      </w:pPr>
      <w:rPr>
        <w:rFonts w:hint="default"/>
      </w:rPr>
    </w:lvl>
    <w:lvl w:ilvl="6" w:tplc="0421000F">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9">
    <w:nsid w:val="29420990"/>
    <w:multiLevelType w:val="hybridMultilevel"/>
    <w:tmpl w:val="A0346DE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284D78"/>
    <w:multiLevelType w:val="hybridMultilevel"/>
    <w:tmpl w:val="7D6C210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1D1052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45B2E"/>
    <w:multiLevelType w:val="hybridMultilevel"/>
    <w:tmpl w:val="61F0AB20"/>
    <w:lvl w:ilvl="0" w:tplc="43CA05CC">
      <w:start w:val="1"/>
      <w:numFmt w:val="decimal"/>
      <w:lvlText w:val="(%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E67DFD"/>
    <w:multiLevelType w:val="hybridMultilevel"/>
    <w:tmpl w:val="3DE0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E2B70"/>
    <w:multiLevelType w:val="hybridMultilevel"/>
    <w:tmpl w:val="319A562A"/>
    <w:lvl w:ilvl="0" w:tplc="A24CC484">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E309D0"/>
    <w:multiLevelType w:val="hybridMultilevel"/>
    <w:tmpl w:val="3E8E22B4"/>
    <w:lvl w:ilvl="0" w:tplc="04090019">
      <w:start w:val="1"/>
      <w:numFmt w:val="lowerLetter"/>
      <w:lvlText w:val="%1."/>
      <w:lvlJc w:val="left"/>
      <w:pPr>
        <w:ind w:left="720" w:hanging="360"/>
      </w:pPr>
      <w:rPr>
        <w:rFonts w:hint="default"/>
      </w:rPr>
    </w:lvl>
    <w:lvl w:ilvl="1" w:tplc="C4301F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B7524"/>
    <w:multiLevelType w:val="hybridMultilevel"/>
    <w:tmpl w:val="77E4DE66"/>
    <w:lvl w:ilvl="0" w:tplc="7DC8FF6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CF4870"/>
    <w:multiLevelType w:val="hybridMultilevel"/>
    <w:tmpl w:val="BC220D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755FB4"/>
    <w:multiLevelType w:val="hybridMultilevel"/>
    <w:tmpl w:val="E02CBDB8"/>
    <w:lvl w:ilvl="0" w:tplc="BD9462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527DF2"/>
    <w:multiLevelType w:val="hybridMultilevel"/>
    <w:tmpl w:val="F5E615B4"/>
    <w:lvl w:ilvl="0" w:tplc="F65E15D2">
      <w:start w:val="3"/>
      <w:numFmt w:val="lowerLetter"/>
      <w:lvlText w:val="%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2209B5"/>
    <w:multiLevelType w:val="hybridMultilevel"/>
    <w:tmpl w:val="2D9078E0"/>
    <w:lvl w:ilvl="0" w:tplc="23A4C78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9370743"/>
    <w:multiLevelType w:val="hybridMultilevel"/>
    <w:tmpl w:val="24F07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D79B0"/>
    <w:multiLevelType w:val="hybridMultilevel"/>
    <w:tmpl w:val="7CC64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973EC4"/>
    <w:multiLevelType w:val="hybridMultilevel"/>
    <w:tmpl w:val="C01478F8"/>
    <w:lvl w:ilvl="0" w:tplc="135AE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E61477"/>
    <w:multiLevelType w:val="hybridMultilevel"/>
    <w:tmpl w:val="E5CA3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435BEB"/>
    <w:multiLevelType w:val="hybridMultilevel"/>
    <w:tmpl w:val="3B2C4F2E"/>
    <w:lvl w:ilvl="0" w:tplc="FE628AD4">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0406B3C"/>
    <w:multiLevelType w:val="hybridMultilevel"/>
    <w:tmpl w:val="51280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C2142A"/>
    <w:multiLevelType w:val="hybridMultilevel"/>
    <w:tmpl w:val="B4989F66"/>
    <w:lvl w:ilvl="0" w:tplc="67547D2A">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269C7660">
      <w:start w:val="1"/>
      <w:numFmt w:val="lowerLetter"/>
      <w:lvlText w:val="%5."/>
      <w:lvlJc w:val="left"/>
      <w:pPr>
        <w:ind w:left="502"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72C0BD8"/>
    <w:multiLevelType w:val="hybridMultilevel"/>
    <w:tmpl w:val="241CAF4A"/>
    <w:lvl w:ilvl="0" w:tplc="5A9CA230">
      <w:start w:val="1"/>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8">
    <w:nsid w:val="576454CA"/>
    <w:multiLevelType w:val="hybridMultilevel"/>
    <w:tmpl w:val="26167DFA"/>
    <w:lvl w:ilvl="0" w:tplc="04090001">
      <w:start w:val="1"/>
      <w:numFmt w:val="bullet"/>
      <w:lvlText w:val=""/>
      <w:lvlJc w:val="left"/>
      <w:pPr>
        <w:ind w:left="2357" w:hanging="360"/>
      </w:pPr>
      <w:rPr>
        <w:rFonts w:ascii="Symbol" w:hAnsi="Symbol" w:hint="default"/>
      </w:rPr>
    </w:lvl>
    <w:lvl w:ilvl="1" w:tplc="04090003" w:tentative="1">
      <w:start w:val="1"/>
      <w:numFmt w:val="bullet"/>
      <w:lvlText w:val="o"/>
      <w:lvlJc w:val="left"/>
      <w:pPr>
        <w:ind w:left="3077" w:hanging="360"/>
      </w:pPr>
      <w:rPr>
        <w:rFonts w:ascii="Courier New" w:hAnsi="Courier New" w:cs="Courier New" w:hint="default"/>
      </w:rPr>
    </w:lvl>
    <w:lvl w:ilvl="2" w:tplc="04090005" w:tentative="1">
      <w:start w:val="1"/>
      <w:numFmt w:val="bullet"/>
      <w:lvlText w:val=""/>
      <w:lvlJc w:val="left"/>
      <w:pPr>
        <w:ind w:left="3797" w:hanging="360"/>
      </w:pPr>
      <w:rPr>
        <w:rFonts w:ascii="Wingdings" w:hAnsi="Wingdings" w:hint="default"/>
      </w:rPr>
    </w:lvl>
    <w:lvl w:ilvl="3" w:tplc="04090001" w:tentative="1">
      <w:start w:val="1"/>
      <w:numFmt w:val="bullet"/>
      <w:lvlText w:val=""/>
      <w:lvlJc w:val="left"/>
      <w:pPr>
        <w:ind w:left="4517" w:hanging="360"/>
      </w:pPr>
      <w:rPr>
        <w:rFonts w:ascii="Symbol" w:hAnsi="Symbol" w:hint="default"/>
      </w:rPr>
    </w:lvl>
    <w:lvl w:ilvl="4" w:tplc="04090003" w:tentative="1">
      <w:start w:val="1"/>
      <w:numFmt w:val="bullet"/>
      <w:lvlText w:val="o"/>
      <w:lvlJc w:val="left"/>
      <w:pPr>
        <w:ind w:left="5237" w:hanging="360"/>
      </w:pPr>
      <w:rPr>
        <w:rFonts w:ascii="Courier New" w:hAnsi="Courier New" w:cs="Courier New" w:hint="default"/>
      </w:rPr>
    </w:lvl>
    <w:lvl w:ilvl="5" w:tplc="04090005" w:tentative="1">
      <w:start w:val="1"/>
      <w:numFmt w:val="bullet"/>
      <w:lvlText w:val=""/>
      <w:lvlJc w:val="left"/>
      <w:pPr>
        <w:ind w:left="5957" w:hanging="360"/>
      </w:pPr>
      <w:rPr>
        <w:rFonts w:ascii="Wingdings" w:hAnsi="Wingdings" w:hint="default"/>
      </w:rPr>
    </w:lvl>
    <w:lvl w:ilvl="6" w:tplc="04090001" w:tentative="1">
      <w:start w:val="1"/>
      <w:numFmt w:val="bullet"/>
      <w:lvlText w:val=""/>
      <w:lvlJc w:val="left"/>
      <w:pPr>
        <w:ind w:left="6677" w:hanging="360"/>
      </w:pPr>
      <w:rPr>
        <w:rFonts w:ascii="Symbol" w:hAnsi="Symbol" w:hint="default"/>
      </w:rPr>
    </w:lvl>
    <w:lvl w:ilvl="7" w:tplc="04090003" w:tentative="1">
      <w:start w:val="1"/>
      <w:numFmt w:val="bullet"/>
      <w:lvlText w:val="o"/>
      <w:lvlJc w:val="left"/>
      <w:pPr>
        <w:ind w:left="7397" w:hanging="360"/>
      </w:pPr>
      <w:rPr>
        <w:rFonts w:ascii="Courier New" w:hAnsi="Courier New" w:cs="Courier New" w:hint="default"/>
      </w:rPr>
    </w:lvl>
    <w:lvl w:ilvl="8" w:tplc="04090005" w:tentative="1">
      <w:start w:val="1"/>
      <w:numFmt w:val="bullet"/>
      <w:lvlText w:val=""/>
      <w:lvlJc w:val="left"/>
      <w:pPr>
        <w:ind w:left="8117" w:hanging="360"/>
      </w:pPr>
      <w:rPr>
        <w:rFonts w:ascii="Wingdings" w:hAnsi="Wingdings" w:hint="default"/>
      </w:rPr>
    </w:lvl>
  </w:abstractNum>
  <w:abstractNum w:abstractNumId="39">
    <w:nsid w:val="59096B4F"/>
    <w:multiLevelType w:val="hybridMultilevel"/>
    <w:tmpl w:val="83DC0B20"/>
    <w:lvl w:ilvl="0" w:tplc="06E4C7F0">
      <w:start w:val="1"/>
      <w:numFmt w:val="decimal"/>
      <w:lvlText w:val="%1."/>
      <w:lvlJc w:val="left"/>
      <w:pPr>
        <w:ind w:left="64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59154D22"/>
    <w:multiLevelType w:val="hybridMultilevel"/>
    <w:tmpl w:val="37BEE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B65130"/>
    <w:multiLevelType w:val="hybridMultilevel"/>
    <w:tmpl w:val="EFD8E5B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59C81C3F"/>
    <w:multiLevelType w:val="hybridMultilevel"/>
    <w:tmpl w:val="1D40A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E85DF9"/>
    <w:multiLevelType w:val="hybridMultilevel"/>
    <w:tmpl w:val="07DE5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F979F9"/>
    <w:multiLevelType w:val="hybridMultilevel"/>
    <w:tmpl w:val="41B06AC0"/>
    <w:lvl w:ilvl="0" w:tplc="09AA202C">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B133D91"/>
    <w:multiLevelType w:val="hybridMultilevel"/>
    <w:tmpl w:val="870EA2B2"/>
    <w:lvl w:ilvl="0" w:tplc="641284F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6">
    <w:nsid w:val="5B354FAA"/>
    <w:multiLevelType w:val="hybridMultilevel"/>
    <w:tmpl w:val="F7AACD20"/>
    <w:lvl w:ilvl="0" w:tplc="AB3E13E6">
      <w:start w:val="3"/>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CD355CC"/>
    <w:multiLevelType w:val="hybridMultilevel"/>
    <w:tmpl w:val="B8E02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1A402A"/>
    <w:multiLevelType w:val="hybridMultilevel"/>
    <w:tmpl w:val="C568CDA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5F440FEC"/>
    <w:multiLevelType w:val="hybridMultilevel"/>
    <w:tmpl w:val="9D30AC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B02E24"/>
    <w:multiLevelType w:val="hybridMultilevel"/>
    <w:tmpl w:val="534E499E"/>
    <w:lvl w:ilvl="0" w:tplc="1FE27D06">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1">
    <w:nsid w:val="5FD7166A"/>
    <w:multiLevelType w:val="hybridMultilevel"/>
    <w:tmpl w:val="36B63CA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5129F1"/>
    <w:multiLevelType w:val="hybridMultilevel"/>
    <w:tmpl w:val="61F0AB20"/>
    <w:lvl w:ilvl="0" w:tplc="43CA05CC">
      <w:start w:val="1"/>
      <w:numFmt w:val="decimal"/>
      <w:lvlText w:val="(%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2C73A9E"/>
    <w:multiLevelType w:val="hybridMultilevel"/>
    <w:tmpl w:val="BDE481C4"/>
    <w:lvl w:ilvl="0" w:tplc="CAC8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2D42D3D"/>
    <w:multiLevelType w:val="hybridMultilevel"/>
    <w:tmpl w:val="6C44E43C"/>
    <w:lvl w:ilvl="0" w:tplc="387A18E8">
      <w:start w:val="1"/>
      <w:numFmt w:val="decimal"/>
      <w:lvlText w:val="%1)"/>
      <w:lvlJc w:val="left"/>
      <w:pPr>
        <w:ind w:left="78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647D4C74"/>
    <w:multiLevelType w:val="hybridMultilevel"/>
    <w:tmpl w:val="609A783A"/>
    <w:lvl w:ilvl="0" w:tplc="12B639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D17240"/>
    <w:multiLevelType w:val="hybridMultilevel"/>
    <w:tmpl w:val="5BDA1B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A5517B1"/>
    <w:multiLevelType w:val="hybridMultilevel"/>
    <w:tmpl w:val="FC3A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BB4FC4"/>
    <w:multiLevelType w:val="hybridMultilevel"/>
    <w:tmpl w:val="ADC6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364559"/>
    <w:multiLevelType w:val="hybridMultilevel"/>
    <w:tmpl w:val="F12A6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EA4877"/>
    <w:multiLevelType w:val="hybridMultilevel"/>
    <w:tmpl w:val="576413FE"/>
    <w:lvl w:ilvl="0" w:tplc="04210017">
      <w:start w:val="1"/>
      <w:numFmt w:val="lowerLetter"/>
      <w:lvlText w:val="%1)"/>
      <w:lvlJc w:val="left"/>
      <w:pPr>
        <w:ind w:left="1637" w:hanging="360"/>
      </w:pPr>
    </w:lvl>
    <w:lvl w:ilvl="1" w:tplc="04210017">
      <w:start w:val="1"/>
      <w:numFmt w:val="lowerLetter"/>
      <w:lvlText w:val="%2)"/>
      <w:lvlJc w:val="left"/>
      <w:pPr>
        <w:ind w:left="1440" w:hanging="360"/>
      </w:pPr>
    </w:lvl>
    <w:lvl w:ilvl="2" w:tplc="728A8544">
      <w:start w:val="1"/>
      <w:numFmt w:val="decimal"/>
      <w:lvlText w:val="%3)"/>
      <w:lvlJc w:val="left"/>
      <w:pPr>
        <w:ind w:left="786" w:hanging="360"/>
      </w:pPr>
      <w:rPr>
        <w:rFonts w:hint="default"/>
      </w:rPr>
    </w:lvl>
    <w:lvl w:ilvl="3" w:tplc="DA2EC59E">
      <w:start w:val="1"/>
      <w:numFmt w:val="lowerLetter"/>
      <w:lvlText w:val="%4."/>
      <w:lvlJc w:val="left"/>
      <w:pPr>
        <w:ind w:left="2880" w:hanging="360"/>
      </w:pPr>
      <w:rPr>
        <w:rFonts w:eastAsia="Times New Roman" w:hint="default"/>
      </w:rPr>
    </w:lvl>
    <w:lvl w:ilvl="4" w:tplc="D1E85CC8">
      <w:start w:val="44"/>
      <w:numFmt w:val="decimal"/>
      <w:lvlText w:val="%5."/>
      <w:lvlJc w:val="left"/>
      <w:pPr>
        <w:ind w:left="3600" w:hanging="360"/>
      </w:pPr>
      <w:rPr>
        <w:rFonts w:hint="default"/>
      </w:rPr>
    </w:lvl>
    <w:lvl w:ilvl="5" w:tplc="43CA05CC">
      <w:start w:val="1"/>
      <w:numFmt w:val="decimal"/>
      <w:lvlText w:val="(%6)"/>
      <w:lvlJc w:val="left"/>
      <w:pPr>
        <w:ind w:left="1637"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D8D0775"/>
    <w:multiLevelType w:val="hybridMultilevel"/>
    <w:tmpl w:val="4D620EC8"/>
    <w:lvl w:ilvl="0" w:tplc="46FCA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D9B21D0"/>
    <w:multiLevelType w:val="hybridMultilevel"/>
    <w:tmpl w:val="63A891F8"/>
    <w:lvl w:ilvl="0" w:tplc="17B0FB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3">
    <w:nsid w:val="6E0A5611"/>
    <w:multiLevelType w:val="hybridMultilevel"/>
    <w:tmpl w:val="FC587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5F6920"/>
    <w:multiLevelType w:val="hybridMultilevel"/>
    <w:tmpl w:val="E6667634"/>
    <w:lvl w:ilvl="0" w:tplc="0BC623FC">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70791DAB"/>
    <w:multiLevelType w:val="hybridMultilevel"/>
    <w:tmpl w:val="57EC6BE8"/>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8D1B8B"/>
    <w:multiLevelType w:val="hybridMultilevel"/>
    <w:tmpl w:val="4DB0EA06"/>
    <w:lvl w:ilvl="0" w:tplc="15026E0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16E51A7"/>
    <w:multiLevelType w:val="hybridMultilevel"/>
    <w:tmpl w:val="74D0E510"/>
    <w:lvl w:ilvl="0" w:tplc="201293EA">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1D65F8A"/>
    <w:multiLevelType w:val="hybridMultilevel"/>
    <w:tmpl w:val="0066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201131"/>
    <w:multiLevelType w:val="hybridMultilevel"/>
    <w:tmpl w:val="EAF449A6"/>
    <w:lvl w:ilvl="0" w:tplc="995E1B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7822136B"/>
    <w:multiLevelType w:val="hybridMultilevel"/>
    <w:tmpl w:val="FB34B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716B51"/>
    <w:multiLevelType w:val="hybridMultilevel"/>
    <w:tmpl w:val="9EFE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79065F"/>
    <w:multiLevelType w:val="hybridMultilevel"/>
    <w:tmpl w:val="A89CF31E"/>
    <w:lvl w:ilvl="0" w:tplc="A866E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C796F53"/>
    <w:multiLevelType w:val="hybridMultilevel"/>
    <w:tmpl w:val="5DF6FE5C"/>
    <w:lvl w:ilvl="0" w:tplc="A5DC981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CD7C8B"/>
    <w:multiLevelType w:val="hybridMultilevel"/>
    <w:tmpl w:val="B054326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7E497A0C"/>
    <w:multiLevelType w:val="hybridMultilevel"/>
    <w:tmpl w:val="F7E83A24"/>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42"/>
  </w:num>
  <w:num w:numId="2">
    <w:abstractNumId w:val="71"/>
  </w:num>
  <w:num w:numId="3">
    <w:abstractNumId w:val="1"/>
  </w:num>
  <w:num w:numId="4">
    <w:abstractNumId w:val="65"/>
  </w:num>
  <w:num w:numId="5">
    <w:abstractNumId w:val="39"/>
  </w:num>
  <w:num w:numId="6">
    <w:abstractNumId w:val="74"/>
  </w:num>
  <w:num w:numId="7">
    <w:abstractNumId w:val="5"/>
  </w:num>
  <w:num w:numId="8">
    <w:abstractNumId w:val="64"/>
  </w:num>
  <w:num w:numId="9">
    <w:abstractNumId w:val="4"/>
  </w:num>
  <w:num w:numId="10">
    <w:abstractNumId w:val="73"/>
  </w:num>
  <w:num w:numId="11">
    <w:abstractNumId w:val="33"/>
  </w:num>
  <w:num w:numId="12">
    <w:abstractNumId w:val="51"/>
  </w:num>
  <w:num w:numId="13">
    <w:abstractNumId w:val="63"/>
  </w:num>
  <w:num w:numId="14">
    <w:abstractNumId w:val="26"/>
  </w:num>
  <w:num w:numId="15">
    <w:abstractNumId w:val="31"/>
  </w:num>
  <w:num w:numId="16">
    <w:abstractNumId w:val="7"/>
  </w:num>
  <w:num w:numId="17">
    <w:abstractNumId w:val="72"/>
  </w:num>
  <w:num w:numId="18">
    <w:abstractNumId w:val="25"/>
  </w:num>
  <w:num w:numId="19">
    <w:abstractNumId w:val="10"/>
  </w:num>
  <w:num w:numId="20">
    <w:abstractNumId w:val="59"/>
  </w:num>
  <w:num w:numId="21">
    <w:abstractNumId w:val="15"/>
  </w:num>
  <w:num w:numId="22">
    <w:abstractNumId w:val="6"/>
  </w:num>
  <w:num w:numId="23">
    <w:abstractNumId w:val="0"/>
  </w:num>
  <w:num w:numId="24">
    <w:abstractNumId w:val="32"/>
  </w:num>
  <w:num w:numId="25">
    <w:abstractNumId w:val="57"/>
  </w:num>
  <w:num w:numId="26">
    <w:abstractNumId w:val="61"/>
  </w:num>
  <w:num w:numId="27">
    <w:abstractNumId w:val="14"/>
  </w:num>
  <w:num w:numId="28">
    <w:abstractNumId w:val="53"/>
  </w:num>
  <w:num w:numId="29">
    <w:abstractNumId w:val="47"/>
  </w:num>
  <w:num w:numId="30">
    <w:abstractNumId w:val="35"/>
  </w:num>
  <w:num w:numId="31">
    <w:abstractNumId w:val="43"/>
  </w:num>
  <w:num w:numId="32">
    <w:abstractNumId w:val="24"/>
  </w:num>
  <w:num w:numId="33">
    <w:abstractNumId w:val="19"/>
  </w:num>
  <w:num w:numId="34">
    <w:abstractNumId w:val="16"/>
  </w:num>
  <w:num w:numId="35">
    <w:abstractNumId w:val="8"/>
  </w:num>
  <w:num w:numId="36">
    <w:abstractNumId w:val="75"/>
  </w:num>
  <w:num w:numId="37">
    <w:abstractNumId w:val="27"/>
  </w:num>
  <w:num w:numId="38">
    <w:abstractNumId w:val="69"/>
  </w:num>
  <w:num w:numId="39">
    <w:abstractNumId w:val="11"/>
  </w:num>
  <w:num w:numId="40">
    <w:abstractNumId w:val="62"/>
  </w:num>
  <w:num w:numId="41">
    <w:abstractNumId w:val="68"/>
  </w:num>
  <w:num w:numId="42">
    <w:abstractNumId w:val="2"/>
  </w:num>
  <w:num w:numId="43">
    <w:abstractNumId w:val="22"/>
  </w:num>
  <w:num w:numId="44">
    <w:abstractNumId w:val="58"/>
  </w:num>
  <w:num w:numId="45">
    <w:abstractNumId w:val="20"/>
  </w:num>
  <w:num w:numId="46">
    <w:abstractNumId w:val="40"/>
  </w:num>
  <w:num w:numId="47">
    <w:abstractNumId w:val="49"/>
  </w:num>
  <w:num w:numId="48">
    <w:abstractNumId w:val="30"/>
  </w:num>
  <w:num w:numId="49">
    <w:abstractNumId w:val="66"/>
  </w:num>
  <w:num w:numId="50">
    <w:abstractNumId w:val="56"/>
  </w:num>
  <w:num w:numId="51">
    <w:abstractNumId w:val="70"/>
  </w:num>
  <w:num w:numId="52">
    <w:abstractNumId w:val="55"/>
  </w:num>
  <w:num w:numId="53">
    <w:abstractNumId w:val="9"/>
  </w:num>
  <w:num w:numId="54">
    <w:abstractNumId w:val="18"/>
  </w:num>
  <w:num w:numId="55">
    <w:abstractNumId w:val="60"/>
  </w:num>
  <w:num w:numId="56">
    <w:abstractNumId w:val="34"/>
  </w:num>
  <w:num w:numId="57">
    <w:abstractNumId w:val="12"/>
  </w:num>
  <w:num w:numId="58">
    <w:abstractNumId w:val="28"/>
  </w:num>
  <w:num w:numId="59">
    <w:abstractNumId w:val="21"/>
  </w:num>
  <w:num w:numId="60">
    <w:abstractNumId w:val="48"/>
  </w:num>
  <w:num w:numId="61">
    <w:abstractNumId w:val="54"/>
  </w:num>
  <w:num w:numId="62">
    <w:abstractNumId w:val="29"/>
  </w:num>
  <w:num w:numId="63">
    <w:abstractNumId w:val="23"/>
  </w:num>
  <w:num w:numId="64">
    <w:abstractNumId w:val="44"/>
  </w:num>
  <w:num w:numId="65">
    <w:abstractNumId w:val="50"/>
  </w:num>
  <w:num w:numId="66">
    <w:abstractNumId w:val="67"/>
  </w:num>
  <w:num w:numId="67">
    <w:abstractNumId w:val="13"/>
  </w:num>
  <w:num w:numId="68">
    <w:abstractNumId w:val="41"/>
  </w:num>
  <w:num w:numId="69">
    <w:abstractNumId w:val="45"/>
  </w:num>
  <w:num w:numId="70">
    <w:abstractNumId w:val="17"/>
  </w:num>
  <w:num w:numId="71">
    <w:abstractNumId w:val="3"/>
  </w:num>
  <w:num w:numId="72">
    <w:abstractNumId w:val="52"/>
  </w:num>
  <w:num w:numId="73">
    <w:abstractNumId w:val="46"/>
  </w:num>
  <w:num w:numId="74">
    <w:abstractNumId w:val="37"/>
  </w:num>
  <w:num w:numId="75">
    <w:abstractNumId w:val="36"/>
  </w:num>
  <w:num w:numId="76">
    <w:abstractNumId w:val="3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77743"/>
    <w:rsid w:val="00000A60"/>
    <w:rsid w:val="00002245"/>
    <w:rsid w:val="00004E58"/>
    <w:rsid w:val="000056BA"/>
    <w:rsid w:val="0000606D"/>
    <w:rsid w:val="00006963"/>
    <w:rsid w:val="00007049"/>
    <w:rsid w:val="00010710"/>
    <w:rsid w:val="00010790"/>
    <w:rsid w:val="00011780"/>
    <w:rsid w:val="00011A1C"/>
    <w:rsid w:val="000120B1"/>
    <w:rsid w:val="000124E2"/>
    <w:rsid w:val="00012EF8"/>
    <w:rsid w:val="0001451F"/>
    <w:rsid w:val="00014FAD"/>
    <w:rsid w:val="00015BFC"/>
    <w:rsid w:val="00016371"/>
    <w:rsid w:val="0001645D"/>
    <w:rsid w:val="00016752"/>
    <w:rsid w:val="00016E30"/>
    <w:rsid w:val="000178D1"/>
    <w:rsid w:val="000178D5"/>
    <w:rsid w:val="00020EF3"/>
    <w:rsid w:val="00023628"/>
    <w:rsid w:val="00023BFA"/>
    <w:rsid w:val="000254EF"/>
    <w:rsid w:val="00026C0A"/>
    <w:rsid w:val="000275C9"/>
    <w:rsid w:val="0002765D"/>
    <w:rsid w:val="00031197"/>
    <w:rsid w:val="000323FC"/>
    <w:rsid w:val="0003252B"/>
    <w:rsid w:val="00032D3A"/>
    <w:rsid w:val="0003334C"/>
    <w:rsid w:val="0003454E"/>
    <w:rsid w:val="00034742"/>
    <w:rsid w:val="0003479C"/>
    <w:rsid w:val="00035D44"/>
    <w:rsid w:val="00035EF0"/>
    <w:rsid w:val="00036459"/>
    <w:rsid w:val="00036AA3"/>
    <w:rsid w:val="00036D73"/>
    <w:rsid w:val="0003781D"/>
    <w:rsid w:val="000378A4"/>
    <w:rsid w:val="00037ECC"/>
    <w:rsid w:val="00040A24"/>
    <w:rsid w:val="00042FF7"/>
    <w:rsid w:val="000436E3"/>
    <w:rsid w:val="00044AB7"/>
    <w:rsid w:val="000466F1"/>
    <w:rsid w:val="00050E50"/>
    <w:rsid w:val="00053AD4"/>
    <w:rsid w:val="00054231"/>
    <w:rsid w:val="000545D7"/>
    <w:rsid w:val="00054FF4"/>
    <w:rsid w:val="00055A64"/>
    <w:rsid w:val="000563C0"/>
    <w:rsid w:val="00056F65"/>
    <w:rsid w:val="00057F7E"/>
    <w:rsid w:val="0006189F"/>
    <w:rsid w:val="00061D0E"/>
    <w:rsid w:val="000624EE"/>
    <w:rsid w:val="00062F96"/>
    <w:rsid w:val="00064410"/>
    <w:rsid w:val="00064701"/>
    <w:rsid w:val="000657AD"/>
    <w:rsid w:val="00065E4C"/>
    <w:rsid w:val="0007011F"/>
    <w:rsid w:val="00074D33"/>
    <w:rsid w:val="00075408"/>
    <w:rsid w:val="00075F62"/>
    <w:rsid w:val="00077BFE"/>
    <w:rsid w:val="00081C81"/>
    <w:rsid w:val="00081E19"/>
    <w:rsid w:val="00083ECA"/>
    <w:rsid w:val="00084E01"/>
    <w:rsid w:val="00085C77"/>
    <w:rsid w:val="00085D39"/>
    <w:rsid w:val="00085F16"/>
    <w:rsid w:val="00086B2B"/>
    <w:rsid w:val="00087B7F"/>
    <w:rsid w:val="00090632"/>
    <w:rsid w:val="0009149E"/>
    <w:rsid w:val="00091FBD"/>
    <w:rsid w:val="0009243E"/>
    <w:rsid w:val="0009474A"/>
    <w:rsid w:val="00095FB9"/>
    <w:rsid w:val="00096034"/>
    <w:rsid w:val="000962AC"/>
    <w:rsid w:val="00097908"/>
    <w:rsid w:val="000A0191"/>
    <w:rsid w:val="000A0B11"/>
    <w:rsid w:val="000A21C0"/>
    <w:rsid w:val="000A46E1"/>
    <w:rsid w:val="000A4C80"/>
    <w:rsid w:val="000A66C4"/>
    <w:rsid w:val="000B2922"/>
    <w:rsid w:val="000B4626"/>
    <w:rsid w:val="000B466A"/>
    <w:rsid w:val="000B47D4"/>
    <w:rsid w:val="000B48C3"/>
    <w:rsid w:val="000B724A"/>
    <w:rsid w:val="000B7F61"/>
    <w:rsid w:val="000C1302"/>
    <w:rsid w:val="000C162D"/>
    <w:rsid w:val="000C1796"/>
    <w:rsid w:val="000C303D"/>
    <w:rsid w:val="000C4334"/>
    <w:rsid w:val="000C48A5"/>
    <w:rsid w:val="000C4ED5"/>
    <w:rsid w:val="000C6204"/>
    <w:rsid w:val="000C7B1C"/>
    <w:rsid w:val="000D3CDD"/>
    <w:rsid w:val="000D537F"/>
    <w:rsid w:val="000D58C1"/>
    <w:rsid w:val="000D63AB"/>
    <w:rsid w:val="000D6A0E"/>
    <w:rsid w:val="000D6CD6"/>
    <w:rsid w:val="000D7A9D"/>
    <w:rsid w:val="000E076E"/>
    <w:rsid w:val="000E10A0"/>
    <w:rsid w:val="000E1109"/>
    <w:rsid w:val="000E13C7"/>
    <w:rsid w:val="000E3B79"/>
    <w:rsid w:val="000E3F79"/>
    <w:rsid w:val="000E505A"/>
    <w:rsid w:val="000E7576"/>
    <w:rsid w:val="000E7D95"/>
    <w:rsid w:val="000F0208"/>
    <w:rsid w:val="000F2002"/>
    <w:rsid w:val="000F3D1A"/>
    <w:rsid w:val="000F4158"/>
    <w:rsid w:val="001003A2"/>
    <w:rsid w:val="001011E7"/>
    <w:rsid w:val="00101B7F"/>
    <w:rsid w:val="001031AE"/>
    <w:rsid w:val="0010433B"/>
    <w:rsid w:val="00104F23"/>
    <w:rsid w:val="00105F94"/>
    <w:rsid w:val="001060EE"/>
    <w:rsid w:val="00106F76"/>
    <w:rsid w:val="00107477"/>
    <w:rsid w:val="00107D36"/>
    <w:rsid w:val="00110A07"/>
    <w:rsid w:val="00110B18"/>
    <w:rsid w:val="00110B9A"/>
    <w:rsid w:val="00110BFD"/>
    <w:rsid w:val="00111791"/>
    <w:rsid w:val="00111D98"/>
    <w:rsid w:val="00111E82"/>
    <w:rsid w:val="00112DDC"/>
    <w:rsid w:val="001130DC"/>
    <w:rsid w:val="0011427D"/>
    <w:rsid w:val="00115204"/>
    <w:rsid w:val="0011531C"/>
    <w:rsid w:val="00117EE3"/>
    <w:rsid w:val="00117EE9"/>
    <w:rsid w:val="001202E7"/>
    <w:rsid w:val="001206C9"/>
    <w:rsid w:val="00120ECE"/>
    <w:rsid w:val="00121944"/>
    <w:rsid w:val="001229E0"/>
    <w:rsid w:val="00123B51"/>
    <w:rsid w:val="00124CC3"/>
    <w:rsid w:val="00124D4C"/>
    <w:rsid w:val="00126BEA"/>
    <w:rsid w:val="00126CA7"/>
    <w:rsid w:val="00130F2B"/>
    <w:rsid w:val="001325E3"/>
    <w:rsid w:val="0013376E"/>
    <w:rsid w:val="00133999"/>
    <w:rsid w:val="001354A6"/>
    <w:rsid w:val="00136961"/>
    <w:rsid w:val="001417F2"/>
    <w:rsid w:val="00141E74"/>
    <w:rsid w:val="00143EA0"/>
    <w:rsid w:val="00143FBB"/>
    <w:rsid w:val="00144576"/>
    <w:rsid w:val="00144900"/>
    <w:rsid w:val="0014707A"/>
    <w:rsid w:val="0014783B"/>
    <w:rsid w:val="0015040E"/>
    <w:rsid w:val="001537C9"/>
    <w:rsid w:val="001540A5"/>
    <w:rsid w:val="00154B35"/>
    <w:rsid w:val="00154D89"/>
    <w:rsid w:val="00155C9B"/>
    <w:rsid w:val="00157F44"/>
    <w:rsid w:val="00160052"/>
    <w:rsid w:val="00160C4E"/>
    <w:rsid w:val="00161443"/>
    <w:rsid w:val="001622EA"/>
    <w:rsid w:val="001638AC"/>
    <w:rsid w:val="001647DC"/>
    <w:rsid w:val="001660F5"/>
    <w:rsid w:val="001662FB"/>
    <w:rsid w:val="00166D95"/>
    <w:rsid w:val="001702C8"/>
    <w:rsid w:val="00170762"/>
    <w:rsid w:val="00170828"/>
    <w:rsid w:val="0017342F"/>
    <w:rsid w:val="0017369B"/>
    <w:rsid w:val="0017406E"/>
    <w:rsid w:val="00174B30"/>
    <w:rsid w:val="00183095"/>
    <w:rsid w:val="001834FB"/>
    <w:rsid w:val="00184FF6"/>
    <w:rsid w:val="001856B8"/>
    <w:rsid w:val="00185F1D"/>
    <w:rsid w:val="001867FE"/>
    <w:rsid w:val="00190A3B"/>
    <w:rsid w:val="00190EFA"/>
    <w:rsid w:val="00190F9C"/>
    <w:rsid w:val="001918DA"/>
    <w:rsid w:val="00191ECE"/>
    <w:rsid w:val="00193848"/>
    <w:rsid w:val="001941FE"/>
    <w:rsid w:val="00194254"/>
    <w:rsid w:val="001967E0"/>
    <w:rsid w:val="0019776F"/>
    <w:rsid w:val="001A0F6E"/>
    <w:rsid w:val="001A250C"/>
    <w:rsid w:val="001A254A"/>
    <w:rsid w:val="001A3283"/>
    <w:rsid w:val="001A3B68"/>
    <w:rsid w:val="001A3F24"/>
    <w:rsid w:val="001A40CA"/>
    <w:rsid w:val="001A5271"/>
    <w:rsid w:val="001A5566"/>
    <w:rsid w:val="001A695B"/>
    <w:rsid w:val="001B00C5"/>
    <w:rsid w:val="001B0F28"/>
    <w:rsid w:val="001B13F6"/>
    <w:rsid w:val="001B176E"/>
    <w:rsid w:val="001B1D25"/>
    <w:rsid w:val="001B29D6"/>
    <w:rsid w:val="001B2BBC"/>
    <w:rsid w:val="001B417B"/>
    <w:rsid w:val="001B50A2"/>
    <w:rsid w:val="001B5B51"/>
    <w:rsid w:val="001B756B"/>
    <w:rsid w:val="001B768B"/>
    <w:rsid w:val="001C0262"/>
    <w:rsid w:val="001C1EBF"/>
    <w:rsid w:val="001C3380"/>
    <w:rsid w:val="001C59E9"/>
    <w:rsid w:val="001C6739"/>
    <w:rsid w:val="001C785E"/>
    <w:rsid w:val="001C7A17"/>
    <w:rsid w:val="001D0209"/>
    <w:rsid w:val="001D0A5C"/>
    <w:rsid w:val="001D0BB1"/>
    <w:rsid w:val="001D0CE6"/>
    <w:rsid w:val="001D114D"/>
    <w:rsid w:val="001D2182"/>
    <w:rsid w:val="001D2A64"/>
    <w:rsid w:val="001D3527"/>
    <w:rsid w:val="001D4832"/>
    <w:rsid w:val="001D4ED7"/>
    <w:rsid w:val="001D7CA5"/>
    <w:rsid w:val="001E048A"/>
    <w:rsid w:val="001E1876"/>
    <w:rsid w:val="001E195B"/>
    <w:rsid w:val="001E1CF5"/>
    <w:rsid w:val="001E1FD5"/>
    <w:rsid w:val="001E21A7"/>
    <w:rsid w:val="001E261D"/>
    <w:rsid w:val="001E27CB"/>
    <w:rsid w:val="001E3265"/>
    <w:rsid w:val="001E460E"/>
    <w:rsid w:val="001E6FBC"/>
    <w:rsid w:val="001E6FD8"/>
    <w:rsid w:val="001E7831"/>
    <w:rsid w:val="001F1DCC"/>
    <w:rsid w:val="001F20F3"/>
    <w:rsid w:val="001F4C54"/>
    <w:rsid w:val="001F65F4"/>
    <w:rsid w:val="001F70A6"/>
    <w:rsid w:val="001F7C8F"/>
    <w:rsid w:val="002003AA"/>
    <w:rsid w:val="00200502"/>
    <w:rsid w:val="00200775"/>
    <w:rsid w:val="00201179"/>
    <w:rsid w:val="002011E8"/>
    <w:rsid w:val="002017FA"/>
    <w:rsid w:val="00202451"/>
    <w:rsid w:val="00202633"/>
    <w:rsid w:val="00202E97"/>
    <w:rsid w:val="0020345F"/>
    <w:rsid w:val="00204967"/>
    <w:rsid w:val="00206D59"/>
    <w:rsid w:val="00206FAD"/>
    <w:rsid w:val="00211775"/>
    <w:rsid w:val="00212C14"/>
    <w:rsid w:val="00213E60"/>
    <w:rsid w:val="00214194"/>
    <w:rsid w:val="0021451C"/>
    <w:rsid w:val="00214D2E"/>
    <w:rsid w:val="002155A7"/>
    <w:rsid w:val="00216946"/>
    <w:rsid w:val="00220F99"/>
    <w:rsid w:val="0022115C"/>
    <w:rsid w:val="002216B7"/>
    <w:rsid w:val="0022212B"/>
    <w:rsid w:val="00224DEB"/>
    <w:rsid w:val="002254F1"/>
    <w:rsid w:val="00225ADA"/>
    <w:rsid w:val="00227BBD"/>
    <w:rsid w:val="00230E89"/>
    <w:rsid w:val="002312CA"/>
    <w:rsid w:val="00231FB7"/>
    <w:rsid w:val="00232DF1"/>
    <w:rsid w:val="002331B9"/>
    <w:rsid w:val="00233A33"/>
    <w:rsid w:val="00233E94"/>
    <w:rsid w:val="00233FAB"/>
    <w:rsid w:val="00234EA0"/>
    <w:rsid w:val="002352F6"/>
    <w:rsid w:val="0023540C"/>
    <w:rsid w:val="00235463"/>
    <w:rsid w:val="00235A0B"/>
    <w:rsid w:val="00235BD9"/>
    <w:rsid w:val="00235C6F"/>
    <w:rsid w:val="00235CB9"/>
    <w:rsid w:val="0023662B"/>
    <w:rsid w:val="00237144"/>
    <w:rsid w:val="0024371C"/>
    <w:rsid w:val="00243A19"/>
    <w:rsid w:val="00244252"/>
    <w:rsid w:val="002457A9"/>
    <w:rsid w:val="002459B2"/>
    <w:rsid w:val="00245C5F"/>
    <w:rsid w:val="00247CC4"/>
    <w:rsid w:val="00253208"/>
    <w:rsid w:val="0025356C"/>
    <w:rsid w:val="002541E4"/>
    <w:rsid w:val="0025654B"/>
    <w:rsid w:val="00257137"/>
    <w:rsid w:val="002578D1"/>
    <w:rsid w:val="00257A2E"/>
    <w:rsid w:val="0026009C"/>
    <w:rsid w:val="00261ABD"/>
    <w:rsid w:val="00262282"/>
    <w:rsid w:val="00262363"/>
    <w:rsid w:val="00263B49"/>
    <w:rsid w:val="00263B92"/>
    <w:rsid w:val="00263C11"/>
    <w:rsid w:val="002642A5"/>
    <w:rsid w:val="00264427"/>
    <w:rsid w:val="00265067"/>
    <w:rsid w:val="00267EE2"/>
    <w:rsid w:val="00271B53"/>
    <w:rsid w:val="0027323B"/>
    <w:rsid w:val="00273765"/>
    <w:rsid w:val="00273834"/>
    <w:rsid w:val="00273EE3"/>
    <w:rsid w:val="00274EE7"/>
    <w:rsid w:val="0027583A"/>
    <w:rsid w:val="002758D8"/>
    <w:rsid w:val="002770C5"/>
    <w:rsid w:val="00280C78"/>
    <w:rsid w:val="00280FD0"/>
    <w:rsid w:val="00281337"/>
    <w:rsid w:val="00281429"/>
    <w:rsid w:val="002814FB"/>
    <w:rsid w:val="002820D4"/>
    <w:rsid w:val="0028335A"/>
    <w:rsid w:val="002848B5"/>
    <w:rsid w:val="00286035"/>
    <w:rsid w:val="00286C46"/>
    <w:rsid w:val="00290DAF"/>
    <w:rsid w:val="002922B6"/>
    <w:rsid w:val="002925EF"/>
    <w:rsid w:val="002932C7"/>
    <w:rsid w:val="0029466F"/>
    <w:rsid w:val="00294DB4"/>
    <w:rsid w:val="00295DB5"/>
    <w:rsid w:val="002964CB"/>
    <w:rsid w:val="00296F28"/>
    <w:rsid w:val="00297394"/>
    <w:rsid w:val="002A0807"/>
    <w:rsid w:val="002A1394"/>
    <w:rsid w:val="002A151B"/>
    <w:rsid w:val="002A3C18"/>
    <w:rsid w:val="002A45AA"/>
    <w:rsid w:val="002A4F1B"/>
    <w:rsid w:val="002A5710"/>
    <w:rsid w:val="002A6584"/>
    <w:rsid w:val="002A7679"/>
    <w:rsid w:val="002B0806"/>
    <w:rsid w:val="002B2204"/>
    <w:rsid w:val="002B24CE"/>
    <w:rsid w:val="002B32D1"/>
    <w:rsid w:val="002B5840"/>
    <w:rsid w:val="002B5ABF"/>
    <w:rsid w:val="002B6283"/>
    <w:rsid w:val="002B6758"/>
    <w:rsid w:val="002B7A70"/>
    <w:rsid w:val="002C09E7"/>
    <w:rsid w:val="002C18AC"/>
    <w:rsid w:val="002C2001"/>
    <w:rsid w:val="002C3224"/>
    <w:rsid w:val="002C45A7"/>
    <w:rsid w:val="002C55F7"/>
    <w:rsid w:val="002C727A"/>
    <w:rsid w:val="002D208C"/>
    <w:rsid w:val="002D3374"/>
    <w:rsid w:val="002D4166"/>
    <w:rsid w:val="002D5779"/>
    <w:rsid w:val="002D6808"/>
    <w:rsid w:val="002E0444"/>
    <w:rsid w:val="002E3F4F"/>
    <w:rsid w:val="002E52BB"/>
    <w:rsid w:val="002E5438"/>
    <w:rsid w:val="002E60A7"/>
    <w:rsid w:val="002E6763"/>
    <w:rsid w:val="002E6EF3"/>
    <w:rsid w:val="002E7940"/>
    <w:rsid w:val="002E7C6C"/>
    <w:rsid w:val="002F0941"/>
    <w:rsid w:val="002F1410"/>
    <w:rsid w:val="002F1BA9"/>
    <w:rsid w:val="002F1D74"/>
    <w:rsid w:val="002F349B"/>
    <w:rsid w:val="002F3CB4"/>
    <w:rsid w:val="002F4186"/>
    <w:rsid w:val="002F45A0"/>
    <w:rsid w:val="002F56A5"/>
    <w:rsid w:val="002F61FA"/>
    <w:rsid w:val="002F664B"/>
    <w:rsid w:val="002F6929"/>
    <w:rsid w:val="002F7E62"/>
    <w:rsid w:val="0030066C"/>
    <w:rsid w:val="003021C1"/>
    <w:rsid w:val="003023A3"/>
    <w:rsid w:val="003030B0"/>
    <w:rsid w:val="003033CE"/>
    <w:rsid w:val="0030486E"/>
    <w:rsid w:val="00305034"/>
    <w:rsid w:val="003054F9"/>
    <w:rsid w:val="0030799E"/>
    <w:rsid w:val="003115F8"/>
    <w:rsid w:val="00311AEC"/>
    <w:rsid w:val="00311E57"/>
    <w:rsid w:val="00312413"/>
    <w:rsid w:val="003135D6"/>
    <w:rsid w:val="00314264"/>
    <w:rsid w:val="003147F5"/>
    <w:rsid w:val="00315F4B"/>
    <w:rsid w:val="00315F52"/>
    <w:rsid w:val="003259FB"/>
    <w:rsid w:val="00326352"/>
    <w:rsid w:val="0032694A"/>
    <w:rsid w:val="00326FB3"/>
    <w:rsid w:val="003270BA"/>
    <w:rsid w:val="003315BF"/>
    <w:rsid w:val="00332F3A"/>
    <w:rsid w:val="003347D8"/>
    <w:rsid w:val="00334AC3"/>
    <w:rsid w:val="00335735"/>
    <w:rsid w:val="00336831"/>
    <w:rsid w:val="00337E89"/>
    <w:rsid w:val="0034054B"/>
    <w:rsid w:val="00340691"/>
    <w:rsid w:val="0034213E"/>
    <w:rsid w:val="00343225"/>
    <w:rsid w:val="00345126"/>
    <w:rsid w:val="00347967"/>
    <w:rsid w:val="00347EA3"/>
    <w:rsid w:val="003508BD"/>
    <w:rsid w:val="00350DCF"/>
    <w:rsid w:val="0035372F"/>
    <w:rsid w:val="003537B7"/>
    <w:rsid w:val="00355156"/>
    <w:rsid w:val="003571AB"/>
    <w:rsid w:val="0035721F"/>
    <w:rsid w:val="00360C28"/>
    <w:rsid w:val="00360E98"/>
    <w:rsid w:val="00361B5C"/>
    <w:rsid w:val="003639FD"/>
    <w:rsid w:val="00364069"/>
    <w:rsid w:val="003640E6"/>
    <w:rsid w:val="003668EC"/>
    <w:rsid w:val="00366B50"/>
    <w:rsid w:val="0036713C"/>
    <w:rsid w:val="0037000D"/>
    <w:rsid w:val="003708DD"/>
    <w:rsid w:val="00371F1F"/>
    <w:rsid w:val="0037274D"/>
    <w:rsid w:val="00373348"/>
    <w:rsid w:val="00374D38"/>
    <w:rsid w:val="003758AC"/>
    <w:rsid w:val="00375EAC"/>
    <w:rsid w:val="00376A83"/>
    <w:rsid w:val="00376B70"/>
    <w:rsid w:val="00377B62"/>
    <w:rsid w:val="00380422"/>
    <w:rsid w:val="00380F53"/>
    <w:rsid w:val="00382CC2"/>
    <w:rsid w:val="00384AEA"/>
    <w:rsid w:val="00384E66"/>
    <w:rsid w:val="00385190"/>
    <w:rsid w:val="00386B29"/>
    <w:rsid w:val="003870B5"/>
    <w:rsid w:val="0039069F"/>
    <w:rsid w:val="003906C1"/>
    <w:rsid w:val="00390936"/>
    <w:rsid w:val="00391B2A"/>
    <w:rsid w:val="00393FB9"/>
    <w:rsid w:val="00394595"/>
    <w:rsid w:val="00394D3E"/>
    <w:rsid w:val="00396276"/>
    <w:rsid w:val="003972CF"/>
    <w:rsid w:val="003A0F65"/>
    <w:rsid w:val="003A110B"/>
    <w:rsid w:val="003A1569"/>
    <w:rsid w:val="003A3A99"/>
    <w:rsid w:val="003A7019"/>
    <w:rsid w:val="003B2C07"/>
    <w:rsid w:val="003B2C2A"/>
    <w:rsid w:val="003B30D8"/>
    <w:rsid w:val="003B3FB1"/>
    <w:rsid w:val="003B6426"/>
    <w:rsid w:val="003B763C"/>
    <w:rsid w:val="003B7ADD"/>
    <w:rsid w:val="003C0022"/>
    <w:rsid w:val="003C0E81"/>
    <w:rsid w:val="003C291B"/>
    <w:rsid w:val="003C2DCD"/>
    <w:rsid w:val="003C3B12"/>
    <w:rsid w:val="003C489F"/>
    <w:rsid w:val="003C515B"/>
    <w:rsid w:val="003C54CF"/>
    <w:rsid w:val="003C593A"/>
    <w:rsid w:val="003C671A"/>
    <w:rsid w:val="003C6DFC"/>
    <w:rsid w:val="003C7CBB"/>
    <w:rsid w:val="003C7DC8"/>
    <w:rsid w:val="003C7F0B"/>
    <w:rsid w:val="003D113F"/>
    <w:rsid w:val="003D1DA2"/>
    <w:rsid w:val="003D1F18"/>
    <w:rsid w:val="003D1F79"/>
    <w:rsid w:val="003D2832"/>
    <w:rsid w:val="003D301D"/>
    <w:rsid w:val="003D348B"/>
    <w:rsid w:val="003D49F1"/>
    <w:rsid w:val="003D54FE"/>
    <w:rsid w:val="003D591C"/>
    <w:rsid w:val="003D7164"/>
    <w:rsid w:val="003D76DB"/>
    <w:rsid w:val="003D7B9E"/>
    <w:rsid w:val="003E2178"/>
    <w:rsid w:val="003E2333"/>
    <w:rsid w:val="003E45D3"/>
    <w:rsid w:val="003E476D"/>
    <w:rsid w:val="003E56A7"/>
    <w:rsid w:val="003E5FA9"/>
    <w:rsid w:val="003E6912"/>
    <w:rsid w:val="003E7AB8"/>
    <w:rsid w:val="003E7E34"/>
    <w:rsid w:val="003F04A0"/>
    <w:rsid w:val="003F1E24"/>
    <w:rsid w:val="003F2347"/>
    <w:rsid w:val="003F25BC"/>
    <w:rsid w:val="003F30EB"/>
    <w:rsid w:val="004002D4"/>
    <w:rsid w:val="00400A06"/>
    <w:rsid w:val="00400CFF"/>
    <w:rsid w:val="00401169"/>
    <w:rsid w:val="00401F7B"/>
    <w:rsid w:val="00401FF5"/>
    <w:rsid w:val="0040281E"/>
    <w:rsid w:val="00405E14"/>
    <w:rsid w:val="0040618B"/>
    <w:rsid w:val="004061F0"/>
    <w:rsid w:val="004073D9"/>
    <w:rsid w:val="00410040"/>
    <w:rsid w:val="00412D43"/>
    <w:rsid w:val="00413B2D"/>
    <w:rsid w:val="004147AC"/>
    <w:rsid w:val="004151DA"/>
    <w:rsid w:val="004155CA"/>
    <w:rsid w:val="00415BDA"/>
    <w:rsid w:val="00415CFE"/>
    <w:rsid w:val="00417B94"/>
    <w:rsid w:val="00420C6A"/>
    <w:rsid w:val="004210E5"/>
    <w:rsid w:val="00423788"/>
    <w:rsid w:val="00423923"/>
    <w:rsid w:val="00423E92"/>
    <w:rsid w:val="00424A4A"/>
    <w:rsid w:val="00424B3F"/>
    <w:rsid w:val="00425EAD"/>
    <w:rsid w:val="00426030"/>
    <w:rsid w:val="0042608E"/>
    <w:rsid w:val="0042616D"/>
    <w:rsid w:val="00427BB3"/>
    <w:rsid w:val="0043108B"/>
    <w:rsid w:val="00432356"/>
    <w:rsid w:val="0043360F"/>
    <w:rsid w:val="0043622C"/>
    <w:rsid w:val="00436CE2"/>
    <w:rsid w:val="00437255"/>
    <w:rsid w:val="004418D6"/>
    <w:rsid w:val="0044217A"/>
    <w:rsid w:val="0044379B"/>
    <w:rsid w:val="00443AF0"/>
    <w:rsid w:val="00443D34"/>
    <w:rsid w:val="00444C8B"/>
    <w:rsid w:val="0044517C"/>
    <w:rsid w:val="00445761"/>
    <w:rsid w:val="004457D8"/>
    <w:rsid w:val="00446243"/>
    <w:rsid w:val="00446708"/>
    <w:rsid w:val="0044710B"/>
    <w:rsid w:val="0045027A"/>
    <w:rsid w:val="004507F7"/>
    <w:rsid w:val="004514E8"/>
    <w:rsid w:val="00451E44"/>
    <w:rsid w:val="00452103"/>
    <w:rsid w:val="00454095"/>
    <w:rsid w:val="004568AE"/>
    <w:rsid w:val="00457D64"/>
    <w:rsid w:val="0046193F"/>
    <w:rsid w:val="00461C06"/>
    <w:rsid w:val="00461C60"/>
    <w:rsid w:val="00463743"/>
    <w:rsid w:val="00464124"/>
    <w:rsid w:val="00464E90"/>
    <w:rsid w:val="00466231"/>
    <w:rsid w:val="00467A32"/>
    <w:rsid w:val="00467E3E"/>
    <w:rsid w:val="00467FB2"/>
    <w:rsid w:val="00470E13"/>
    <w:rsid w:val="00471DE1"/>
    <w:rsid w:val="00471FC8"/>
    <w:rsid w:val="004741A1"/>
    <w:rsid w:val="004751D2"/>
    <w:rsid w:val="00475ABA"/>
    <w:rsid w:val="00476922"/>
    <w:rsid w:val="00480960"/>
    <w:rsid w:val="00480E88"/>
    <w:rsid w:val="00481621"/>
    <w:rsid w:val="00481DFF"/>
    <w:rsid w:val="00482195"/>
    <w:rsid w:val="00482CB0"/>
    <w:rsid w:val="00482CBF"/>
    <w:rsid w:val="004832F6"/>
    <w:rsid w:val="00484117"/>
    <w:rsid w:val="00484C47"/>
    <w:rsid w:val="0048550A"/>
    <w:rsid w:val="00487051"/>
    <w:rsid w:val="00490635"/>
    <w:rsid w:val="00490A5F"/>
    <w:rsid w:val="004919DE"/>
    <w:rsid w:val="00492E89"/>
    <w:rsid w:val="00495F79"/>
    <w:rsid w:val="0049602E"/>
    <w:rsid w:val="0049613A"/>
    <w:rsid w:val="00496F81"/>
    <w:rsid w:val="004979C6"/>
    <w:rsid w:val="004A0D80"/>
    <w:rsid w:val="004A1837"/>
    <w:rsid w:val="004A3B79"/>
    <w:rsid w:val="004A3E8F"/>
    <w:rsid w:val="004A469E"/>
    <w:rsid w:val="004A55C0"/>
    <w:rsid w:val="004A6575"/>
    <w:rsid w:val="004A6AD5"/>
    <w:rsid w:val="004B3A0A"/>
    <w:rsid w:val="004B3A1F"/>
    <w:rsid w:val="004B3A31"/>
    <w:rsid w:val="004B4143"/>
    <w:rsid w:val="004B48C0"/>
    <w:rsid w:val="004B4F9B"/>
    <w:rsid w:val="004B57A3"/>
    <w:rsid w:val="004B7E49"/>
    <w:rsid w:val="004C02FB"/>
    <w:rsid w:val="004C0B10"/>
    <w:rsid w:val="004C0EDA"/>
    <w:rsid w:val="004C16F3"/>
    <w:rsid w:val="004C399A"/>
    <w:rsid w:val="004C41AB"/>
    <w:rsid w:val="004C48A2"/>
    <w:rsid w:val="004C4DAC"/>
    <w:rsid w:val="004C50A2"/>
    <w:rsid w:val="004C6C3A"/>
    <w:rsid w:val="004C78F2"/>
    <w:rsid w:val="004C7D85"/>
    <w:rsid w:val="004D0DFD"/>
    <w:rsid w:val="004D11BF"/>
    <w:rsid w:val="004D1ECD"/>
    <w:rsid w:val="004D29A8"/>
    <w:rsid w:val="004D38AA"/>
    <w:rsid w:val="004D4116"/>
    <w:rsid w:val="004D4DBB"/>
    <w:rsid w:val="004D5065"/>
    <w:rsid w:val="004D6776"/>
    <w:rsid w:val="004D6B70"/>
    <w:rsid w:val="004D70D3"/>
    <w:rsid w:val="004D7A81"/>
    <w:rsid w:val="004E11DB"/>
    <w:rsid w:val="004E19C0"/>
    <w:rsid w:val="004E1B0C"/>
    <w:rsid w:val="004E2F9F"/>
    <w:rsid w:val="004E5DFF"/>
    <w:rsid w:val="004E7B9A"/>
    <w:rsid w:val="004E7E55"/>
    <w:rsid w:val="004F234F"/>
    <w:rsid w:val="004F2A20"/>
    <w:rsid w:val="004F3383"/>
    <w:rsid w:val="004F5812"/>
    <w:rsid w:val="004F6600"/>
    <w:rsid w:val="004F7D38"/>
    <w:rsid w:val="004F7E86"/>
    <w:rsid w:val="00500086"/>
    <w:rsid w:val="00500FF4"/>
    <w:rsid w:val="0050282E"/>
    <w:rsid w:val="00502BC6"/>
    <w:rsid w:val="00503FC5"/>
    <w:rsid w:val="005044E9"/>
    <w:rsid w:val="00505656"/>
    <w:rsid w:val="00507347"/>
    <w:rsid w:val="00510106"/>
    <w:rsid w:val="00511230"/>
    <w:rsid w:val="00512B2F"/>
    <w:rsid w:val="00513A83"/>
    <w:rsid w:val="00513EA9"/>
    <w:rsid w:val="00513FF1"/>
    <w:rsid w:val="00515065"/>
    <w:rsid w:val="005156EF"/>
    <w:rsid w:val="00516976"/>
    <w:rsid w:val="00516BAD"/>
    <w:rsid w:val="00516C2A"/>
    <w:rsid w:val="0051748D"/>
    <w:rsid w:val="00517684"/>
    <w:rsid w:val="00517A51"/>
    <w:rsid w:val="00517CF4"/>
    <w:rsid w:val="0052073F"/>
    <w:rsid w:val="005215B3"/>
    <w:rsid w:val="00522546"/>
    <w:rsid w:val="00522EA8"/>
    <w:rsid w:val="00522F63"/>
    <w:rsid w:val="005238A1"/>
    <w:rsid w:val="005245A3"/>
    <w:rsid w:val="00524732"/>
    <w:rsid w:val="00524910"/>
    <w:rsid w:val="005258E9"/>
    <w:rsid w:val="00526BA5"/>
    <w:rsid w:val="00527BCE"/>
    <w:rsid w:val="00527DEC"/>
    <w:rsid w:val="00531251"/>
    <w:rsid w:val="00533AA2"/>
    <w:rsid w:val="00533C7B"/>
    <w:rsid w:val="00535510"/>
    <w:rsid w:val="005357AA"/>
    <w:rsid w:val="00537856"/>
    <w:rsid w:val="00540790"/>
    <w:rsid w:val="00540CF0"/>
    <w:rsid w:val="00542008"/>
    <w:rsid w:val="005422A3"/>
    <w:rsid w:val="00542EAD"/>
    <w:rsid w:val="00543627"/>
    <w:rsid w:val="00543A92"/>
    <w:rsid w:val="0054567D"/>
    <w:rsid w:val="00546188"/>
    <w:rsid w:val="005471E1"/>
    <w:rsid w:val="00547420"/>
    <w:rsid w:val="00550925"/>
    <w:rsid w:val="00550CF1"/>
    <w:rsid w:val="005512B8"/>
    <w:rsid w:val="00552299"/>
    <w:rsid w:val="0055445E"/>
    <w:rsid w:val="00556A04"/>
    <w:rsid w:val="00556D9B"/>
    <w:rsid w:val="00556EAD"/>
    <w:rsid w:val="00556F5A"/>
    <w:rsid w:val="005577F2"/>
    <w:rsid w:val="0056074F"/>
    <w:rsid w:val="00560891"/>
    <w:rsid w:val="005613EF"/>
    <w:rsid w:val="005625F2"/>
    <w:rsid w:val="00562B26"/>
    <w:rsid w:val="0056387C"/>
    <w:rsid w:val="00563DA2"/>
    <w:rsid w:val="00564A23"/>
    <w:rsid w:val="00565DFC"/>
    <w:rsid w:val="005660D0"/>
    <w:rsid w:val="00566324"/>
    <w:rsid w:val="00566C1A"/>
    <w:rsid w:val="005677E3"/>
    <w:rsid w:val="0056791A"/>
    <w:rsid w:val="00570076"/>
    <w:rsid w:val="00570325"/>
    <w:rsid w:val="00570BF8"/>
    <w:rsid w:val="00574196"/>
    <w:rsid w:val="0057564D"/>
    <w:rsid w:val="005766AC"/>
    <w:rsid w:val="00576DB9"/>
    <w:rsid w:val="00576F60"/>
    <w:rsid w:val="005779ED"/>
    <w:rsid w:val="0058345A"/>
    <w:rsid w:val="005852B1"/>
    <w:rsid w:val="005859F1"/>
    <w:rsid w:val="00585B3F"/>
    <w:rsid w:val="005872B8"/>
    <w:rsid w:val="00587DD5"/>
    <w:rsid w:val="0059030D"/>
    <w:rsid w:val="005920F7"/>
    <w:rsid w:val="00592E6D"/>
    <w:rsid w:val="0059504F"/>
    <w:rsid w:val="0059527D"/>
    <w:rsid w:val="00595310"/>
    <w:rsid w:val="005A0BB9"/>
    <w:rsid w:val="005A13DE"/>
    <w:rsid w:val="005A1ECC"/>
    <w:rsid w:val="005A3106"/>
    <w:rsid w:val="005A32E2"/>
    <w:rsid w:val="005A5192"/>
    <w:rsid w:val="005A56C1"/>
    <w:rsid w:val="005B05C2"/>
    <w:rsid w:val="005B079D"/>
    <w:rsid w:val="005B09BD"/>
    <w:rsid w:val="005B0DB7"/>
    <w:rsid w:val="005B0EB4"/>
    <w:rsid w:val="005B11EB"/>
    <w:rsid w:val="005B1D16"/>
    <w:rsid w:val="005B2AA8"/>
    <w:rsid w:val="005B4301"/>
    <w:rsid w:val="005B45D1"/>
    <w:rsid w:val="005B461A"/>
    <w:rsid w:val="005B4D3B"/>
    <w:rsid w:val="005B56B7"/>
    <w:rsid w:val="005B750C"/>
    <w:rsid w:val="005C2ECB"/>
    <w:rsid w:val="005C3174"/>
    <w:rsid w:val="005C3F2A"/>
    <w:rsid w:val="005C44EF"/>
    <w:rsid w:val="005C5BB7"/>
    <w:rsid w:val="005C6408"/>
    <w:rsid w:val="005C6D1D"/>
    <w:rsid w:val="005C6E29"/>
    <w:rsid w:val="005C7206"/>
    <w:rsid w:val="005D00DC"/>
    <w:rsid w:val="005D0D21"/>
    <w:rsid w:val="005D0FD1"/>
    <w:rsid w:val="005D236D"/>
    <w:rsid w:val="005D2F77"/>
    <w:rsid w:val="005D4820"/>
    <w:rsid w:val="005D5470"/>
    <w:rsid w:val="005D6166"/>
    <w:rsid w:val="005D71BA"/>
    <w:rsid w:val="005E07F8"/>
    <w:rsid w:val="005E10E5"/>
    <w:rsid w:val="005E1734"/>
    <w:rsid w:val="005E2ABB"/>
    <w:rsid w:val="005E308A"/>
    <w:rsid w:val="005E36E2"/>
    <w:rsid w:val="005E3DCF"/>
    <w:rsid w:val="005E40CB"/>
    <w:rsid w:val="005E45E1"/>
    <w:rsid w:val="005E4D8C"/>
    <w:rsid w:val="005E5FF7"/>
    <w:rsid w:val="005E6529"/>
    <w:rsid w:val="005E6EF3"/>
    <w:rsid w:val="005E7141"/>
    <w:rsid w:val="005E762A"/>
    <w:rsid w:val="005F0C46"/>
    <w:rsid w:val="005F2629"/>
    <w:rsid w:val="005F5433"/>
    <w:rsid w:val="005F5B0B"/>
    <w:rsid w:val="005F70F8"/>
    <w:rsid w:val="005F76E2"/>
    <w:rsid w:val="005F7B42"/>
    <w:rsid w:val="0060154E"/>
    <w:rsid w:val="00601C11"/>
    <w:rsid w:val="0060243B"/>
    <w:rsid w:val="00603486"/>
    <w:rsid w:val="00605529"/>
    <w:rsid w:val="00606687"/>
    <w:rsid w:val="006072B2"/>
    <w:rsid w:val="00607CAB"/>
    <w:rsid w:val="00610DDC"/>
    <w:rsid w:val="00615D7E"/>
    <w:rsid w:val="00617F40"/>
    <w:rsid w:val="00620CBA"/>
    <w:rsid w:val="0062225F"/>
    <w:rsid w:val="006239C6"/>
    <w:rsid w:val="00624B6C"/>
    <w:rsid w:val="00624DBF"/>
    <w:rsid w:val="00625343"/>
    <w:rsid w:val="00625E66"/>
    <w:rsid w:val="00626060"/>
    <w:rsid w:val="00627A39"/>
    <w:rsid w:val="0063036F"/>
    <w:rsid w:val="00631AC0"/>
    <w:rsid w:val="0063536F"/>
    <w:rsid w:val="006364AC"/>
    <w:rsid w:val="0063678D"/>
    <w:rsid w:val="00636B20"/>
    <w:rsid w:val="006416B9"/>
    <w:rsid w:val="0064228B"/>
    <w:rsid w:val="0064580C"/>
    <w:rsid w:val="00645B35"/>
    <w:rsid w:val="006461CC"/>
    <w:rsid w:val="00646AE8"/>
    <w:rsid w:val="00646DFB"/>
    <w:rsid w:val="00647BE3"/>
    <w:rsid w:val="00653995"/>
    <w:rsid w:val="00654115"/>
    <w:rsid w:val="00655F4F"/>
    <w:rsid w:val="0065606A"/>
    <w:rsid w:val="00657768"/>
    <w:rsid w:val="00657CAD"/>
    <w:rsid w:val="00660B53"/>
    <w:rsid w:val="006610CA"/>
    <w:rsid w:val="006617DD"/>
    <w:rsid w:val="0066337C"/>
    <w:rsid w:val="0066382A"/>
    <w:rsid w:val="00664D82"/>
    <w:rsid w:val="006655CB"/>
    <w:rsid w:val="00665B2B"/>
    <w:rsid w:val="00666109"/>
    <w:rsid w:val="00667247"/>
    <w:rsid w:val="00667C92"/>
    <w:rsid w:val="00670C54"/>
    <w:rsid w:val="00671434"/>
    <w:rsid w:val="006717DE"/>
    <w:rsid w:val="00675F28"/>
    <w:rsid w:val="00677369"/>
    <w:rsid w:val="00677B59"/>
    <w:rsid w:val="00677EEC"/>
    <w:rsid w:val="0068007C"/>
    <w:rsid w:val="006810DB"/>
    <w:rsid w:val="00681605"/>
    <w:rsid w:val="006823F6"/>
    <w:rsid w:val="00684378"/>
    <w:rsid w:val="00684878"/>
    <w:rsid w:val="0068593E"/>
    <w:rsid w:val="00686202"/>
    <w:rsid w:val="00686DF2"/>
    <w:rsid w:val="00686F1D"/>
    <w:rsid w:val="00687089"/>
    <w:rsid w:val="006901C9"/>
    <w:rsid w:val="00690AB0"/>
    <w:rsid w:val="006928AC"/>
    <w:rsid w:val="00692DB7"/>
    <w:rsid w:val="00693DE5"/>
    <w:rsid w:val="00694717"/>
    <w:rsid w:val="00695488"/>
    <w:rsid w:val="0069603C"/>
    <w:rsid w:val="00696250"/>
    <w:rsid w:val="006966B6"/>
    <w:rsid w:val="00697B82"/>
    <w:rsid w:val="006A079C"/>
    <w:rsid w:val="006A0AD1"/>
    <w:rsid w:val="006A213D"/>
    <w:rsid w:val="006A24A8"/>
    <w:rsid w:val="006A3282"/>
    <w:rsid w:val="006A37B6"/>
    <w:rsid w:val="006A44C1"/>
    <w:rsid w:val="006A4D23"/>
    <w:rsid w:val="006A6E10"/>
    <w:rsid w:val="006A6FD7"/>
    <w:rsid w:val="006A7C53"/>
    <w:rsid w:val="006B03C9"/>
    <w:rsid w:val="006B206E"/>
    <w:rsid w:val="006B2C85"/>
    <w:rsid w:val="006B312B"/>
    <w:rsid w:val="006B3795"/>
    <w:rsid w:val="006B70FE"/>
    <w:rsid w:val="006B7E19"/>
    <w:rsid w:val="006C2534"/>
    <w:rsid w:val="006C35B4"/>
    <w:rsid w:val="006C39BE"/>
    <w:rsid w:val="006C3B0F"/>
    <w:rsid w:val="006C485A"/>
    <w:rsid w:val="006D15A1"/>
    <w:rsid w:val="006D16AE"/>
    <w:rsid w:val="006D19FC"/>
    <w:rsid w:val="006D46F7"/>
    <w:rsid w:val="006D6933"/>
    <w:rsid w:val="006D6C9B"/>
    <w:rsid w:val="006D6CBD"/>
    <w:rsid w:val="006E0ABF"/>
    <w:rsid w:val="006E233B"/>
    <w:rsid w:val="006E2801"/>
    <w:rsid w:val="006E2BF6"/>
    <w:rsid w:val="006E3540"/>
    <w:rsid w:val="006E36B1"/>
    <w:rsid w:val="006E3C84"/>
    <w:rsid w:val="006E6768"/>
    <w:rsid w:val="006E7824"/>
    <w:rsid w:val="006F0663"/>
    <w:rsid w:val="006F09A5"/>
    <w:rsid w:val="006F0E4D"/>
    <w:rsid w:val="006F1E3B"/>
    <w:rsid w:val="006F4CE0"/>
    <w:rsid w:val="006F5DA1"/>
    <w:rsid w:val="006F6FF4"/>
    <w:rsid w:val="006F7694"/>
    <w:rsid w:val="006F791F"/>
    <w:rsid w:val="006F7983"/>
    <w:rsid w:val="0070089C"/>
    <w:rsid w:val="00701254"/>
    <w:rsid w:val="0070410D"/>
    <w:rsid w:val="00705415"/>
    <w:rsid w:val="00705D6D"/>
    <w:rsid w:val="00712A8B"/>
    <w:rsid w:val="00712D0C"/>
    <w:rsid w:val="00712FBB"/>
    <w:rsid w:val="00713850"/>
    <w:rsid w:val="00713D1B"/>
    <w:rsid w:val="007150E1"/>
    <w:rsid w:val="0071520E"/>
    <w:rsid w:val="0071595C"/>
    <w:rsid w:val="00715D9B"/>
    <w:rsid w:val="007175FB"/>
    <w:rsid w:val="00721FC2"/>
    <w:rsid w:val="007222BB"/>
    <w:rsid w:val="0072302E"/>
    <w:rsid w:val="007265A7"/>
    <w:rsid w:val="007265D7"/>
    <w:rsid w:val="0072675E"/>
    <w:rsid w:val="00726FFD"/>
    <w:rsid w:val="00727D6F"/>
    <w:rsid w:val="00727E9F"/>
    <w:rsid w:val="0073001D"/>
    <w:rsid w:val="00730083"/>
    <w:rsid w:val="00730858"/>
    <w:rsid w:val="00731B1B"/>
    <w:rsid w:val="00735658"/>
    <w:rsid w:val="00737A93"/>
    <w:rsid w:val="00737D27"/>
    <w:rsid w:val="00737D63"/>
    <w:rsid w:val="00741E0B"/>
    <w:rsid w:val="00742075"/>
    <w:rsid w:val="00742BCB"/>
    <w:rsid w:val="00743C50"/>
    <w:rsid w:val="00743D73"/>
    <w:rsid w:val="00743EE1"/>
    <w:rsid w:val="00743F27"/>
    <w:rsid w:val="00744D17"/>
    <w:rsid w:val="00745E76"/>
    <w:rsid w:val="0074715D"/>
    <w:rsid w:val="0074798F"/>
    <w:rsid w:val="00751010"/>
    <w:rsid w:val="00751B5E"/>
    <w:rsid w:val="0075313B"/>
    <w:rsid w:val="007540A5"/>
    <w:rsid w:val="00755FAF"/>
    <w:rsid w:val="00756A2C"/>
    <w:rsid w:val="00756E06"/>
    <w:rsid w:val="007601F1"/>
    <w:rsid w:val="00760250"/>
    <w:rsid w:val="007603B2"/>
    <w:rsid w:val="00760F24"/>
    <w:rsid w:val="00761BF7"/>
    <w:rsid w:val="00761E61"/>
    <w:rsid w:val="007623CB"/>
    <w:rsid w:val="0076297D"/>
    <w:rsid w:val="00763019"/>
    <w:rsid w:val="00765AFE"/>
    <w:rsid w:val="0076605A"/>
    <w:rsid w:val="00766AAE"/>
    <w:rsid w:val="007715CA"/>
    <w:rsid w:val="007731AE"/>
    <w:rsid w:val="007734B9"/>
    <w:rsid w:val="00775BA5"/>
    <w:rsid w:val="00776937"/>
    <w:rsid w:val="00777502"/>
    <w:rsid w:val="007801FA"/>
    <w:rsid w:val="007813E1"/>
    <w:rsid w:val="0078196F"/>
    <w:rsid w:val="007820BC"/>
    <w:rsid w:val="00782CBC"/>
    <w:rsid w:val="007832B3"/>
    <w:rsid w:val="00783AD3"/>
    <w:rsid w:val="00783AFE"/>
    <w:rsid w:val="00784A22"/>
    <w:rsid w:val="00785118"/>
    <w:rsid w:val="007858EA"/>
    <w:rsid w:val="00785B77"/>
    <w:rsid w:val="007861B4"/>
    <w:rsid w:val="00786823"/>
    <w:rsid w:val="007874CB"/>
    <w:rsid w:val="00790977"/>
    <w:rsid w:val="00792E7B"/>
    <w:rsid w:val="00792EA8"/>
    <w:rsid w:val="00793C32"/>
    <w:rsid w:val="00793D9D"/>
    <w:rsid w:val="00796F7E"/>
    <w:rsid w:val="007A0DB0"/>
    <w:rsid w:val="007A1317"/>
    <w:rsid w:val="007A27F0"/>
    <w:rsid w:val="007A3362"/>
    <w:rsid w:val="007A3744"/>
    <w:rsid w:val="007A3E9C"/>
    <w:rsid w:val="007A5B36"/>
    <w:rsid w:val="007A7CE1"/>
    <w:rsid w:val="007A7D71"/>
    <w:rsid w:val="007B043F"/>
    <w:rsid w:val="007B095A"/>
    <w:rsid w:val="007B2046"/>
    <w:rsid w:val="007B28D9"/>
    <w:rsid w:val="007B3C3C"/>
    <w:rsid w:val="007B5626"/>
    <w:rsid w:val="007B5975"/>
    <w:rsid w:val="007B6B4C"/>
    <w:rsid w:val="007B6F4D"/>
    <w:rsid w:val="007C0AE2"/>
    <w:rsid w:val="007C5FDD"/>
    <w:rsid w:val="007C64E0"/>
    <w:rsid w:val="007C673F"/>
    <w:rsid w:val="007C7766"/>
    <w:rsid w:val="007D0A9F"/>
    <w:rsid w:val="007D1027"/>
    <w:rsid w:val="007D468D"/>
    <w:rsid w:val="007D4A1A"/>
    <w:rsid w:val="007D5607"/>
    <w:rsid w:val="007D61B7"/>
    <w:rsid w:val="007D6443"/>
    <w:rsid w:val="007E18FE"/>
    <w:rsid w:val="007E197D"/>
    <w:rsid w:val="007E24BC"/>
    <w:rsid w:val="007E27E5"/>
    <w:rsid w:val="007E4E0F"/>
    <w:rsid w:val="007E5129"/>
    <w:rsid w:val="007E547C"/>
    <w:rsid w:val="007E5B72"/>
    <w:rsid w:val="007E6370"/>
    <w:rsid w:val="007E6BBD"/>
    <w:rsid w:val="007E6EEB"/>
    <w:rsid w:val="007E72AF"/>
    <w:rsid w:val="007F09C5"/>
    <w:rsid w:val="007F0CD5"/>
    <w:rsid w:val="007F10C8"/>
    <w:rsid w:val="007F2335"/>
    <w:rsid w:val="007F3434"/>
    <w:rsid w:val="007F3B1F"/>
    <w:rsid w:val="007F7134"/>
    <w:rsid w:val="008001A0"/>
    <w:rsid w:val="00800571"/>
    <w:rsid w:val="008023C0"/>
    <w:rsid w:val="00802692"/>
    <w:rsid w:val="00804C09"/>
    <w:rsid w:val="008059E3"/>
    <w:rsid w:val="008063AB"/>
    <w:rsid w:val="00806B3C"/>
    <w:rsid w:val="00807753"/>
    <w:rsid w:val="00810491"/>
    <w:rsid w:val="00812CAD"/>
    <w:rsid w:val="00812CFB"/>
    <w:rsid w:val="00812F4E"/>
    <w:rsid w:val="0081310C"/>
    <w:rsid w:val="0081341F"/>
    <w:rsid w:val="0081490F"/>
    <w:rsid w:val="008210F1"/>
    <w:rsid w:val="00822C0F"/>
    <w:rsid w:val="00825157"/>
    <w:rsid w:val="008279C8"/>
    <w:rsid w:val="00834DD5"/>
    <w:rsid w:val="00835162"/>
    <w:rsid w:val="00836FAE"/>
    <w:rsid w:val="008373AA"/>
    <w:rsid w:val="00837763"/>
    <w:rsid w:val="00837CEE"/>
    <w:rsid w:val="00841D05"/>
    <w:rsid w:val="008435F5"/>
    <w:rsid w:val="00844617"/>
    <w:rsid w:val="00847699"/>
    <w:rsid w:val="00847EA8"/>
    <w:rsid w:val="00850A97"/>
    <w:rsid w:val="00853C45"/>
    <w:rsid w:val="00857467"/>
    <w:rsid w:val="00857B22"/>
    <w:rsid w:val="00860258"/>
    <w:rsid w:val="00860B32"/>
    <w:rsid w:val="00861A78"/>
    <w:rsid w:val="00861ED5"/>
    <w:rsid w:val="0086507C"/>
    <w:rsid w:val="00865186"/>
    <w:rsid w:val="0086780E"/>
    <w:rsid w:val="008723D3"/>
    <w:rsid w:val="0087334D"/>
    <w:rsid w:val="00873770"/>
    <w:rsid w:val="008741A9"/>
    <w:rsid w:val="008744A5"/>
    <w:rsid w:val="00875422"/>
    <w:rsid w:val="00876087"/>
    <w:rsid w:val="0087638C"/>
    <w:rsid w:val="00877CC5"/>
    <w:rsid w:val="00880B17"/>
    <w:rsid w:val="00881893"/>
    <w:rsid w:val="0088193F"/>
    <w:rsid w:val="00882E6C"/>
    <w:rsid w:val="00883211"/>
    <w:rsid w:val="0088353D"/>
    <w:rsid w:val="00883678"/>
    <w:rsid w:val="00884A7B"/>
    <w:rsid w:val="008856E6"/>
    <w:rsid w:val="00886CCA"/>
    <w:rsid w:val="00887CD9"/>
    <w:rsid w:val="008901F4"/>
    <w:rsid w:val="008928A3"/>
    <w:rsid w:val="00893236"/>
    <w:rsid w:val="0089376B"/>
    <w:rsid w:val="008946AC"/>
    <w:rsid w:val="008950E7"/>
    <w:rsid w:val="00895587"/>
    <w:rsid w:val="00895794"/>
    <w:rsid w:val="00896E1E"/>
    <w:rsid w:val="00897111"/>
    <w:rsid w:val="00897AC4"/>
    <w:rsid w:val="008A0469"/>
    <w:rsid w:val="008A4370"/>
    <w:rsid w:val="008A4629"/>
    <w:rsid w:val="008A4A2A"/>
    <w:rsid w:val="008A58CE"/>
    <w:rsid w:val="008B1269"/>
    <w:rsid w:val="008B2C6D"/>
    <w:rsid w:val="008B3FDE"/>
    <w:rsid w:val="008B5452"/>
    <w:rsid w:val="008B5478"/>
    <w:rsid w:val="008B5CB0"/>
    <w:rsid w:val="008B609D"/>
    <w:rsid w:val="008B61AA"/>
    <w:rsid w:val="008C049E"/>
    <w:rsid w:val="008C41FB"/>
    <w:rsid w:val="008C4D3F"/>
    <w:rsid w:val="008C4FA9"/>
    <w:rsid w:val="008C5AB0"/>
    <w:rsid w:val="008C6DA6"/>
    <w:rsid w:val="008C7640"/>
    <w:rsid w:val="008D0FDC"/>
    <w:rsid w:val="008D1431"/>
    <w:rsid w:val="008D18BC"/>
    <w:rsid w:val="008D3406"/>
    <w:rsid w:val="008D387A"/>
    <w:rsid w:val="008D645C"/>
    <w:rsid w:val="008D6EC1"/>
    <w:rsid w:val="008D6EEB"/>
    <w:rsid w:val="008D7249"/>
    <w:rsid w:val="008D7C8C"/>
    <w:rsid w:val="008E027B"/>
    <w:rsid w:val="008E0389"/>
    <w:rsid w:val="008E057A"/>
    <w:rsid w:val="008E104E"/>
    <w:rsid w:val="008E17E9"/>
    <w:rsid w:val="008E278B"/>
    <w:rsid w:val="008E2937"/>
    <w:rsid w:val="008E3548"/>
    <w:rsid w:val="008E431B"/>
    <w:rsid w:val="008E4F4D"/>
    <w:rsid w:val="008E52B2"/>
    <w:rsid w:val="008E59DB"/>
    <w:rsid w:val="008E7171"/>
    <w:rsid w:val="008E7AEE"/>
    <w:rsid w:val="008F04A2"/>
    <w:rsid w:val="008F19AD"/>
    <w:rsid w:val="008F38B3"/>
    <w:rsid w:val="008F4B02"/>
    <w:rsid w:val="008F6741"/>
    <w:rsid w:val="008F714A"/>
    <w:rsid w:val="0090058E"/>
    <w:rsid w:val="00900AC0"/>
    <w:rsid w:val="009029FA"/>
    <w:rsid w:val="00904131"/>
    <w:rsid w:val="0090461E"/>
    <w:rsid w:val="0090570A"/>
    <w:rsid w:val="00907267"/>
    <w:rsid w:val="009101E4"/>
    <w:rsid w:val="0091117E"/>
    <w:rsid w:val="00911BA0"/>
    <w:rsid w:val="009120E5"/>
    <w:rsid w:val="00912C3B"/>
    <w:rsid w:val="00914302"/>
    <w:rsid w:val="0091453F"/>
    <w:rsid w:val="00914E9D"/>
    <w:rsid w:val="0091582E"/>
    <w:rsid w:val="009162AB"/>
    <w:rsid w:val="00916407"/>
    <w:rsid w:val="009200D5"/>
    <w:rsid w:val="009206D7"/>
    <w:rsid w:val="00920CAF"/>
    <w:rsid w:val="009226C8"/>
    <w:rsid w:val="009235D8"/>
    <w:rsid w:val="009236C0"/>
    <w:rsid w:val="00923BF6"/>
    <w:rsid w:val="00923E0F"/>
    <w:rsid w:val="00924F05"/>
    <w:rsid w:val="00924F43"/>
    <w:rsid w:val="00925177"/>
    <w:rsid w:val="00926137"/>
    <w:rsid w:val="009300C7"/>
    <w:rsid w:val="009308CC"/>
    <w:rsid w:val="00932856"/>
    <w:rsid w:val="009339B4"/>
    <w:rsid w:val="00934779"/>
    <w:rsid w:val="00934A42"/>
    <w:rsid w:val="00934CEE"/>
    <w:rsid w:val="0093521B"/>
    <w:rsid w:val="009374A2"/>
    <w:rsid w:val="009402DF"/>
    <w:rsid w:val="009414EB"/>
    <w:rsid w:val="009434A7"/>
    <w:rsid w:val="00943715"/>
    <w:rsid w:val="00945261"/>
    <w:rsid w:val="00946F24"/>
    <w:rsid w:val="0094761E"/>
    <w:rsid w:val="00947E69"/>
    <w:rsid w:val="009509F3"/>
    <w:rsid w:val="00950F3A"/>
    <w:rsid w:val="00951513"/>
    <w:rsid w:val="00951ABA"/>
    <w:rsid w:val="009526E2"/>
    <w:rsid w:val="00952925"/>
    <w:rsid w:val="00952A9B"/>
    <w:rsid w:val="00953826"/>
    <w:rsid w:val="009538E4"/>
    <w:rsid w:val="00955652"/>
    <w:rsid w:val="0095595D"/>
    <w:rsid w:val="00955A9D"/>
    <w:rsid w:val="00955FAE"/>
    <w:rsid w:val="009567A7"/>
    <w:rsid w:val="00957150"/>
    <w:rsid w:val="009579CA"/>
    <w:rsid w:val="00957EE7"/>
    <w:rsid w:val="009607E2"/>
    <w:rsid w:val="00961D68"/>
    <w:rsid w:val="00962F16"/>
    <w:rsid w:val="00964F90"/>
    <w:rsid w:val="009650B7"/>
    <w:rsid w:val="00970E82"/>
    <w:rsid w:val="009727CD"/>
    <w:rsid w:val="0097302A"/>
    <w:rsid w:val="00973DA2"/>
    <w:rsid w:val="00975FE1"/>
    <w:rsid w:val="00976583"/>
    <w:rsid w:val="009777C5"/>
    <w:rsid w:val="009803CC"/>
    <w:rsid w:val="00981398"/>
    <w:rsid w:val="0098290E"/>
    <w:rsid w:val="00983F34"/>
    <w:rsid w:val="0098458C"/>
    <w:rsid w:val="00984B70"/>
    <w:rsid w:val="00984CFF"/>
    <w:rsid w:val="009856DD"/>
    <w:rsid w:val="00985AEF"/>
    <w:rsid w:val="00985FC5"/>
    <w:rsid w:val="00987686"/>
    <w:rsid w:val="00990825"/>
    <w:rsid w:val="00991509"/>
    <w:rsid w:val="00991661"/>
    <w:rsid w:val="009919B1"/>
    <w:rsid w:val="00991BAE"/>
    <w:rsid w:val="00992917"/>
    <w:rsid w:val="00994846"/>
    <w:rsid w:val="00995F9C"/>
    <w:rsid w:val="0099633B"/>
    <w:rsid w:val="009A3638"/>
    <w:rsid w:val="009A4D07"/>
    <w:rsid w:val="009A5474"/>
    <w:rsid w:val="009A6CF0"/>
    <w:rsid w:val="009A7094"/>
    <w:rsid w:val="009A778A"/>
    <w:rsid w:val="009B0691"/>
    <w:rsid w:val="009B1E75"/>
    <w:rsid w:val="009B44B4"/>
    <w:rsid w:val="009B52C2"/>
    <w:rsid w:val="009B59EB"/>
    <w:rsid w:val="009B5EBF"/>
    <w:rsid w:val="009B787E"/>
    <w:rsid w:val="009C0180"/>
    <w:rsid w:val="009C0F4B"/>
    <w:rsid w:val="009C17EC"/>
    <w:rsid w:val="009C1916"/>
    <w:rsid w:val="009C209C"/>
    <w:rsid w:val="009C22C3"/>
    <w:rsid w:val="009C2667"/>
    <w:rsid w:val="009C4D97"/>
    <w:rsid w:val="009C501B"/>
    <w:rsid w:val="009C5837"/>
    <w:rsid w:val="009C5FCC"/>
    <w:rsid w:val="009C78D1"/>
    <w:rsid w:val="009D2AC5"/>
    <w:rsid w:val="009D2F9F"/>
    <w:rsid w:val="009D2FD6"/>
    <w:rsid w:val="009D3473"/>
    <w:rsid w:val="009D3E8B"/>
    <w:rsid w:val="009D42CF"/>
    <w:rsid w:val="009D499C"/>
    <w:rsid w:val="009D5867"/>
    <w:rsid w:val="009D6CE3"/>
    <w:rsid w:val="009D75A4"/>
    <w:rsid w:val="009D7E86"/>
    <w:rsid w:val="009E13C1"/>
    <w:rsid w:val="009E1A54"/>
    <w:rsid w:val="009E2ED1"/>
    <w:rsid w:val="009E46C5"/>
    <w:rsid w:val="009E55A6"/>
    <w:rsid w:val="009E72AE"/>
    <w:rsid w:val="009E73FB"/>
    <w:rsid w:val="009E79E6"/>
    <w:rsid w:val="009E7CF7"/>
    <w:rsid w:val="009F0AF9"/>
    <w:rsid w:val="009F1193"/>
    <w:rsid w:val="009F2AD3"/>
    <w:rsid w:val="009F30E3"/>
    <w:rsid w:val="009F5060"/>
    <w:rsid w:val="009F7A0C"/>
    <w:rsid w:val="009F7DC9"/>
    <w:rsid w:val="009F7F3A"/>
    <w:rsid w:val="00A00EEF"/>
    <w:rsid w:val="00A018AB"/>
    <w:rsid w:val="00A0371E"/>
    <w:rsid w:val="00A03730"/>
    <w:rsid w:val="00A03C21"/>
    <w:rsid w:val="00A0590F"/>
    <w:rsid w:val="00A059DC"/>
    <w:rsid w:val="00A063D8"/>
    <w:rsid w:val="00A10719"/>
    <w:rsid w:val="00A109A7"/>
    <w:rsid w:val="00A10A6C"/>
    <w:rsid w:val="00A1172B"/>
    <w:rsid w:val="00A11848"/>
    <w:rsid w:val="00A147F5"/>
    <w:rsid w:val="00A160E2"/>
    <w:rsid w:val="00A172D5"/>
    <w:rsid w:val="00A2018C"/>
    <w:rsid w:val="00A2050D"/>
    <w:rsid w:val="00A219FB"/>
    <w:rsid w:val="00A21F6E"/>
    <w:rsid w:val="00A2307B"/>
    <w:rsid w:val="00A230CF"/>
    <w:rsid w:val="00A23892"/>
    <w:rsid w:val="00A23E78"/>
    <w:rsid w:val="00A259A6"/>
    <w:rsid w:val="00A265E0"/>
    <w:rsid w:val="00A27537"/>
    <w:rsid w:val="00A27618"/>
    <w:rsid w:val="00A33730"/>
    <w:rsid w:val="00A34025"/>
    <w:rsid w:val="00A3588B"/>
    <w:rsid w:val="00A36B3E"/>
    <w:rsid w:val="00A36E41"/>
    <w:rsid w:val="00A37040"/>
    <w:rsid w:val="00A40B34"/>
    <w:rsid w:val="00A414B2"/>
    <w:rsid w:val="00A42E3D"/>
    <w:rsid w:val="00A44D9D"/>
    <w:rsid w:val="00A50B19"/>
    <w:rsid w:val="00A51F30"/>
    <w:rsid w:val="00A53588"/>
    <w:rsid w:val="00A54568"/>
    <w:rsid w:val="00A54F89"/>
    <w:rsid w:val="00A55162"/>
    <w:rsid w:val="00A569E2"/>
    <w:rsid w:val="00A57B46"/>
    <w:rsid w:val="00A57DF2"/>
    <w:rsid w:val="00A605E6"/>
    <w:rsid w:val="00A610C8"/>
    <w:rsid w:val="00A6220A"/>
    <w:rsid w:val="00A62EF5"/>
    <w:rsid w:val="00A63DD5"/>
    <w:rsid w:val="00A6435B"/>
    <w:rsid w:val="00A6453F"/>
    <w:rsid w:val="00A65A91"/>
    <w:rsid w:val="00A67283"/>
    <w:rsid w:val="00A70CFD"/>
    <w:rsid w:val="00A72C8F"/>
    <w:rsid w:val="00A74E84"/>
    <w:rsid w:val="00A75DF0"/>
    <w:rsid w:val="00A76235"/>
    <w:rsid w:val="00A80CD3"/>
    <w:rsid w:val="00A81F12"/>
    <w:rsid w:val="00A82776"/>
    <w:rsid w:val="00A82971"/>
    <w:rsid w:val="00A82E8E"/>
    <w:rsid w:val="00A83263"/>
    <w:rsid w:val="00A833AD"/>
    <w:rsid w:val="00A83C63"/>
    <w:rsid w:val="00A84C88"/>
    <w:rsid w:val="00A86403"/>
    <w:rsid w:val="00A8694F"/>
    <w:rsid w:val="00A874F0"/>
    <w:rsid w:val="00A87D8D"/>
    <w:rsid w:val="00A91F13"/>
    <w:rsid w:val="00A93A57"/>
    <w:rsid w:val="00A944EC"/>
    <w:rsid w:val="00A950A5"/>
    <w:rsid w:val="00A965CF"/>
    <w:rsid w:val="00A97BA8"/>
    <w:rsid w:val="00A97F1B"/>
    <w:rsid w:val="00AA2B4B"/>
    <w:rsid w:val="00AA35E0"/>
    <w:rsid w:val="00AA481D"/>
    <w:rsid w:val="00AA4EFC"/>
    <w:rsid w:val="00AA5251"/>
    <w:rsid w:val="00AA5660"/>
    <w:rsid w:val="00AA6002"/>
    <w:rsid w:val="00AA751E"/>
    <w:rsid w:val="00AA7535"/>
    <w:rsid w:val="00AB035C"/>
    <w:rsid w:val="00AB1180"/>
    <w:rsid w:val="00AB2722"/>
    <w:rsid w:val="00AB3904"/>
    <w:rsid w:val="00AB3EFD"/>
    <w:rsid w:val="00AB3F3C"/>
    <w:rsid w:val="00AB4A49"/>
    <w:rsid w:val="00AB4A9B"/>
    <w:rsid w:val="00AB4C05"/>
    <w:rsid w:val="00AB54D8"/>
    <w:rsid w:val="00AB6D62"/>
    <w:rsid w:val="00AC1268"/>
    <w:rsid w:val="00AC1A85"/>
    <w:rsid w:val="00AC341E"/>
    <w:rsid w:val="00AC3B47"/>
    <w:rsid w:val="00AC42D8"/>
    <w:rsid w:val="00AC5970"/>
    <w:rsid w:val="00AC677C"/>
    <w:rsid w:val="00AD27D4"/>
    <w:rsid w:val="00AD32AF"/>
    <w:rsid w:val="00AD4106"/>
    <w:rsid w:val="00AD4836"/>
    <w:rsid w:val="00AD66FC"/>
    <w:rsid w:val="00AD76B0"/>
    <w:rsid w:val="00AE04D6"/>
    <w:rsid w:val="00AE091E"/>
    <w:rsid w:val="00AE1E23"/>
    <w:rsid w:val="00AE51AE"/>
    <w:rsid w:val="00AE74B2"/>
    <w:rsid w:val="00AF0109"/>
    <w:rsid w:val="00AF055B"/>
    <w:rsid w:val="00AF26EB"/>
    <w:rsid w:val="00AF54AC"/>
    <w:rsid w:val="00AF62E7"/>
    <w:rsid w:val="00AF66C4"/>
    <w:rsid w:val="00AF68CD"/>
    <w:rsid w:val="00AF7916"/>
    <w:rsid w:val="00B004A4"/>
    <w:rsid w:val="00B009FA"/>
    <w:rsid w:val="00B014CB"/>
    <w:rsid w:val="00B025F3"/>
    <w:rsid w:val="00B04031"/>
    <w:rsid w:val="00B049F1"/>
    <w:rsid w:val="00B05926"/>
    <w:rsid w:val="00B062E7"/>
    <w:rsid w:val="00B064C5"/>
    <w:rsid w:val="00B1093B"/>
    <w:rsid w:val="00B112FE"/>
    <w:rsid w:val="00B14910"/>
    <w:rsid w:val="00B1525D"/>
    <w:rsid w:val="00B17FCE"/>
    <w:rsid w:val="00B20576"/>
    <w:rsid w:val="00B207EE"/>
    <w:rsid w:val="00B2088C"/>
    <w:rsid w:val="00B213D4"/>
    <w:rsid w:val="00B22689"/>
    <w:rsid w:val="00B22B0E"/>
    <w:rsid w:val="00B23156"/>
    <w:rsid w:val="00B232EE"/>
    <w:rsid w:val="00B233F0"/>
    <w:rsid w:val="00B2345F"/>
    <w:rsid w:val="00B23CE0"/>
    <w:rsid w:val="00B25810"/>
    <w:rsid w:val="00B25CD3"/>
    <w:rsid w:val="00B266D3"/>
    <w:rsid w:val="00B26AE0"/>
    <w:rsid w:val="00B27861"/>
    <w:rsid w:val="00B3092F"/>
    <w:rsid w:val="00B3124E"/>
    <w:rsid w:val="00B31DDD"/>
    <w:rsid w:val="00B32526"/>
    <w:rsid w:val="00B32AA3"/>
    <w:rsid w:val="00B342AA"/>
    <w:rsid w:val="00B3448B"/>
    <w:rsid w:val="00B34D87"/>
    <w:rsid w:val="00B37474"/>
    <w:rsid w:val="00B376CF"/>
    <w:rsid w:val="00B3789A"/>
    <w:rsid w:val="00B37CFA"/>
    <w:rsid w:val="00B40003"/>
    <w:rsid w:val="00B43E12"/>
    <w:rsid w:val="00B43F49"/>
    <w:rsid w:val="00B4549C"/>
    <w:rsid w:val="00B464C1"/>
    <w:rsid w:val="00B50383"/>
    <w:rsid w:val="00B50C07"/>
    <w:rsid w:val="00B517B9"/>
    <w:rsid w:val="00B54599"/>
    <w:rsid w:val="00B556A8"/>
    <w:rsid w:val="00B5573B"/>
    <w:rsid w:val="00B55CA5"/>
    <w:rsid w:val="00B57063"/>
    <w:rsid w:val="00B573D8"/>
    <w:rsid w:val="00B6060F"/>
    <w:rsid w:val="00B61C95"/>
    <w:rsid w:val="00B629C1"/>
    <w:rsid w:val="00B63144"/>
    <w:rsid w:val="00B634E2"/>
    <w:rsid w:val="00B654E4"/>
    <w:rsid w:val="00B65708"/>
    <w:rsid w:val="00B66269"/>
    <w:rsid w:val="00B66398"/>
    <w:rsid w:val="00B66A24"/>
    <w:rsid w:val="00B67193"/>
    <w:rsid w:val="00B705F6"/>
    <w:rsid w:val="00B7173B"/>
    <w:rsid w:val="00B736B7"/>
    <w:rsid w:val="00B740AB"/>
    <w:rsid w:val="00B741CF"/>
    <w:rsid w:val="00B74931"/>
    <w:rsid w:val="00B75482"/>
    <w:rsid w:val="00B75515"/>
    <w:rsid w:val="00B757C1"/>
    <w:rsid w:val="00B77743"/>
    <w:rsid w:val="00B77AB0"/>
    <w:rsid w:val="00B77B46"/>
    <w:rsid w:val="00B8129F"/>
    <w:rsid w:val="00B81763"/>
    <w:rsid w:val="00B82E83"/>
    <w:rsid w:val="00B83577"/>
    <w:rsid w:val="00B8386D"/>
    <w:rsid w:val="00B85056"/>
    <w:rsid w:val="00B867EB"/>
    <w:rsid w:val="00B868DF"/>
    <w:rsid w:val="00B87352"/>
    <w:rsid w:val="00B87782"/>
    <w:rsid w:val="00B92AE8"/>
    <w:rsid w:val="00B92C31"/>
    <w:rsid w:val="00B930C4"/>
    <w:rsid w:val="00B9353E"/>
    <w:rsid w:val="00B94023"/>
    <w:rsid w:val="00B95DEA"/>
    <w:rsid w:val="00BA1543"/>
    <w:rsid w:val="00BA1AB2"/>
    <w:rsid w:val="00BA1D2A"/>
    <w:rsid w:val="00BA3C00"/>
    <w:rsid w:val="00BA3D0E"/>
    <w:rsid w:val="00BA7524"/>
    <w:rsid w:val="00BB38FE"/>
    <w:rsid w:val="00BB4049"/>
    <w:rsid w:val="00BB653B"/>
    <w:rsid w:val="00BB696A"/>
    <w:rsid w:val="00BB7CB9"/>
    <w:rsid w:val="00BC0A9D"/>
    <w:rsid w:val="00BC0ECA"/>
    <w:rsid w:val="00BC1CCB"/>
    <w:rsid w:val="00BC222D"/>
    <w:rsid w:val="00BC32FA"/>
    <w:rsid w:val="00BC3E00"/>
    <w:rsid w:val="00BC4996"/>
    <w:rsid w:val="00BC6891"/>
    <w:rsid w:val="00BD0733"/>
    <w:rsid w:val="00BD0814"/>
    <w:rsid w:val="00BD1878"/>
    <w:rsid w:val="00BD1E83"/>
    <w:rsid w:val="00BD24AA"/>
    <w:rsid w:val="00BD390C"/>
    <w:rsid w:val="00BD5F8C"/>
    <w:rsid w:val="00BD788E"/>
    <w:rsid w:val="00BE1880"/>
    <w:rsid w:val="00BE18E2"/>
    <w:rsid w:val="00BE1A5D"/>
    <w:rsid w:val="00BE1E47"/>
    <w:rsid w:val="00BE3CBD"/>
    <w:rsid w:val="00BE3F68"/>
    <w:rsid w:val="00BE5A90"/>
    <w:rsid w:val="00BE7366"/>
    <w:rsid w:val="00BE780F"/>
    <w:rsid w:val="00BE7A92"/>
    <w:rsid w:val="00BF293D"/>
    <w:rsid w:val="00BF31CA"/>
    <w:rsid w:val="00BF3268"/>
    <w:rsid w:val="00BF4BE3"/>
    <w:rsid w:val="00BF5C8B"/>
    <w:rsid w:val="00BF61EF"/>
    <w:rsid w:val="00BF634E"/>
    <w:rsid w:val="00BF6C56"/>
    <w:rsid w:val="00C00609"/>
    <w:rsid w:val="00C01955"/>
    <w:rsid w:val="00C024E5"/>
    <w:rsid w:val="00C02E56"/>
    <w:rsid w:val="00C03F9F"/>
    <w:rsid w:val="00C04C8B"/>
    <w:rsid w:val="00C05CA3"/>
    <w:rsid w:val="00C061AB"/>
    <w:rsid w:val="00C07738"/>
    <w:rsid w:val="00C10488"/>
    <w:rsid w:val="00C10C56"/>
    <w:rsid w:val="00C114D9"/>
    <w:rsid w:val="00C12F46"/>
    <w:rsid w:val="00C14A3C"/>
    <w:rsid w:val="00C14A7B"/>
    <w:rsid w:val="00C14B28"/>
    <w:rsid w:val="00C157C7"/>
    <w:rsid w:val="00C16205"/>
    <w:rsid w:val="00C1721A"/>
    <w:rsid w:val="00C174C1"/>
    <w:rsid w:val="00C20475"/>
    <w:rsid w:val="00C21162"/>
    <w:rsid w:val="00C214A1"/>
    <w:rsid w:val="00C21A9E"/>
    <w:rsid w:val="00C21B14"/>
    <w:rsid w:val="00C23172"/>
    <w:rsid w:val="00C24741"/>
    <w:rsid w:val="00C24ED3"/>
    <w:rsid w:val="00C25351"/>
    <w:rsid w:val="00C2618A"/>
    <w:rsid w:val="00C26A69"/>
    <w:rsid w:val="00C26BCF"/>
    <w:rsid w:val="00C2704B"/>
    <w:rsid w:val="00C27771"/>
    <w:rsid w:val="00C305D1"/>
    <w:rsid w:val="00C30EAA"/>
    <w:rsid w:val="00C32CB8"/>
    <w:rsid w:val="00C32DAD"/>
    <w:rsid w:val="00C35581"/>
    <w:rsid w:val="00C363B5"/>
    <w:rsid w:val="00C36BBA"/>
    <w:rsid w:val="00C4189B"/>
    <w:rsid w:val="00C427CE"/>
    <w:rsid w:val="00C440DE"/>
    <w:rsid w:val="00C443A3"/>
    <w:rsid w:val="00C464DA"/>
    <w:rsid w:val="00C47C35"/>
    <w:rsid w:val="00C51B5F"/>
    <w:rsid w:val="00C52955"/>
    <w:rsid w:val="00C52F7A"/>
    <w:rsid w:val="00C54264"/>
    <w:rsid w:val="00C54E64"/>
    <w:rsid w:val="00C576F6"/>
    <w:rsid w:val="00C60618"/>
    <w:rsid w:val="00C60BD8"/>
    <w:rsid w:val="00C62866"/>
    <w:rsid w:val="00C62CEC"/>
    <w:rsid w:val="00C6306C"/>
    <w:rsid w:val="00C63C5C"/>
    <w:rsid w:val="00C65A55"/>
    <w:rsid w:val="00C66B0B"/>
    <w:rsid w:val="00C6710E"/>
    <w:rsid w:val="00C70B96"/>
    <w:rsid w:val="00C724C9"/>
    <w:rsid w:val="00C72865"/>
    <w:rsid w:val="00C73C14"/>
    <w:rsid w:val="00C752A0"/>
    <w:rsid w:val="00C7608B"/>
    <w:rsid w:val="00C767E9"/>
    <w:rsid w:val="00C7752D"/>
    <w:rsid w:val="00C82DB1"/>
    <w:rsid w:val="00C832F6"/>
    <w:rsid w:val="00C83870"/>
    <w:rsid w:val="00C83DC0"/>
    <w:rsid w:val="00C84310"/>
    <w:rsid w:val="00C85E6D"/>
    <w:rsid w:val="00C90D8E"/>
    <w:rsid w:val="00C91659"/>
    <w:rsid w:val="00C943B5"/>
    <w:rsid w:val="00C9458F"/>
    <w:rsid w:val="00C96769"/>
    <w:rsid w:val="00C973D0"/>
    <w:rsid w:val="00C97940"/>
    <w:rsid w:val="00CA061D"/>
    <w:rsid w:val="00CA0636"/>
    <w:rsid w:val="00CA0C58"/>
    <w:rsid w:val="00CA1085"/>
    <w:rsid w:val="00CA2152"/>
    <w:rsid w:val="00CA27F4"/>
    <w:rsid w:val="00CA34C3"/>
    <w:rsid w:val="00CA3603"/>
    <w:rsid w:val="00CA4000"/>
    <w:rsid w:val="00CA5D74"/>
    <w:rsid w:val="00CA60A4"/>
    <w:rsid w:val="00CA7594"/>
    <w:rsid w:val="00CB0719"/>
    <w:rsid w:val="00CB0765"/>
    <w:rsid w:val="00CB0F80"/>
    <w:rsid w:val="00CB140A"/>
    <w:rsid w:val="00CB1472"/>
    <w:rsid w:val="00CB1532"/>
    <w:rsid w:val="00CB1A3E"/>
    <w:rsid w:val="00CB1D59"/>
    <w:rsid w:val="00CB2269"/>
    <w:rsid w:val="00CB2390"/>
    <w:rsid w:val="00CB2BB7"/>
    <w:rsid w:val="00CB34FC"/>
    <w:rsid w:val="00CB47F7"/>
    <w:rsid w:val="00CB5BC5"/>
    <w:rsid w:val="00CC00F8"/>
    <w:rsid w:val="00CC115C"/>
    <w:rsid w:val="00CC1469"/>
    <w:rsid w:val="00CC17FC"/>
    <w:rsid w:val="00CC1B6F"/>
    <w:rsid w:val="00CC315B"/>
    <w:rsid w:val="00CC39DB"/>
    <w:rsid w:val="00CC5DA7"/>
    <w:rsid w:val="00CC6E91"/>
    <w:rsid w:val="00CC7163"/>
    <w:rsid w:val="00CC71F0"/>
    <w:rsid w:val="00CD118F"/>
    <w:rsid w:val="00CD13BB"/>
    <w:rsid w:val="00CD1D58"/>
    <w:rsid w:val="00CD35BF"/>
    <w:rsid w:val="00CD47A5"/>
    <w:rsid w:val="00CD6864"/>
    <w:rsid w:val="00CD6D36"/>
    <w:rsid w:val="00CD7523"/>
    <w:rsid w:val="00CE03DF"/>
    <w:rsid w:val="00CE0A63"/>
    <w:rsid w:val="00CE15B5"/>
    <w:rsid w:val="00CE1C90"/>
    <w:rsid w:val="00CE23D8"/>
    <w:rsid w:val="00CE31BC"/>
    <w:rsid w:val="00CE3D9B"/>
    <w:rsid w:val="00CE7240"/>
    <w:rsid w:val="00CE7DA0"/>
    <w:rsid w:val="00CF0A4E"/>
    <w:rsid w:val="00CF174C"/>
    <w:rsid w:val="00CF1EFC"/>
    <w:rsid w:val="00CF22AC"/>
    <w:rsid w:val="00CF2CDC"/>
    <w:rsid w:val="00CF2DE4"/>
    <w:rsid w:val="00CF3D68"/>
    <w:rsid w:val="00CF41E6"/>
    <w:rsid w:val="00CF4814"/>
    <w:rsid w:val="00CF5898"/>
    <w:rsid w:val="00CF58C5"/>
    <w:rsid w:val="00CF5DF8"/>
    <w:rsid w:val="00CF675C"/>
    <w:rsid w:val="00D00004"/>
    <w:rsid w:val="00D00553"/>
    <w:rsid w:val="00D017CD"/>
    <w:rsid w:val="00D01BA2"/>
    <w:rsid w:val="00D02020"/>
    <w:rsid w:val="00D02752"/>
    <w:rsid w:val="00D03428"/>
    <w:rsid w:val="00D04330"/>
    <w:rsid w:val="00D056CB"/>
    <w:rsid w:val="00D06858"/>
    <w:rsid w:val="00D10ED3"/>
    <w:rsid w:val="00D10FAF"/>
    <w:rsid w:val="00D11B40"/>
    <w:rsid w:val="00D11D37"/>
    <w:rsid w:val="00D127DD"/>
    <w:rsid w:val="00D1663F"/>
    <w:rsid w:val="00D17894"/>
    <w:rsid w:val="00D219D1"/>
    <w:rsid w:val="00D21A25"/>
    <w:rsid w:val="00D21B01"/>
    <w:rsid w:val="00D21C56"/>
    <w:rsid w:val="00D24654"/>
    <w:rsid w:val="00D24985"/>
    <w:rsid w:val="00D25C03"/>
    <w:rsid w:val="00D278A3"/>
    <w:rsid w:val="00D27CD5"/>
    <w:rsid w:val="00D308D6"/>
    <w:rsid w:val="00D32266"/>
    <w:rsid w:val="00D345AC"/>
    <w:rsid w:val="00D34C3E"/>
    <w:rsid w:val="00D35D5B"/>
    <w:rsid w:val="00D3628D"/>
    <w:rsid w:val="00D406AF"/>
    <w:rsid w:val="00D43D42"/>
    <w:rsid w:val="00D46A47"/>
    <w:rsid w:val="00D47707"/>
    <w:rsid w:val="00D4796D"/>
    <w:rsid w:val="00D50611"/>
    <w:rsid w:val="00D50D89"/>
    <w:rsid w:val="00D513FF"/>
    <w:rsid w:val="00D52257"/>
    <w:rsid w:val="00D526DF"/>
    <w:rsid w:val="00D53586"/>
    <w:rsid w:val="00D5560A"/>
    <w:rsid w:val="00D57757"/>
    <w:rsid w:val="00D57FD7"/>
    <w:rsid w:val="00D6014A"/>
    <w:rsid w:val="00D605F6"/>
    <w:rsid w:val="00D621EC"/>
    <w:rsid w:val="00D62657"/>
    <w:rsid w:val="00D631D2"/>
    <w:rsid w:val="00D63DAE"/>
    <w:rsid w:val="00D64F71"/>
    <w:rsid w:val="00D67394"/>
    <w:rsid w:val="00D67606"/>
    <w:rsid w:val="00D70765"/>
    <w:rsid w:val="00D71D68"/>
    <w:rsid w:val="00D721C2"/>
    <w:rsid w:val="00D72824"/>
    <w:rsid w:val="00D72986"/>
    <w:rsid w:val="00D7378C"/>
    <w:rsid w:val="00D74321"/>
    <w:rsid w:val="00D744F3"/>
    <w:rsid w:val="00D75443"/>
    <w:rsid w:val="00D770C4"/>
    <w:rsid w:val="00D81DBC"/>
    <w:rsid w:val="00D828E3"/>
    <w:rsid w:val="00D83A92"/>
    <w:rsid w:val="00D83C7B"/>
    <w:rsid w:val="00D83C87"/>
    <w:rsid w:val="00D84937"/>
    <w:rsid w:val="00D865B9"/>
    <w:rsid w:val="00D86B33"/>
    <w:rsid w:val="00D9104D"/>
    <w:rsid w:val="00D91717"/>
    <w:rsid w:val="00D921AB"/>
    <w:rsid w:val="00D92EBB"/>
    <w:rsid w:val="00D93533"/>
    <w:rsid w:val="00D93A33"/>
    <w:rsid w:val="00D93BC6"/>
    <w:rsid w:val="00D954FD"/>
    <w:rsid w:val="00D9568E"/>
    <w:rsid w:val="00D95946"/>
    <w:rsid w:val="00D96BE8"/>
    <w:rsid w:val="00DA0D04"/>
    <w:rsid w:val="00DA102E"/>
    <w:rsid w:val="00DA10E2"/>
    <w:rsid w:val="00DA29F3"/>
    <w:rsid w:val="00DA2E42"/>
    <w:rsid w:val="00DA32B4"/>
    <w:rsid w:val="00DA4EF1"/>
    <w:rsid w:val="00DA5B50"/>
    <w:rsid w:val="00DB0C53"/>
    <w:rsid w:val="00DB2AFC"/>
    <w:rsid w:val="00DB4E75"/>
    <w:rsid w:val="00DB6F51"/>
    <w:rsid w:val="00DB7120"/>
    <w:rsid w:val="00DB73BF"/>
    <w:rsid w:val="00DB7481"/>
    <w:rsid w:val="00DB767F"/>
    <w:rsid w:val="00DC280D"/>
    <w:rsid w:val="00DC5079"/>
    <w:rsid w:val="00DC59CA"/>
    <w:rsid w:val="00DC7D51"/>
    <w:rsid w:val="00DD1F5D"/>
    <w:rsid w:val="00DD2B20"/>
    <w:rsid w:val="00DD3448"/>
    <w:rsid w:val="00DD4F54"/>
    <w:rsid w:val="00DD51F6"/>
    <w:rsid w:val="00DD527A"/>
    <w:rsid w:val="00DD7D6D"/>
    <w:rsid w:val="00DE0625"/>
    <w:rsid w:val="00DE10B1"/>
    <w:rsid w:val="00DE1187"/>
    <w:rsid w:val="00DE212E"/>
    <w:rsid w:val="00DE3828"/>
    <w:rsid w:val="00DE485D"/>
    <w:rsid w:val="00DE725A"/>
    <w:rsid w:val="00DF182A"/>
    <w:rsid w:val="00DF24BD"/>
    <w:rsid w:val="00DF3B32"/>
    <w:rsid w:val="00DF49D3"/>
    <w:rsid w:val="00DF4D40"/>
    <w:rsid w:val="00DF55D9"/>
    <w:rsid w:val="00DF6486"/>
    <w:rsid w:val="00DF64A9"/>
    <w:rsid w:val="00E01CF6"/>
    <w:rsid w:val="00E01D78"/>
    <w:rsid w:val="00E02183"/>
    <w:rsid w:val="00E02482"/>
    <w:rsid w:val="00E02552"/>
    <w:rsid w:val="00E04228"/>
    <w:rsid w:val="00E04E04"/>
    <w:rsid w:val="00E065E1"/>
    <w:rsid w:val="00E11758"/>
    <w:rsid w:val="00E13139"/>
    <w:rsid w:val="00E138FF"/>
    <w:rsid w:val="00E13CB2"/>
    <w:rsid w:val="00E147ED"/>
    <w:rsid w:val="00E14C64"/>
    <w:rsid w:val="00E15407"/>
    <w:rsid w:val="00E15C6D"/>
    <w:rsid w:val="00E16B38"/>
    <w:rsid w:val="00E16CC5"/>
    <w:rsid w:val="00E17A12"/>
    <w:rsid w:val="00E2051F"/>
    <w:rsid w:val="00E246A8"/>
    <w:rsid w:val="00E25F29"/>
    <w:rsid w:val="00E26112"/>
    <w:rsid w:val="00E263EA"/>
    <w:rsid w:val="00E26461"/>
    <w:rsid w:val="00E26D89"/>
    <w:rsid w:val="00E26E21"/>
    <w:rsid w:val="00E27010"/>
    <w:rsid w:val="00E30103"/>
    <w:rsid w:val="00E30D07"/>
    <w:rsid w:val="00E31E30"/>
    <w:rsid w:val="00E31E34"/>
    <w:rsid w:val="00E31E95"/>
    <w:rsid w:val="00E3244F"/>
    <w:rsid w:val="00E33393"/>
    <w:rsid w:val="00E33F69"/>
    <w:rsid w:val="00E345DA"/>
    <w:rsid w:val="00E36CE8"/>
    <w:rsid w:val="00E37870"/>
    <w:rsid w:val="00E37B7C"/>
    <w:rsid w:val="00E37C10"/>
    <w:rsid w:val="00E41B4A"/>
    <w:rsid w:val="00E41E33"/>
    <w:rsid w:val="00E42194"/>
    <w:rsid w:val="00E42997"/>
    <w:rsid w:val="00E42B66"/>
    <w:rsid w:val="00E42F1B"/>
    <w:rsid w:val="00E436EB"/>
    <w:rsid w:val="00E4468E"/>
    <w:rsid w:val="00E44968"/>
    <w:rsid w:val="00E45281"/>
    <w:rsid w:val="00E45814"/>
    <w:rsid w:val="00E46296"/>
    <w:rsid w:val="00E4678E"/>
    <w:rsid w:val="00E47408"/>
    <w:rsid w:val="00E50FE0"/>
    <w:rsid w:val="00E5631B"/>
    <w:rsid w:val="00E5649F"/>
    <w:rsid w:val="00E571AA"/>
    <w:rsid w:val="00E602C1"/>
    <w:rsid w:val="00E61F93"/>
    <w:rsid w:val="00E634D7"/>
    <w:rsid w:val="00E64B9C"/>
    <w:rsid w:val="00E64BD2"/>
    <w:rsid w:val="00E65D91"/>
    <w:rsid w:val="00E66C87"/>
    <w:rsid w:val="00E67B39"/>
    <w:rsid w:val="00E70F0D"/>
    <w:rsid w:val="00E710A2"/>
    <w:rsid w:val="00E729C2"/>
    <w:rsid w:val="00E732F3"/>
    <w:rsid w:val="00E74FF8"/>
    <w:rsid w:val="00E77784"/>
    <w:rsid w:val="00E77F46"/>
    <w:rsid w:val="00E803D2"/>
    <w:rsid w:val="00E805B1"/>
    <w:rsid w:val="00E8073C"/>
    <w:rsid w:val="00E82DA3"/>
    <w:rsid w:val="00E835EE"/>
    <w:rsid w:val="00E83A5B"/>
    <w:rsid w:val="00E83F2C"/>
    <w:rsid w:val="00E85D0E"/>
    <w:rsid w:val="00E8611C"/>
    <w:rsid w:val="00E8696E"/>
    <w:rsid w:val="00E86A9F"/>
    <w:rsid w:val="00E86BF7"/>
    <w:rsid w:val="00E8715B"/>
    <w:rsid w:val="00E873C6"/>
    <w:rsid w:val="00E87647"/>
    <w:rsid w:val="00E87B4E"/>
    <w:rsid w:val="00E9121B"/>
    <w:rsid w:val="00E91A29"/>
    <w:rsid w:val="00E91F59"/>
    <w:rsid w:val="00E9455F"/>
    <w:rsid w:val="00E94605"/>
    <w:rsid w:val="00E9557D"/>
    <w:rsid w:val="00E97457"/>
    <w:rsid w:val="00EA13F4"/>
    <w:rsid w:val="00EA1B1D"/>
    <w:rsid w:val="00EA210A"/>
    <w:rsid w:val="00EA2906"/>
    <w:rsid w:val="00EA35D4"/>
    <w:rsid w:val="00EA3A6D"/>
    <w:rsid w:val="00EA4B85"/>
    <w:rsid w:val="00EA79C3"/>
    <w:rsid w:val="00EA7AF0"/>
    <w:rsid w:val="00EB2413"/>
    <w:rsid w:val="00EB2D96"/>
    <w:rsid w:val="00EB468A"/>
    <w:rsid w:val="00EB4FF9"/>
    <w:rsid w:val="00EB6C28"/>
    <w:rsid w:val="00EB755F"/>
    <w:rsid w:val="00EB7A6A"/>
    <w:rsid w:val="00EC0020"/>
    <w:rsid w:val="00EC247F"/>
    <w:rsid w:val="00EC39E0"/>
    <w:rsid w:val="00EC41E8"/>
    <w:rsid w:val="00EC7ED8"/>
    <w:rsid w:val="00EC7F82"/>
    <w:rsid w:val="00ED2311"/>
    <w:rsid w:val="00ED23FF"/>
    <w:rsid w:val="00ED24CB"/>
    <w:rsid w:val="00ED2B8B"/>
    <w:rsid w:val="00ED3619"/>
    <w:rsid w:val="00ED36A4"/>
    <w:rsid w:val="00ED3C25"/>
    <w:rsid w:val="00ED42A8"/>
    <w:rsid w:val="00ED470A"/>
    <w:rsid w:val="00ED4B58"/>
    <w:rsid w:val="00ED54A6"/>
    <w:rsid w:val="00ED66B5"/>
    <w:rsid w:val="00ED6922"/>
    <w:rsid w:val="00ED6F7C"/>
    <w:rsid w:val="00ED737B"/>
    <w:rsid w:val="00ED7519"/>
    <w:rsid w:val="00EE03AC"/>
    <w:rsid w:val="00EE221E"/>
    <w:rsid w:val="00EE3861"/>
    <w:rsid w:val="00EE3BE9"/>
    <w:rsid w:val="00EE42DE"/>
    <w:rsid w:val="00EE4458"/>
    <w:rsid w:val="00EE549F"/>
    <w:rsid w:val="00EE5EB9"/>
    <w:rsid w:val="00EE634F"/>
    <w:rsid w:val="00EE67C5"/>
    <w:rsid w:val="00EE6A40"/>
    <w:rsid w:val="00EE724D"/>
    <w:rsid w:val="00EE7D2D"/>
    <w:rsid w:val="00EF1CAC"/>
    <w:rsid w:val="00EF20BB"/>
    <w:rsid w:val="00EF3916"/>
    <w:rsid w:val="00EF3F3A"/>
    <w:rsid w:val="00EF4BA1"/>
    <w:rsid w:val="00EF509C"/>
    <w:rsid w:val="00EF510D"/>
    <w:rsid w:val="00EF64DC"/>
    <w:rsid w:val="00EF6527"/>
    <w:rsid w:val="00EF714F"/>
    <w:rsid w:val="00EF776A"/>
    <w:rsid w:val="00F0083F"/>
    <w:rsid w:val="00F019E9"/>
    <w:rsid w:val="00F01D0C"/>
    <w:rsid w:val="00F01D16"/>
    <w:rsid w:val="00F020C3"/>
    <w:rsid w:val="00F0271B"/>
    <w:rsid w:val="00F042C0"/>
    <w:rsid w:val="00F05035"/>
    <w:rsid w:val="00F0586E"/>
    <w:rsid w:val="00F0664E"/>
    <w:rsid w:val="00F066E1"/>
    <w:rsid w:val="00F07178"/>
    <w:rsid w:val="00F114F5"/>
    <w:rsid w:val="00F11C79"/>
    <w:rsid w:val="00F11F41"/>
    <w:rsid w:val="00F12720"/>
    <w:rsid w:val="00F128A2"/>
    <w:rsid w:val="00F129E9"/>
    <w:rsid w:val="00F14D31"/>
    <w:rsid w:val="00F15ADA"/>
    <w:rsid w:val="00F15E73"/>
    <w:rsid w:val="00F16D0B"/>
    <w:rsid w:val="00F16DAE"/>
    <w:rsid w:val="00F20222"/>
    <w:rsid w:val="00F20410"/>
    <w:rsid w:val="00F20D42"/>
    <w:rsid w:val="00F22D5F"/>
    <w:rsid w:val="00F25D11"/>
    <w:rsid w:val="00F25E35"/>
    <w:rsid w:val="00F26007"/>
    <w:rsid w:val="00F26CDF"/>
    <w:rsid w:val="00F270B5"/>
    <w:rsid w:val="00F314C5"/>
    <w:rsid w:val="00F31C4C"/>
    <w:rsid w:val="00F31E38"/>
    <w:rsid w:val="00F322A7"/>
    <w:rsid w:val="00F34078"/>
    <w:rsid w:val="00F34434"/>
    <w:rsid w:val="00F34FDD"/>
    <w:rsid w:val="00F36AB7"/>
    <w:rsid w:val="00F36DB5"/>
    <w:rsid w:val="00F401B2"/>
    <w:rsid w:val="00F401F9"/>
    <w:rsid w:val="00F402E5"/>
    <w:rsid w:val="00F41E5E"/>
    <w:rsid w:val="00F4304B"/>
    <w:rsid w:val="00F4432A"/>
    <w:rsid w:val="00F445FC"/>
    <w:rsid w:val="00F46A33"/>
    <w:rsid w:val="00F46F3F"/>
    <w:rsid w:val="00F47516"/>
    <w:rsid w:val="00F52155"/>
    <w:rsid w:val="00F538D8"/>
    <w:rsid w:val="00F53C15"/>
    <w:rsid w:val="00F5403F"/>
    <w:rsid w:val="00F5425A"/>
    <w:rsid w:val="00F54440"/>
    <w:rsid w:val="00F56BAF"/>
    <w:rsid w:val="00F56EE1"/>
    <w:rsid w:val="00F57464"/>
    <w:rsid w:val="00F61DB6"/>
    <w:rsid w:val="00F61FFD"/>
    <w:rsid w:val="00F62D87"/>
    <w:rsid w:val="00F6339D"/>
    <w:rsid w:val="00F6550D"/>
    <w:rsid w:val="00F702C6"/>
    <w:rsid w:val="00F7140F"/>
    <w:rsid w:val="00F71B0F"/>
    <w:rsid w:val="00F72CF5"/>
    <w:rsid w:val="00F73283"/>
    <w:rsid w:val="00F7376F"/>
    <w:rsid w:val="00F7597B"/>
    <w:rsid w:val="00F75E96"/>
    <w:rsid w:val="00F7664F"/>
    <w:rsid w:val="00F770EE"/>
    <w:rsid w:val="00F77EC9"/>
    <w:rsid w:val="00F80DB6"/>
    <w:rsid w:val="00F80FFA"/>
    <w:rsid w:val="00F823E4"/>
    <w:rsid w:val="00F82523"/>
    <w:rsid w:val="00F833A3"/>
    <w:rsid w:val="00F83E99"/>
    <w:rsid w:val="00F85461"/>
    <w:rsid w:val="00F90C02"/>
    <w:rsid w:val="00F9122A"/>
    <w:rsid w:val="00F927E5"/>
    <w:rsid w:val="00F92828"/>
    <w:rsid w:val="00F9410D"/>
    <w:rsid w:val="00F94B94"/>
    <w:rsid w:val="00F94F23"/>
    <w:rsid w:val="00F9544C"/>
    <w:rsid w:val="00F95F98"/>
    <w:rsid w:val="00F9765D"/>
    <w:rsid w:val="00FA0F83"/>
    <w:rsid w:val="00FA2B44"/>
    <w:rsid w:val="00FA2B9F"/>
    <w:rsid w:val="00FA3F58"/>
    <w:rsid w:val="00FA537F"/>
    <w:rsid w:val="00FA5557"/>
    <w:rsid w:val="00FA60EA"/>
    <w:rsid w:val="00FA6858"/>
    <w:rsid w:val="00FA6973"/>
    <w:rsid w:val="00FB1D20"/>
    <w:rsid w:val="00FB2909"/>
    <w:rsid w:val="00FB3813"/>
    <w:rsid w:val="00FB38DC"/>
    <w:rsid w:val="00FB61DF"/>
    <w:rsid w:val="00FB7B8C"/>
    <w:rsid w:val="00FC1046"/>
    <w:rsid w:val="00FC19E6"/>
    <w:rsid w:val="00FC29E5"/>
    <w:rsid w:val="00FC2AAE"/>
    <w:rsid w:val="00FC3F66"/>
    <w:rsid w:val="00FC449A"/>
    <w:rsid w:val="00FC6323"/>
    <w:rsid w:val="00FC6F0B"/>
    <w:rsid w:val="00FC7177"/>
    <w:rsid w:val="00FD0006"/>
    <w:rsid w:val="00FD056D"/>
    <w:rsid w:val="00FD0F01"/>
    <w:rsid w:val="00FD648C"/>
    <w:rsid w:val="00FD65EA"/>
    <w:rsid w:val="00FD7B14"/>
    <w:rsid w:val="00FE04F4"/>
    <w:rsid w:val="00FE12AB"/>
    <w:rsid w:val="00FE155A"/>
    <w:rsid w:val="00FE39AF"/>
    <w:rsid w:val="00FE4742"/>
    <w:rsid w:val="00FE4F66"/>
    <w:rsid w:val="00FE568F"/>
    <w:rsid w:val="00FE668D"/>
    <w:rsid w:val="00FE78B0"/>
    <w:rsid w:val="00FF057F"/>
    <w:rsid w:val="00FF05D5"/>
    <w:rsid w:val="00FF105E"/>
    <w:rsid w:val="00FF237C"/>
    <w:rsid w:val="00FF2B8B"/>
    <w:rsid w:val="00FF38F4"/>
    <w:rsid w:val="00FF3D84"/>
    <w:rsid w:val="00FF3E82"/>
    <w:rsid w:val="00FF45C5"/>
    <w:rsid w:val="00FF56B0"/>
    <w:rsid w:val="00FF5AF3"/>
    <w:rsid w:val="00FF5B81"/>
    <w:rsid w:val="00FF6B52"/>
    <w:rsid w:val="00FF7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140"/>
        <o:r id="V:Rule8" type="connector" idref="#_x0000_s1139"/>
        <o:r id="V:Rule9" type="connector" idref="#_x0000_s1131"/>
        <o:r id="V:Rule10" type="connector" idref="#_x0000_s1129"/>
        <o:r id="V:Rule11" type="connector" idref="#_x0000_s1138"/>
        <o:r id="V:Rule12"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4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B7774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743"/>
    <w:pPr>
      <w:tabs>
        <w:tab w:val="center" w:pos="4513"/>
        <w:tab w:val="right" w:pos="9026"/>
      </w:tabs>
    </w:pPr>
  </w:style>
  <w:style w:type="character" w:customStyle="1" w:styleId="HeaderChar">
    <w:name w:val="Header Char"/>
    <w:basedOn w:val="DefaultParagraphFont"/>
    <w:link w:val="Header"/>
    <w:uiPriority w:val="99"/>
    <w:rsid w:val="00B77743"/>
  </w:style>
  <w:style w:type="paragraph" w:styleId="Footer">
    <w:name w:val="footer"/>
    <w:basedOn w:val="Normal"/>
    <w:link w:val="FooterChar"/>
    <w:uiPriority w:val="99"/>
    <w:unhideWhenUsed/>
    <w:rsid w:val="00B77743"/>
    <w:pPr>
      <w:tabs>
        <w:tab w:val="center" w:pos="4513"/>
        <w:tab w:val="right" w:pos="9026"/>
      </w:tabs>
    </w:pPr>
  </w:style>
  <w:style w:type="character" w:customStyle="1" w:styleId="FooterChar">
    <w:name w:val="Footer Char"/>
    <w:basedOn w:val="DefaultParagraphFont"/>
    <w:link w:val="Footer"/>
    <w:uiPriority w:val="99"/>
    <w:rsid w:val="00B77743"/>
  </w:style>
  <w:style w:type="paragraph" w:styleId="ListParagraph">
    <w:name w:val="List Paragraph"/>
    <w:basedOn w:val="Normal"/>
    <w:uiPriority w:val="34"/>
    <w:qFormat/>
    <w:rsid w:val="00B77743"/>
    <w:pPr>
      <w:ind w:left="720"/>
      <w:contextualSpacing/>
    </w:pPr>
  </w:style>
  <w:style w:type="character" w:customStyle="1" w:styleId="Heading3Char">
    <w:name w:val="Heading 3 Char"/>
    <w:basedOn w:val="DefaultParagraphFont"/>
    <w:link w:val="Heading3"/>
    <w:uiPriority w:val="9"/>
    <w:rsid w:val="00B77743"/>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rsid w:val="00B77743"/>
    <w:rPr>
      <w:rFonts w:cs="Times New Roman"/>
      <w:color w:val="0000FF"/>
      <w:u w:val="single"/>
    </w:rPr>
  </w:style>
  <w:style w:type="character" w:styleId="Emphasis">
    <w:name w:val="Emphasis"/>
    <w:basedOn w:val="DefaultParagraphFont"/>
    <w:uiPriority w:val="20"/>
    <w:qFormat/>
    <w:rsid w:val="00B77743"/>
    <w:rPr>
      <w:i/>
      <w:iCs/>
    </w:rPr>
  </w:style>
  <w:style w:type="character" w:customStyle="1" w:styleId="fullpost">
    <w:name w:val="fullpost"/>
    <w:basedOn w:val="DefaultParagraphFont"/>
    <w:rsid w:val="00B77743"/>
  </w:style>
  <w:style w:type="paragraph" w:styleId="NoSpacing">
    <w:name w:val="No Spacing"/>
    <w:link w:val="NoSpacingChar"/>
    <w:uiPriority w:val="1"/>
    <w:qFormat/>
    <w:rsid w:val="00B77743"/>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B77743"/>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unhideWhenUsed/>
    <w:rsid w:val="00B7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77743"/>
    <w:rPr>
      <w:rFonts w:ascii="Courier New" w:eastAsia="Times New Roman" w:hAnsi="Courier New" w:cs="Courier New"/>
      <w:sz w:val="20"/>
      <w:szCs w:val="20"/>
      <w:lang w:eastAsia="id-ID"/>
    </w:rPr>
  </w:style>
  <w:style w:type="paragraph" w:styleId="NormalWeb">
    <w:name w:val="Normal (Web)"/>
    <w:basedOn w:val="Normal"/>
    <w:uiPriority w:val="99"/>
    <w:unhideWhenUsed/>
    <w:rsid w:val="00B77743"/>
    <w:pPr>
      <w:spacing w:before="100" w:beforeAutospacing="1" w:after="100" w:afterAutospacing="1"/>
    </w:pPr>
    <w:rPr>
      <w:lang w:val="id-ID" w:eastAsia="id-ID"/>
    </w:rPr>
  </w:style>
  <w:style w:type="paragraph" w:customStyle="1" w:styleId="it-bodytext">
    <w:name w:val="it-bodytext"/>
    <w:basedOn w:val="Normal"/>
    <w:rsid w:val="00B77743"/>
    <w:pPr>
      <w:spacing w:before="100" w:beforeAutospacing="1" w:after="100" w:afterAutospacing="1"/>
    </w:pPr>
  </w:style>
  <w:style w:type="character" w:customStyle="1" w:styleId="apple-converted-space">
    <w:name w:val="apple-converted-space"/>
    <w:basedOn w:val="DefaultParagraphFont"/>
    <w:rsid w:val="00B77743"/>
  </w:style>
  <w:style w:type="table" w:styleId="TableGrid">
    <w:name w:val="Table Grid"/>
    <w:basedOn w:val="TableNormal"/>
    <w:uiPriority w:val="99"/>
    <w:rsid w:val="00B77743"/>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77743"/>
    <w:pPr>
      <w:spacing w:line="480" w:lineRule="auto"/>
      <w:ind w:firstLine="720"/>
      <w:jc w:val="both"/>
    </w:pPr>
    <w:rPr>
      <w:lang w:val="en-GB"/>
    </w:rPr>
  </w:style>
  <w:style w:type="character" w:customStyle="1" w:styleId="BodyTextIndentChar">
    <w:name w:val="Body Text Indent Char"/>
    <w:basedOn w:val="DefaultParagraphFont"/>
    <w:link w:val="BodyTextIndent"/>
    <w:rsid w:val="00B77743"/>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B77743"/>
    <w:pPr>
      <w:spacing w:after="120"/>
    </w:pPr>
    <w:rPr>
      <w:lang w:val="en-GB"/>
    </w:rPr>
  </w:style>
  <w:style w:type="character" w:customStyle="1" w:styleId="BodyTextChar">
    <w:name w:val="Body Text Char"/>
    <w:basedOn w:val="DefaultParagraphFont"/>
    <w:link w:val="BodyText"/>
    <w:uiPriority w:val="99"/>
    <w:rsid w:val="00B7774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77743"/>
    <w:rPr>
      <w:rFonts w:ascii="Tahoma" w:hAnsi="Tahoma" w:cs="Tahoma"/>
      <w:sz w:val="16"/>
      <w:szCs w:val="16"/>
    </w:rPr>
  </w:style>
  <w:style w:type="character" w:customStyle="1" w:styleId="BalloonTextChar">
    <w:name w:val="Balloon Text Char"/>
    <w:basedOn w:val="DefaultParagraphFont"/>
    <w:link w:val="BalloonText"/>
    <w:uiPriority w:val="99"/>
    <w:semiHidden/>
    <w:rsid w:val="00B77743"/>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65399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53995"/>
    <w:rPr>
      <w:lang w:val="en-US"/>
    </w:rPr>
  </w:style>
  <w:style w:type="paragraph" w:styleId="DocumentMap">
    <w:name w:val="Document Map"/>
    <w:basedOn w:val="Normal"/>
    <w:link w:val="DocumentMapChar"/>
    <w:uiPriority w:val="99"/>
    <w:semiHidden/>
    <w:unhideWhenUsed/>
    <w:rsid w:val="00804C09"/>
    <w:rPr>
      <w:rFonts w:ascii="Tahoma" w:hAnsi="Tahoma" w:cs="Tahoma"/>
      <w:sz w:val="16"/>
      <w:szCs w:val="16"/>
    </w:rPr>
  </w:style>
  <w:style w:type="character" w:customStyle="1" w:styleId="DocumentMapChar">
    <w:name w:val="Document Map Char"/>
    <w:basedOn w:val="DefaultParagraphFont"/>
    <w:link w:val="DocumentMap"/>
    <w:uiPriority w:val="99"/>
    <w:semiHidden/>
    <w:rsid w:val="00804C0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39876161">
      <w:bodyDiv w:val="1"/>
      <w:marLeft w:val="0"/>
      <w:marRight w:val="0"/>
      <w:marTop w:val="0"/>
      <w:marBottom w:val="0"/>
      <w:divBdr>
        <w:top w:val="none" w:sz="0" w:space="0" w:color="auto"/>
        <w:left w:val="none" w:sz="0" w:space="0" w:color="auto"/>
        <w:bottom w:val="none" w:sz="0" w:space="0" w:color="auto"/>
        <w:right w:val="none" w:sz="0" w:space="0" w:color="auto"/>
      </w:divBdr>
      <w:divsChild>
        <w:div w:id="856776444">
          <w:marLeft w:val="0"/>
          <w:marRight w:val="0"/>
          <w:marTop w:val="0"/>
          <w:marBottom w:val="0"/>
          <w:divBdr>
            <w:top w:val="none" w:sz="0" w:space="0" w:color="auto"/>
            <w:left w:val="none" w:sz="0" w:space="0" w:color="auto"/>
            <w:bottom w:val="none" w:sz="0" w:space="0" w:color="auto"/>
            <w:right w:val="none" w:sz="0" w:space="0" w:color="auto"/>
          </w:divBdr>
          <w:divsChild>
            <w:div w:id="45220608">
              <w:marLeft w:val="0"/>
              <w:marRight w:val="0"/>
              <w:marTop w:val="0"/>
              <w:marBottom w:val="0"/>
              <w:divBdr>
                <w:top w:val="none" w:sz="0" w:space="0" w:color="auto"/>
                <w:left w:val="none" w:sz="0" w:space="0" w:color="auto"/>
                <w:bottom w:val="none" w:sz="0" w:space="0" w:color="auto"/>
                <w:right w:val="none" w:sz="0" w:space="0" w:color="auto"/>
              </w:divBdr>
            </w:div>
            <w:div w:id="789398302">
              <w:marLeft w:val="0"/>
              <w:marRight w:val="0"/>
              <w:marTop w:val="0"/>
              <w:marBottom w:val="0"/>
              <w:divBdr>
                <w:top w:val="none" w:sz="0" w:space="0" w:color="auto"/>
                <w:left w:val="none" w:sz="0" w:space="0" w:color="auto"/>
                <w:bottom w:val="none" w:sz="0" w:space="0" w:color="auto"/>
                <w:right w:val="none" w:sz="0" w:space="0" w:color="auto"/>
              </w:divBdr>
            </w:div>
            <w:div w:id="21182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9156">
      <w:bodyDiv w:val="1"/>
      <w:marLeft w:val="0"/>
      <w:marRight w:val="0"/>
      <w:marTop w:val="0"/>
      <w:marBottom w:val="0"/>
      <w:divBdr>
        <w:top w:val="none" w:sz="0" w:space="0" w:color="auto"/>
        <w:left w:val="none" w:sz="0" w:space="0" w:color="auto"/>
        <w:bottom w:val="none" w:sz="0" w:space="0" w:color="auto"/>
        <w:right w:val="none" w:sz="0" w:space="0" w:color="auto"/>
      </w:divBdr>
      <w:divsChild>
        <w:div w:id="1876767385">
          <w:marLeft w:val="0"/>
          <w:marRight w:val="0"/>
          <w:marTop w:val="0"/>
          <w:marBottom w:val="0"/>
          <w:divBdr>
            <w:top w:val="none" w:sz="0" w:space="0" w:color="auto"/>
            <w:left w:val="none" w:sz="0" w:space="0" w:color="auto"/>
            <w:bottom w:val="none" w:sz="0" w:space="0" w:color="auto"/>
            <w:right w:val="none" w:sz="0" w:space="0" w:color="auto"/>
          </w:divBdr>
        </w:div>
        <w:div w:id="621347117">
          <w:marLeft w:val="0"/>
          <w:marRight w:val="0"/>
          <w:marTop w:val="0"/>
          <w:marBottom w:val="0"/>
          <w:divBdr>
            <w:top w:val="none" w:sz="0" w:space="0" w:color="auto"/>
            <w:left w:val="none" w:sz="0" w:space="0" w:color="auto"/>
            <w:bottom w:val="none" w:sz="0" w:space="0" w:color="auto"/>
            <w:right w:val="none" w:sz="0" w:space="0" w:color="auto"/>
          </w:divBdr>
        </w:div>
        <w:div w:id="300885148">
          <w:marLeft w:val="0"/>
          <w:marRight w:val="0"/>
          <w:marTop w:val="0"/>
          <w:marBottom w:val="0"/>
          <w:divBdr>
            <w:top w:val="none" w:sz="0" w:space="0" w:color="auto"/>
            <w:left w:val="none" w:sz="0" w:space="0" w:color="auto"/>
            <w:bottom w:val="none" w:sz="0" w:space="0" w:color="auto"/>
            <w:right w:val="none" w:sz="0" w:space="0" w:color="auto"/>
          </w:divBdr>
        </w:div>
        <w:div w:id="2090228538">
          <w:marLeft w:val="0"/>
          <w:marRight w:val="0"/>
          <w:marTop w:val="0"/>
          <w:marBottom w:val="0"/>
          <w:divBdr>
            <w:top w:val="none" w:sz="0" w:space="0" w:color="auto"/>
            <w:left w:val="none" w:sz="0" w:space="0" w:color="auto"/>
            <w:bottom w:val="none" w:sz="0" w:space="0" w:color="auto"/>
            <w:right w:val="none" w:sz="0" w:space="0" w:color="auto"/>
          </w:divBdr>
        </w:div>
        <w:div w:id="1516579736">
          <w:marLeft w:val="0"/>
          <w:marRight w:val="0"/>
          <w:marTop w:val="0"/>
          <w:marBottom w:val="0"/>
          <w:divBdr>
            <w:top w:val="none" w:sz="0" w:space="0" w:color="auto"/>
            <w:left w:val="none" w:sz="0" w:space="0" w:color="auto"/>
            <w:bottom w:val="none" w:sz="0" w:space="0" w:color="auto"/>
            <w:right w:val="none" w:sz="0" w:space="0" w:color="auto"/>
          </w:divBdr>
        </w:div>
        <w:div w:id="2139911900">
          <w:marLeft w:val="0"/>
          <w:marRight w:val="0"/>
          <w:marTop w:val="0"/>
          <w:marBottom w:val="0"/>
          <w:divBdr>
            <w:top w:val="none" w:sz="0" w:space="0" w:color="auto"/>
            <w:left w:val="none" w:sz="0" w:space="0" w:color="auto"/>
            <w:bottom w:val="none" w:sz="0" w:space="0" w:color="auto"/>
            <w:right w:val="none" w:sz="0" w:space="0" w:color="auto"/>
          </w:divBdr>
        </w:div>
        <w:div w:id="223873495">
          <w:marLeft w:val="0"/>
          <w:marRight w:val="0"/>
          <w:marTop w:val="0"/>
          <w:marBottom w:val="0"/>
          <w:divBdr>
            <w:top w:val="none" w:sz="0" w:space="0" w:color="auto"/>
            <w:left w:val="none" w:sz="0" w:space="0" w:color="auto"/>
            <w:bottom w:val="none" w:sz="0" w:space="0" w:color="auto"/>
            <w:right w:val="none" w:sz="0" w:space="0" w:color="auto"/>
          </w:divBdr>
        </w:div>
      </w:divsChild>
    </w:div>
    <w:div w:id="1125198414">
      <w:bodyDiv w:val="1"/>
      <w:marLeft w:val="0"/>
      <w:marRight w:val="0"/>
      <w:marTop w:val="0"/>
      <w:marBottom w:val="0"/>
      <w:divBdr>
        <w:top w:val="none" w:sz="0" w:space="0" w:color="auto"/>
        <w:left w:val="none" w:sz="0" w:space="0" w:color="auto"/>
        <w:bottom w:val="none" w:sz="0" w:space="0" w:color="auto"/>
        <w:right w:val="none" w:sz="0" w:space="0" w:color="auto"/>
      </w:divBdr>
      <w:divsChild>
        <w:div w:id="541485092">
          <w:marLeft w:val="0"/>
          <w:marRight w:val="0"/>
          <w:marTop w:val="0"/>
          <w:marBottom w:val="0"/>
          <w:divBdr>
            <w:top w:val="none" w:sz="0" w:space="0" w:color="auto"/>
            <w:left w:val="none" w:sz="0" w:space="0" w:color="auto"/>
            <w:bottom w:val="none" w:sz="0" w:space="0" w:color="auto"/>
            <w:right w:val="none" w:sz="0" w:space="0" w:color="auto"/>
          </w:divBdr>
        </w:div>
        <w:div w:id="1603951301">
          <w:marLeft w:val="0"/>
          <w:marRight w:val="0"/>
          <w:marTop w:val="0"/>
          <w:marBottom w:val="0"/>
          <w:divBdr>
            <w:top w:val="none" w:sz="0" w:space="0" w:color="auto"/>
            <w:left w:val="none" w:sz="0" w:space="0" w:color="auto"/>
            <w:bottom w:val="none" w:sz="0" w:space="0" w:color="auto"/>
            <w:right w:val="none" w:sz="0" w:space="0" w:color="auto"/>
          </w:divBdr>
        </w:div>
        <w:div w:id="1239709843">
          <w:marLeft w:val="0"/>
          <w:marRight w:val="0"/>
          <w:marTop w:val="0"/>
          <w:marBottom w:val="0"/>
          <w:divBdr>
            <w:top w:val="none" w:sz="0" w:space="0" w:color="auto"/>
            <w:left w:val="none" w:sz="0" w:space="0" w:color="auto"/>
            <w:bottom w:val="none" w:sz="0" w:space="0" w:color="auto"/>
            <w:right w:val="none" w:sz="0" w:space="0" w:color="auto"/>
          </w:divBdr>
        </w:div>
        <w:div w:id="1418559086">
          <w:marLeft w:val="0"/>
          <w:marRight w:val="0"/>
          <w:marTop w:val="0"/>
          <w:marBottom w:val="0"/>
          <w:divBdr>
            <w:top w:val="none" w:sz="0" w:space="0" w:color="auto"/>
            <w:left w:val="none" w:sz="0" w:space="0" w:color="auto"/>
            <w:bottom w:val="none" w:sz="0" w:space="0" w:color="auto"/>
            <w:right w:val="none" w:sz="0" w:space="0" w:color="auto"/>
          </w:divBdr>
        </w:div>
        <w:div w:id="1844855750">
          <w:marLeft w:val="0"/>
          <w:marRight w:val="0"/>
          <w:marTop w:val="0"/>
          <w:marBottom w:val="0"/>
          <w:divBdr>
            <w:top w:val="none" w:sz="0" w:space="0" w:color="auto"/>
            <w:left w:val="none" w:sz="0" w:space="0" w:color="auto"/>
            <w:bottom w:val="none" w:sz="0" w:space="0" w:color="auto"/>
            <w:right w:val="none" w:sz="0" w:space="0" w:color="auto"/>
          </w:divBdr>
        </w:div>
        <w:div w:id="747001847">
          <w:marLeft w:val="0"/>
          <w:marRight w:val="0"/>
          <w:marTop w:val="0"/>
          <w:marBottom w:val="0"/>
          <w:divBdr>
            <w:top w:val="none" w:sz="0" w:space="0" w:color="auto"/>
            <w:left w:val="none" w:sz="0" w:space="0" w:color="auto"/>
            <w:bottom w:val="none" w:sz="0" w:space="0" w:color="auto"/>
            <w:right w:val="none" w:sz="0" w:space="0" w:color="auto"/>
          </w:divBdr>
        </w:div>
      </w:divsChild>
    </w:div>
    <w:div w:id="1458136329">
      <w:bodyDiv w:val="1"/>
      <w:marLeft w:val="0"/>
      <w:marRight w:val="0"/>
      <w:marTop w:val="0"/>
      <w:marBottom w:val="0"/>
      <w:divBdr>
        <w:top w:val="none" w:sz="0" w:space="0" w:color="auto"/>
        <w:left w:val="none" w:sz="0" w:space="0" w:color="auto"/>
        <w:bottom w:val="none" w:sz="0" w:space="0" w:color="auto"/>
        <w:right w:val="none" w:sz="0" w:space="0" w:color="auto"/>
      </w:divBdr>
    </w:div>
    <w:div w:id="1461345072">
      <w:bodyDiv w:val="1"/>
      <w:marLeft w:val="0"/>
      <w:marRight w:val="0"/>
      <w:marTop w:val="0"/>
      <w:marBottom w:val="0"/>
      <w:divBdr>
        <w:top w:val="none" w:sz="0" w:space="0" w:color="auto"/>
        <w:left w:val="none" w:sz="0" w:space="0" w:color="auto"/>
        <w:bottom w:val="none" w:sz="0" w:space="0" w:color="auto"/>
        <w:right w:val="none" w:sz="0" w:space="0" w:color="auto"/>
      </w:divBdr>
      <w:divsChild>
        <w:div w:id="205684554">
          <w:marLeft w:val="0"/>
          <w:marRight w:val="0"/>
          <w:marTop w:val="0"/>
          <w:marBottom w:val="0"/>
          <w:divBdr>
            <w:top w:val="none" w:sz="0" w:space="0" w:color="auto"/>
            <w:left w:val="none" w:sz="0" w:space="0" w:color="auto"/>
            <w:bottom w:val="none" w:sz="0" w:space="0" w:color="auto"/>
            <w:right w:val="none" w:sz="0" w:space="0" w:color="auto"/>
          </w:divBdr>
        </w:div>
        <w:div w:id="1450785151">
          <w:marLeft w:val="0"/>
          <w:marRight w:val="0"/>
          <w:marTop w:val="0"/>
          <w:marBottom w:val="0"/>
          <w:divBdr>
            <w:top w:val="none" w:sz="0" w:space="0" w:color="auto"/>
            <w:left w:val="none" w:sz="0" w:space="0" w:color="auto"/>
            <w:bottom w:val="none" w:sz="0" w:space="0" w:color="auto"/>
            <w:right w:val="none" w:sz="0" w:space="0" w:color="auto"/>
          </w:divBdr>
        </w:div>
        <w:div w:id="1405448307">
          <w:marLeft w:val="0"/>
          <w:marRight w:val="0"/>
          <w:marTop w:val="0"/>
          <w:marBottom w:val="0"/>
          <w:divBdr>
            <w:top w:val="none" w:sz="0" w:space="0" w:color="auto"/>
            <w:left w:val="none" w:sz="0" w:space="0" w:color="auto"/>
            <w:bottom w:val="none" w:sz="0" w:space="0" w:color="auto"/>
            <w:right w:val="none" w:sz="0" w:space="0" w:color="auto"/>
          </w:divBdr>
        </w:div>
        <w:div w:id="437259393">
          <w:marLeft w:val="0"/>
          <w:marRight w:val="0"/>
          <w:marTop w:val="0"/>
          <w:marBottom w:val="0"/>
          <w:divBdr>
            <w:top w:val="none" w:sz="0" w:space="0" w:color="auto"/>
            <w:left w:val="none" w:sz="0" w:space="0" w:color="auto"/>
            <w:bottom w:val="none" w:sz="0" w:space="0" w:color="auto"/>
            <w:right w:val="none" w:sz="0" w:space="0" w:color="auto"/>
          </w:divBdr>
        </w:div>
        <w:div w:id="1295057848">
          <w:marLeft w:val="0"/>
          <w:marRight w:val="0"/>
          <w:marTop w:val="0"/>
          <w:marBottom w:val="0"/>
          <w:divBdr>
            <w:top w:val="none" w:sz="0" w:space="0" w:color="auto"/>
            <w:left w:val="none" w:sz="0" w:space="0" w:color="auto"/>
            <w:bottom w:val="none" w:sz="0" w:space="0" w:color="auto"/>
            <w:right w:val="none" w:sz="0" w:space="0" w:color="auto"/>
          </w:divBdr>
        </w:div>
        <w:div w:id="681905908">
          <w:marLeft w:val="0"/>
          <w:marRight w:val="0"/>
          <w:marTop w:val="0"/>
          <w:marBottom w:val="0"/>
          <w:divBdr>
            <w:top w:val="none" w:sz="0" w:space="0" w:color="auto"/>
            <w:left w:val="none" w:sz="0" w:space="0" w:color="auto"/>
            <w:bottom w:val="none" w:sz="0" w:space="0" w:color="auto"/>
            <w:right w:val="none" w:sz="0" w:space="0" w:color="auto"/>
          </w:divBdr>
        </w:div>
        <w:div w:id="869296808">
          <w:marLeft w:val="0"/>
          <w:marRight w:val="0"/>
          <w:marTop w:val="0"/>
          <w:marBottom w:val="0"/>
          <w:divBdr>
            <w:top w:val="none" w:sz="0" w:space="0" w:color="auto"/>
            <w:left w:val="none" w:sz="0" w:space="0" w:color="auto"/>
            <w:bottom w:val="none" w:sz="0" w:space="0" w:color="auto"/>
            <w:right w:val="none" w:sz="0" w:space="0" w:color="auto"/>
          </w:divBdr>
        </w:div>
        <w:div w:id="1495486895">
          <w:marLeft w:val="0"/>
          <w:marRight w:val="0"/>
          <w:marTop w:val="0"/>
          <w:marBottom w:val="0"/>
          <w:divBdr>
            <w:top w:val="none" w:sz="0" w:space="0" w:color="auto"/>
            <w:left w:val="none" w:sz="0" w:space="0" w:color="auto"/>
            <w:bottom w:val="none" w:sz="0" w:space="0" w:color="auto"/>
            <w:right w:val="none" w:sz="0" w:space="0" w:color="auto"/>
          </w:divBdr>
        </w:div>
        <w:div w:id="1378310134">
          <w:marLeft w:val="0"/>
          <w:marRight w:val="0"/>
          <w:marTop w:val="0"/>
          <w:marBottom w:val="0"/>
          <w:divBdr>
            <w:top w:val="none" w:sz="0" w:space="0" w:color="auto"/>
            <w:left w:val="none" w:sz="0" w:space="0" w:color="auto"/>
            <w:bottom w:val="none" w:sz="0" w:space="0" w:color="auto"/>
            <w:right w:val="none" w:sz="0" w:space="0" w:color="auto"/>
          </w:divBdr>
        </w:div>
        <w:div w:id="228274995">
          <w:marLeft w:val="0"/>
          <w:marRight w:val="0"/>
          <w:marTop w:val="0"/>
          <w:marBottom w:val="0"/>
          <w:divBdr>
            <w:top w:val="none" w:sz="0" w:space="0" w:color="auto"/>
            <w:left w:val="none" w:sz="0" w:space="0" w:color="auto"/>
            <w:bottom w:val="none" w:sz="0" w:space="0" w:color="auto"/>
            <w:right w:val="none" w:sz="0" w:space="0" w:color="auto"/>
          </w:divBdr>
        </w:div>
        <w:div w:id="1255751086">
          <w:marLeft w:val="0"/>
          <w:marRight w:val="0"/>
          <w:marTop w:val="0"/>
          <w:marBottom w:val="0"/>
          <w:divBdr>
            <w:top w:val="none" w:sz="0" w:space="0" w:color="auto"/>
            <w:left w:val="none" w:sz="0" w:space="0" w:color="auto"/>
            <w:bottom w:val="none" w:sz="0" w:space="0" w:color="auto"/>
            <w:right w:val="none" w:sz="0" w:space="0" w:color="auto"/>
          </w:divBdr>
        </w:div>
        <w:div w:id="1486311762">
          <w:marLeft w:val="0"/>
          <w:marRight w:val="0"/>
          <w:marTop w:val="0"/>
          <w:marBottom w:val="0"/>
          <w:divBdr>
            <w:top w:val="none" w:sz="0" w:space="0" w:color="auto"/>
            <w:left w:val="none" w:sz="0" w:space="0" w:color="auto"/>
            <w:bottom w:val="none" w:sz="0" w:space="0" w:color="auto"/>
            <w:right w:val="none" w:sz="0" w:space="0" w:color="auto"/>
          </w:divBdr>
        </w:div>
        <w:div w:id="1261135182">
          <w:marLeft w:val="0"/>
          <w:marRight w:val="0"/>
          <w:marTop w:val="0"/>
          <w:marBottom w:val="0"/>
          <w:divBdr>
            <w:top w:val="none" w:sz="0" w:space="0" w:color="auto"/>
            <w:left w:val="none" w:sz="0" w:space="0" w:color="auto"/>
            <w:bottom w:val="none" w:sz="0" w:space="0" w:color="auto"/>
            <w:right w:val="none" w:sz="0" w:space="0" w:color="auto"/>
          </w:divBdr>
        </w:div>
        <w:div w:id="315575227">
          <w:marLeft w:val="0"/>
          <w:marRight w:val="0"/>
          <w:marTop w:val="0"/>
          <w:marBottom w:val="0"/>
          <w:divBdr>
            <w:top w:val="none" w:sz="0" w:space="0" w:color="auto"/>
            <w:left w:val="none" w:sz="0" w:space="0" w:color="auto"/>
            <w:bottom w:val="none" w:sz="0" w:space="0" w:color="auto"/>
            <w:right w:val="none" w:sz="0" w:space="0" w:color="auto"/>
          </w:divBdr>
        </w:div>
        <w:div w:id="1461268206">
          <w:marLeft w:val="0"/>
          <w:marRight w:val="0"/>
          <w:marTop w:val="0"/>
          <w:marBottom w:val="0"/>
          <w:divBdr>
            <w:top w:val="none" w:sz="0" w:space="0" w:color="auto"/>
            <w:left w:val="none" w:sz="0" w:space="0" w:color="auto"/>
            <w:bottom w:val="none" w:sz="0" w:space="0" w:color="auto"/>
            <w:right w:val="none" w:sz="0" w:space="0" w:color="auto"/>
          </w:divBdr>
        </w:div>
        <w:div w:id="102917028">
          <w:marLeft w:val="0"/>
          <w:marRight w:val="0"/>
          <w:marTop w:val="0"/>
          <w:marBottom w:val="0"/>
          <w:divBdr>
            <w:top w:val="none" w:sz="0" w:space="0" w:color="auto"/>
            <w:left w:val="none" w:sz="0" w:space="0" w:color="auto"/>
            <w:bottom w:val="none" w:sz="0" w:space="0" w:color="auto"/>
            <w:right w:val="none" w:sz="0" w:space="0" w:color="auto"/>
          </w:divBdr>
        </w:div>
        <w:div w:id="570769307">
          <w:marLeft w:val="0"/>
          <w:marRight w:val="0"/>
          <w:marTop w:val="0"/>
          <w:marBottom w:val="0"/>
          <w:divBdr>
            <w:top w:val="none" w:sz="0" w:space="0" w:color="auto"/>
            <w:left w:val="none" w:sz="0" w:space="0" w:color="auto"/>
            <w:bottom w:val="none" w:sz="0" w:space="0" w:color="auto"/>
            <w:right w:val="none" w:sz="0" w:space="0" w:color="auto"/>
          </w:divBdr>
        </w:div>
        <w:div w:id="993412866">
          <w:marLeft w:val="0"/>
          <w:marRight w:val="0"/>
          <w:marTop w:val="0"/>
          <w:marBottom w:val="0"/>
          <w:divBdr>
            <w:top w:val="none" w:sz="0" w:space="0" w:color="auto"/>
            <w:left w:val="none" w:sz="0" w:space="0" w:color="auto"/>
            <w:bottom w:val="none" w:sz="0" w:space="0" w:color="auto"/>
            <w:right w:val="none" w:sz="0" w:space="0" w:color="auto"/>
          </w:divBdr>
        </w:div>
        <w:div w:id="743338534">
          <w:marLeft w:val="0"/>
          <w:marRight w:val="0"/>
          <w:marTop w:val="0"/>
          <w:marBottom w:val="0"/>
          <w:divBdr>
            <w:top w:val="none" w:sz="0" w:space="0" w:color="auto"/>
            <w:left w:val="none" w:sz="0" w:space="0" w:color="auto"/>
            <w:bottom w:val="none" w:sz="0" w:space="0" w:color="auto"/>
            <w:right w:val="none" w:sz="0" w:space="0" w:color="auto"/>
          </w:divBdr>
        </w:div>
        <w:div w:id="1105736151">
          <w:marLeft w:val="0"/>
          <w:marRight w:val="0"/>
          <w:marTop w:val="0"/>
          <w:marBottom w:val="0"/>
          <w:divBdr>
            <w:top w:val="none" w:sz="0" w:space="0" w:color="auto"/>
            <w:left w:val="none" w:sz="0" w:space="0" w:color="auto"/>
            <w:bottom w:val="none" w:sz="0" w:space="0" w:color="auto"/>
            <w:right w:val="none" w:sz="0" w:space="0" w:color="auto"/>
          </w:divBdr>
        </w:div>
        <w:div w:id="372003513">
          <w:marLeft w:val="0"/>
          <w:marRight w:val="0"/>
          <w:marTop w:val="0"/>
          <w:marBottom w:val="0"/>
          <w:divBdr>
            <w:top w:val="none" w:sz="0" w:space="0" w:color="auto"/>
            <w:left w:val="none" w:sz="0" w:space="0" w:color="auto"/>
            <w:bottom w:val="none" w:sz="0" w:space="0" w:color="auto"/>
            <w:right w:val="none" w:sz="0" w:space="0" w:color="auto"/>
          </w:divBdr>
        </w:div>
        <w:div w:id="421537347">
          <w:marLeft w:val="0"/>
          <w:marRight w:val="0"/>
          <w:marTop w:val="0"/>
          <w:marBottom w:val="0"/>
          <w:divBdr>
            <w:top w:val="none" w:sz="0" w:space="0" w:color="auto"/>
            <w:left w:val="none" w:sz="0" w:space="0" w:color="auto"/>
            <w:bottom w:val="none" w:sz="0" w:space="0" w:color="auto"/>
            <w:right w:val="none" w:sz="0" w:space="0" w:color="auto"/>
          </w:divBdr>
        </w:div>
        <w:div w:id="1633250473">
          <w:marLeft w:val="0"/>
          <w:marRight w:val="0"/>
          <w:marTop w:val="0"/>
          <w:marBottom w:val="0"/>
          <w:divBdr>
            <w:top w:val="none" w:sz="0" w:space="0" w:color="auto"/>
            <w:left w:val="none" w:sz="0" w:space="0" w:color="auto"/>
            <w:bottom w:val="none" w:sz="0" w:space="0" w:color="auto"/>
            <w:right w:val="none" w:sz="0" w:space="0" w:color="auto"/>
          </w:divBdr>
        </w:div>
        <w:div w:id="1232235550">
          <w:marLeft w:val="0"/>
          <w:marRight w:val="0"/>
          <w:marTop w:val="0"/>
          <w:marBottom w:val="0"/>
          <w:divBdr>
            <w:top w:val="none" w:sz="0" w:space="0" w:color="auto"/>
            <w:left w:val="none" w:sz="0" w:space="0" w:color="auto"/>
            <w:bottom w:val="none" w:sz="0" w:space="0" w:color="auto"/>
            <w:right w:val="none" w:sz="0" w:space="0" w:color="auto"/>
          </w:divBdr>
        </w:div>
      </w:divsChild>
    </w:div>
    <w:div w:id="1576627629">
      <w:bodyDiv w:val="1"/>
      <w:marLeft w:val="0"/>
      <w:marRight w:val="0"/>
      <w:marTop w:val="0"/>
      <w:marBottom w:val="0"/>
      <w:divBdr>
        <w:top w:val="none" w:sz="0" w:space="0" w:color="auto"/>
        <w:left w:val="none" w:sz="0" w:space="0" w:color="auto"/>
        <w:bottom w:val="none" w:sz="0" w:space="0" w:color="auto"/>
        <w:right w:val="none" w:sz="0" w:space="0" w:color="auto"/>
      </w:divBdr>
      <w:divsChild>
        <w:div w:id="243297470">
          <w:marLeft w:val="0"/>
          <w:marRight w:val="0"/>
          <w:marTop w:val="0"/>
          <w:marBottom w:val="0"/>
          <w:divBdr>
            <w:top w:val="none" w:sz="0" w:space="0" w:color="auto"/>
            <w:left w:val="none" w:sz="0" w:space="0" w:color="auto"/>
            <w:bottom w:val="none" w:sz="0" w:space="0" w:color="auto"/>
            <w:right w:val="none" w:sz="0" w:space="0" w:color="auto"/>
          </w:divBdr>
        </w:div>
        <w:div w:id="1784642714">
          <w:marLeft w:val="0"/>
          <w:marRight w:val="0"/>
          <w:marTop w:val="0"/>
          <w:marBottom w:val="0"/>
          <w:divBdr>
            <w:top w:val="none" w:sz="0" w:space="0" w:color="auto"/>
            <w:left w:val="none" w:sz="0" w:space="0" w:color="auto"/>
            <w:bottom w:val="none" w:sz="0" w:space="0" w:color="auto"/>
            <w:right w:val="none" w:sz="0" w:space="0" w:color="auto"/>
          </w:divBdr>
        </w:div>
        <w:div w:id="1117723720">
          <w:marLeft w:val="0"/>
          <w:marRight w:val="0"/>
          <w:marTop w:val="0"/>
          <w:marBottom w:val="0"/>
          <w:divBdr>
            <w:top w:val="none" w:sz="0" w:space="0" w:color="auto"/>
            <w:left w:val="none" w:sz="0" w:space="0" w:color="auto"/>
            <w:bottom w:val="none" w:sz="0" w:space="0" w:color="auto"/>
            <w:right w:val="none" w:sz="0" w:space="0" w:color="auto"/>
          </w:divBdr>
        </w:div>
        <w:div w:id="307561077">
          <w:marLeft w:val="0"/>
          <w:marRight w:val="0"/>
          <w:marTop w:val="0"/>
          <w:marBottom w:val="0"/>
          <w:divBdr>
            <w:top w:val="none" w:sz="0" w:space="0" w:color="auto"/>
            <w:left w:val="none" w:sz="0" w:space="0" w:color="auto"/>
            <w:bottom w:val="none" w:sz="0" w:space="0" w:color="auto"/>
            <w:right w:val="none" w:sz="0" w:space="0" w:color="auto"/>
          </w:divBdr>
        </w:div>
        <w:div w:id="1368607355">
          <w:marLeft w:val="0"/>
          <w:marRight w:val="0"/>
          <w:marTop w:val="0"/>
          <w:marBottom w:val="0"/>
          <w:divBdr>
            <w:top w:val="none" w:sz="0" w:space="0" w:color="auto"/>
            <w:left w:val="none" w:sz="0" w:space="0" w:color="auto"/>
            <w:bottom w:val="none" w:sz="0" w:space="0" w:color="auto"/>
            <w:right w:val="none" w:sz="0" w:space="0" w:color="auto"/>
          </w:divBdr>
        </w:div>
        <w:div w:id="1781535203">
          <w:marLeft w:val="0"/>
          <w:marRight w:val="0"/>
          <w:marTop w:val="0"/>
          <w:marBottom w:val="0"/>
          <w:divBdr>
            <w:top w:val="none" w:sz="0" w:space="0" w:color="auto"/>
            <w:left w:val="none" w:sz="0" w:space="0" w:color="auto"/>
            <w:bottom w:val="none" w:sz="0" w:space="0" w:color="auto"/>
            <w:right w:val="none" w:sz="0" w:space="0" w:color="auto"/>
          </w:divBdr>
        </w:div>
        <w:div w:id="1170871946">
          <w:marLeft w:val="0"/>
          <w:marRight w:val="0"/>
          <w:marTop w:val="0"/>
          <w:marBottom w:val="0"/>
          <w:divBdr>
            <w:top w:val="none" w:sz="0" w:space="0" w:color="auto"/>
            <w:left w:val="none" w:sz="0" w:space="0" w:color="auto"/>
            <w:bottom w:val="none" w:sz="0" w:space="0" w:color="auto"/>
            <w:right w:val="none" w:sz="0" w:space="0" w:color="auto"/>
          </w:divBdr>
        </w:div>
        <w:div w:id="941573582">
          <w:marLeft w:val="0"/>
          <w:marRight w:val="0"/>
          <w:marTop w:val="0"/>
          <w:marBottom w:val="0"/>
          <w:divBdr>
            <w:top w:val="none" w:sz="0" w:space="0" w:color="auto"/>
            <w:left w:val="none" w:sz="0" w:space="0" w:color="auto"/>
            <w:bottom w:val="none" w:sz="0" w:space="0" w:color="auto"/>
            <w:right w:val="none" w:sz="0" w:space="0" w:color="auto"/>
          </w:divBdr>
        </w:div>
        <w:div w:id="346106379">
          <w:marLeft w:val="0"/>
          <w:marRight w:val="0"/>
          <w:marTop w:val="0"/>
          <w:marBottom w:val="0"/>
          <w:divBdr>
            <w:top w:val="none" w:sz="0" w:space="0" w:color="auto"/>
            <w:left w:val="none" w:sz="0" w:space="0" w:color="auto"/>
            <w:bottom w:val="none" w:sz="0" w:space="0" w:color="auto"/>
            <w:right w:val="none" w:sz="0" w:space="0" w:color="auto"/>
          </w:divBdr>
        </w:div>
        <w:div w:id="95058812">
          <w:marLeft w:val="0"/>
          <w:marRight w:val="0"/>
          <w:marTop w:val="0"/>
          <w:marBottom w:val="0"/>
          <w:divBdr>
            <w:top w:val="none" w:sz="0" w:space="0" w:color="auto"/>
            <w:left w:val="none" w:sz="0" w:space="0" w:color="auto"/>
            <w:bottom w:val="none" w:sz="0" w:space="0" w:color="auto"/>
            <w:right w:val="none" w:sz="0" w:space="0" w:color="auto"/>
          </w:divBdr>
        </w:div>
      </w:divsChild>
    </w:div>
    <w:div w:id="1593005810">
      <w:bodyDiv w:val="1"/>
      <w:marLeft w:val="0"/>
      <w:marRight w:val="0"/>
      <w:marTop w:val="0"/>
      <w:marBottom w:val="0"/>
      <w:divBdr>
        <w:top w:val="none" w:sz="0" w:space="0" w:color="auto"/>
        <w:left w:val="none" w:sz="0" w:space="0" w:color="auto"/>
        <w:bottom w:val="none" w:sz="0" w:space="0" w:color="auto"/>
        <w:right w:val="none" w:sz="0" w:space="0" w:color="auto"/>
      </w:divBdr>
      <w:divsChild>
        <w:div w:id="1255898272">
          <w:marLeft w:val="0"/>
          <w:marRight w:val="0"/>
          <w:marTop w:val="0"/>
          <w:marBottom w:val="0"/>
          <w:divBdr>
            <w:top w:val="none" w:sz="0" w:space="0" w:color="auto"/>
            <w:left w:val="none" w:sz="0" w:space="0" w:color="auto"/>
            <w:bottom w:val="none" w:sz="0" w:space="0" w:color="auto"/>
            <w:right w:val="none" w:sz="0" w:space="0" w:color="auto"/>
          </w:divBdr>
        </w:div>
        <w:div w:id="923996566">
          <w:marLeft w:val="0"/>
          <w:marRight w:val="0"/>
          <w:marTop w:val="0"/>
          <w:marBottom w:val="0"/>
          <w:divBdr>
            <w:top w:val="none" w:sz="0" w:space="0" w:color="auto"/>
            <w:left w:val="none" w:sz="0" w:space="0" w:color="auto"/>
            <w:bottom w:val="none" w:sz="0" w:space="0" w:color="auto"/>
            <w:right w:val="none" w:sz="0" w:space="0" w:color="auto"/>
          </w:divBdr>
        </w:div>
        <w:div w:id="634070797">
          <w:marLeft w:val="0"/>
          <w:marRight w:val="0"/>
          <w:marTop w:val="0"/>
          <w:marBottom w:val="0"/>
          <w:divBdr>
            <w:top w:val="none" w:sz="0" w:space="0" w:color="auto"/>
            <w:left w:val="none" w:sz="0" w:space="0" w:color="auto"/>
            <w:bottom w:val="none" w:sz="0" w:space="0" w:color="auto"/>
            <w:right w:val="none" w:sz="0" w:space="0" w:color="auto"/>
          </w:divBdr>
        </w:div>
        <w:div w:id="590434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terampilan" TargetMode="External"/><Relationship Id="rId5" Type="http://schemas.openxmlformats.org/officeDocument/2006/relationships/webSettings" Target="webSettings.xml"/><Relationship Id="rId10" Type="http://schemas.openxmlformats.org/officeDocument/2006/relationships/hyperlink" Target="http://mahmuddin.wordpres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289D-BB3B-4285-B97D-02385F5D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85</Pages>
  <Words>16628</Words>
  <Characters>94780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dc:creator>
  <cp:lastModifiedBy>misnawati</cp:lastModifiedBy>
  <cp:revision>454</cp:revision>
  <cp:lastPrinted>2013-07-25T19:29:00Z</cp:lastPrinted>
  <dcterms:created xsi:type="dcterms:W3CDTF">2013-03-22T20:51:00Z</dcterms:created>
  <dcterms:modified xsi:type="dcterms:W3CDTF">2013-07-25T19:31:00Z</dcterms:modified>
</cp:coreProperties>
</file>