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25" w:rsidRDefault="0023729D" w:rsidP="003D0D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9" style="position:absolute;left:0;text-align:left;margin-left:393.6pt;margin-top:-54.15pt;width:27.75pt;height:32.25pt;z-index:251658240" strokecolor="white [3212]"/>
        </w:pict>
      </w:r>
      <w:r w:rsidR="00174D25" w:rsidRPr="00C47D7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D0D5F" w:rsidRPr="003D0D5F" w:rsidRDefault="003D0D5F" w:rsidP="003D0D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4D25" w:rsidRPr="00C47D73" w:rsidRDefault="00174D25" w:rsidP="00265F4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C47D73">
        <w:rPr>
          <w:rFonts w:ascii="Times New Roman" w:hAnsi="Times New Roman" w:cs="Times New Roman"/>
          <w:sz w:val="24"/>
          <w:szCs w:val="24"/>
          <w:lang w:val="en-US"/>
        </w:rPr>
        <w:t xml:space="preserve">Abimanyu, Soli. 1983. </w:t>
      </w:r>
      <w:r w:rsidRPr="00C47D73">
        <w:rPr>
          <w:rFonts w:ascii="Times New Roman" w:hAnsi="Times New Roman" w:cs="Times New Roman"/>
          <w:i/>
          <w:sz w:val="24"/>
          <w:szCs w:val="24"/>
          <w:lang w:val="en-US"/>
        </w:rPr>
        <w:t>Teknik Pemahaman Individu</w:t>
      </w:r>
      <w:r w:rsidR="00C373D0">
        <w:rPr>
          <w:rFonts w:ascii="Times New Roman" w:hAnsi="Times New Roman" w:cs="Times New Roman"/>
          <w:sz w:val="24"/>
          <w:szCs w:val="24"/>
          <w:lang w:val="en-US"/>
        </w:rPr>
        <w:t>. Ujung Pandang:</w:t>
      </w:r>
      <w:r w:rsidRPr="00C47D73">
        <w:rPr>
          <w:rFonts w:ascii="Times New Roman" w:hAnsi="Times New Roman" w:cs="Times New Roman"/>
          <w:sz w:val="24"/>
          <w:szCs w:val="24"/>
          <w:lang w:val="en-US"/>
        </w:rPr>
        <w:t xml:space="preserve"> FIP IKIP</w:t>
      </w:r>
    </w:p>
    <w:p w:rsidR="00174D25" w:rsidRPr="004501F8" w:rsidRDefault="00174D25" w:rsidP="004501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4D25" w:rsidRPr="00C47D73" w:rsidRDefault="00174D25" w:rsidP="00174D2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73">
        <w:rPr>
          <w:rFonts w:ascii="Times New Roman" w:hAnsi="Times New Roman" w:cs="Times New Roman"/>
          <w:sz w:val="24"/>
          <w:szCs w:val="24"/>
        </w:rPr>
        <w:t xml:space="preserve">Amti, Erman dan Marjohan. 1993. </w:t>
      </w:r>
      <w:r w:rsidRPr="00C47D73">
        <w:rPr>
          <w:rFonts w:ascii="Times New Roman" w:hAnsi="Times New Roman" w:cs="Times New Roman"/>
          <w:i/>
          <w:sz w:val="24"/>
          <w:szCs w:val="24"/>
        </w:rPr>
        <w:t>Bimbingan dan Konseling</w:t>
      </w:r>
      <w:r w:rsidR="00C373D0">
        <w:rPr>
          <w:rFonts w:ascii="Times New Roman" w:hAnsi="Times New Roman" w:cs="Times New Roman"/>
          <w:sz w:val="24"/>
          <w:szCs w:val="24"/>
        </w:rPr>
        <w:t>. Jakarta</w:t>
      </w:r>
      <w:r w:rsidR="00C373D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47D73">
        <w:rPr>
          <w:rFonts w:ascii="Times New Roman" w:hAnsi="Times New Roman" w:cs="Times New Roman"/>
          <w:sz w:val="24"/>
          <w:szCs w:val="24"/>
        </w:rPr>
        <w:t xml:space="preserve"> Depertemen Pendidikan dan Kebudayaan Direktoral Jederal Pendidikan Tinggi Proyek Pembinaan Tenaga Kependidikan.</w:t>
      </w:r>
    </w:p>
    <w:p w:rsidR="00174D25" w:rsidRPr="00C47D73" w:rsidRDefault="00174D25" w:rsidP="0017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D25" w:rsidRPr="00C47D73" w:rsidRDefault="00174D25" w:rsidP="00174D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73">
        <w:rPr>
          <w:rFonts w:ascii="Times New Roman" w:hAnsi="Times New Roman" w:cs="Times New Roman"/>
          <w:sz w:val="24"/>
          <w:szCs w:val="24"/>
        </w:rPr>
        <w:t xml:space="preserve">Arikunto, S, 2006. </w:t>
      </w:r>
      <w:r w:rsidRPr="00C47D73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C47D73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174D25" w:rsidRPr="00C47D73" w:rsidRDefault="00174D25" w:rsidP="00174D2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D25" w:rsidRPr="00C47D73" w:rsidRDefault="00174D25" w:rsidP="00174D2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7D73">
        <w:rPr>
          <w:rFonts w:ascii="Times New Roman" w:hAnsi="Times New Roman" w:cs="Times New Roman"/>
          <w:sz w:val="24"/>
          <w:szCs w:val="24"/>
        </w:rPr>
        <w:t xml:space="preserve">Arya. 2010. </w:t>
      </w:r>
      <w:r w:rsidRPr="00C47D73">
        <w:rPr>
          <w:rFonts w:ascii="Times New Roman" w:hAnsi="Times New Roman" w:cs="Times New Roman"/>
          <w:i/>
          <w:sz w:val="24"/>
          <w:szCs w:val="24"/>
        </w:rPr>
        <w:t>Ilmu Psikologi, Ilmu Bimbingan dan Konseling, Ilmu Pengembangan Diri</w:t>
      </w:r>
      <w:r w:rsidRPr="00C47D73">
        <w:rPr>
          <w:rFonts w:ascii="Times New Roman" w:hAnsi="Times New Roman" w:cs="Times New Roman"/>
          <w:sz w:val="24"/>
          <w:szCs w:val="24"/>
        </w:rPr>
        <w:t xml:space="preserve">. </w:t>
      </w:r>
      <w:r w:rsidR="00C373D0">
        <w:rPr>
          <w:rFonts w:ascii="Times New Roman" w:hAnsi="Times New Roman" w:cs="Times New Roman"/>
          <w:sz w:val="24"/>
          <w:szCs w:val="24"/>
          <w:lang w:val="en-US"/>
        </w:rPr>
        <w:t xml:space="preserve">(online) </w:t>
      </w:r>
      <w:hyperlink r:id="rId6" w:history="1">
        <w:r w:rsidRPr="00C47D73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http:///www.ilmupsikologi.wordpress.com</w:t>
        </w:r>
      </w:hyperlink>
      <w:r w:rsidRPr="00C47D73">
        <w:rPr>
          <w:rFonts w:ascii="Times New Roman" w:hAnsi="Times New Roman" w:cs="Times New Roman"/>
          <w:sz w:val="24"/>
          <w:szCs w:val="24"/>
        </w:rPr>
        <w:t xml:space="preserve">. Di akses pada tanggal 5 </w:t>
      </w:r>
      <w:r w:rsidRPr="00C47D73">
        <w:rPr>
          <w:rFonts w:ascii="Times New Roman" w:hAnsi="Times New Roman" w:cs="Times New Roman"/>
          <w:sz w:val="24"/>
          <w:szCs w:val="24"/>
          <w:lang w:val="en-US"/>
        </w:rPr>
        <w:t>Mei</w:t>
      </w:r>
      <w:r w:rsidRPr="00C47D73">
        <w:rPr>
          <w:rFonts w:ascii="Times New Roman" w:hAnsi="Times New Roman" w:cs="Times New Roman"/>
          <w:sz w:val="24"/>
          <w:szCs w:val="24"/>
        </w:rPr>
        <w:t xml:space="preserve"> 201</w:t>
      </w:r>
      <w:r w:rsidRPr="00C47D7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47D73">
        <w:rPr>
          <w:rFonts w:ascii="Times New Roman" w:hAnsi="Times New Roman" w:cs="Times New Roman"/>
          <w:sz w:val="24"/>
          <w:szCs w:val="24"/>
        </w:rPr>
        <w:t>.</w:t>
      </w:r>
    </w:p>
    <w:p w:rsidR="00174D25" w:rsidRPr="00C47D73" w:rsidRDefault="00174D25" w:rsidP="00174D2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74D25" w:rsidRPr="00C47D73" w:rsidRDefault="00174D25" w:rsidP="00174D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7D73">
        <w:rPr>
          <w:rStyle w:val="google-src-text"/>
          <w:rFonts w:ascii="Times New Roman" w:hAnsi="Times New Roman" w:cs="Times New Roman"/>
          <w:sz w:val="24"/>
          <w:szCs w:val="24"/>
        </w:rPr>
        <w:t>Bandura, A. 1997. Rasa keberhasilan</w:t>
      </w:r>
      <w:r w:rsidRPr="00C47D73">
        <w:rPr>
          <w:rStyle w:val="google-src-text"/>
          <w:rFonts w:ascii="Times New Roman" w:hAnsi="Times New Roman" w:cs="Times New Roman"/>
          <w:i/>
          <w:sz w:val="24"/>
          <w:szCs w:val="24"/>
        </w:rPr>
        <w:t>:</w:t>
      </w:r>
      <w:r w:rsidR="00847349">
        <w:rPr>
          <w:rStyle w:val="google-src-text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47D73">
        <w:rPr>
          <w:rStyle w:val="google-src-text"/>
          <w:rFonts w:ascii="Times New Roman" w:hAnsi="Times New Roman" w:cs="Times New Roman"/>
          <w:i/>
          <w:sz w:val="24"/>
          <w:szCs w:val="24"/>
        </w:rPr>
        <w:t>The Exercise of Kontrol.</w:t>
      </w:r>
      <w:r w:rsidRPr="00C47D73">
        <w:rPr>
          <w:rStyle w:val="google-src-text"/>
          <w:rFonts w:ascii="Times New Roman" w:hAnsi="Times New Roman" w:cs="Times New Roman"/>
          <w:sz w:val="24"/>
          <w:szCs w:val="24"/>
        </w:rPr>
        <w:t xml:space="preserve"> New York:</w:t>
      </w:r>
      <w:r w:rsidR="00C373D0">
        <w:rPr>
          <w:rStyle w:val="google-src-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7D73">
        <w:rPr>
          <w:rStyle w:val="google-src-text"/>
          <w:rFonts w:ascii="Times New Roman" w:hAnsi="Times New Roman" w:cs="Times New Roman"/>
          <w:sz w:val="24"/>
          <w:szCs w:val="24"/>
        </w:rPr>
        <w:t>W.H.Freeman Company</w:t>
      </w:r>
    </w:p>
    <w:p w:rsidR="00174D25" w:rsidRPr="00C47D73" w:rsidRDefault="00174D25" w:rsidP="00174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73D0" w:rsidRDefault="00174D25" w:rsidP="00C373D0">
      <w:pPr>
        <w:tabs>
          <w:tab w:val="left" w:pos="36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C47D73">
        <w:rPr>
          <w:rFonts w:ascii="Times New Roman" w:hAnsi="Times New Roman" w:cs="Times New Roman"/>
          <w:sz w:val="24"/>
          <w:szCs w:val="24"/>
          <w:lang w:val="en-US"/>
        </w:rPr>
        <w:t xml:space="preserve">Corey, G. 1995. </w:t>
      </w:r>
      <w:r w:rsidRPr="00C47D73">
        <w:rPr>
          <w:rFonts w:ascii="Times New Roman" w:hAnsi="Times New Roman" w:cs="Times New Roman"/>
          <w:i/>
          <w:sz w:val="24"/>
          <w:szCs w:val="24"/>
          <w:lang w:val="en-US"/>
        </w:rPr>
        <w:t>Teori dan Praktek dari Konseling dan Psikoterapi</w:t>
      </w:r>
      <w:r w:rsidRPr="00C47D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73D0" w:rsidRPr="00E218C7">
        <w:rPr>
          <w:rFonts w:ascii="Times New Roman" w:hAnsi="Times New Roman" w:cs="Times New Roman"/>
          <w:sz w:val="24"/>
          <w:szCs w:val="24"/>
        </w:rPr>
        <w:t>Edisi ke 4. (A</w:t>
      </w:r>
      <w:r w:rsidR="00C373D0">
        <w:rPr>
          <w:rFonts w:ascii="Times New Roman" w:hAnsi="Times New Roman" w:cs="Times New Roman"/>
          <w:sz w:val="24"/>
          <w:szCs w:val="24"/>
        </w:rPr>
        <w:t>lih Bahas : Mulyarto). Semarang</w:t>
      </w:r>
      <w:r w:rsidR="00C373D0" w:rsidRPr="00E218C7">
        <w:rPr>
          <w:rFonts w:ascii="Times New Roman" w:hAnsi="Times New Roman" w:cs="Times New Roman"/>
          <w:sz w:val="24"/>
          <w:szCs w:val="24"/>
        </w:rPr>
        <w:t>: IKIP Semarang Press.</w:t>
      </w:r>
    </w:p>
    <w:p w:rsidR="00C373D0" w:rsidRDefault="00C373D0" w:rsidP="00C373D0">
      <w:pPr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D25" w:rsidRPr="00C47D73" w:rsidRDefault="00174D25" w:rsidP="00C373D0">
      <w:pPr>
        <w:autoSpaceDE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7D73">
        <w:rPr>
          <w:rFonts w:ascii="Times New Roman" w:hAnsi="Times New Roman" w:cs="Times New Roman"/>
          <w:sz w:val="24"/>
          <w:szCs w:val="24"/>
        </w:rPr>
        <w:t xml:space="preserve">Djamhur dan M. Surya. 1995. </w:t>
      </w:r>
      <w:r w:rsidRPr="00C47D73">
        <w:rPr>
          <w:rFonts w:ascii="Times New Roman" w:hAnsi="Times New Roman" w:cs="Times New Roman"/>
          <w:i/>
          <w:sz w:val="24"/>
          <w:szCs w:val="24"/>
        </w:rPr>
        <w:t>Bimbingan dan Penyuluhan disekolah.</w:t>
      </w:r>
      <w:r w:rsidRPr="00C47D73">
        <w:rPr>
          <w:rFonts w:ascii="Times New Roman" w:hAnsi="Times New Roman" w:cs="Times New Roman"/>
          <w:sz w:val="24"/>
          <w:szCs w:val="24"/>
        </w:rPr>
        <w:t xml:space="preserve"> Bandung: CV ilmu.</w:t>
      </w:r>
    </w:p>
    <w:p w:rsidR="00174D25" w:rsidRPr="00C47D73" w:rsidRDefault="00174D25" w:rsidP="00174D2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74D25" w:rsidRPr="00C47D73" w:rsidRDefault="00C373D0" w:rsidP="00174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7D7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</w:t>
      </w:r>
      <w:r w:rsidR="00174D25" w:rsidRPr="00C47D73">
        <w:rPr>
          <w:rFonts w:ascii="Times New Roman" w:hAnsi="Times New Roman" w:cs="Times New Roman"/>
          <w:sz w:val="24"/>
          <w:szCs w:val="24"/>
        </w:rPr>
        <w:t xml:space="preserve">. 1999. </w:t>
      </w:r>
      <w:r w:rsidR="00174D25" w:rsidRPr="00C47D73">
        <w:rPr>
          <w:rFonts w:ascii="Times New Roman" w:hAnsi="Times New Roman" w:cs="Times New Roman"/>
          <w:i/>
          <w:sz w:val="24"/>
          <w:szCs w:val="24"/>
        </w:rPr>
        <w:t>Bimbingan dan Konseling di Sekolah</w:t>
      </w:r>
      <w:r w:rsidR="00174D25" w:rsidRPr="00C47D73">
        <w:rPr>
          <w:rFonts w:ascii="Times New Roman" w:hAnsi="Times New Roman" w:cs="Times New Roman"/>
          <w:sz w:val="24"/>
          <w:szCs w:val="24"/>
        </w:rPr>
        <w:t>. Bandung: CV Ilmu.</w:t>
      </w:r>
    </w:p>
    <w:p w:rsidR="00174D25" w:rsidRPr="00C47D73" w:rsidRDefault="00174D25" w:rsidP="00174D25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174D25" w:rsidRPr="00C47D73" w:rsidRDefault="00174D25" w:rsidP="00174D25">
      <w:pPr>
        <w:tabs>
          <w:tab w:val="left" w:pos="360"/>
          <w:tab w:val="left" w:pos="1080"/>
        </w:tabs>
        <w:spacing w:after="0" w:line="240" w:lineRule="auto"/>
        <w:ind w:left="935" w:hanging="935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C47D73">
        <w:rPr>
          <w:rFonts w:ascii="Times New Roman" w:hAnsi="Times New Roman" w:cs="Times New Roman"/>
          <w:sz w:val="24"/>
          <w:szCs w:val="24"/>
          <w:lang w:val="fi-FI"/>
        </w:rPr>
        <w:t xml:space="preserve">Hadi, S. 2004. </w:t>
      </w:r>
      <w:r w:rsidRPr="00C47D73">
        <w:rPr>
          <w:rFonts w:ascii="Times New Roman" w:hAnsi="Times New Roman" w:cs="Times New Roman"/>
          <w:i/>
          <w:iCs/>
          <w:sz w:val="24"/>
          <w:szCs w:val="24"/>
          <w:lang w:val="fi-FI"/>
        </w:rPr>
        <w:t>Statistik, Jilid 2</w:t>
      </w:r>
      <w:r w:rsidRPr="00C47D73">
        <w:rPr>
          <w:rFonts w:ascii="Times New Roman" w:hAnsi="Times New Roman" w:cs="Times New Roman"/>
          <w:sz w:val="24"/>
          <w:szCs w:val="24"/>
          <w:lang w:val="fi-FI"/>
        </w:rPr>
        <w:t>. Yogyakarta: Andi Offset.</w:t>
      </w:r>
    </w:p>
    <w:p w:rsidR="00174D25" w:rsidRPr="00C47D73" w:rsidRDefault="00174D25" w:rsidP="00174D25">
      <w:pPr>
        <w:tabs>
          <w:tab w:val="left" w:pos="360"/>
          <w:tab w:val="left" w:pos="1080"/>
        </w:tabs>
        <w:spacing w:after="0" w:line="240" w:lineRule="auto"/>
        <w:ind w:left="935" w:hanging="935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174D25" w:rsidRPr="00C47D73" w:rsidRDefault="00174D25" w:rsidP="00174D25">
      <w:pPr>
        <w:pStyle w:val="Default"/>
        <w:ind w:left="709" w:hanging="709"/>
        <w:jc w:val="both"/>
        <w:rPr>
          <w:color w:val="auto"/>
        </w:rPr>
      </w:pPr>
      <w:r w:rsidRPr="00C47D73">
        <w:rPr>
          <w:color w:val="auto"/>
        </w:rPr>
        <w:t>http://repository.usu.ac.id/</w:t>
      </w:r>
      <w:r w:rsidRPr="00C47D73">
        <w:rPr>
          <w:i/>
          <w:color w:val="auto"/>
        </w:rPr>
        <w:t>landasan teori self efficacy/chapter II.pdf</w:t>
      </w:r>
      <w:r w:rsidRPr="00C47D73">
        <w:rPr>
          <w:color w:val="auto"/>
        </w:rPr>
        <w:t xml:space="preserve"> (Online) </w:t>
      </w:r>
      <w:r w:rsidR="00C47D73">
        <w:rPr>
          <w:color w:val="auto"/>
        </w:rPr>
        <w:t>(</w:t>
      </w:r>
      <w:r w:rsidRPr="00C47D73">
        <w:rPr>
          <w:color w:val="auto"/>
        </w:rPr>
        <w:t>diakses pada tangga 23 April 2012)</w:t>
      </w:r>
    </w:p>
    <w:p w:rsidR="00174D25" w:rsidRPr="00C47D73" w:rsidRDefault="00174D25" w:rsidP="00174D25">
      <w:pPr>
        <w:spacing w:after="0" w:line="240" w:lineRule="auto"/>
        <w:ind w:left="960" w:hanging="9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D25" w:rsidRDefault="00174D25" w:rsidP="00AC087F">
      <w:pPr>
        <w:pStyle w:val="NoSpacing"/>
        <w:tabs>
          <w:tab w:val="left" w:pos="1134"/>
          <w:tab w:val="left" w:pos="1418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7D73">
        <w:rPr>
          <w:rFonts w:ascii="Times New Roman" w:hAnsi="Times New Roman" w:cs="Times New Roman"/>
          <w:sz w:val="24"/>
          <w:szCs w:val="24"/>
        </w:rPr>
        <w:t xml:space="preserve">Kurniawan, Romi. 2011. Pengaruh </w:t>
      </w:r>
      <w:r w:rsidRPr="00C47D73">
        <w:rPr>
          <w:rFonts w:ascii="Times New Roman" w:hAnsi="Times New Roman" w:cs="Times New Roman"/>
          <w:i/>
          <w:sz w:val="24"/>
          <w:szCs w:val="24"/>
        </w:rPr>
        <w:t xml:space="preserve">Self-Efficacy </w:t>
      </w:r>
      <w:r w:rsidRPr="00C47D73">
        <w:rPr>
          <w:rFonts w:ascii="Times New Roman" w:hAnsi="Times New Roman" w:cs="Times New Roman"/>
          <w:sz w:val="24"/>
          <w:szCs w:val="24"/>
        </w:rPr>
        <w:t>dan Motivasi Belajar Mahasiswa Terhadap Kemandirian Belajar Mata Kuliah Analisis Laporan Keuangan.</w:t>
      </w:r>
      <w:r w:rsidRPr="00C47D73">
        <w:rPr>
          <w:rFonts w:ascii="Times New Roman" w:hAnsi="Times New Roman" w:cs="Times New Roman"/>
          <w:i/>
          <w:sz w:val="24"/>
          <w:szCs w:val="24"/>
        </w:rPr>
        <w:t xml:space="preserve"> Skripsi</w:t>
      </w:r>
      <w:r w:rsidRPr="00C47D73">
        <w:rPr>
          <w:rFonts w:ascii="Times New Roman" w:hAnsi="Times New Roman" w:cs="Times New Roman"/>
          <w:sz w:val="24"/>
          <w:szCs w:val="24"/>
        </w:rPr>
        <w:t>. Fakultas Ilmu Sosial Ekonomi. Univ</w:t>
      </w:r>
      <w:r w:rsidR="007338F7">
        <w:rPr>
          <w:rFonts w:ascii="Times New Roman" w:hAnsi="Times New Roman" w:cs="Times New Roman"/>
          <w:sz w:val="24"/>
          <w:szCs w:val="24"/>
        </w:rPr>
        <w:t>s</w:t>
      </w:r>
      <w:r w:rsidRPr="00C47D73">
        <w:rPr>
          <w:rFonts w:ascii="Times New Roman" w:hAnsi="Times New Roman" w:cs="Times New Roman"/>
          <w:sz w:val="24"/>
          <w:szCs w:val="24"/>
        </w:rPr>
        <w:t xml:space="preserve">ersitas Negeri Yogyakarta. (online), </w:t>
      </w:r>
      <w:hyperlink r:id="rId7" w:history="1">
        <w:r w:rsidRPr="00C47D73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http://eprints.undip.ac.id/10422/1/skripsi romi.pdf</w:t>
        </w:r>
      </w:hyperlink>
      <w:r w:rsidRPr="00C47D73">
        <w:rPr>
          <w:rFonts w:ascii="Times New Roman" w:hAnsi="Times New Roman" w:cs="Times New Roman"/>
          <w:sz w:val="24"/>
          <w:szCs w:val="24"/>
        </w:rPr>
        <w:t xml:space="preserve">, </w:t>
      </w:r>
      <w:r w:rsidR="00C47D73">
        <w:rPr>
          <w:rFonts w:ascii="Times New Roman" w:hAnsi="Times New Roman" w:cs="Times New Roman"/>
          <w:sz w:val="24"/>
          <w:szCs w:val="24"/>
        </w:rPr>
        <w:t>(</w:t>
      </w:r>
      <w:r w:rsidRPr="00C47D73">
        <w:rPr>
          <w:rFonts w:ascii="Times New Roman" w:hAnsi="Times New Roman" w:cs="Times New Roman"/>
          <w:sz w:val="24"/>
          <w:szCs w:val="24"/>
        </w:rPr>
        <w:t>diakses tanggal 8</w:t>
      </w:r>
      <w:r w:rsidR="00C47D73">
        <w:rPr>
          <w:rFonts w:ascii="Times New Roman" w:hAnsi="Times New Roman" w:cs="Times New Roman"/>
          <w:sz w:val="24"/>
          <w:szCs w:val="24"/>
        </w:rPr>
        <w:t xml:space="preserve"> </w:t>
      </w:r>
      <w:r w:rsidRPr="00C47D73">
        <w:rPr>
          <w:rFonts w:ascii="Times New Roman" w:hAnsi="Times New Roman" w:cs="Times New Roman"/>
          <w:sz w:val="24"/>
          <w:szCs w:val="24"/>
        </w:rPr>
        <w:t>April  2012</w:t>
      </w:r>
      <w:r w:rsidR="00C47D73">
        <w:rPr>
          <w:rFonts w:ascii="Times New Roman" w:hAnsi="Times New Roman" w:cs="Times New Roman"/>
          <w:sz w:val="24"/>
          <w:szCs w:val="24"/>
        </w:rPr>
        <w:t>)</w:t>
      </w:r>
      <w:r w:rsidRPr="00C47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014" w:rsidRPr="00C47D73" w:rsidRDefault="00453014" w:rsidP="00AC087F">
      <w:pPr>
        <w:pStyle w:val="NoSpacing"/>
        <w:tabs>
          <w:tab w:val="left" w:pos="1134"/>
          <w:tab w:val="left" w:pos="1418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74D25" w:rsidRPr="00C47D73" w:rsidRDefault="00174D25" w:rsidP="00174D25">
      <w:pPr>
        <w:pStyle w:val="NoSpacing"/>
        <w:tabs>
          <w:tab w:val="left" w:pos="1134"/>
          <w:tab w:val="left" w:pos="1418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7D73">
        <w:rPr>
          <w:rFonts w:ascii="Times New Roman" w:hAnsi="Times New Roman" w:cs="Times New Roman"/>
          <w:sz w:val="24"/>
          <w:szCs w:val="24"/>
        </w:rPr>
        <w:t>Mahmud</w:t>
      </w:r>
      <w:r w:rsidRPr="00C47D73">
        <w:rPr>
          <w:rFonts w:ascii="Times New Roman" w:hAnsi="Times New Roman" w:cs="Times New Roman"/>
          <w:i/>
          <w:sz w:val="24"/>
          <w:szCs w:val="24"/>
        </w:rPr>
        <w:t>, A. 2009. Meretas Hambatan Perkembangan Rasa Keberhasilan dalam Karier Siswa SMA. Dicetak : Mammiri Art Design</w:t>
      </w:r>
      <w:r w:rsidRPr="00C47D73">
        <w:rPr>
          <w:rFonts w:ascii="Times New Roman" w:hAnsi="Times New Roman" w:cs="Times New Roman"/>
          <w:sz w:val="24"/>
          <w:szCs w:val="24"/>
        </w:rPr>
        <w:t>.</w:t>
      </w:r>
      <w:r w:rsidR="005E3AA6" w:rsidRPr="005E3A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AA6" w:rsidRPr="00C47D73">
        <w:rPr>
          <w:rFonts w:ascii="Times New Roman" w:hAnsi="Times New Roman" w:cs="Times New Roman"/>
          <w:i/>
          <w:sz w:val="24"/>
          <w:szCs w:val="24"/>
        </w:rPr>
        <w:t>Pidato Pengukuhan Jabatan Guru Besar Tetap</w:t>
      </w:r>
      <w:r w:rsidR="005E3AA6">
        <w:rPr>
          <w:rFonts w:ascii="Times New Roman" w:hAnsi="Times New Roman" w:cs="Times New Roman"/>
          <w:i/>
          <w:sz w:val="24"/>
          <w:szCs w:val="24"/>
        </w:rPr>
        <w:t>.</w:t>
      </w:r>
    </w:p>
    <w:p w:rsidR="00174D25" w:rsidRPr="00C47D73" w:rsidRDefault="0023729D" w:rsidP="00174D2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0.5pt;margin-top:24.1pt;width:52.5pt;height:33.75pt;z-index:251659264;mso-position-horizontal-relative:margin" strokecolor="white [3212]">
            <v:textbox>
              <w:txbxContent>
                <w:p w:rsidR="00A53AB5" w:rsidRPr="00A53AB5" w:rsidRDefault="00522055" w:rsidP="00A53A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70</w:t>
                  </w:r>
                </w:p>
              </w:txbxContent>
            </v:textbox>
            <w10:wrap anchorx="margin"/>
          </v:shape>
        </w:pict>
      </w:r>
    </w:p>
    <w:p w:rsidR="00174D25" w:rsidRPr="00C47D73" w:rsidRDefault="00174D25" w:rsidP="00174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D7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Maryati, Ika. </w:t>
      </w:r>
      <w:r w:rsidR="009A1218">
        <w:rPr>
          <w:rFonts w:ascii="Times New Roman" w:hAnsi="Times New Roman" w:cs="Times New Roman"/>
          <w:sz w:val="24"/>
          <w:szCs w:val="24"/>
          <w:lang w:val="en-US"/>
        </w:rPr>
        <w:t xml:space="preserve">2008. </w:t>
      </w:r>
      <w:r w:rsidRPr="00C47D73">
        <w:rPr>
          <w:rFonts w:ascii="Times New Roman" w:hAnsi="Times New Roman" w:cs="Times New Roman"/>
          <w:sz w:val="24"/>
          <w:szCs w:val="24"/>
          <w:lang w:val="en-US"/>
        </w:rPr>
        <w:t>Hubungan Antara Kecerdasan Emosi dan Keyakinan Diri (</w:t>
      </w:r>
      <w:r w:rsidRPr="00C47D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Self-Efficacy) </w:t>
      </w:r>
      <w:r w:rsidRPr="00C47D73">
        <w:rPr>
          <w:rFonts w:ascii="Times New Roman" w:hAnsi="Times New Roman" w:cs="Times New Roman"/>
          <w:sz w:val="24"/>
          <w:szCs w:val="24"/>
          <w:lang w:val="en-US"/>
        </w:rPr>
        <w:t xml:space="preserve">Dengan Kreatvitas Pada Siswa Akselerasi. </w:t>
      </w:r>
      <w:r w:rsidRPr="00C47D73">
        <w:rPr>
          <w:rFonts w:ascii="Times New Roman" w:hAnsi="Times New Roman" w:cs="Times New Roman"/>
          <w:i/>
          <w:sz w:val="24"/>
          <w:szCs w:val="24"/>
          <w:lang w:val="en-US"/>
        </w:rPr>
        <w:t>Skripsi.</w:t>
      </w:r>
      <w:r w:rsidRPr="00C47D73">
        <w:rPr>
          <w:rFonts w:ascii="Times New Roman" w:hAnsi="Times New Roman" w:cs="Times New Roman"/>
          <w:sz w:val="24"/>
          <w:szCs w:val="24"/>
          <w:lang w:val="en-US"/>
        </w:rPr>
        <w:t xml:space="preserve"> Fakultas Psikologi. Unversitas Muhammadiyah Surakarta, (Online), </w:t>
      </w:r>
      <w:hyperlink r:id="rId8" w:history="1">
        <w:r w:rsidRPr="00C47D73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http://www.scribd.com</w:t>
        </w:r>
      </w:hyperlink>
      <w:r w:rsidRPr="00C47D73">
        <w:rPr>
          <w:rFonts w:ascii="Times New Roman" w:hAnsi="Times New Roman" w:cs="Times New Roman"/>
          <w:sz w:val="24"/>
          <w:szCs w:val="24"/>
          <w:lang w:val="en-US"/>
        </w:rPr>
        <w:t xml:space="preserve">. Ikamaryati7221/c/-27035436 </w:t>
      </w:r>
      <w:r w:rsidR="00C47D73" w:rsidRPr="00C47D7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47D73">
        <w:rPr>
          <w:rFonts w:ascii="Times New Roman" w:hAnsi="Times New Roman" w:cs="Times New Roman"/>
          <w:sz w:val="24"/>
          <w:szCs w:val="24"/>
          <w:lang w:val="en-US"/>
        </w:rPr>
        <w:t>diakses tanggal 9 mei2012</w:t>
      </w:r>
      <w:r w:rsidR="00C47D73" w:rsidRPr="00C47D7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47D73"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</w:p>
    <w:p w:rsidR="00C47D73" w:rsidRPr="00C47D73" w:rsidRDefault="00C47D73" w:rsidP="00174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D73">
        <w:rPr>
          <w:rFonts w:ascii="Times New Roman" w:hAnsi="Times New Roman" w:cs="Times New Roman"/>
          <w:sz w:val="24"/>
          <w:szCs w:val="24"/>
          <w:lang w:val="en-US"/>
        </w:rPr>
        <w:t xml:space="preserve">Mulyana, Aina. 2012. </w:t>
      </w:r>
      <w:r w:rsidRPr="005E3AA6">
        <w:rPr>
          <w:rFonts w:ascii="Times New Roman" w:hAnsi="Times New Roman" w:cs="Times New Roman"/>
          <w:i/>
          <w:sz w:val="24"/>
          <w:szCs w:val="24"/>
          <w:lang w:val="en-US"/>
        </w:rPr>
        <w:t>Metode Pembelajaran Bermain Peran</w:t>
      </w:r>
      <w:r w:rsidRPr="00C47D73">
        <w:rPr>
          <w:rFonts w:ascii="Times New Roman" w:hAnsi="Times New Roman" w:cs="Times New Roman"/>
          <w:sz w:val="24"/>
          <w:szCs w:val="24"/>
          <w:lang w:val="en-US"/>
        </w:rPr>
        <w:t xml:space="preserve">, (Online). </w:t>
      </w:r>
      <w:hyperlink r:id="rId9" w:history="1">
        <w:r w:rsidRPr="00C47D73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file:///C:/Users/acer/Documents/Downloads/Documents/bermain%20peran/skenario/metode-pembelajaran-bermain-peran.html</w:t>
        </w:r>
      </w:hyperlink>
      <w:r w:rsidRPr="00C47D73">
        <w:rPr>
          <w:rFonts w:ascii="Times New Roman" w:hAnsi="Times New Roman" w:cs="Times New Roman"/>
          <w:sz w:val="24"/>
          <w:szCs w:val="24"/>
          <w:lang w:val="en-US"/>
        </w:rPr>
        <w:t xml:space="preserve"> (diakses, 25 mei 2012)</w:t>
      </w:r>
    </w:p>
    <w:p w:rsidR="00C47D73" w:rsidRPr="00C47D73" w:rsidRDefault="00C47D73" w:rsidP="00174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D25" w:rsidRPr="00C47D73" w:rsidRDefault="00174D25" w:rsidP="00174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D73">
        <w:rPr>
          <w:rFonts w:ascii="Times New Roman" w:hAnsi="Times New Roman" w:cs="Times New Roman"/>
          <w:sz w:val="24"/>
          <w:szCs w:val="24"/>
          <w:lang w:val="en-US"/>
        </w:rPr>
        <w:t xml:space="preserve">Nensi, Eka Ulpha. 2011. Penerapan teknik </w:t>
      </w:r>
      <w:r w:rsidRPr="00C47D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Role Playing </w:t>
      </w:r>
      <w:r w:rsidRPr="00C47D73">
        <w:rPr>
          <w:rFonts w:ascii="Times New Roman" w:hAnsi="Times New Roman" w:cs="Times New Roman"/>
          <w:sz w:val="24"/>
          <w:szCs w:val="24"/>
          <w:lang w:val="en-US"/>
        </w:rPr>
        <w:t>sebagai teknik beimbingan kelompok untuk meningkatkan kemampuan mengatasi konflik dalam persahabatan.</w:t>
      </w:r>
      <w:r w:rsidR="003A37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7D73">
        <w:rPr>
          <w:rFonts w:ascii="Times New Roman" w:hAnsi="Times New Roman" w:cs="Times New Roman"/>
          <w:i/>
          <w:sz w:val="24"/>
          <w:szCs w:val="24"/>
          <w:lang w:val="en-US"/>
        </w:rPr>
        <w:t>Skripsi.</w:t>
      </w:r>
      <w:r w:rsidR="003A37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47D73">
        <w:rPr>
          <w:rFonts w:ascii="Times New Roman" w:hAnsi="Times New Roman" w:cs="Times New Roman"/>
          <w:sz w:val="24"/>
          <w:szCs w:val="24"/>
          <w:lang w:val="en-US"/>
        </w:rPr>
        <w:t>Makassar : PPB FIP UNM.</w:t>
      </w:r>
    </w:p>
    <w:p w:rsidR="00174D25" w:rsidRPr="00C47D73" w:rsidRDefault="00174D25" w:rsidP="00174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D25" w:rsidRPr="00C47D73" w:rsidRDefault="00174D25" w:rsidP="00174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D73">
        <w:rPr>
          <w:rFonts w:ascii="Times New Roman" w:hAnsi="Times New Roman" w:cs="Times New Roman"/>
          <w:sz w:val="24"/>
          <w:szCs w:val="24"/>
        </w:rPr>
        <w:t xml:space="preserve">Nurihsan, Achmad Juntika. 2005. </w:t>
      </w:r>
      <w:r w:rsidRPr="00C47D73">
        <w:rPr>
          <w:rFonts w:ascii="Times New Roman" w:hAnsi="Times New Roman" w:cs="Times New Roman"/>
          <w:i/>
          <w:sz w:val="24"/>
          <w:szCs w:val="24"/>
        </w:rPr>
        <w:t>Strategi Layanan Bimbingan dan Konseling</w:t>
      </w:r>
      <w:r w:rsidRPr="00C47D73">
        <w:rPr>
          <w:rFonts w:ascii="Times New Roman" w:hAnsi="Times New Roman" w:cs="Times New Roman"/>
          <w:sz w:val="24"/>
          <w:szCs w:val="24"/>
        </w:rPr>
        <w:t>. Bandung: Refika Aditama.</w:t>
      </w:r>
    </w:p>
    <w:p w:rsidR="00174D25" w:rsidRPr="00C47D73" w:rsidRDefault="00174D25" w:rsidP="00174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D25" w:rsidRPr="00C47D73" w:rsidRDefault="00174D25" w:rsidP="00174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7D73">
        <w:rPr>
          <w:rFonts w:ascii="Times New Roman" w:hAnsi="Times New Roman" w:cs="Times New Roman"/>
          <w:sz w:val="24"/>
          <w:szCs w:val="24"/>
        </w:rPr>
        <w:t xml:space="preserve">Prayitno dan Amti, Erman. 1994. </w:t>
      </w:r>
      <w:r w:rsidRPr="00C47D73">
        <w:rPr>
          <w:rFonts w:ascii="Times New Roman" w:hAnsi="Times New Roman" w:cs="Times New Roman"/>
          <w:i/>
          <w:sz w:val="24"/>
          <w:szCs w:val="24"/>
        </w:rPr>
        <w:t>Dasar-dasar Bimbingan dan Konseling</w:t>
      </w:r>
      <w:r w:rsidRPr="00C47D73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174D25" w:rsidRPr="00C47D73" w:rsidRDefault="00174D25" w:rsidP="00174D2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74D25" w:rsidRPr="00C47D73" w:rsidRDefault="00174D25" w:rsidP="00174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7D73">
        <w:rPr>
          <w:rFonts w:ascii="Times New Roman" w:hAnsi="Times New Roman" w:cs="Times New Roman"/>
          <w:sz w:val="24"/>
          <w:szCs w:val="24"/>
        </w:rPr>
        <w:t xml:space="preserve">Prayitno. 1995. </w:t>
      </w:r>
      <w:r w:rsidRPr="00C47D73">
        <w:rPr>
          <w:rFonts w:ascii="Times New Roman" w:hAnsi="Times New Roman" w:cs="Times New Roman"/>
          <w:i/>
          <w:sz w:val="24"/>
          <w:szCs w:val="24"/>
        </w:rPr>
        <w:t xml:space="preserve">Layanan Bimbingan dan Konseling Kelompok </w:t>
      </w:r>
      <w:r w:rsidRPr="00C47D73">
        <w:rPr>
          <w:rFonts w:ascii="Times New Roman" w:hAnsi="Times New Roman" w:cs="Times New Roman"/>
          <w:sz w:val="24"/>
          <w:szCs w:val="24"/>
        </w:rPr>
        <w:t>(Dasar dan Profil). Jakarta: Ghalia Indonesia</w:t>
      </w:r>
    </w:p>
    <w:p w:rsidR="00174D25" w:rsidRPr="00C47D73" w:rsidRDefault="00174D25" w:rsidP="00174D2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F0666" w:rsidRDefault="00EF0666" w:rsidP="00174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_______.</w:t>
      </w:r>
      <w:r w:rsidRPr="0091008F">
        <w:rPr>
          <w:rFonts w:ascii="Times New Roman" w:hAnsi="Times New Roman"/>
          <w:sz w:val="24"/>
          <w:szCs w:val="24"/>
          <w:lang w:eastAsia="en-GB"/>
        </w:rPr>
        <w:t xml:space="preserve"> 1999. </w:t>
      </w:r>
      <w:r w:rsidRPr="001B4B80">
        <w:rPr>
          <w:rFonts w:ascii="Times New Roman" w:hAnsi="Times New Roman"/>
          <w:i/>
          <w:sz w:val="24"/>
          <w:szCs w:val="24"/>
          <w:lang w:eastAsia="en-GB"/>
        </w:rPr>
        <w:t>Dasar-dasar Bimbingan dan Konseling</w:t>
      </w:r>
      <w:r>
        <w:rPr>
          <w:rFonts w:ascii="Times New Roman" w:hAnsi="Times New Roman"/>
          <w:sz w:val="24"/>
          <w:szCs w:val="24"/>
          <w:lang w:eastAsia="en-GB"/>
        </w:rPr>
        <w:t>. Jakarta: Rineka</w:t>
      </w:r>
      <w:r w:rsidRPr="0091008F">
        <w:rPr>
          <w:rFonts w:ascii="Times New Roman" w:hAnsi="Times New Roman"/>
          <w:sz w:val="24"/>
          <w:szCs w:val="24"/>
          <w:lang w:eastAsia="en-GB"/>
        </w:rPr>
        <w:t xml:space="preserve"> Cipta.</w:t>
      </w:r>
    </w:p>
    <w:p w:rsidR="00EF0666" w:rsidRDefault="00EF0666" w:rsidP="00174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 w:eastAsia="en-GB"/>
        </w:rPr>
      </w:pPr>
    </w:p>
    <w:p w:rsidR="00174D25" w:rsidRPr="00C47D73" w:rsidRDefault="00174D25" w:rsidP="00174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7D73">
        <w:rPr>
          <w:rFonts w:ascii="Times New Roman" w:hAnsi="Times New Roman" w:cs="Times New Roman"/>
          <w:sz w:val="24"/>
          <w:szCs w:val="24"/>
        </w:rPr>
        <w:t xml:space="preserve">Romlah, Tatiek. 1989. </w:t>
      </w:r>
      <w:r w:rsidRPr="00C47D73">
        <w:rPr>
          <w:rFonts w:ascii="Times New Roman" w:hAnsi="Times New Roman" w:cs="Times New Roman"/>
          <w:i/>
          <w:sz w:val="24"/>
          <w:szCs w:val="24"/>
        </w:rPr>
        <w:t>Teori dan Praktek Bimbingan Kelompok</w:t>
      </w:r>
      <w:r w:rsidRPr="00C47D73">
        <w:rPr>
          <w:rFonts w:ascii="Times New Roman" w:hAnsi="Times New Roman" w:cs="Times New Roman"/>
          <w:sz w:val="24"/>
          <w:szCs w:val="24"/>
        </w:rPr>
        <w:t>. Jakarta: Depertemen Pendidikan dan Kebudayaan.</w:t>
      </w:r>
    </w:p>
    <w:p w:rsidR="00174D25" w:rsidRPr="00C47D73" w:rsidRDefault="00174D25" w:rsidP="0017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D25" w:rsidRPr="00C47D73" w:rsidRDefault="00174D25" w:rsidP="00174D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47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7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7D7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</w:t>
      </w:r>
      <w:r w:rsidRPr="00C47D73">
        <w:rPr>
          <w:rFonts w:ascii="Times New Roman" w:hAnsi="Times New Roman" w:cs="Times New Roman"/>
          <w:sz w:val="24"/>
          <w:szCs w:val="24"/>
          <w:lang w:val="sv-SE"/>
        </w:rPr>
        <w:t xml:space="preserve">. 2001. </w:t>
      </w:r>
      <w:r w:rsidRPr="00C47D73">
        <w:rPr>
          <w:rFonts w:ascii="Times New Roman" w:hAnsi="Times New Roman" w:cs="Times New Roman"/>
          <w:i/>
          <w:sz w:val="24"/>
          <w:szCs w:val="24"/>
          <w:lang w:val="sv-SE"/>
        </w:rPr>
        <w:t>Teori Dan Praktek Bimbingan Kelompok</w:t>
      </w:r>
      <w:r w:rsidRPr="00C47D73">
        <w:rPr>
          <w:rFonts w:ascii="Times New Roman" w:hAnsi="Times New Roman" w:cs="Times New Roman"/>
          <w:sz w:val="24"/>
          <w:szCs w:val="24"/>
          <w:lang w:val="sv-SE"/>
        </w:rPr>
        <w:t>. Jakarta: Departemen Pendidikan dan Kebudayaan</w:t>
      </w:r>
    </w:p>
    <w:p w:rsidR="00174D25" w:rsidRPr="00C47D73" w:rsidRDefault="00174D25" w:rsidP="00174D2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0060" w:rsidRPr="00915092" w:rsidRDefault="00050060" w:rsidP="00050060">
      <w:pPr>
        <w:pStyle w:val="NoSpacing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Sambas, Ali. 2007. </w:t>
      </w:r>
      <w:r w:rsidRPr="006001F5">
        <w:rPr>
          <w:rFonts w:ascii="Times New Roman" w:hAnsi="Times New Roman" w:cs="Times New Roman"/>
          <w:i/>
          <w:sz w:val="24"/>
          <w:szCs w:val="24"/>
        </w:rPr>
        <w:t>Analisis, Regresi, dan Jalur dalam Penelitian</w:t>
      </w:r>
      <w:r>
        <w:rPr>
          <w:rFonts w:ascii="Times New Roman" w:hAnsi="Times New Roman" w:cs="Times New Roman"/>
          <w:sz w:val="24"/>
          <w:szCs w:val="24"/>
        </w:rPr>
        <w:t>. Bandung: Pustaka Setia</w:t>
      </w:r>
    </w:p>
    <w:p w:rsidR="00050060" w:rsidRDefault="00050060" w:rsidP="00174D2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74D25" w:rsidRPr="00C47D73" w:rsidRDefault="000C1E3D" w:rsidP="00174D25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Sinring A, Amri A.L, Pattaufi dan Amir R</w:t>
      </w:r>
      <w:r w:rsidR="00174D25" w:rsidRPr="00C47D73">
        <w:rPr>
          <w:rFonts w:ascii="Times New Roman" w:hAnsi="Times New Roman" w:cs="Times New Roman"/>
          <w:sz w:val="24"/>
          <w:szCs w:val="24"/>
        </w:rPr>
        <w:t xml:space="preserve">. 2012. </w:t>
      </w:r>
      <w:r w:rsidR="00174D25" w:rsidRPr="00C47D73">
        <w:rPr>
          <w:rFonts w:ascii="Times New Roman" w:hAnsi="Times New Roman" w:cs="Times New Roman"/>
          <w:i/>
          <w:sz w:val="24"/>
          <w:szCs w:val="24"/>
        </w:rPr>
        <w:t>Pedoman</w:t>
      </w:r>
      <w:r w:rsidR="00174D25" w:rsidRPr="00C47D73">
        <w:rPr>
          <w:rFonts w:ascii="Times New Roman" w:hAnsi="Times New Roman" w:cs="Times New Roman"/>
          <w:sz w:val="24"/>
          <w:szCs w:val="24"/>
        </w:rPr>
        <w:t xml:space="preserve"> </w:t>
      </w:r>
      <w:r w:rsidR="00174D25" w:rsidRPr="00C47D73">
        <w:rPr>
          <w:rFonts w:ascii="Times New Roman" w:hAnsi="Times New Roman" w:cs="Times New Roman"/>
          <w:i/>
          <w:sz w:val="24"/>
          <w:szCs w:val="24"/>
        </w:rPr>
        <w:t>Penulisan Skripsi Program S-1 Fakultas Ilmu Pendidikan UNM</w:t>
      </w:r>
      <w:r w:rsidR="00174D25" w:rsidRPr="00C47D73">
        <w:rPr>
          <w:rFonts w:ascii="Times New Roman" w:hAnsi="Times New Roman" w:cs="Times New Roman"/>
          <w:sz w:val="24"/>
          <w:szCs w:val="24"/>
        </w:rPr>
        <w:t>. Makassar: Fakultas Ilmu Pendidikan UNM</w:t>
      </w:r>
    </w:p>
    <w:p w:rsidR="00174D25" w:rsidRPr="00C47D73" w:rsidRDefault="00174D25" w:rsidP="00174D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D25" w:rsidRDefault="008D0651" w:rsidP="00174D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Sugiono. 20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74D25" w:rsidRPr="00C47D73">
        <w:rPr>
          <w:rFonts w:ascii="Times New Roman" w:hAnsi="Times New Roman" w:cs="Times New Roman"/>
          <w:sz w:val="24"/>
          <w:szCs w:val="24"/>
        </w:rPr>
        <w:t xml:space="preserve">. </w:t>
      </w:r>
      <w:r w:rsidR="00174D25" w:rsidRPr="00C47D73">
        <w:rPr>
          <w:rFonts w:ascii="Times New Roman" w:hAnsi="Times New Roman" w:cs="Times New Roman"/>
          <w:i/>
          <w:sz w:val="24"/>
          <w:szCs w:val="24"/>
        </w:rPr>
        <w:t xml:space="preserve">Metode Penelitian Pendidikan </w:t>
      </w:r>
      <w:r w:rsidR="00AC7FDF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74D25" w:rsidRPr="00C47D73">
        <w:rPr>
          <w:rFonts w:ascii="Times New Roman" w:hAnsi="Times New Roman" w:cs="Times New Roman"/>
          <w:i/>
          <w:sz w:val="24"/>
          <w:szCs w:val="24"/>
        </w:rPr>
        <w:t xml:space="preserve">Pendekatan Kuantitatif, Kualitatif, dan R &amp; D. </w:t>
      </w:r>
      <w:r w:rsidR="00174D25" w:rsidRPr="00C47D73">
        <w:rPr>
          <w:rFonts w:ascii="Times New Roman" w:hAnsi="Times New Roman" w:cs="Times New Roman"/>
          <w:sz w:val="24"/>
          <w:szCs w:val="24"/>
        </w:rPr>
        <w:t>Bandung: Alfabeta.</w:t>
      </w:r>
    </w:p>
    <w:p w:rsidR="00AC7FDF" w:rsidRDefault="00AC7FDF" w:rsidP="00174D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FDF" w:rsidRPr="005E3AA6" w:rsidRDefault="0023729D" w:rsidP="00AC7FDF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  <w:r w:rsidRPr="0023729D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.7pt;margin-top:8.25pt;width:53pt;height:0;z-index:251661312" o:connectortype="straight"/>
        </w:pict>
      </w:r>
      <w:r w:rsidR="00AC7FDF" w:rsidRPr="005E3AA6">
        <w:rPr>
          <w:rFonts w:ascii="Times New Roman" w:hAnsi="Times New Roman"/>
          <w:sz w:val="24"/>
          <w:szCs w:val="24"/>
        </w:rPr>
        <w:t>. 2011.</w:t>
      </w:r>
      <w:r w:rsidR="00AC7FDF" w:rsidRPr="005E3AA6">
        <w:rPr>
          <w:rFonts w:ascii="Times New Roman" w:hAnsi="Times New Roman"/>
          <w:i/>
          <w:sz w:val="24"/>
          <w:szCs w:val="24"/>
        </w:rPr>
        <w:t xml:space="preserve"> Metode Penelitian Pendidikan (Pendekatan Kuantitatif, Kualitatif, dan R&amp;D).</w:t>
      </w:r>
      <w:r w:rsidR="00AC7FDF" w:rsidRPr="005E3AA6">
        <w:rPr>
          <w:rFonts w:ascii="Times New Roman" w:hAnsi="Times New Roman"/>
          <w:sz w:val="24"/>
          <w:szCs w:val="24"/>
        </w:rPr>
        <w:t xml:space="preserve"> Bandung: Alfabeta. </w:t>
      </w:r>
    </w:p>
    <w:p w:rsidR="00174D25" w:rsidRPr="00C47D73" w:rsidRDefault="00174D25" w:rsidP="00174D25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578E" w:rsidRDefault="00C9578E" w:rsidP="00C9578E">
      <w:pPr>
        <w:pStyle w:val="NoSpacing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15092">
        <w:rPr>
          <w:rFonts w:ascii="Times New Roman" w:hAnsi="Times New Roman" w:cs="Times New Roman"/>
          <w:sz w:val="24"/>
          <w:szCs w:val="24"/>
        </w:rPr>
        <w:t xml:space="preserve">Sujianto. A.E., 2009. </w:t>
      </w:r>
      <w:r w:rsidRPr="00915092">
        <w:rPr>
          <w:rFonts w:ascii="Times New Roman" w:hAnsi="Times New Roman" w:cs="Times New Roman"/>
          <w:i/>
          <w:sz w:val="24"/>
          <w:szCs w:val="24"/>
        </w:rPr>
        <w:t xml:space="preserve">Aplikasi Statistik </w:t>
      </w:r>
      <w:r w:rsidRPr="00915092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915092">
        <w:rPr>
          <w:rFonts w:ascii="Times New Roman" w:hAnsi="Times New Roman" w:cs="Times New Roman"/>
          <w:i/>
          <w:sz w:val="24"/>
          <w:szCs w:val="24"/>
        </w:rPr>
        <w:t>engan SPSS 16,0</w:t>
      </w:r>
      <w:r w:rsidRPr="00915092">
        <w:rPr>
          <w:rFonts w:ascii="Times New Roman" w:hAnsi="Times New Roman" w:cs="Times New Roman"/>
          <w:sz w:val="24"/>
          <w:szCs w:val="24"/>
        </w:rPr>
        <w:t>. Jakarta: PT. Prestasi Pustakarya.</w:t>
      </w:r>
    </w:p>
    <w:p w:rsidR="00C9578E" w:rsidRDefault="00C9578E" w:rsidP="00174D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D25" w:rsidRPr="00C47D73" w:rsidRDefault="00174D25" w:rsidP="00174D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D73">
        <w:rPr>
          <w:rFonts w:ascii="Times New Roman" w:hAnsi="Times New Roman" w:cs="Times New Roman"/>
          <w:sz w:val="24"/>
          <w:szCs w:val="24"/>
          <w:lang w:val="en-US"/>
        </w:rPr>
        <w:t>Sukardi, D.K. 1983.</w:t>
      </w:r>
      <w:r w:rsidRPr="00C47D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Bimbingan dan Penyuluhan Belajar Di Sekolah. </w:t>
      </w:r>
      <w:r w:rsidRPr="00C47D73">
        <w:rPr>
          <w:rFonts w:ascii="Times New Roman" w:hAnsi="Times New Roman" w:cs="Times New Roman"/>
          <w:sz w:val="24"/>
          <w:szCs w:val="24"/>
          <w:lang w:val="en-US"/>
        </w:rPr>
        <w:t>Surabaya: Usaha Nasional</w:t>
      </w:r>
    </w:p>
    <w:p w:rsidR="00174D25" w:rsidRPr="00C47D73" w:rsidRDefault="00174D25" w:rsidP="00174D25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D25" w:rsidRDefault="00174D25" w:rsidP="006954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D73">
        <w:rPr>
          <w:rFonts w:ascii="Times New Roman" w:hAnsi="Times New Roman" w:cs="Times New Roman"/>
          <w:sz w:val="24"/>
          <w:szCs w:val="24"/>
          <w:lang w:val="en-US"/>
        </w:rPr>
        <w:t xml:space="preserve">Sukardi, D.K &amp; Made, D.S. 1990. </w:t>
      </w:r>
      <w:r w:rsidRPr="00C47D73">
        <w:rPr>
          <w:rFonts w:ascii="Times New Roman" w:hAnsi="Times New Roman" w:cs="Times New Roman"/>
          <w:i/>
          <w:sz w:val="24"/>
          <w:szCs w:val="24"/>
          <w:lang w:val="en-US"/>
        </w:rPr>
        <w:t>Kamus Istilah Bimbingan dan Penyuluhan</w:t>
      </w:r>
      <w:r w:rsidRPr="00C47D73">
        <w:rPr>
          <w:rFonts w:ascii="Times New Roman" w:hAnsi="Times New Roman" w:cs="Times New Roman"/>
          <w:sz w:val="24"/>
          <w:szCs w:val="24"/>
          <w:lang w:val="en-US"/>
        </w:rPr>
        <w:t>. Surabaya: Usaha Nasional.</w:t>
      </w:r>
    </w:p>
    <w:p w:rsidR="00AC087F" w:rsidRPr="00C47D73" w:rsidRDefault="00AC087F" w:rsidP="006954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D25" w:rsidRPr="00C47D73" w:rsidRDefault="00E071FB" w:rsidP="00174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7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7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7D7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</w:t>
      </w:r>
      <w:r w:rsidR="00174D25" w:rsidRPr="00C47D73">
        <w:rPr>
          <w:rFonts w:ascii="Times New Roman" w:hAnsi="Times New Roman" w:cs="Times New Roman"/>
          <w:sz w:val="24"/>
          <w:szCs w:val="24"/>
        </w:rPr>
        <w:t xml:space="preserve">. 2008. </w:t>
      </w:r>
      <w:r w:rsidR="00174D25" w:rsidRPr="00C47D73">
        <w:rPr>
          <w:rFonts w:ascii="Times New Roman" w:hAnsi="Times New Roman" w:cs="Times New Roman"/>
          <w:i/>
          <w:sz w:val="24"/>
          <w:szCs w:val="24"/>
        </w:rPr>
        <w:t>Pengantar Pelaksanaan Program Bimbingan Dan Konseling Di Sekolah</w:t>
      </w:r>
      <w:r w:rsidR="00174D25" w:rsidRPr="00C47D73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174D25" w:rsidRPr="00C47D73" w:rsidRDefault="00174D25" w:rsidP="00174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D25" w:rsidRPr="00211222" w:rsidRDefault="00174D25" w:rsidP="0021122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7D73">
        <w:rPr>
          <w:rFonts w:ascii="Times New Roman" w:hAnsi="Times New Roman" w:cs="Times New Roman"/>
          <w:sz w:val="24"/>
          <w:szCs w:val="24"/>
        </w:rPr>
        <w:t>Sunawan. (2005). Beberapa</w:t>
      </w:r>
      <w:r w:rsidRPr="00C47D7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47D73">
        <w:rPr>
          <w:rFonts w:ascii="Times New Roman" w:hAnsi="Times New Roman" w:cs="Times New Roman"/>
          <w:sz w:val="24"/>
          <w:szCs w:val="24"/>
        </w:rPr>
        <w:t>Bentuk</w:t>
      </w:r>
      <w:r w:rsidRPr="00C47D7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47D73">
        <w:rPr>
          <w:rFonts w:ascii="Times New Roman" w:hAnsi="Times New Roman" w:cs="Times New Roman"/>
          <w:sz w:val="24"/>
          <w:szCs w:val="24"/>
        </w:rPr>
        <w:t>Prilaku</w:t>
      </w:r>
      <w:r w:rsidRPr="00C47D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7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D73">
        <w:rPr>
          <w:rFonts w:ascii="Times New Roman" w:hAnsi="Times New Roman" w:cs="Times New Roman"/>
          <w:sz w:val="24"/>
          <w:szCs w:val="24"/>
        </w:rPr>
        <w:t xml:space="preserve">Underachievement </w:t>
      </w:r>
      <w:r w:rsidRPr="00C47D7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47D73">
        <w:rPr>
          <w:rFonts w:ascii="Times New Roman" w:hAnsi="Times New Roman" w:cs="Times New Roman"/>
          <w:sz w:val="24"/>
          <w:szCs w:val="24"/>
        </w:rPr>
        <w:t>dari</w:t>
      </w:r>
      <w:r w:rsidRPr="00C47D7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47D73">
        <w:rPr>
          <w:rFonts w:ascii="Times New Roman" w:hAnsi="Times New Roman" w:cs="Times New Roman"/>
          <w:sz w:val="24"/>
          <w:szCs w:val="24"/>
        </w:rPr>
        <w:t>Perspektif</w:t>
      </w:r>
      <w:r w:rsidR="0021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7D73">
        <w:rPr>
          <w:rFonts w:ascii="Times New Roman" w:hAnsi="Times New Roman" w:cs="Times New Roman"/>
          <w:sz w:val="24"/>
          <w:szCs w:val="24"/>
        </w:rPr>
        <w:t>Teori Self Regulated Learning</w:t>
      </w:r>
      <w:r w:rsidRPr="00C47D73">
        <w:rPr>
          <w:rFonts w:ascii="Times New Roman" w:hAnsi="Times New Roman" w:cs="Times New Roman"/>
          <w:i/>
          <w:iCs/>
          <w:sz w:val="24"/>
          <w:szCs w:val="24"/>
        </w:rPr>
        <w:t xml:space="preserve">. Jurnal Ilmu Pendidikan. </w:t>
      </w:r>
      <w:r w:rsidRPr="00C47D73">
        <w:rPr>
          <w:rFonts w:ascii="Times New Roman" w:hAnsi="Times New Roman" w:cs="Times New Roman"/>
          <w:sz w:val="24"/>
          <w:szCs w:val="24"/>
        </w:rPr>
        <w:t>Jilid 12 No.2: Hal.</w:t>
      </w:r>
      <w:r w:rsidR="0021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7D73">
        <w:rPr>
          <w:rFonts w:ascii="Times New Roman" w:hAnsi="Times New Roman" w:cs="Times New Roman"/>
          <w:sz w:val="24"/>
          <w:szCs w:val="24"/>
        </w:rPr>
        <w:t>128-142.</w:t>
      </w:r>
    </w:p>
    <w:p w:rsidR="00174D25" w:rsidRPr="00C47D73" w:rsidRDefault="00174D25" w:rsidP="00174D2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D25" w:rsidRDefault="00174D25" w:rsidP="00174D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D73">
        <w:rPr>
          <w:rFonts w:ascii="Times New Roman" w:hAnsi="Times New Roman" w:cs="Times New Roman"/>
          <w:sz w:val="24"/>
          <w:szCs w:val="24"/>
        </w:rPr>
        <w:t xml:space="preserve">Thantawy. R. 1997. </w:t>
      </w:r>
      <w:r w:rsidRPr="00C47D73">
        <w:rPr>
          <w:rFonts w:ascii="Times New Roman" w:hAnsi="Times New Roman" w:cs="Times New Roman"/>
          <w:i/>
          <w:sz w:val="24"/>
          <w:szCs w:val="24"/>
        </w:rPr>
        <w:t>Kamus Bimbingan Dan Konseling</w:t>
      </w:r>
      <w:r w:rsidRPr="00C47D73">
        <w:rPr>
          <w:rFonts w:ascii="Times New Roman" w:hAnsi="Times New Roman" w:cs="Times New Roman"/>
          <w:sz w:val="24"/>
          <w:szCs w:val="24"/>
        </w:rPr>
        <w:t xml:space="preserve">. Jakarta: Pamator </w:t>
      </w:r>
    </w:p>
    <w:p w:rsidR="008024B7" w:rsidRPr="008024B7" w:rsidRDefault="008024B7" w:rsidP="00174D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D25" w:rsidRPr="00C47D73" w:rsidRDefault="00174D25" w:rsidP="00174D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7D73">
        <w:rPr>
          <w:rFonts w:ascii="Times New Roman" w:hAnsi="Times New Roman" w:cs="Times New Roman"/>
          <w:sz w:val="24"/>
          <w:szCs w:val="24"/>
        </w:rPr>
        <w:t xml:space="preserve">Tim Penyusun Kamus Pusat Bahasa. 2002. </w:t>
      </w:r>
      <w:r w:rsidRPr="00C47D73">
        <w:rPr>
          <w:rFonts w:ascii="Times New Roman" w:hAnsi="Times New Roman" w:cs="Times New Roman"/>
          <w:i/>
          <w:sz w:val="24"/>
          <w:szCs w:val="24"/>
        </w:rPr>
        <w:t>Kamus Besar Bahasa Indonesia Edisi Ketiga</w:t>
      </w:r>
      <w:r w:rsidRPr="00C47D73">
        <w:rPr>
          <w:rFonts w:ascii="Times New Roman" w:hAnsi="Times New Roman" w:cs="Times New Roman"/>
          <w:sz w:val="24"/>
          <w:szCs w:val="24"/>
        </w:rPr>
        <w:t>. Jakarta: Balai Pustaka.</w:t>
      </w:r>
    </w:p>
    <w:p w:rsidR="00174D25" w:rsidRPr="00C47D73" w:rsidRDefault="00174D25" w:rsidP="00174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D25" w:rsidRPr="00C47D73" w:rsidRDefault="00174D25" w:rsidP="00174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7D73">
        <w:rPr>
          <w:rFonts w:ascii="Times New Roman" w:hAnsi="Times New Roman" w:cs="Times New Roman"/>
          <w:sz w:val="24"/>
          <w:szCs w:val="24"/>
        </w:rPr>
        <w:t>Tiro</w:t>
      </w:r>
      <w:r w:rsidRPr="00C47D73">
        <w:rPr>
          <w:rFonts w:ascii="Times New Roman" w:hAnsi="Times New Roman" w:cs="Times New Roman"/>
          <w:sz w:val="24"/>
          <w:szCs w:val="24"/>
          <w:lang w:val="en-US"/>
        </w:rPr>
        <w:t>, M.</w:t>
      </w:r>
      <w:r w:rsidR="008D0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048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47D73">
        <w:rPr>
          <w:rFonts w:ascii="Times New Roman" w:hAnsi="Times New Roman" w:cs="Times New Roman"/>
          <w:sz w:val="24"/>
          <w:szCs w:val="24"/>
        </w:rPr>
        <w:t xml:space="preserve">. 2004. </w:t>
      </w:r>
      <w:r w:rsidRPr="00C47D73">
        <w:rPr>
          <w:rFonts w:ascii="Times New Roman" w:hAnsi="Times New Roman" w:cs="Times New Roman"/>
          <w:i/>
          <w:sz w:val="24"/>
          <w:szCs w:val="24"/>
        </w:rPr>
        <w:t xml:space="preserve">Dasar-Dasar Statistik. </w:t>
      </w:r>
      <w:r w:rsidRPr="00C47D73">
        <w:rPr>
          <w:rFonts w:ascii="Times New Roman" w:hAnsi="Times New Roman" w:cs="Times New Roman"/>
          <w:sz w:val="24"/>
          <w:szCs w:val="24"/>
        </w:rPr>
        <w:t xml:space="preserve">Makassar: UNM.    </w:t>
      </w:r>
    </w:p>
    <w:p w:rsidR="00174D25" w:rsidRPr="00C47D73" w:rsidRDefault="00174D25" w:rsidP="00174D25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74D25" w:rsidRPr="009E3BEA" w:rsidRDefault="00174D25" w:rsidP="009E3BE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7D73">
        <w:rPr>
          <w:rFonts w:ascii="Times New Roman" w:hAnsi="Times New Roman" w:cs="Times New Roman"/>
          <w:sz w:val="24"/>
          <w:szCs w:val="24"/>
        </w:rPr>
        <w:t xml:space="preserve">Undang-undang Republik Indonesia No 20 Tahun 2003 </w:t>
      </w:r>
      <w:r w:rsidR="00265F46">
        <w:rPr>
          <w:rFonts w:ascii="Times New Roman" w:hAnsi="Times New Roman" w:cs="Times New Roman"/>
          <w:sz w:val="24"/>
          <w:szCs w:val="24"/>
        </w:rPr>
        <w:t>Tentang Sistem Pendidikan Nas</w:t>
      </w:r>
      <w:r w:rsidRPr="00C47D73">
        <w:rPr>
          <w:rFonts w:ascii="Times New Roman" w:hAnsi="Times New Roman" w:cs="Times New Roman"/>
          <w:sz w:val="24"/>
          <w:szCs w:val="24"/>
        </w:rPr>
        <w:t xml:space="preserve">ional Beserta Penjelasannya. Jakarta: Citra Umbara. </w:t>
      </w:r>
    </w:p>
    <w:p w:rsidR="00174D25" w:rsidRPr="00C47D73" w:rsidRDefault="00174D25" w:rsidP="0017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6A1" w:rsidRPr="0033478C" w:rsidRDefault="00AB56A1" w:rsidP="00AB56A1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33478C">
        <w:rPr>
          <w:rFonts w:ascii="Times New Roman" w:hAnsi="Times New Roman" w:cs="Times New Roman"/>
          <w:sz w:val="24"/>
          <w:szCs w:val="24"/>
        </w:rPr>
        <w:t xml:space="preserve">Wibowo, M.E. 2005. </w:t>
      </w:r>
      <w:r w:rsidRPr="0033478C">
        <w:rPr>
          <w:rFonts w:ascii="Times New Roman" w:hAnsi="Times New Roman" w:cs="Times New Roman"/>
          <w:i/>
          <w:sz w:val="24"/>
          <w:szCs w:val="24"/>
        </w:rPr>
        <w:t>Konseling Kelompok Perkembangan</w:t>
      </w:r>
      <w:r w:rsidRPr="0033478C">
        <w:rPr>
          <w:rFonts w:ascii="Times New Roman" w:hAnsi="Times New Roman" w:cs="Times New Roman"/>
          <w:sz w:val="24"/>
          <w:szCs w:val="24"/>
        </w:rPr>
        <w:t>. Semarang: UPT UNNES</w:t>
      </w:r>
    </w:p>
    <w:p w:rsidR="00AB56A1" w:rsidRDefault="00AB56A1" w:rsidP="00174D2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4D25" w:rsidRPr="00C47D73" w:rsidRDefault="00F60482" w:rsidP="00174D2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Winkel,W. S dan Hastuti, S</w:t>
      </w:r>
      <w:r w:rsidR="00174D25" w:rsidRPr="00C47D73">
        <w:rPr>
          <w:rFonts w:ascii="Times New Roman" w:hAnsi="Times New Roman" w:cs="Times New Roman"/>
          <w:sz w:val="24"/>
          <w:szCs w:val="24"/>
        </w:rPr>
        <w:t xml:space="preserve">. 2004. </w:t>
      </w:r>
      <w:r w:rsidR="00174D25" w:rsidRPr="00C47D73">
        <w:rPr>
          <w:rFonts w:ascii="Times New Roman" w:hAnsi="Times New Roman" w:cs="Times New Roman"/>
          <w:i/>
          <w:sz w:val="24"/>
          <w:szCs w:val="24"/>
        </w:rPr>
        <w:t xml:space="preserve">Bimbingan dan Konseling di Institusi Pendidikan. </w:t>
      </w:r>
      <w:r w:rsidR="00174D25" w:rsidRPr="00C47D73">
        <w:rPr>
          <w:rFonts w:ascii="Times New Roman" w:hAnsi="Times New Roman" w:cs="Times New Roman"/>
          <w:sz w:val="24"/>
          <w:szCs w:val="24"/>
        </w:rPr>
        <w:t>Yogyakarta: Media Abadi.</w:t>
      </w:r>
    </w:p>
    <w:p w:rsidR="00A962EF" w:rsidRPr="00C47D73" w:rsidRDefault="00A962EF"/>
    <w:sectPr w:rsidR="00A962EF" w:rsidRPr="00C47D73" w:rsidSect="00522055">
      <w:headerReference w:type="default" r:id="rId10"/>
      <w:footerReference w:type="default" r:id="rId11"/>
      <w:pgSz w:w="12240" w:h="15840" w:code="1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DC4" w:rsidRDefault="00536DC4" w:rsidP="00934786">
      <w:pPr>
        <w:spacing w:after="0" w:line="240" w:lineRule="auto"/>
      </w:pPr>
      <w:r>
        <w:separator/>
      </w:r>
    </w:p>
  </w:endnote>
  <w:endnote w:type="continuationSeparator" w:id="1">
    <w:p w:rsidR="00536DC4" w:rsidRDefault="00536DC4" w:rsidP="0093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9F" w:rsidRDefault="00536DC4">
    <w:pPr>
      <w:pStyle w:val="Footer"/>
      <w:jc w:val="center"/>
    </w:pPr>
  </w:p>
  <w:p w:rsidR="003B669F" w:rsidRDefault="00536D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DC4" w:rsidRDefault="00536DC4" w:rsidP="00934786">
      <w:pPr>
        <w:spacing w:after="0" w:line="240" w:lineRule="auto"/>
      </w:pPr>
      <w:r>
        <w:separator/>
      </w:r>
    </w:p>
  </w:footnote>
  <w:footnote w:type="continuationSeparator" w:id="1">
    <w:p w:rsidR="00536DC4" w:rsidRDefault="00536DC4" w:rsidP="0093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3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3AB5" w:rsidRDefault="00A53AB5">
        <w:pPr>
          <w:pStyle w:val="Header"/>
          <w:jc w:val="right"/>
          <w:rPr>
            <w:lang w:val="en-US"/>
          </w:rPr>
        </w:pPr>
      </w:p>
      <w:p w:rsidR="00A53AB5" w:rsidRDefault="00A53AB5">
        <w:pPr>
          <w:pStyle w:val="Header"/>
          <w:jc w:val="right"/>
          <w:rPr>
            <w:lang w:val="en-US"/>
          </w:rPr>
        </w:pPr>
      </w:p>
      <w:p w:rsidR="00A53AB5" w:rsidRPr="00A53AB5" w:rsidRDefault="0023729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53A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3AB5" w:rsidRPr="00A53A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3A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3014"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A53A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669F" w:rsidRDefault="00536DC4" w:rsidP="00BD23A7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74D25"/>
    <w:rsid w:val="00010359"/>
    <w:rsid w:val="00046385"/>
    <w:rsid w:val="00050060"/>
    <w:rsid w:val="000548C7"/>
    <w:rsid w:val="00071039"/>
    <w:rsid w:val="00073F20"/>
    <w:rsid w:val="0007787A"/>
    <w:rsid w:val="000900D6"/>
    <w:rsid w:val="0009176B"/>
    <w:rsid w:val="000935C1"/>
    <w:rsid w:val="00095CE7"/>
    <w:rsid w:val="00096156"/>
    <w:rsid w:val="00096BFA"/>
    <w:rsid w:val="000C1E3D"/>
    <w:rsid w:val="000D636D"/>
    <w:rsid w:val="000F27ED"/>
    <w:rsid w:val="00100AF9"/>
    <w:rsid w:val="00101090"/>
    <w:rsid w:val="001061B5"/>
    <w:rsid w:val="00110311"/>
    <w:rsid w:val="001178EE"/>
    <w:rsid w:val="00135992"/>
    <w:rsid w:val="001440CF"/>
    <w:rsid w:val="0015312E"/>
    <w:rsid w:val="00157798"/>
    <w:rsid w:val="00166948"/>
    <w:rsid w:val="0017289E"/>
    <w:rsid w:val="001734BE"/>
    <w:rsid w:val="00174D25"/>
    <w:rsid w:val="00176670"/>
    <w:rsid w:val="0018299F"/>
    <w:rsid w:val="00182CA8"/>
    <w:rsid w:val="0019028C"/>
    <w:rsid w:val="00191AFA"/>
    <w:rsid w:val="0019588C"/>
    <w:rsid w:val="001A075A"/>
    <w:rsid w:val="001A6585"/>
    <w:rsid w:val="001A7633"/>
    <w:rsid w:val="001C287B"/>
    <w:rsid w:val="001D075D"/>
    <w:rsid w:val="001E3F6C"/>
    <w:rsid w:val="001E6B19"/>
    <w:rsid w:val="001F01D5"/>
    <w:rsid w:val="001F3C1E"/>
    <w:rsid w:val="00200973"/>
    <w:rsid w:val="0020143C"/>
    <w:rsid w:val="00202B0C"/>
    <w:rsid w:val="00204E3D"/>
    <w:rsid w:val="002077EA"/>
    <w:rsid w:val="00211222"/>
    <w:rsid w:val="00213F60"/>
    <w:rsid w:val="00217EE1"/>
    <w:rsid w:val="00224CDA"/>
    <w:rsid w:val="002314AC"/>
    <w:rsid w:val="0023729D"/>
    <w:rsid w:val="002450EE"/>
    <w:rsid w:val="00252D76"/>
    <w:rsid w:val="00262224"/>
    <w:rsid w:val="002654EB"/>
    <w:rsid w:val="00265F46"/>
    <w:rsid w:val="002661BD"/>
    <w:rsid w:val="002765F3"/>
    <w:rsid w:val="00280BB9"/>
    <w:rsid w:val="00287FDB"/>
    <w:rsid w:val="00295EEB"/>
    <w:rsid w:val="002A3726"/>
    <w:rsid w:val="002B0158"/>
    <w:rsid w:val="002B34B5"/>
    <w:rsid w:val="002C3A1A"/>
    <w:rsid w:val="002C41ED"/>
    <w:rsid w:val="002D1A74"/>
    <w:rsid w:val="002F60C1"/>
    <w:rsid w:val="002F6E25"/>
    <w:rsid w:val="0030032A"/>
    <w:rsid w:val="003057FA"/>
    <w:rsid w:val="00311D07"/>
    <w:rsid w:val="00317471"/>
    <w:rsid w:val="0032582C"/>
    <w:rsid w:val="00342696"/>
    <w:rsid w:val="003455E6"/>
    <w:rsid w:val="00356FF2"/>
    <w:rsid w:val="00371D4C"/>
    <w:rsid w:val="003A3778"/>
    <w:rsid w:val="003A4512"/>
    <w:rsid w:val="003B16B1"/>
    <w:rsid w:val="003C4469"/>
    <w:rsid w:val="003D0D5F"/>
    <w:rsid w:val="003D0EDF"/>
    <w:rsid w:val="003D77CC"/>
    <w:rsid w:val="003E70D5"/>
    <w:rsid w:val="003E7B4D"/>
    <w:rsid w:val="003F1855"/>
    <w:rsid w:val="003F3D88"/>
    <w:rsid w:val="00405E54"/>
    <w:rsid w:val="00410FF6"/>
    <w:rsid w:val="00421D9E"/>
    <w:rsid w:val="004445B0"/>
    <w:rsid w:val="00444A4B"/>
    <w:rsid w:val="004501F8"/>
    <w:rsid w:val="00453014"/>
    <w:rsid w:val="004732D0"/>
    <w:rsid w:val="00481BD6"/>
    <w:rsid w:val="0048408A"/>
    <w:rsid w:val="004845A0"/>
    <w:rsid w:val="004858DF"/>
    <w:rsid w:val="004B2F3D"/>
    <w:rsid w:val="004D2381"/>
    <w:rsid w:val="004D7933"/>
    <w:rsid w:val="004E3E99"/>
    <w:rsid w:val="004E5A0F"/>
    <w:rsid w:val="004F086B"/>
    <w:rsid w:val="004F43B5"/>
    <w:rsid w:val="005144CC"/>
    <w:rsid w:val="00520869"/>
    <w:rsid w:val="00522055"/>
    <w:rsid w:val="00523AC3"/>
    <w:rsid w:val="00526C6A"/>
    <w:rsid w:val="00527908"/>
    <w:rsid w:val="0053146A"/>
    <w:rsid w:val="00536C3A"/>
    <w:rsid w:val="00536DC4"/>
    <w:rsid w:val="0054564E"/>
    <w:rsid w:val="00546404"/>
    <w:rsid w:val="00555253"/>
    <w:rsid w:val="00556CCF"/>
    <w:rsid w:val="005575C5"/>
    <w:rsid w:val="00561F10"/>
    <w:rsid w:val="00573E8E"/>
    <w:rsid w:val="0057598F"/>
    <w:rsid w:val="005820B3"/>
    <w:rsid w:val="005A4B9E"/>
    <w:rsid w:val="005A5A64"/>
    <w:rsid w:val="005A5F17"/>
    <w:rsid w:val="005A622F"/>
    <w:rsid w:val="005C261D"/>
    <w:rsid w:val="005D48F9"/>
    <w:rsid w:val="005E3AA6"/>
    <w:rsid w:val="00605C81"/>
    <w:rsid w:val="00620D4F"/>
    <w:rsid w:val="00640A37"/>
    <w:rsid w:val="00641950"/>
    <w:rsid w:val="00642710"/>
    <w:rsid w:val="0064306C"/>
    <w:rsid w:val="006635AB"/>
    <w:rsid w:val="00670A43"/>
    <w:rsid w:val="00672A35"/>
    <w:rsid w:val="00672A4F"/>
    <w:rsid w:val="00686C34"/>
    <w:rsid w:val="0069542B"/>
    <w:rsid w:val="006969D3"/>
    <w:rsid w:val="006A0C9B"/>
    <w:rsid w:val="006B204B"/>
    <w:rsid w:val="006B550F"/>
    <w:rsid w:val="006B57BF"/>
    <w:rsid w:val="006C5E5B"/>
    <w:rsid w:val="006C7C67"/>
    <w:rsid w:val="006D28B7"/>
    <w:rsid w:val="006E1B71"/>
    <w:rsid w:val="006E2D90"/>
    <w:rsid w:val="006F1568"/>
    <w:rsid w:val="006F4DD8"/>
    <w:rsid w:val="007043BD"/>
    <w:rsid w:val="007254C7"/>
    <w:rsid w:val="00725A67"/>
    <w:rsid w:val="00725F8B"/>
    <w:rsid w:val="007311FA"/>
    <w:rsid w:val="007338F7"/>
    <w:rsid w:val="007445CA"/>
    <w:rsid w:val="00753041"/>
    <w:rsid w:val="0075326A"/>
    <w:rsid w:val="00753D93"/>
    <w:rsid w:val="007714E2"/>
    <w:rsid w:val="00773D01"/>
    <w:rsid w:val="00781E0C"/>
    <w:rsid w:val="00785498"/>
    <w:rsid w:val="00786AAA"/>
    <w:rsid w:val="00795D33"/>
    <w:rsid w:val="0079787C"/>
    <w:rsid w:val="007A168C"/>
    <w:rsid w:val="007A541A"/>
    <w:rsid w:val="007A6CC7"/>
    <w:rsid w:val="007B29DD"/>
    <w:rsid w:val="007B6EB9"/>
    <w:rsid w:val="007C2809"/>
    <w:rsid w:val="007D07B2"/>
    <w:rsid w:val="008024B7"/>
    <w:rsid w:val="008060EC"/>
    <w:rsid w:val="00820B46"/>
    <w:rsid w:val="00822A69"/>
    <w:rsid w:val="00840745"/>
    <w:rsid w:val="00847349"/>
    <w:rsid w:val="00856C9E"/>
    <w:rsid w:val="00876AF5"/>
    <w:rsid w:val="0089750E"/>
    <w:rsid w:val="008A1C97"/>
    <w:rsid w:val="008A4FBB"/>
    <w:rsid w:val="008A5605"/>
    <w:rsid w:val="008B0107"/>
    <w:rsid w:val="008C04E5"/>
    <w:rsid w:val="008C2831"/>
    <w:rsid w:val="008C3AAC"/>
    <w:rsid w:val="008D0651"/>
    <w:rsid w:val="008D5CB2"/>
    <w:rsid w:val="008D5F42"/>
    <w:rsid w:val="008E787E"/>
    <w:rsid w:val="008F4F21"/>
    <w:rsid w:val="008F6465"/>
    <w:rsid w:val="00900CEB"/>
    <w:rsid w:val="009148F4"/>
    <w:rsid w:val="00914FC6"/>
    <w:rsid w:val="00925F11"/>
    <w:rsid w:val="009339CB"/>
    <w:rsid w:val="00934786"/>
    <w:rsid w:val="00936182"/>
    <w:rsid w:val="00936446"/>
    <w:rsid w:val="00937478"/>
    <w:rsid w:val="00941860"/>
    <w:rsid w:val="00941C25"/>
    <w:rsid w:val="00947A85"/>
    <w:rsid w:val="009605BB"/>
    <w:rsid w:val="00960AEE"/>
    <w:rsid w:val="00977313"/>
    <w:rsid w:val="009801DB"/>
    <w:rsid w:val="00983E23"/>
    <w:rsid w:val="00991F8A"/>
    <w:rsid w:val="009A1218"/>
    <w:rsid w:val="009A2326"/>
    <w:rsid w:val="009A5623"/>
    <w:rsid w:val="009B701A"/>
    <w:rsid w:val="009C03D9"/>
    <w:rsid w:val="009D04F7"/>
    <w:rsid w:val="009E3BEA"/>
    <w:rsid w:val="009F015C"/>
    <w:rsid w:val="009F0461"/>
    <w:rsid w:val="00A135E9"/>
    <w:rsid w:val="00A31E09"/>
    <w:rsid w:val="00A33F72"/>
    <w:rsid w:val="00A53AB5"/>
    <w:rsid w:val="00A54FA2"/>
    <w:rsid w:val="00A743A4"/>
    <w:rsid w:val="00A90EA6"/>
    <w:rsid w:val="00A9558B"/>
    <w:rsid w:val="00A962EF"/>
    <w:rsid w:val="00AB2471"/>
    <w:rsid w:val="00AB56A1"/>
    <w:rsid w:val="00AC087F"/>
    <w:rsid w:val="00AC7FDF"/>
    <w:rsid w:val="00AD446B"/>
    <w:rsid w:val="00AE16CC"/>
    <w:rsid w:val="00AE2EC4"/>
    <w:rsid w:val="00AF58BE"/>
    <w:rsid w:val="00B017E9"/>
    <w:rsid w:val="00B06ACE"/>
    <w:rsid w:val="00B109FE"/>
    <w:rsid w:val="00B153D4"/>
    <w:rsid w:val="00B23D4F"/>
    <w:rsid w:val="00B25BAD"/>
    <w:rsid w:val="00B301FA"/>
    <w:rsid w:val="00B342E6"/>
    <w:rsid w:val="00B5010F"/>
    <w:rsid w:val="00B53119"/>
    <w:rsid w:val="00B62B05"/>
    <w:rsid w:val="00B63834"/>
    <w:rsid w:val="00B651AF"/>
    <w:rsid w:val="00B6614B"/>
    <w:rsid w:val="00B7638D"/>
    <w:rsid w:val="00B85195"/>
    <w:rsid w:val="00B96DAB"/>
    <w:rsid w:val="00BA12A1"/>
    <w:rsid w:val="00BA1F24"/>
    <w:rsid w:val="00BB70BA"/>
    <w:rsid w:val="00BD23A7"/>
    <w:rsid w:val="00BD7377"/>
    <w:rsid w:val="00BF1C55"/>
    <w:rsid w:val="00BF55D5"/>
    <w:rsid w:val="00C00B75"/>
    <w:rsid w:val="00C10C82"/>
    <w:rsid w:val="00C154CC"/>
    <w:rsid w:val="00C16EAC"/>
    <w:rsid w:val="00C21ECC"/>
    <w:rsid w:val="00C373D0"/>
    <w:rsid w:val="00C426B8"/>
    <w:rsid w:val="00C47D73"/>
    <w:rsid w:val="00C552D5"/>
    <w:rsid w:val="00C55CE3"/>
    <w:rsid w:val="00C631DE"/>
    <w:rsid w:val="00C65A3B"/>
    <w:rsid w:val="00C7192C"/>
    <w:rsid w:val="00C71C8E"/>
    <w:rsid w:val="00C72E96"/>
    <w:rsid w:val="00C75E19"/>
    <w:rsid w:val="00C832DC"/>
    <w:rsid w:val="00C9516B"/>
    <w:rsid w:val="00C9578E"/>
    <w:rsid w:val="00C958B7"/>
    <w:rsid w:val="00CA13E7"/>
    <w:rsid w:val="00CA75FA"/>
    <w:rsid w:val="00CB19C9"/>
    <w:rsid w:val="00CB2BA8"/>
    <w:rsid w:val="00CB56A8"/>
    <w:rsid w:val="00CB7E4F"/>
    <w:rsid w:val="00CD06DD"/>
    <w:rsid w:val="00CE684B"/>
    <w:rsid w:val="00CF457F"/>
    <w:rsid w:val="00D13805"/>
    <w:rsid w:val="00D15AB6"/>
    <w:rsid w:val="00D51514"/>
    <w:rsid w:val="00D84C3A"/>
    <w:rsid w:val="00D9110B"/>
    <w:rsid w:val="00DA275A"/>
    <w:rsid w:val="00DB7B35"/>
    <w:rsid w:val="00DD09E1"/>
    <w:rsid w:val="00DD5BE1"/>
    <w:rsid w:val="00DD7F27"/>
    <w:rsid w:val="00DF04F1"/>
    <w:rsid w:val="00DF480C"/>
    <w:rsid w:val="00DF4BB2"/>
    <w:rsid w:val="00E0105F"/>
    <w:rsid w:val="00E010E1"/>
    <w:rsid w:val="00E071FB"/>
    <w:rsid w:val="00E0746F"/>
    <w:rsid w:val="00E13972"/>
    <w:rsid w:val="00E1452F"/>
    <w:rsid w:val="00E15559"/>
    <w:rsid w:val="00E15C10"/>
    <w:rsid w:val="00E234AC"/>
    <w:rsid w:val="00E31691"/>
    <w:rsid w:val="00E403CC"/>
    <w:rsid w:val="00E42F3B"/>
    <w:rsid w:val="00E4592F"/>
    <w:rsid w:val="00E6529D"/>
    <w:rsid w:val="00E75E11"/>
    <w:rsid w:val="00E935A2"/>
    <w:rsid w:val="00EA683C"/>
    <w:rsid w:val="00EA6EEA"/>
    <w:rsid w:val="00EB22D8"/>
    <w:rsid w:val="00EB3375"/>
    <w:rsid w:val="00EB448D"/>
    <w:rsid w:val="00EB4C8E"/>
    <w:rsid w:val="00EB784A"/>
    <w:rsid w:val="00EC14F2"/>
    <w:rsid w:val="00ED068C"/>
    <w:rsid w:val="00ED1C29"/>
    <w:rsid w:val="00ED1E81"/>
    <w:rsid w:val="00EE76A3"/>
    <w:rsid w:val="00EF0666"/>
    <w:rsid w:val="00EF45E5"/>
    <w:rsid w:val="00EF7E99"/>
    <w:rsid w:val="00F05D4D"/>
    <w:rsid w:val="00F05D71"/>
    <w:rsid w:val="00F12792"/>
    <w:rsid w:val="00F17AF2"/>
    <w:rsid w:val="00F31257"/>
    <w:rsid w:val="00F505A4"/>
    <w:rsid w:val="00F54FED"/>
    <w:rsid w:val="00F5519C"/>
    <w:rsid w:val="00F60482"/>
    <w:rsid w:val="00F71DB6"/>
    <w:rsid w:val="00F721B3"/>
    <w:rsid w:val="00F728D6"/>
    <w:rsid w:val="00F77627"/>
    <w:rsid w:val="00F82492"/>
    <w:rsid w:val="00F8306D"/>
    <w:rsid w:val="00F83CFE"/>
    <w:rsid w:val="00F86490"/>
    <w:rsid w:val="00F90FEF"/>
    <w:rsid w:val="00F97438"/>
    <w:rsid w:val="00FA6C81"/>
    <w:rsid w:val="00FB101C"/>
    <w:rsid w:val="00FD5373"/>
    <w:rsid w:val="00FD6250"/>
    <w:rsid w:val="00FE5349"/>
    <w:rsid w:val="00FF1706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 [3212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4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174D25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74D25"/>
    <w:rPr>
      <w:rFonts w:ascii="Calibri" w:eastAsia="Times New Roman" w:hAnsi="Calibri" w:cs="Calibri"/>
      <w:lang w:val="en-US"/>
    </w:rPr>
  </w:style>
  <w:style w:type="character" w:customStyle="1" w:styleId="google-src-text">
    <w:name w:val="google-src-text"/>
    <w:basedOn w:val="DefaultParagraphFont"/>
    <w:rsid w:val="00174D25"/>
  </w:style>
  <w:style w:type="character" w:styleId="Hyperlink">
    <w:name w:val="Hyperlink"/>
    <w:basedOn w:val="DefaultParagraphFont"/>
    <w:uiPriority w:val="99"/>
    <w:unhideWhenUsed/>
    <w:rsid w:val="00174D25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25"/>
  </w:style>
  <w:style w:type="paragraph" w:styleId="Footer">
    <w:name w:val="footer"/>
    <w:basedOn w:val="Normal"/>
    <w:link w:val="FooterChar"/>
    <w:uiPriority w:val="99"/>
    <w:unhideWhenUsed/>
    <w:rsid w:val="00174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prints.undip.ac.id/10422/1/skripsi%20romi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/www.ilmupsikologi.wordpress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/Users/acer/Documents/Downloads/Documents/bermain%20peran/skenario/metode-pembelajaran-bermain-per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31</cp:revision>
  <dcterms:created xsi:type="dcterms:W3CDTF">2012-06-13T13:55:00Z</dcterms:created>
  <dcterms:modified xsi:type="dcterms:W3CDTF">2012-09-20T13:10:00Z</dcterms:modified>
</cp:coreProperties>
</file>