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43">
        <w:rPr>
          <w:rFonts w:ascii="Times New Roman" w:hAnsi="Times New Roman" w:cs="Times New Roman"/>
          <w:b/>
          <w:sz w:val="28"/>
          <w:szCs w:val="28"/>
        </w:rPr>
        <w:t>PENGARUH MOTIVASI TERHADAP REGULASI DIRI DALAM MENGHAFAL AL-QURAN</w:t>
      </w:r>
    </w:p>
    <w:p w:rsidR="00A322F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83F43">
        <w:rPr>
          <w:rFonts w:ascii="Times New Roman" w:hAnsi="Times New Roman" w:cs="Times New Roman"/>
          <w:b/>
          <w:sz w:val="24"/>
          <w:szCs w:val="24"/>
        </w:rPr>
        <w:t>Kartini Ismalasari</w:t>
      </w:r>
    </w:p>
    <w:bookmarkEnd w:id="0"/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43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A7406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kartiniismalasari@ymail.com</w:t>
        </w:r>
      </w:hyperlink>
      <w:r w:rsidRPr="00A74060">
        <w:rPr>
          <w:rFonts w:ascii="Times New Roman" w:hAnsi="Times New Roman" w:cs="Times New Roman"/>
          <w:sz w:val="24"/>
          <w:szCs w:val="24"/>
        </w:rPr>
        <w:t>)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43">
        <w:rPr>
          <w:rFonts w:ascii="Times New Roman" w:hAnsi="Times New Roman" w:cs="Times New Roman"/>
          <w:b/>
          <w:sz w:val="24"/>
          <w:szCs w:val="24"/>
        </w:rPr>
        <w:t>Eva Meizara Puspita Dewi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evabasti@yahoo.com</w:t>
      </w:r>
      <w:r w:rsidRPr="00E83F43">
        <w:rPr>
          <w:rFonts w:ascii="Times New Roman" w:hAnsi="Times New Roman" w:cs="Times New Roman"/>
          <w:sz w:val="24"/>
          <w:szCs w:val="24"/>
        </w:rPr>
        <w:t>)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43">
        <w:rPr>
          <w:rFonts w:ascii="Times New Roman" w:hAnsi="Times New Roman" w:cs="Times New Roman"/>
          <w:b/>
          <w:sz w:val="24"/>
          <w:szCs w:val="24"/>
        </w:rPr>
        <w:t>Kurniati Zainuddin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kurniazainuddin@gmailcom</w:t>
      </w:r>
      <w:r w:rsidRPr="00E83F43">
        <w:rPr>
          <w:rFonts w:ascii="Times New Roman" w:hAnsi="Times New Roman" w:cs="Times New Roman"/>
          <w:sz w:val="24"/>
          <w:szCs w:val="24"/>
        </w:rPr>
        <w:t>)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43">
        <w:rPr>
          <w:rFonts w:ascii="Times New Roman" w:hAnsi="Times New Roman" w:cs="Times New Roman"/>
          <w:sz w:val="24"/>
          <w:szCs w:val="24"/>
        </w:rPr>
        <w:t>Fakultas Psikologi Universitas Negeri Makassar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3F43">
        <w:rPr>
          <w:rFonts w:ascii="Times New Roman" w:hAnsi="Times New Roman" w:cs="Times New Roman"/>
          <w:sz w:val="24"/>
          <w:szCs w:val="24"/>
        </w:rPr>
        <w:t xml:space="preserve">Jl. AP Pettarani Makassar, 90222 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F4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322F3" w:rsidRPr="00E83F43" w:rsidRDefault="00A322F3" w:rsidP="00A32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22F3" w:rsidRPr="00E83F43" w:rsidRDefault="00A322F3" w:rsidP="00A3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3">
        <w:rPr>
          <w:rFonts w:ascii="Times New Roman" w:hAnsi="Times New Roman" w:cs="Times New Roman"/>
          <w:sz w:val="24"/>
          <w:szCs w:val="24"/>
        </w:rPr>
        <w:t xml:space="preserve">Penghafal Al-Quran membutuhkan motivasi yang baik dan regulasi diri yang baik agar bisa mencapai tujuannya. Tujuan penelitian ini adalah mengetahui pengaruh motivasi terhadap regulasi diri dalam menghafal Al-Quran. Subjek penelitian ini sebanyak 95 penghafal Al-Quran di Pondok Pesantren Tahfizhul Qur’an Al-Imam ‘Ashim. Metode penelitian ini adalah kuantitatif. Hasil analisis data motivasi terhadap regulasi diri dalam menghafal Al-Quran menunjukkan koefisien korelasi sebesar R = 0,464 dengan signifikansi p = 0,000 (p &lt; 0,05). Hasil penelitian menunjukkan bahwa terdapat pengaruh motivasi terhadap regulasi diri dalam menghafal Al-Quran. Semakin tinggi motivasi, maka semakin tinggi pula regulasi diri dalam menghafal Al-Quran. </w:t>
      </w:r>
    </w:p>
    <w:p w:rsidR="00A322F3" w:rsidRPr="00E83F43" w:rsidRDefault="00A322F3" w:rsidP="00A3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2F3" w:rsidRDefault="00A322F3" w:rsidP="00A32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F43">
        <w:rPr>
          <w:rFonts w:ascii="Times New Roman" w:hAnsi="Times New Roman" w:cs="Times New Roman"/>
          <w:sz w:val="24"/>
          <w:szCs w:val="24"/>
        </w:rPr>
        <w:t>Kata kunci: Regulasi Diri, Motivasi, Penghafal Al-Quran</w:t>
      </w:r>
    </w:p>
    <w:p w:rsidR="00346A77" w:rsidRDefault="00346A77"/>
    <w:sectPr w:rsidR="00346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F3"/>
    <w:rsid w:val="00346A77"/>
    <w:rsid w:val="00A3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ED57D-8EE8-496D-842D-31860AB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tiniismalasari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2017-04-06T01:59:00Z</dcterms:created>
  <dcterms:modified xsi:type="dcterms:W3CDTF">2017-04-06T01:59:00Z</dcterms:modified>
</cp:coreProperties>
</file>