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EB" w:rsidRPr="00F66664" w:rsidRDefault="00F66664" w:rsidP="00F66664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4769234</wp:posOffset>
                </wp:positionH>
                <wp:positionV relativeFrom="paragraph">
                  <wp:posOffset>-1014878</wp:posOffset>
                </wp:positionV>
                <wp:extent cx="446567" cy="40403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4040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5.55pt;margin-top:-79.9pt;width:35.1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" fillcolor="white [3212]" stroked="f" strokeweight="2pt"/>
            </w:pict>
          </mc:Fallback>
        </mc:AlternateContent>
      </w:r>
      <w:r w:rsidR="003D1C89">
        <w:rPr>
          <w:rFonts w:ascii="Times New Roman" w:hAnsi="Times New Roman" w:cs="Times New Roman"/>
          <w:b/>
          <w:sz w:val="28"/>
        </w:rPr>
        <w:t xml:space="preserve"> </w:t>
      </w:r>
      <w:r w:rsidR="005843EB" w:rsidRPr="00252BAF">
        <w:rPr>
          <w:rFonts w:ascii="Times New Roman" w:hAnsi="Times New Roman" w:cs="Times New Roman"/>
          <w:b/>
          <w:sz w:val="28"/>
        </w:rPr>
        <w:t>DAFTAR PUSTAKA</w:t>
      </w:r>
    </w:p>
    <w:p w:rsidR="005843EB" w:rsidRDefault="005843EB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Abimanyu</w:t>
      </w:r>
      <w:r>
        <w:rPr>
          <w:rFonts w:ascii="Times New Roman" w:hAnsi="Times New Roman" w:cs="Times New Roman"/>
          <w:sz w:val="24"/>
        </w:rPr>
        <w:t>, Soli. 2008. Pengajaran Mikro: Panduan untuk Dosen dan Mahasiswa. Makassar : Badan Penerbit UNM</w:t>
      </w:r>
    </w:p>
    <w:p w:rsidR="003C6BB0" w:rsidRDefault="003C6BB0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5843EB" w:rsidRDefault="005843EB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Ali,</w:t>
      </w:r>
      <w:r>
        <w:rPr>
          <w:rFonts w:ascii="Times New Roman" w:hAnsi="Times New Roman" w:cs="Times New Roman"/>
          <w:sz w:val="24"/>
        </w:rPr>
        <w:t xml:space="preserve"> Mohammad &amp; Asrori, Muhammad. 2014. Metodologi dan Aplikasi Riset Pendidikan. Jakarta : Bumi Aksara</w:t>
      </w:r>
    </w:p>
    <w:p w:rsidR="003C6BB0" w:rsidRDefault="003C6BB0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5843EB" w:rsidRDefault="005843EB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Ardy Wiyani, Novan. 2017. </w:t>
      </w:r>
      <w:r w:rsidRPr="00312736">
        <w:rPr>
          <w:rFonts w:ascii="Times New Roman" w:hAnsi="Times New Roman" w:cs="Times New Roman"/>
          <w:sz w:val="24"/>
        </w:rPr>
        <w:t>Desain Pembelajaran Pendidikan: tata rancang pembelajara</w:t>
      </w:r>
      <w:r w:rsidR="00037D0E">
        <w:rPr>
          <w:rFonts w:ascii="Times New Roman" w:hAnsi="Times New Roman" w:cs="Times New Roman"/>
          <w:sz w:val="24"/>
        </w:rPr>
        <w:t>n</w:t>
      </w:r>
      <w:r w:rsidRPr="00312736">
        <w:rPr>
          <w:rFonts w:ascii="Times New Roman" w:hAnsi="Times New Roman" w:cs="Times New Roman"/>
          <w:sz w:val="24"/>
        </w:rPr>
        <w:t xml:space="preserve"> menuju pencapaian kompetensi</w:t>
      </w:r>
      <w:r>
        <w:rPr>
          <w:rFonts w:ascii="Times New Roman" w:hAnsi="Times New Roman" w:cs="Times New Roman"/>
          <w:sz w:val="24"/>
        </w:rPr>
        <w:t>. Yogyakarta: Ar-Ruzz Media</w:t>
      </w:r>
    </w:p>
    <w:p w:rsidR="003C6BB0" w:rsidRDefault="003C6BB0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5843EB" w:rsidRDefault="005843EB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Asril</w:t>
      </w:r>
      <w:r>
        <w:rPr>
          <w:rFonts w:ascii="Times New Roman" w:hAnsi="Times New Roman" w:cs="Times New Roman"/>
          <w:sz w:val="24"/>
        </w:rPr>
        <w:t xml:space="preserve">, Zainal. 2015. </w:t>
      </w:r>
      <w:r>
        <w:rPr>
          <w:rFonts w:ascii="Times New Roman" w:hAnsi="Times New Roman" w:cs="Times New Roman"/>
          <w:i/>
          <w:sz w:val="24"/>
        </w:rPr>
        <w:t>Micro T</w:t>
      </w:r>
      <w:r w:rsidRPr="00A113C5">
        <w:rPr>
          <w:rFonts w:ascii="Times New Roman" w:hAnsi="Times New Roman" w:cs="Times New Roman"/>
          <w:i/>
          <w:sz w:val="24"/>
        </w:rPr>
        <w:t>eaching</w:t>
      </w:r>
      <w:r>
        <w:rPr>
          <w:rFonts w:ascii="Times New Roman" w:hAnsi="Times New Roman" w:cs="Times New Roman"/>
          <w:sz w:val="24"/>
        </w:rPr>
        <w:t xml:space="preserve"> : Disertai dengan Pedoman Pengalaman Lapangan.Ed-2. Jakarta : Rajawali Pers</w:t>
      </w:r>
    </w:p>
    <w:p w:rsidR="003C6BB0" w:rsidRPr="00A35B76" w:rsidRDefault="003C6BB0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5843EB" w:rsidRDefault="005843EB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Aqib</w:t>
      </w:r>
      <w:r>
        <w:rPr>
          <w:rFonts w:ascii="Times New Roman" w:hAnsi="Times New Roman" w:cs="Times New Roman"/>
          <w:sz w:val="24"/>
        </w:rPr>
        <w:t>, Zainal. 2013. Model-Model, Media, dan Strategi Pembelajaran Kontekstual (Inovatif). Bandung : Yrama Widya</w:t>
      </w:r>
    </w:p>
    <w:p w:rsidR="003C6BB0" w:rsidRDefault="003C6BB0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5843EB" w:rsidRDefault="005843EB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Djumingin</w:t>
      </w:r>
      <w:r>
        <w:rPr>
          <w:rFonts w:ascii="Times New Roman" w:hAnsi="Times New Roman" w:cs="Times New Roman"/>
          <w:sz w:val="24"/>
        </w:rPr>
        <w:t>, Sulastriningsih. 2011</w:t>
      </w:r>
      <w:r w:rsidRPr="00312736">
        <w:rPr>
          <w:rFonts w:ascii="Times New Roman" w:hAnsi="Times New Roman" w:cs="Times New Roman"/>
          <w:sz w:val="24"/>
        </w:rPr>
        <w:t>. Strategi dan Aplikasi Model Pembelajaran Inovatif Bahasa dan Sastra</w:t>
      </w:r>
      <w:r>
        <w:rPr>
          <w:rFonts w:ascii="Times New Roman" w:hAnsi="Times New Roman" w:cs="Times New Roman"/>
          <w:sz w:val="24"/>
        </w:rPr>
        <w:t>. Makassar: Badan Penerbit UNM</w:t>
      </w:r>
    </w:p>
    <w:p w:rsidR="003C6BB0" w:rsidRDefault="003C6BB0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3C6BB0" w:rsidRDefault="005843EB" w:rsidP="00DF68EF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Herdiansyah</w:t>
      </w:r>
      <w:r>
        <w:rPr>
          <w:rFonts w:ascii="Times New Roman" w:hAnsi="Times New Roman" w:cs="Times New Roman"/>
          <w:sz w:val="24"/>
        </w:rPr>
        <w:t>, Haris. 2013. Wawancara, Observasi, d</w:t>
      </w:r>
      <w:r w:rsidRPr="00950D00">
        <w:rPr>
          <w:rFonts w:ascii="Times New Roman" w:hAnsi="Times New Roman" w:cs="Times New Roman"/>
          <w:sz w:val="24"/>
        </w:rPr>
        <w:t>an</w:t>
      </w:r>
      <w:r w:rsidRPr="00950D00">
        <w:rPr>
          <w:rFonts w:ascii="Times New Roman" w:hAnsi="Times New Roman" w:cs="Times New Roman"/>
          <w:i/>
          <w:sz w:val="24"/>
        </w:rPr>
        <w:t xml:space="preserve"> Focus Groups </w:t>
      </w:r>
      <w:r w:rsidRPr="00950D00">
        <w:rPr>
          <w:rFonts w:ascii="Times New Roman" w:hAnsi="Times New Roman" w:cs="Times New Roman"/>
          <w:sz w:val="24"/>
        </w:rPr>
        <w:t>(Sebagai Instrumen Penggaian Data Kualitatif). Jakarta: PT Raja</w:t>
      </w:r>
      <w:r>
        <w:rPr>
          <w:rFonts w:ascii="Times New Roman" w:hAnsi="Times New Roman" w:cs="Times New Roman"/>
          <w:sz w:val="24"/>
        </w:rPr>
        <w:t xml:space="preserve"> </w:t>
      </w:r>
      <w:r w:rsidRPr="00950D00">
        <w:rPr>
          <w:rFonts w:ascii="Times New Roman" w:hAnsi="Times New Roman" w:cs="Times New Roman"/>
          <w:sz w:val="24"/>
        </w:rPr>
        <w:t>Grafindo Persada</w:t>
      </w:r>
    </w:p>
    <w:p w:rsidR="00DF68EF" w:rsidRPr="00DF68EF" w:rsidRDefault="00DF68EF" w:rsidP="00DF68EF">
      <w:pPr>
        <w:pStyle w:val="ListParagraph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</w:p>
    <w:p w:rsidR="003C6BB0" w:rsidRDefault="005843EB" w:rsidP="00037D0E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Holt</w:t>
      </w:r>
      <w:r>
        <w:rPr>
          <w:rFonts w:ascii="Times New Roman" w:hAnsi="Times New Roman" w:cs="Times New Roman"/>
          <w:sz w:val="24"/>
        </w:rPr>
        <w:t xml:space="preserve">, John. 1982. </w:t>
      </w:r>
      <w:r w:rsidRPr="00312736">
        <w:rPr>
          <w:rFonts w:ascii="Times New Roman" w:hAnsi="Times New Roman" w:cs="Times New Roman"/>
          <w:sz w:val="24"/>
        </w:rPr>
        <w:t>Mengapa Siswa Gagal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Diterjemahkan oleh Petrus Lakonawa (2010). Jakarta: Penerbit Erlangga </w:t>
      </w:r>
    </w:p>
    <w:p w:rsidR="00DF68EF" w:rsidRDefault="00DF68EF" w:rsidP="00037D0E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DF68EF" w:rsidRDefault="00DF68EF" w:rsidP="00DF68EF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Husain, M. 2012. Penerapan Keterampilan Mengajar Guru Pendidikan Agama Islam dalam Meningkatkan Prestasi Belajar Peserta Didik pada SMP Negeri di Kecamatan Tubbi Taramanu Kabupaten Polewali Mandar. </w:t>
      </w:r>
      <w:r>
        <w:rPr>
          <w:rFonts w:ascii="Times New Roman" w:hAnsi="Times New Roman" w:cs="Times New Roman"/>
          <w:i/>
          <w:sz w:val="24"/>
        </w:rPr>
        <w:t>Tesis.</w:t>
      </w:r>
      <w:r>
        <w:rPr>
          <w:rFonts w:ascii="Times New Roman" w:hAnsi="Times New Roman" w:cs="Times New Roman"/>
          <w:sz w:val="24"/>
        </w:rPr>
        <w:t xml:space="preserve"> Makassar: Program Pascasarjana UIN Alauddin Makassar</w:t>
      </w:r>
      <w:r>
        <w:rPr>
          <w:rFonts w:ascii="Times New Roman" w:hAnsi="Times New Roman" w:cs="Times New Roman"/>
          <w:sz w:val="24"/>
        </w:rPr>
        <w:tab/>
      </w:r>
    </w:p>
    <w:p w:rsidR="00037D0E" w:rsidRPr="00037D0E" w:rsidRDefault="00037D0E" w:rsidP="00037D0E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5843EB" w:rsidRDefault="005843EB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Marno</w:t>
      </w:r>
      <w:r w:rsidRPr="0036136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&amp; Idris. 2017. Strategi, Metode, dan Teknik Mengajar : Menciptakan Keterampilan Mengajar yang Efektif dan Edukatif, Cet-II. Yogyakarta: Ar-Ruzz Media</w:t>
      </w:r>
    </w:p>
    <w:p w:rsidR="003C6BB0" w:rsidRDefault="003C6BB0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3C6BB0" w:rsidRPr="00BA4029" w:rsidRDefault="005843EB" w:rsidP="00BA4029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Mudlofir</w:t>
      </w:r>
      <w:r>
        <w:rPr>
          <w:rFonts w:ascii="Times New Roman" w:hAnsi="Times New Roman" w:cs="Times New Roman"/>
          <w:sz w:val="24"/>
        </w:rPr>
        <w:t xml:space="preserve">, Ali. 2014. </w:t>
      </w:r>
      <w:r w:rsidRPr="00A113C5">
        <w:rPr>
          <w:rFonts w:ascii="Times New Roman" w:hAnsi="Times New Roman" w:cs="Times New Roman"/>
          <w:sz w:val="24"/>
        </w:rPr>
        <w:t>Pendidik Profesional: Konsep, Strategi dan Aplikainya dalam Peningkatan Mutu Pendidik di Indonesia</w:t>
      </w:r>
      <w:r>
        <w:rPr>
          <w:rFonts w:ascii="Times New Roman" w:hAnsi="Times New Roman" w:cs="Times New Roman"/>
          <w:sz w:val="24"/>
        </w:rPr>
        <w:t>. Jakarta: Rajawali Pers</w:t>
      </w:r>
    </w:p>
    <w:p w:rsidR="003C6BB0" w:rsidRDefault="003C6BB0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04542C" w:rsidRPr="00BA4029" w:rsidRDefault="005843EB" w:rsidP="00BA4029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Nyoman</w:t>
      </w:r>
      <w:r w:rsidRPr="0036136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Padmadewi, Ni, dkk. 2017. Pengantar </w:t>
      </w:r>
      <w:r w:rsidRPr="00A113C5">
        <w:rPr>
          <w:rFonts w:ascii="Times New Roman" w:hAnsi="Times New Roman" w:cs="Times New Roman"/>
          <w:i/>
          <w:sz w:val="24"/>
        </w:rPr>
        <w:t>Micro teaching</w:t>
      </w:r>
      <w:r>
        <w:rPr>
          <w:rFonts w:ascii="Times New Roman" w:hAnsi="Times New Roman" w:cs="Times New Roman"/>
          <w:sz w:val="24"/>
        </w:rPr>
        <w:t xml:space="preserve">. Jakarta : PT Raja Grafindo Persada </w:t>
      </w:r>
    </w:p>
    <w:p w:rsidR="0004542C" w:rsidRDefault="0004542C" w:rsidP="0004542C">
      <w:pPr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r w:rsidRPr="0004542C">
        <w:rPr>
          <w:rFonts w:ascii="Times New Roman" w:hAnsi="Times New Roman" w:cs="Times New Roman"/>
          <w:sz w:val="24"/>
        </w:rPr>
        <w:t>Peraturan Menteri Pendidikan Dan Kebudayaan Nomor 22 Tahun 2016 Tentang Standar Proses Pendidikan Dasar Dan Menengah</w:t>
      </w:r>
      <w:r>
        <w:rPr>
          <w:rFonts w:ascii="Times New Roman" w:hAnsi="Times New Roman" w:cs="Times New Roman"/>
          <w:sz w:val="24"/>
        </w:rPr>
        <w:t>. Online di:</w:t>
      </w:r>
    </w:p>
    <w:p w:rsidR="003C6BB0" w:rsidRPr="00A47271" w:rsidRDefault="00D16662" w:rsidP="00650C37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629123</wp:posOffset>
                </wp:positionV>
                <wp:extent cx="457200" cy="382772"/>
                <wp:effectExtent l="0" t="0" r="1905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62" w:rsidRDefault="00BC1B1A"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6.25pt;margin-top:49.55pt;width:36pt;height:30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" fillcolor="white [3201]" strokecolor="white [3212]" strokeweight=".5pt">
                <v:textbox>
                  <w:txbxContent>
                    <w:p w:rsidR="00D16662" w:rsidRDefault="00BC1B1A">
                      <w:r>
                        <w:t>125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650C37" w:rsidRPr="00A47271">
          <w:rPr>
            <w:rStyle w:val="Hyperlink"/>
            <w:rFonts w:ascii="Times New Roman" w:eastAsia="Times New Roman" w:hAnsi="Times New Roman" w:cs="Times New Roman"/>
            <w:color w:val="auto"/>
            <w:sz w:val="24"/>
            <w:u w:val="none"/>
          </w:rPr>
          <w:t>https://bsnp-indonesia.org/wp-content/uploads/2009/06/Permendikbud_ Tahun2016_Nomor022_Lampiran.pdf</w:t>
        </w:r>
      </w:hyperlink>
    </w:p>
    <w:p w:rsidR="005843EB" w:rsidRPr="00082DED" w:rsidRDefault="005843EB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082DED">
        <w:rPr>
          <w:rFonts w:ascii="Times New Roman" w:hAnsi="Times New Roman" w:cs="Times New Roman"/>
          <w:sz w:val="24"/>
        </w:rPr>
        <w:lastRenderedPageBreak/>
        <w:t>Putra, Nusa. 2013. Metode Penelitian Kualitatif Pendidikan. Jakarta : Rajawali Pers</w:t>
      </w:r>
    </w:p>
    <w:p w:rsidR="00082DED" w:rsidRPr="00BD35BC" w:rsidRDefault="00F66664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C20B1" wp14:editId="5D9EDBBA">
                <wp:simplePos x="0" y="0"/>
                <wp:positionH relativeFrom="column">
                  <wp:posOffset>2300605</wp:posOffset>
                </wp:positionH>
                <wp:positionV relativeFrom="paragraph">
                  <wp:posOffset>697703</wp:posOffset>
                </wp:positionV>
                <wp:extent cx="467832" cy="255181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664" w:rsidRDefault="00F66664"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181.15pt;margin-top:54.95pt;width:36.85pt;height:20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" fillcolor="white [3201]" stroked="f" strokeweight=".5pt">
                <v:textbox>
                  <w:txbxContent>
                    <w:p w:rsidR="00F66664" w:rsidRDefault="00F66664">
                      <w:r>
                        <w:t>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04C9A" wp14:editId="3367751B">
                <wp:simplePos x="0" y="0"/>
                <wp:positionH relativeFrom="column">
                  <wp:posOffset>4694806</wp:posOffset>
                </wp:positionH>
                <wp:positionV relativeFrom="paragraph">
                  <wp:posOffset>701882</wp:posOffset>
                </wp:positionV>
                <wp:extent cx="520833" cy="276446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33" cy="276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69.65pt;margin-top:55.25pt;width:41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" fillcolor="white [3212]" stroked="f" strokeweight="2pt"/>
            </w:pict>
          </mc:Fallback>
        </mc:AlternateContent>
      </w:r>
    </w:p>
    <w:p w:rsidR="005843EB" w:rsidRDefault="005843EB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Sanjaya</w:t>
      </w:r>
      <w:r>
        <w:rPr>
          <w:rFonts w:ascii="Times New Roman" w:hAnsi="Times New Roman" w:cs="Times New Roman"/>
          <w:sz w:val="24"/>
        </w:rPr>
        <w:t>, Wina. 2014. Strategi Pembelajaran Berorientasi Standar Proses Pendidikan. Cet-11. Jakarta: Kencana Prenada Media Group</w:t>
      </w:r>
    </w:p>
    <w:p w:rsidR="003C6BB0" w:rsidRDefault="003C6BB0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5843EB" w:rsidRDefault="005843EB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Sukmadinata</w:t>
      </w:r>
      <w:r>
        <w:rPr>
          <w:rFonts w:ascii="Times New Roman" w:hAnsi="Times New Roman" w:cs="Times New Roman"/>
          <w:sz w:val="24"/>
        </w:rPr>
        <w:t xml:space="preserve">, Nana Syaodih. 2008. Edisi 4. Metode Penelitian Pendidikan. Bandung: PT Remaja Rosdakarya </w:t>
      </w:r>
    </w:p>
    <w:p w:rsidR="003C6BB0" w:rsidRDefault="003C6BB0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9F71AF" w:rsidRDefault="00EB4794" w:rsidP="009F71AF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B4794">
        <w:rPr>
          <w:rFonts w:ascii="Times New Roman" w:hAnsi="Times New Roman" w:cs="Times New Roman"/>
          <w:sz w:val="24"/>
        </w:rPr>
        <w:t xml:space="preserve">Sumiah, Nani. 2013. </w:t>
      </w:r>
      <w:r>
        <w:rPr>
          <w:rFonts w:ascii="Times New Roman" w:hAnsi="Times New Roman" w:cs="Times New Roman"/>
          <w:sz w:val="24"/>
          <w:szCs w:val="24"/>
        </w:rPr>
        <w:t xml:space="preserve">Analisis Keterampilan Mengajar Guru Dalam Meningkatkan Hasil Belajar Pada Mata Pelajaran Ekonomi Di SMA. Online di : </w:t>
      </w:r>
      <w:hyperlink r:id="rId8" w:history="1">
        <w:r w:rsidR="009F71AF" w:rsidRPr="009F71AF">
          <w:rPr>
            <w:rStyle w:val="Hyperlink"/>
            <w:rFonts w:ascii="Times New Roman" w:hAnsi="Times New Roman" w:cs="Times New Roman"/>
            <w:color w:val="auto"/>
            <w:sz w:val="24"/>
          </w:rPr>
          <w:t>http://jurnal.untan.ac.id/index.php/jpdpb/article/download/3353/pdf</w:t>
        </w:r>
      </w:hyperlink>
    </w:p>
    <w:p w:rsidR="009F71AF" w:rsidRPr="009F71AF" w:rsidRDefault="009F71AF" w:rsidP="009F71AF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</w:p>
    <w:p w:rsidR="005843EB" w:rsidRDefault="005843EB" w:rsidP="005843EB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Supriyad</w:t>
      </w:r>
      <w:r>
        <w:rPr>
          <w:rFonts w:ascii="Times New Roman" w:hAnsi="Times New Roman" w:cs="Times New Roman"/>
          <w:sz w:val="24"/>
        </w:rPr>
        <w:t xml:space="preserve">i. 2015. </w:t>
      </w:r>
      <w:r w:rsidRPr="00312736">
        <w:rPr>
          <w:rFonts w:ascii="Times New Roman" w:hAnsi="Times New Roman" w:cs="Times New Roman"/>
          <w:sz w:val="24"/>
        </w:rPr>
        <w:t>Strategi Belajar &amp; Mengajar</w:t>
      </w:r>
      <w:r>
        <w:rPr>
          <w:rFonts w:ascii="Times New Roman" w:hAnsi="Times New Roman" w:cs="Times New Roman"/>
          <w:sz w:val="24"/>
        </w:rPr>
        <w:t>. Yogyakarta: Cakrawala Ilmu.</w:t>
      </w:r>
    </w:p>
    <w:p w:rsidR="005843EB" w:rsidRDefault="005843EB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Suryani</w:t>
      </w:r>
      <w:r w:rsidRPr="00465E2C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Nunuk &amp; Agung, Leo. 2012. Strategi Belajar-Mengajar. Yogyakarta : Penerbit Ombak</w:t>
      </w:r>
    </w:p>
    <w:p w:rsidR="003C6BB0" w:rsidRDefault="003C6BB0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5843EB" w:rsidRDefault="005843EB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Tim Penyusun</w:t>
      </w:r>
      <w:r>
        <w:rPr>
          <w:rFonts w:ascii="Times New Roman" w:hAnsi="Times New Roman" w:cs="Times New Roman"/>
          <w:sz w:val="24"/>
        </w:rPr>
        <w:t xml:space="preserve"> Kamus PPPB. 1993. Kamus Besar Bahasa Indonesia Edisi kedua. Jakarta: Balai Pustaka </w:t>
      </w:r>
    </w:p>
    <w:p w:rsidR="003C6BB0" w:rsidRPr="000004AB" w:rsidRDefault="003C6BB0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5843EB" w:rsidRPr="004B57BA" w:rsidRDefault="005843EB" w:rsidP="005843EB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Undang-Undang</w:t>
      </w:r>
      <w:r>
        <w:rPr>
          <w:rFonts w:ascii="Times New Roman" w:hAnsi="Times New Roman" w:cs="Times New Roman"/>
          <w:sz w:val="24"/>
        </w:rPr>
        <w:t xml:space="preserve"> Republik Indonesia tentang Sistim Pendidikan Nasional</w:t>
      </w:r>
    </w:p>
    <w:p w:rsidR="005843EB" w:rsidRDefault="005843EB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Umar</w:t>
      </w:r>
      <w:r>
        <w:rPr>
          <w:rFonts w:ascii="Times New Roman" w:hAnsi="Times New Roman" w:cs="Times New Roman"/>
          <w:sz w:val="24"/>
        </w:rPr>
        <w:t>, Husein. 2014. Metode Penelitian untuk Skripsi dan T</w:t>
      </w:r>
      <w:r w:rsidR="003C6BB0">
        <w:rPr>
          <w:rFonts w:ascii="Times New Roman" w:hAnsi="Times New Roman" w:cs="Times New Roman"/>
          <w:sz w:val="24"/>
        </w:rPr>
        <w:t>esis Bisnis. Jakarta: Rajawali P</w:t>
      </w:r>
      <w:r>
        <w:rPr>
          <w:rFonts w:ascii="Times New Roman" w:hAnsi="Times New Roman" w:cs="Times New Roman"/>
          <w:sz w:val="24"/>
        </w:rPr>
        <w:t>ers</w:t>
      </w:r>
    </w:p>
    <w:p w:rsidR="003C6BB0" w:rsidRDefault="003C6BB0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B287F" w:rsidRDefault="005843EB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E10485">
        <w:rPr>
          <w:rFonts w:ascii="Times New Roman" w:hAnsi="Times New Roman" w:cs="Times New Roman"/>
          <w:sz w:val="24"/>
        </w:rPr>
        <w:t>Yaumi</w:t>
      </w:r>
      <w:r>
        <w:rPr>
          <w:rFonts w:ascii="Times New Roman" w:hAnsi="Times New Roman" w:cs="Times New Roman"/>
          <w:sz w:val="24"/>
        </w:rPr>
        <w:t>, Muhammad. 2013. Prinsip-prinsip Desain Pembelajaran: Disesuaikan dengan Kurikulum 2013 Edisi 2 . Jakarta: Kencana Prenada Media Group</w:t>
      </w:r>
    </w:p>
    <w:p w:rsidR="0036136F" w:rsidRDefault="0036136F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24333A" w:rsidRDefault="0024333A" w:rsidP="003C6BB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EB4794" w:rsidRPr="00BD35BC" w:rsidRDefault="00153203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4609746</wp:posOffset>
                </wp:positionH>
                <wp:positionV relativeFrom="paragraph">
                  <wp:posOffset>3435128</wp:posOffset>
                </wp:positionV>
                <wp:extent cx="648586" cy="563526"/>
                <wp:effectExtent l="0" t="0" r="0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563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62.95pt;margin-top:270.5pt;width:51.05pt;height:4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" fillcolor="white [3212]" stroked="f" strokeweight="2pt"/>
            </w:pict>
          </mc:Fallback>
        </mc:AlternateContent>
      </w:r>
    </w:p>
    <w:sectPr w:rsidR="00EB4794" w:rsidRPr="00BD35BC" w:rsidSect="00BC1B1A">
      <w:headerReference w:type="default" r:id="rId9"/>
      <w:pgSz w:w="11907" w:h="16839" w:code="9"/>
      <w:pgMar w:top="2268" w:right="1701" w:bottom="1701" w:left="2268" w:header="720" w:footer="720" w:gutter="0"/>
      <w:pgNumType w:start="1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3A" w:rsidRDefault="0034343A">
      <w:pPr>
        <w:spacing w:after="0" w:line="240" w:lineRule="auto"/>
      </w:pPr>
      <w:r>
        <w:separator/>
      </w:r>
    </w:p>
  </w:endnote>
  <w:endnote w:type="continuationSeparator" w:id="0">
    <w:p w:rsidR="0034343A" w:rsidRDefault="0034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3A" w:rsidRDefault="0034343A">
      <w:pPr>
        <w:spacing w:after="0" w:line="240" w:lineRule="auto"/>
      </w:pPr>
      <w:r>
        <w:separator/>
      </w:r>
    </w:p>
  </w:footnote>
  <w:footnote w:type="continuationSeparator" w:id="0">
    <w:p w:rsidR="0034343A" w:rsidRDefault="0034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2035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6662" w:rsidRDefault="00D166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773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D16662" w:rsidRDefault="00D16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EB"/>
    <w:rsid w:val="00037D0E"/>
    <w:rsid w:val="0004542C"/>
    <w:rsid w:val="00082DED"/>
    <w:rsid w:val="000A5C93"/>
    <w:rsid w:val="00153203"/>
    <w:rsid w:val="001B287F"/>
    <w:rsid w:val="001B6699"/>
    <w:rsid w:val="00217D89"/>
    <w:rsid w:val="0024333A"/>
    <w:rsid w:val="002659BB"/>
    <w:rsid w:val="002A4E39"/>
    <w:rsid w:val="00327F3B"/>
    <w:rsid w:val="0034343A"/>
    <w:rsid w:val="0036136F"/>
    <w:rsid w:val="0037611E"/>
    <w:rsid w:val="00390F81"/>
    <w:rsid w:val="003C6BB0"/>
    <w:rsid w:val="003D1C89"/>
    <w:rsid w:val="003D640F"/>
    <w:rsid w:val="00465E2C"/>
    <w:rsid w:val="0056676F"/>
    <w:rsid w:val="00570703"/>
    <w:rsid w:val="005843EB"/>
    <w:rsid w:val="006407C1"/>
    <w:rsid w:val="00650C37"/>
    <w:rsid w:val="00681BEE"/>
    <w:rsid w:val="006A3648"/>
    <w:rsid w:val="006A66F4"/>
    <w:rsid w:val="006F6ED9"/>
    <w:rsid w:val="007112BE"/>
    <w:rsid w:val="007214CF"/>
    <w:rsid w:val="00791C13"/>
    <w:rsid w:val="00855773"/>
    <w:rsid w:val="00870DFB"/>
    <w:rsid w:val="009344E0"/>
    <w:rsid w:val="009F71AF"/>
    <w:rsid w:val="00A47271"/>
    <w:rsid w:val="00B71D81"/>
    <w:rsid w:val="00B87B90"/>
    <w:rsid w:val="00BA4029"/>
    <w:rsid w:val="00BC1B1A"/>
    <w:rsid w:val="00BD0E59"/>
    <w:rsid w:val="00BD35BC"/>
    <w:rsid w:val="00BE447A"/>
    <w:rsid w:val="00C06113"/>
    <w:rsid w:val="00C95F88"/>
    <w:rsid w:val="00D16662"/>
    <w:rsid w:val="00D617E6"/>
    <w:rsid w:val="00DD3604"/>
    <w:rsid w:val="00DE30DE"/>
    <w:rsid w:val="00DF68EF"/>
    <w:rsid w:val="00E10485"/>
    <w:rsid w:val="00EB4794"/>
    <w:rsid w:val="00F66664"/>
    <w:rsid w:val="00FC0135"/>
    <w:rsid w:val="00F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EB"/>
  </w:style>
  <w:style w:type="paragraph" w:styleId="Header">
    <w:name w:val="header"/>
    <w:basedOn w:val="Normal"/>
    <w:link w:val="HeaderChar"/>
    <w:uiPriority w:val="99"/>
    <w:unhideWhenUsed/>
    <w:rsid w:val="006F6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ED9"/>
  </w:style>
  <w:style w:type="character" w:styleId="Hyperlink">
    <w:name w:val="Hyperlink"/>
    <w:basedOn w:val="DefaultParagraphFont"/>
    <w:uiPriority w:val="99"/>
    <w:unhideWhenUsed/>
    <w:rsid w:val="00045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EB"/>
  </w:style>
  <w:style w:type="paragraph" w:styleId="Header">
    <w:name w:val="header"/>
    <w:basedOn w:val="Normal"/>
    <w:link w:val="HeaderChar"/>
    <w:uiPriority w:val="99"/>
    <w:unhideWhenUsed/>
    <w:rsid w:val="006F6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ED9"/>
  </w:style>
  <w:style w:type="character" w:styleId="Hyperlink">
    <w:name w:val="Hyperlink"/>
    <w:basedOn w:val="DefaultParagraphFont"/>
    <w:uiPriority w:val="99"/>
    <w:unhideWhenUsed/>
    <w:rsid w:val="00045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ntan.ac.id/index.php/jpdpb/article/download/3353/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snp-indonesia.org/wp-content/uploads/2009/06/Permendikbud_%20Tahun2016_Nomor022_Lampira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BERKAHJAYA</cp:lastModifiedBy>
  <cp:revision>12</cp:revision>
  <dcterms:created xsi:type="dcterms:W3CDTF">2019-07-04T00:03:00Z</dcterms:created>
  <dcterms:modified xsi:type="dcterms:W3CDTF">2019-10-18T09:29:00Z</dcterms:modified>
</cp:coreProperties>
</file>