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FD" w:rsidRPr="007F71FD" w:rsidRDefault="007F71FD" w:rsidP="007F71F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71FD">
        <w:rPr>
          <w:rFonts w:ascii="Times New Roman" w:hAnsi="Times New Roman"/>
          <w:b/>
          <w:sz w:val="24"/>
          <w:szCs w:val="24"/>
        </w:rPr>
        <w:t>RIWAYAT HIDUP</w:t>
      </w:r>
    </w:p>
    <w:p w:rsidR="007F71FD" w:rsidRPr="007F71FD" w:rsidRDefault="00B740A3" w:rsidP="007F71FD">
      <w:pPr>
        <w:tabs>
          <w:tab w:val="left" w:pos="426"/>
          <w:tab w:val="left" w:pos="708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14.1pt;margin-top:3.8pt;width:104.95pt;height:142.45pt;z-index:251659264"/>
        </w:pict>
      </w:r>
      <w:r w:rsidR="007F71FD" w:rsidRPr="007F71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57150</wp:posOffset>
            </wp:positionV>
            <wp:extent cx="1254760" cy="1789430"/>
            <wp:effectExtent l="19050" t="0" r="2540" b="0"/>
            <wp:wrapTight wrapText="bothSides">
              <wp:wrapPolygon edited="0">
                <wp:start x="-328" y="0"/>
                <wp:lineTo x="-328" y="21385"/>
                <wp:lineTo x="21644" y="21385"/>
                <wp:lineTo x="21644" y="0"/>
                <wp:lineTo x="-328" y="0"/>
              </wp:wrapPolygon>
            </wp:wrapTight>
            <wp:docPr id="2" name="Picture 2" descr="A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443">
        <w:rPr>
          <w:rFonts w:ascii="Times New Roman" w:hAnsi="Times New Roman" w:cs="Times New Roman"/>
          <w:noProof/>
          <w:sz w:val="24"/>
          <w:szCs w:val="24"/>
        </w:rPr>
        <w:t>Marni Syahfitriani AS,</w:t>
      </w:r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19 September 1991,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r w:rsidR="00351443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Samad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Hj.Capo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71FD" w:rsidRPr="007F71F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s</w:t>
      </w:r>
      <w:r w:rsidR="00351443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51443">
        <w:rPr>
          <w:rFonts w:ascii="Times New Roman" w:hAnsi="Times New Roman" w:cs="Times New Roman"/>
          <w:sz w:val="24"/>
          <w:szCs w:val="24"/>
        </w:rPr>
        <w:t xml:space="preserve"> 1997</w:t>
      </w:r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1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1D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3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1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1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371DA">
        <w:rPr>
          <w:rFonts w:ascii="Times New Roman" w:hAnsi="Times New Roman" w:cs="Times New Roman"/>
          <w:sz w:val="24"/>
          <w:szCs w:val="24"/>
        </w:rPr>
        <w:t xml:space="preserve"> 2003</w:t>
      </w:r>
      <w:r w:rsidR="007F71FD" w:rsidRPr="007F71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mel</w:t>
      </w:r>
      <w:r w:rsidR="009371DA">
        <w:rPr>
          <w:rFonts w:ascii="Times New Roman" w:hAnsi="Times New Roman" w:cs="Times New Roman"/>
          <w:sz w:val="24"/>
          <w:szCs w:val="24"/>
        </w:rPr>
        <w:t>anjutkan</w:t>
      </w:r>
      <w:proofErr w:type="spellEnd"/>
      <w:r w:rsidR="0093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1D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3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1D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371DA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9371D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371D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371D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2006</w:t>
      </w:r>
      <w:r w:rsidR="007F71FD" w:rsidRPr="007F71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FD" w:rsidRPr="007F71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F71FD" w:rsidRPr="007F71F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3CB0">
        <w:rPr>
          <w:rFonts w:ascii="Times New Roman" w:hAnsi="Times New Roman" w:cs="Times New Roman"/>
          <w:sz w:val="24"/>
          <w:szCs w:val="24"/>
        </w:rPr>
        <w:t xml:space="preserve"> 2009</w:t>
      </w:r>
      <w:r w:rsidR="007F71FD" w:rsidRPr="007F71FD">
        <w:rPr>
          <w:rFonts w:ascii="Times New Roman" w:hAnsi="Times New Roman" w:cs="Times New Roman"/>
          <w:sz w:val="24"/>
          <w:szCs w:val="24"/>
        </w:rPr>
        <w:t xml:space="preserve">. </w:t>
      </w:r>
      <w:r w:rsidR="007F71FD" w:rsidRPr="007F71FD">
        <w:rPr>
          <w:rFonts w:ascii="Times New Roman" w:hAnsi="Times New Roman" w:cs="Times New Roman"/>
          <w:sz w:val="24"/>
          <w:szCs w:val="24"/>
          <w:lang w:val="sv-SE"/>
        </w:rPr>
        <w:t>Pada tahun 2008, penulis mengikuti te</w:t>
      </w:r>
      <w:r w:rsidR="00767D20">
        <w:rPr>
          <w:rFonts w:ascii="Times New Roman" w:hAnsi="Times New Roman" w:cs="Times New Roman"/>
          <w:sz w:val="24"/>
          <w:szCs w:val="24"/>
          <w:lang w:val="sv-SE"/>
        </w:rPr>
        <w:t>s masuk perguruan tinggi jalur khusus (PMJK)</w:t>
      </w:r>
      <w:r w:rsidR="007F71FD" w:rsidRPr="007F71FD">
        <w:rPr>
          <w:rFonts w:ascii="Times New Roman" w:hAnsi="Times New Roman" w:cs="Times New Roman"/>
          <w:sz w:val="24"/>
          <w:szCs w:val="24"/>
          <w:lang w:val="sv-SE"/>
        </w:rPr>
        <w:t xml:space="preserve"> program S1  dan lulus, sehingga melanjutkan pendidikan di Universitas Negeri Makassar Fakultas Ilmu Pendidikan pada </w:t>
      </w:r>
      <w:r w:rsidR="001B0C19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="007F71FD" w:rsidRPr="007F71FD">
        <w:rPr>
          <w:rFonts w:ascii="Times New Roman" w:hAnsi="Times New Roman" w:cs="Times New Roman"/>
          <w:sz w:val="24"/>
          <w:szCs w:val="24"/>
          <w:lang w:val="sv-SE"/>
        </w:rPr>
        <w:t xml:space="preserve"> Teknologi Pendidikan hingga sekarang. Selama kuliah penulis aktif di organisasi internal sebag</w:t>
      </w:r>
      <w:r w:rsidR="006613B0">
        <w:rPr>
          <w:rFonts w:ascii="Times New Roman" w:hAnsi="Times New Roman" w:cs="Times New Roman"/>
          <w:sz w:val="24"/>
          <w:szCs w:val="24"/>
          <w:lang w:val="sv-SE"/>
        </w:rPr>
        <w:t xml:space="preserve">ai pengurus HIMATEP periode 2010-2011, </w:t>
      </w:r>
      <w:r w:rsidR="008F2E1F">
        <w:rPr>
          <w:rFonts w:ascii="Times New Roman" w:hAnsi="Times New Roman" w:cs="Times New Roman"/>
          <w:sz w:val="24"/>
          <w:szCs w:val="24"/>
          <w:lang w:val="sv-SE"/>
        </w:rPr>
        <w:t xml:space="preserve">BEM FIP UNM, MAPERWA FIP UNM, </w:t>
      </w:r>
      <w:r w:rsidR="004B277D">
        <w:rPr>
          <w:rFonts w:ascii="Times New Roman" w:hAnsi="Times New Roman" w:cs="Times New Roman"/>
          <w:sz w:val="24"/>
          <w:szCs w:val="24"/>
          <w:lang w:val="sv-SE"/>
        </w:rPr>
        <w:t xml:space="preserve">HMI, dan </w:t>
      </w:r>
      <w:r w:rsidR="006613B0">
        <w:rPr>
          <w:rFonts w:ascii="Times New Roman" w:hAnsi="Times New Roman" w:cs="Times New Roman"/>
          <w:sz w:val="24"/>
          <w:szCs w:val="24"/>
          <w:lang w:val="sv-SE"/>
        </w:rPr>
        <w:t>MADIPALA periode 2011 hingga sekarang</w:t>
      </w:r>
      <w:r w:rsidR="007F71FD" w:rsidRPr="007F71FD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6613B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71FD" w:rsidRPr="007F71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610DA" w:rsidRPr="007F71FD" w:rsidRDefault="00A610DA" w:rsidP="007F71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0DA" w:rsidRPr="007F71FD" w:rsidSect="007F71F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71FD"/>
    <w:rsid w:val="001B0C19"/>
    <w:rsid w:val="00323CB0"/>
    <w:rsid w:val="00351443"/>
    <w:rsid w:val="004B277D"/>
    <w:rsid w:val="006613B0"/>
    <w:rsid w:val="00767D20"/>
    <w:rsid w:val="007F71FD"/>
    <w:rsid w:val="008F2E1F"/>
    <w:rsid w:val="009371DA"/>
    <w:rsid w:val="00A610DA"/>
    <w:rsid w:val="00A91FCE"/>
    <w:rsid w:val="00B7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</dc:creator>
  <cp:keywords/>
  <dc:description/>
  <cp:lastModifiedBy>MARNI</cp:lastModifiedBy>
  <cp:revision>10</cp:revision>
  <dcterms:created xsi:type="dcterms:W3CDTF">2016-07-18T12:47:00Z</dcterms:created>
  <dcterms:modified xsi:type="dcterms:W3CDTF">2016-07-18T14:39:00Z</dcterms:modified>
</cp:coreProperties>
</file>