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D3" w:rsidRPr="00BF6072" w:rsidRDefault="005244D3" w:rsidP="0049288F">
      <w:pPr>
        <w:autoSpaceDE w:val="0"/>
        <w:autoSpaceDN w:val="0"/>
        <w:adjustRightInd w:val="0"/>
        <w:spacing w:after="0" w:line="72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7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37A8" w:rsidRDefault="00D037A8" w:rsidP="005244D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2014</w:t>
      </w:r>
      <w:r w:rsidR="00814E3E">
        <w:rPr>
          <w:rFonts w:ascii="Times New Roman" w:hAnsi="Times New Roman" w:cs="Times New Roman"/>
          <w:sz w:val="24"/>
          <w:szCs w:val="24"/>
        </w:rPr>
        <w:t xml:space="preserve">. </w:t>
      </w:r>
      <w:r w:rsidR="00814E3E">
        <w:rPr>
          <w:rFonts w:ascii="Times New Roman" w:hAnsi="Times New Roman" w:cs="Times New Roman"/>
          <w:i/>
          <w:sz w:val="24"/>
          <w:szCs w:val="24"/>
        </w:rPr>
        <w:t>Evaluasi Program Pendidikan.</w:t>
      </w:r>
      <w:r w:rsidR="00814E3E">
        <w:rPr>
          <w:rFonts w:ascii="Times New Roman" w:hAnsi="Times New Roman" w:cs="Times New Roman"/>
          <w:sz w:val="24"/>
          <w:szCs w:val="24"/>
        </w:rPr>
        <w:t xml:space="preserve"> Jakarta: PT Bumi Aksara</w:t>
      </w:r>
    </w:p>
    <w:p w:rsidR="00814E3E" w:rsidRDefault="00814E3E" w:rsidP="005244D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6072">
        <w:rPr>
          <w:rFonts w:ascii="Times New Roman" w:hAnsi="Times New Roman" w:cs="Times New Roman"/>
          <w:sz w:val="24"/>
          <w:szCs w:val="24"/>
        </w:rPr>
        <w:t>-----------------</w:t>
      </w:r>
      <w:r>
        <w:rPr>
          <w:rFonts w:ascii="Times New Roman" w:hAnsi="Times New Roman" w:cs="Times New Roman"/>
          <w:sz w:val="24"/>
          <w:szCs w:val="24"/>
        </w:rPr>
        <w:t xml:space="preserve">-.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Penelitian. </w:t>
      </w:r>
      <w:r>
        <w:rPr>
          <w:rFonts w:ascii="Times New Roman" w:hAnsi="Times New Roman" w:cs="Times New Roman"/>
          <w:sz w:val="24"/>
          <w:szCs w:val="24"/>
        </w:rPr>
        <w:t>Jakarta: PT Rineka Cipta</w:t>
      </w:r>
    </w:p>
    <w:p w:rsidR="000E558F" w:rsidRPr="000E558F" w:rsidRDefault="000E558F" w:rsidP="005244D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Asril, Zainal. 2013 </w:t>
      </w:r>
      <w:r>
        <w:rPr>
          <w:rFonts w:ascii="Times New Roman" w:hAnsi="Times New Roman" w:cs="Times New Roman"/>
          <w:i/>
          <w:sz w:val="24"/>
          <w:szCs w:val="24"/>
        </w:rPr>
        <w:t xml:space="preserve">Micro Teaching. </w:t>
      </w:r>
      <w:r>
        <w:rPr>
          <w:rFonts w:ascii="Times New Roman" w:hAnsi="Times New Roman" w:cs="Times New Roman"/>
          <w:sz w:val="24"/>
          <w:szCs w:val="24"/>
        </w:rPr>
        <w:t>Jakarta: PT RajaGrafindo Persada</w:t>
      </w:r>
    </w:p>
    <w:p w:rsidR="005244D3" w:rsidRPr="00BF6072" w:rsidRDefault="005244D3" w:rsidP="005244D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6072">
        <w:rPr>
          <w:rFonts w:ascii="Times New Roman" w:hAnsi="Times New Roman" w:cs="Times New Roman"/>
          <w:sz w:val="24"/>
          <w:szCs w:val="24"/>
        </w:rPr>
        <w:t xml:space="preserve">Dalman, 2014. </w:t>
      </w:r>
      <w:r w:rsidRPr="00BF6072">
        <w:rPr>
          <w:rFonts w:ascii="Times New Roman" w:hAnsi="Times New Roman" w:cs="Times New Roman"/>
          <w:i/>
          <w:sz w:val="24"/>
          <w:szCs w:val="24"/>
        </w:rPr>
        <w:t xml:space="preserve">Menulis Karya Ilmiah. </w:t>
      </w:r>
      <w:r w:rsidRPr="00BF6072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PT RajaGrafindo Persada</w:t>
      </w:r>
    </w:p>
    <w:p w:rsidR="005244D3" w:rsidRPr="00BF6072" w:rsidRDefault="005244D3" w:rsidP="005244D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htmlcom1"/>
          <w:rFonts w:ascii="Times New Roman" w:hAnsi="Times New Roman" w:cs="Times New Roman"/>
          <w:color w:val="auto"/>
          <w:sz w:val="24"/>
          <w:szCs w:val="24"/>
        </w:rPr>
      </w:pPr>
      <w:r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 xml:space="preserve">DePorter, Bobbi. 2014. </w:t>
      </w:r>
      <w:r w:rsidRPr="00BF6072"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Quantum Teaching. </w:t>
      </w:r>
      <w:r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Bandung: Kaifa</w:t>
      </w:r>
    </w:p>
    <w:p w:rsidR="00EE0ED2" w:rsidRPr="00BF6072" w:rsidRDefault="005244D3" w:rsidP="00BF6072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 xml:space="preserve">Emzir, 2014. </w:t>
      </w:r>
      <w:r w:rsidRPr="00BF6072"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Metodologi Penelitian Pendidikan Kuantitatif dan Kualitatif. </w:t>
      </w:r>
      <w:r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Jakarta: PT RajaGrafindo Persada</w:t>
      </w:r>
    </w:p>
    <w:p w:rsidR="000371C6" w:rsidRPr="000371C6" w:rsidRDefault="000371C6" w:rsidP="000371C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Hadi, Sutrisno.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Satistik. </w:t>
      </w:r>
      <w:r>
        <w:rPr>
          <w:rFonts w:ascii="Times New Roman" w:hAnsi="Times New Roman" w:cs="Times New Roman"/>
          <w:sz w:val="24"/>
          <w:szCs w:val="24"/>
        </w:rPr>
        <w:t>Yogyakarta: Pustaka Belajar</w:t>
      </w:r>
    </w:p>
    <w:p w:rsidR="005244D3" w:rsidRDefault="005244D3" w:rsidP="005244D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</w:pPr>
      <w:r w:rsidRPr="00BF6072">
        <w:rPr>
          <w:rFonts w:ascii="Times New Roman" w:hAnsi="Times New Roman" w:cs="Times New Roman"/>
          <w:sz w:val="24"/>
          <w:szCs w:val="24"/>
        </w:rPr>
        <w:t xml:space="preserve">Martono, Nanang. 2014. </w:t>
      </w:r>
      <w:r w:rsidRPr="00BF6072">
        <w:rPr>
          <w:rFonts w:ascii="Times New Roman" w:hAnsi="Times New Roman" w:cs="Times New Roman"/>
          <w:i/>
          <w:sz w:val="24"/>
          <w:szCs w:val="24"/>
        </w:rPr>
        <w:t>Metode</w:t>
      </w:r>
      <w:r w:rsidRPr="00BF6072">
        <w:rPr>
          <w:rFonts w:ascii="Times New Roman" w:hAnsi="Times New Roman" w:cs="Times New Roman"/>
          <w:sz w:val="24"/>
          <w:szCs w:val="24"/>
        </w:rPr>
        <w:t xml:space="preserve"> </w:t>
      </w:r>
      <w:r w:rsidRPr="00BF6072">
        <w:rPr>
          <w:rFonts w:ascii="Times New Roman" w:hAnsi="Times New Roman" w:cs="Times New Roman"/>
          <w:i/>
          <w:sz w:val="24"/>
          <w:szCs w:val="24"/>
        </w:rPr>
        <w:t xml:space="preserve">Penelitian Kuantitatif. </w:t>
      </w:r>
      <w:r w:rsidRPr="00BF6072">
        <w:rPr>
          <w:rFonts w:ascii="Times New Roman" w:hAnsi="Times New Roman" w:cs="Times New Roman"/>
          <w:sz w:val="24"/>
          <w:szCs w:val="24"/>
        </w:rPr>
        <w:t xml:space="preserve">Jakarta:  </w:t>
      </w:r>
      <w:r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PT RajaGrafindo Persada</w:t>
      </w:r>
    </w:p>
    <w:p w:rsidR="00456D92" w:rsidRPr="00696FC7" w:rsidRDefault="00456D92" w:rsidP="005244D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Nur Rahman, S.F, dkk.</w:t>
      </w:r>
      <w:r w:rsidR="00696FC7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96FC7" w:rsidRPr="00696FC7"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>Artikel</w:t>
      </w:r>
      <w:r w:rsidR="00696FC7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>Model Pembelajaran Problem Based Instruction (PBI</w:t>
      </w:r>
      <w:r w:rsidR="00C5258A"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>).</w:t>
      </w:r>
      <w:r w:rsidR="00696FC7"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  <w:r w:rsidR="00696FC7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UNM</w:t>
      </w:r>
    </w:p>
    <w:p w:rsidR="00C5258A" w:rsidRPr="00C5258A" w:rsidRDefault="00C5258A" w:rsidP="00696FC7">
      <w:pPr>
        <w:pStyle w:val="BodyTextIndent"/>
        <w:spacing w:line="240" w:lineRule="auto"/>
        <w:ind w:left="720" w:hanging="720"/>
        <w:jc w:val="both"/>
        <w:rPr>
          <w:rStyle w:val="htmlcom1"/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Prasetyo, Giri. 2012. </w:t>
      </w:r>
      <w:r w:rsidRPr="00C5258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Pelaksanaan Pembelajaran Terpadu Model Tematik</w:t>
      </w:r>
      <w:r w:rsidR="00696FC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Kelas 3 SD Gugus Ki Hajar Dewantara Kecamatan Manyaran Kabupaten Wonogiri. </w:t>
      </w:r>
      <w:r w:rsidR="00696F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UNY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456D92" w:rsidRPr="00BF6072" w:rsidRDefault="006753BB" w:rsidP="00456D92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6072">
        <w:rPr>
          <w:rStyle w:val="personname"/>
          <w:rFonts w:ascii="Times New Roman" w:hAnsi="Times New Roman" w:cs="Times New Roman"/>
          <w:sz w:val="24"/>
          <w:szCs w:val="24"/>
        </w:rPr>
        <w:t>Rahmah, Diah</w:t>
      </w:r>
      <w:r w:rsidRPr="00BF6072">
        <w:rPr>
          <w:rFonts w:ascii="Times New Roman" w:hAnsi="Times New Roman" w:cs="Times New Roman"/>
          <w:sz w:val="24"/>
          <w:szCs w:val="24"/>
        </w:rPr>
        <w:t xml:space="preserve">. 2015. </w:t>
      </w:r>
      <w:hyperlink r:id="rId7" w:history="1">
        <w:r w:rsidRPr="00BF6072">
          <w:rPr>
            <w:rStyle w:val="Emphasis"/>
            <w:rFonts w:ascii="Times New Roman" w:hAnsi="Times New Roman" w:cs="Times New Roman"/>
            <w:sz w:val="24"/>
            <w:szCs w:val="24"/>
          </w:rPr>
          <w:t>Pengaruh</w:t>
        </w:r>
      </w:hyperlink>
      <w:r w:rsidRPr="00BF6072">
        <w:rPr>
          <w:rFonts w:ascii="Times New Roman" w:hAnsi="Times New Roman" w:cs="Times New Roman"/>
          <w:i/>
          <w:sz w:val="24"/>
          <w:szCs w:val="24"/>
        </w:rPr>
        <w:t xml:space="preserve"> Penerapan Model Pembelajaran Quantum Teaching Terhadap Peningkatan Ranah Afektif Sswa Pada Mata Pelajaran Teknologi Informasi dan Komunikasi, </w:t>
      </w:r>
      <w:r w:rsidRPr="00BF6072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8" w:history="1">
        <w:r w:rsidRPr="00BF60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http://repository.upi.edu/17967/</w:t>
        </w:r>
      </w:hyperlink>
      <w:r w:rsidRPr="00BF6072">
        <w:rPr>
          <w:rFonts w:ascii="Times New Roman" w:hAnsi="Times New Roman" w:cs="Times New Roman"/>
          <w:sz w:val="24"/>
          <w:szCs w:val="24"/>
        </w:rPr>
        <w:t>, (diakses tanggal 3 februari 2016)</w:t>
      </w:r>
    </w:p>
    <w:p w:rsidR="00243B7C" w:rsidRPr="00BF6072" w:rsidRDefault="00243B7C" w:rsidP="006753B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</w:pPr>
      <w:r w:rsidRPr="00BF6072">
        <w:rPr>
          <w:rFonts w:ascii="Times New Roman" w:hAnsi="Times New Roman" w:cs="Times New Roman"/>
          <w:sz w:val="24"/>
          <w:szCs w:val="24"/>
        </w:rPr>
        <w:t xml:space="preserve">Rohani, Ahmad. 2010. </w:t>
      </w:r>
      <w:r w:rsidRPr="00BF6072">
        <w:rPr>
          <w:rFonts w:ascii="Times New Roman" w:hAnsi="Times New Roman" w:cs="Times New Roman"/>
          <w:i/>
          <w:sz w:val="24"/>
          <w:szCs w:val="24"/>
        </w:rPr>
        <w:t xml:space="preserve">Pengelolaan Pengajaran . </w:t>
      </w:r>
      <w:r w:rsidRPr="00BF6072">
        <w:rPr>
          <w:rFonts w:ascii="Times New Roman" w:hAnsi="Times New Roman" w:cs="Times New Roman"/>
          <w:sz w:val="24"/>
          <w:szCs w:val="24"/>
        </w:rPr>
        <w:t>Jakarta: PT Rineka Cipta</w:t>
      </w:r>
    </w:p>
    <w:p w:rsidR="00AC492D" w:rsidRDefault="00AC492D" w:rsidP="00AC492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Rusman, dkk. 2012. </w:t>
      </w:r>
      <w:r>
        <w:rPr>
          <w:rFonts w:ascii="Times New Roman" w:hAnsi="Times New Roman" w:cs="Times New Roman"/>
          <w:i/>
          <w:sz w:val="24"/>
          <w:szCs w:val="24"/>
        </w:rPr>
        <w:t>Pembelajaran Berbasis Teknologi Informasi dan Komunikasi</w:t>
      </w:r>
      <w:r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AC492D" w:rsidRDefault="006753BB" w:rsidP="00AC492D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</w:pPr>
      <w:r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 xml:space="preserve">Rusman, 2013. </w:t>
      </w:r>
      <w:r w:rsidRPr="00BF6072"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Model-Model Pembelajaran. </w:t>
      </w:r>
      <w:r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Jakarta: PT RajaGrafindo                                       Persada</w:t>
      </w:r>
    </w:p>
    <w:p w:rsidR="000537BF" w:rsidRPr="000537BF" w:rsidRDefault="000537BF" w:rsidP="00900D7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 xml:space="preserve">Sahabuddin. 2007. </w:t>
      </w:r>
      <w:r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Mengajar dan Belajar. </w:t>
      </w:r>
      <w:r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Makassar: Badan Penerbit Universitas Negeri Makassar.</w:t>
      </w:r>
    </w:p>
    <w:p w:rsidR="000371C6" w:rsidRPr="000371C6" w:rsidRDefault="000371C6" w:rsidP="00900D7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</w:pPr>
      <w:r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 xml:space="preserve">Sinring, Abdullah, dkk. </w:t>
      </w:r>
      <w:r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>Pedoman Penulisan Skripsi Program S-1 Fakultas Ilmu Pendidikan UNM</w:t>
      </w:r>
    </w:p>
    <w:p w:rsidR="006753BB" w:rsidRPr="00BF6072" w:rsidRDefault="006753BB" w:rsidP="00900D7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Sudijono, Anas, 2012. </w:t>
      </w:r>
      <w:r w:rsidRPr="00BF6072"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Pengantar Evaluasi Pendidikan. </w:t>
      </w:r>
      <w:r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Jakarta: PT RajaGrafindo                   Persada</w:t>
      </w:r>
    </w:p>
    <w:p w:rsidR="00715D66" w:rsidRPr="00BF6072" w:rsidRDefault="003423F9" w:rsidP="00BF6072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</w:pPr>
      <w:r w:rsidRPr="00BF6072">
        <w:rPr>
          <w:rFonts w:ascii="Times New Roman" w:hAnsi="Times New Roman" w:cs="Times New Roman"/>
          <w:sz w:val="24"/>
          <w:szCs w:val="24"/>
        </w:rPr>
        <w:t>--------------------</w:t>
      </w:r>
      <w:r w:rsidR="005244D3"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 xml:space="preserve">. 2013. </w:t>
      </w:r>
      <w:r w:rsidR="005244D3" w:rsidRPr="00BF6072">
        <w:rPr>
          <w:rStyle w:val="htmlcom1"/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Penilaian Hasil Proses Belajar Mengajar. </w:t>
      </w:r>
      <w:r w:rsidR="005244D3" w:rsidRPr="00BF6072">
        <w:rPr>
          <w:rStyle w:val="htmlcom1"/>
          <w:rFonts w:ascii="Times New Roman" w:eastAsia="Calibri" w:hAnsi="Times New Roman" w:cs="Times New Roman"/>
          <w:color w:val="auto"/>
          <w:sz w:val="24"/>
          <w:szCs w:val="24"/>
        </w:rPr>
        <w:t>Bandung: PT Remaja Rosdakarya</w:t>
      </w:r>
    </w:p>
    <w:p w:rsidR="006753BB" w:rsidRPr="00BF6072" w:rsidRDefault="006753BB" w:rsidP="006753B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6072">
        <w:rPr>
          <w:rFonts w:ascii="Times New Roman" w:hAnsi="Times New Roman" w:cs="Times New Roman"/>
          <w:sz w:val="24"/>
          <w:szCs w:val="24"/>
        </w:rPr>
        <w:t xml:space="preserve">Sugiyono, 2015. </w:t>
      </w:r>
      <w:r w:rsidRPr="00BF6072">
        <w:rPr>
          <w:rFonts w:ascii="Times New Roman" w:hAnsi="Times New Roman" w:cs="Times New Roman"/>
          <w:i/>
          <w:sz w:val="24"/>
          <w:szCs w:val="24"/>
        </w:rPr>
        <w:t xml:space="preserve">Metode Penelitian Pendidikan. </w:t>
      </w:r>
      <w:r w:rsidRPr="00BF6072">
        <w:rPr>
          <w:rFonts w:ascii="Times New Roman" w:hAnsi="Times New Roman" w:cs="Times New Roman"/>
          <w:sz w:val="24"/>
          <w:szCs w:val="24"/>
        </w:rPr>
        <w:t>Bandung: Alfabeta CV</w:t>
      </w:r>
    </w:p>
    <w:p w:rsidR="00C86FEB" w:rsidRPr="00BF6072" w:rsidRDefault="00C86FEB" w:rsidP="00C86FE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072">
        <w:rPr>
          <w:rFonts w:ascii="Times New Roman" w:hAnsi="Times New Roman" w:cs="Times New Roman"/>
          <w:i/>
          <w:sz w:val="24"/>
          <w:szCs w:val="24"/>
        </w:rPr>
        <w:t>Undang-Undang Republik Indonesia Nomor 20 Tahun 2003 tentang Sistem Pendidikan Nasional. 2003. Jakarta: Departemen Pendidikan Nasional Direktorat Jenderal Pen</w:t>
      </w:r>
      <w:r w:rsidR="006C15A8" w:rsidRPr="00BF6072">
        <w:rPr>
          <w:rFonts w:ascii="Times New Roman" w:hAnsi="Times New Roman" w:cs="Times New Roman"/>
          <w:i/>
          <w:sz w:val="24"/>
          <w:szCs w:val="24"/>
        </w:rPr>
        <w:t>didikan Luar Sekolah dan Pemuda</w:t>
      </w:r>
    </w:p>
    <w:p w:rsidR="00BF6072" w:rsidRDefault="006C15A8" w:rsidP="00BF6072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6072">
        <w:rPr>
          <w:rFonts w:ascii="Times New Roman" w:hAnsi="Times New Roman" w:cs="Times New Roman"/>
          <w:sz w:val="24"/>
          <w:szCs w:val="24"/>
        </w:rPr>
        <w:t xml:space="preserve">Uno, Hamzah. 2015. </w:t>
      </w:r>
      <w:r w:rsidRPr="00BF6072">
        <w:rPr>
          <w:rFonts w:ascii="Times New Roman" w:hAnsi="Times New Roman" w:cs="Times New Roman"/>
          <w:i/>
          <w:sz w:val="24"/>
          <w:szCs w:val="24"/>
        </w:rPr>
        <w:t>Belajar dengan Pendekatan PAILKEM.</w:t>
      </w:r>
      <w:r w:rsidRPr="00BF6072">
        <w:rPr>
          <w:rFonts w:ascii="Times New Roman" w:hAnsi="Times New Roman" w:cs="Times New Roman"/>
          <w:sz w:val="24"/>
          <w:szCs w:val="24"/>
        </w:rPr>
        <w:t xml:space="preserve"> Jakarta: PT Bumi Aksara</w:t>
      </w:r>
    </w:p>
    <w:p w:rsidR="00843D5E" w:rsidRPr="00843D5E" w:rsidRDefault="00843D5E" w:rsidP="00BF6072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Usman, Uzer. 2013. </w:t>
      </w:r>
      <w:r>
        <w:rPr>
          <w:rFonts w:ascii="Times New Roman" w:hAnsi="Times New Roman" w:cs="Times New Roman"/>
          <w:i/>
          <w:sz w:val="24"/>
          <w:szCs w:val="24"/>
        </w:rPr>
        <w:t>Menjadi Guru Profesional.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</w:p>
    <w:p w:rsidR="00BF6072" w:rsidRPr="000537BF" w:rsidRDefault="00BF6072" w:rsidP="00BF6072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072">
        <w:rPr>
          <w:rFonts w:ascii="Times New Roman" w:hAnsi="Times New Roman" w:cs="Times New Roman"/>
          <w:sz w:val="24"/>
          <w:szCs w:val="24"/>
        </w:rPr>
        <w:t>Yuniarsih, Erna</w:t>
      </w:r>
      <w:r>
        <w:rPr>
          <w:rFonts w:ascii="Times New Roman" w:hAnsi="Times New Roman" w:cs="Times New Roman"/>
          <w:sz w:val="24"/>
          <w:szCs w:val="24"/>
        </w:rPr>
        <w:t xml:space="preserve">, dkk. </w:t>
      </w:r>
      <w:r w:rsidRPr="00BF6072">
        <w:rPr>
          <w:rFonts w:ascii="Times New Roman" w:hAnsi="Times New Roman" w:cs="Times New Roman"/>
          <w:sz w:val="24"/>
          <w:szCs w:val="24"/>
        </w:rPr>
        <w:t xml:space="preserve">2013. </w:t>
      </w:r>
      <w:r w:rsidRPr="00C5258A">
        <w:rPr>
          <w:rFonts w:ascii="Times New Roman" w:hAnsi="Times New Roman" w:cs="Times New Roman"/>
          <w:bCs/>
          <w:i/>
          <w:sz w:val="24"/>
          <w:szCs w:val="24"/>
        </w:rPr>
        <w:t xml:space="preserve">Penerapan Model </w:t>
      </w:r>
      <w:r w:rsidRPr="00C525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Quantum Teaching </w:t>
      </w:r>
      <w:r w:rsidRPr="00C5258A">
        <w:rPr>
          <w:rFonts w:ascii="Times New Roman" w:hAnsi="Times New Roman" w:cs="Times New Roman"/>
          <w:bCs/>
          <w:i/>
          <w:sz w:val="24"/>
          <w:szCs w:val="24"/>
        </w:rPr>
        <w:t>Dalam Peningkatan Keterampilan</w:t>
      </w:r>
      <w:r w:rsidR="000537BF">
        <w:rPr>
          <w:rFonts w:ascii="Times New Roman" w:hAnsi="Times New Roman" w:cs="Times New Roman"/>
          <w:bCs/>
          <w:i/>
          <w:sz w:val="24"/>
          <w:szCs w:val="24"/>
        </w:rPr>
        <w:t xml:space="preserve"> Proses IPA Pada Siswa Kelas IV SD Negeri 4 Kedawung</w:t>
      </w:r>
      <w:r w:rsidR="00C5258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0537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537BF">
        <w:rPr>
          <w:rFonts w:ascii="Times New Roman" w:hAnsi="Times New Roman" w:cs="Times New Roman"/>
          <w:bCs/>
          <w:sz w:val="24"/>
          <w:szCs w:val="24"/>
        </w:rPr>
        <w:t>UNS</w:t>
      </w:r>
    </w:p>
    <w:p w:rsidR="00456D92" w:rsidRDefault="00456D92" w:rsidP="00BF6072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6072" w:rsidRPr="00BF6072" w:rsidRDefault="00BF6072" w:rsidP="00BF6072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86FEB" w:rsidRPr="00BF6072" w:rsidRDefault="00C86FEB" w:rsidP="002F490D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6FEB" w:rsidRPr="00BF6072" w:rsidSect="002E72B3">
      <w:head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B1" w:rsidRDefault="005964B1" w:rsidP="00F34E16">
      <w:pPr>
        <w:spacing w:after="0" w:line="240" w:lineRule="auto"/>
      </w:pPr>
      <w:r>
        <w:separator/>
      </w:r>
    </w:p>
  </w:endnote>
  <w:endnote w:type="continuationSeparator" w:id="1">
    <w:p w:rsidR="005964B1" w:rsidRDefault="005964B1" w:rsidP="00F3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55A" w:rsidRPr="009E78F5" w:rsidRDefault="0025561C" w:rsidP="009E78F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67</w:t>
        </w:r>
      </w:p>
    </w:sdtContent>
  </w:sdt>
  <w:p w:rsidR="003E255A" w:rsidRPr="003D242D" w:rsidRDefault="003E255A" w:rsidP="003D242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B1" w:rsidRDefault="005964B1" w:rsidP="00F34E16">
      <w:pPr>
        <w:spacing w:after="0" w:line="240" w:lineRule="auto"/>
      </w:pPr>
      <w:r>
        <w:separator/>
      </w:r>
    </w:p>
  </w:footnote>
  <w:footnote w:type="continuationSeparator" w:id="1">
    <w:p w:rsidR="005964B1" w:rsidRDefault="005964B1" w:rsidP="00F3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55A" w:rsidRPr="009E78F5" w:rsidRDefault="0025561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68</w:t>
        </w:r>
      </w:p>
    </w:sdtContent>
  </w:sdt>
  <w:p w:rsidR="003E255A" w:rsidRDefault="003E25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5A" w:rsidRPr="00BA155D" w:rsidRDefault="003E255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3E255A" w:rsidRDefault="003E25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5D12AE"/>
    <w:rsid w:val="00026C9C"/>
    <w:rsid w:val="00032BC1"/>
    <w:rsid w:val="00035908"/>
    <w:rsid w:val="000371C6"/>
    <w:rsid w:val="00043645"/>
    <w:rsid w:val="00051D35"/>
    <w:rsid w:val="000537BF"/>
    <w:rsid w:val="000E1235"/>
    <w:rsid w:val="000E558F"/>
    <w:rsid w:val="0014164C"/>
    <w:rsid w:val="00160340"/>
    <w:rsid w:val="00161C57"/>
    <w:rsid w:val="00162506"/>
    <w:rsid w:val="0019227D"/>
    <w:rsid w:val="001A39D7"/>
    <w:rsid w:val="001C6B3E"/>
    <w:rsid w:val="001E3BAD"/>
    <w:rsid w:val="0024112A"/>
    <w:rsid w:val="00243B7C"/>
    <w:rsid w:val="0025561C"/>
    <w:rsid w:val="00260616"/>
    <w:rsid w:val="00283E95"/>
    <w:rsid w:val="0028767C"/>
    <w:rsid w:val="00291C52"/>
    <w:rsid w:val="002B3318"/>
    <w:rsid w:val="002E72B3"/>
    <w:rsid w:val="002F20A6"/>
    <w:rsid w:val="002F490D"/>
    <w:rsid w:val="003140A5"/>
    <w:rsid w:val="00315730"/>
    <w:rsid w:val="003423F9"/>
    <w:rsid w:val="00372C2D"/>
    <w:rsid w:val="0039316E"/>
    <w:rsid w:val="0039391C"/>
    <w:rsid w:val="003D242D"/>
    <w:rsid w:val="003E255A"/>
    <w:rsid w:val="00456D92"/>
    <w:rsid w:val="004925AF"/>
    <w:rsid w:val="0049288F"/>
    <w:rsid w:val="00493116"/>
    <w:rsid w:val="004B35F8"/>
    <w:rsid w:val="004B3CFB"/>
    <w:rsid w:val="004F6EA5"/>
    <w:rsid w:val="0051293F"/>
    <w:rsid w:val="00521E36"/>
    <w:rsid w:val="005244D3"/>
    <w:rsid w:val="005479AA"/>
    <w:rsid w:val="00554075"/>
    <w:rsid w:val="005826C1"/>
    <w:rsid w:val="00595E5E"/>
    <w:rsid w:val="005964B1"/>
    <w:rsid w:val="005B51EF"/>
    <w:rsid w:val="005D12AE"/>
    <w:rsid w:val="005E4AED"/>
    <w:rsid w:val="0063078A"/>
    <w:rsid w:val="00660ADB"/>
    <w:rsid w:val="00672256"/>
    <w:rsid w:val="006753BB"/>
    <w:rsid w:val="00696FC7"/>
    <w:rsid w:val="006B68D7"/>
    <w:rsid w:val="006C15A8"/>
    <w:rsid w:val="006C21FD"/>
    <w:rsid w:val="00715D66"/>
    <w:rsid w:val="0071672A"/>
    <w:rsid w:val="00753C01"/>
    <w:rsid w:val="00776411"/>
    <w:rsid w:val="00783AF8"/>
    <w:rsid w:val="00793BC9"/>
    <w:rsid w:val="007D2740"/>
    <w:rsid w:val="007D665C"/>
    <w:rsid w:val="00803861"/>
    <w:rsid w:val="00814E3E"/>
    <w:rsid w:val="00827C9F"/>
    <w:rsid w:val="008421A4"/>
    <w:rsid w:val="00843D5E"/>
    <w:rsid w:val="00855938"/>
    <w:rsid w:val="00855E83"/>
    <w:rsid w:val="008A593A"/>
    <w:rsid w:val="008F352C"/>
    <w:rsid w:val="00900D7F"/>
    <w:rsid w:val="00931193"/>
    <w:rsid w:val="0096018A"/>
    <w:rsid w:val="00963805"/>
    <w:rsid w:val="00965B6F"/>
    <w:rsid w:val="009B0275"/>
    <w:rsid w:val="009B28B8"/>
    <w:rsid w:val="009B298E"/>
    <w:rsid w:val="009E4C2F"/>
    <w:rsid w:val="009E78F5"/>
    <w:rsid w:val="009F741A"/>
    <w:rsid w:val="00A01232"/>
    <w:rsid w:val="00A51DFE"/>
    <w:rsid w:val="00A7645D"/>
    <w:rsid w:val="00AB0BA1"/>
    <w:rsid w:val="00AC492D"/>
    <w:rsid w:val="00AF564B"/>
    <w:rsid w:val="00B454EF"/>
    <w:rsid w:val="00B943B5"/>
    <w:rsid w:val="00BA155D"/>
    <w:rsid w:val="00BE0DB4"/>
    <w:rsid w:val="00BF6072"/>
    <w:rsid w:val="00C27A65"/>
    <w:rsid w:val="00C449AB"/>
    <w:rsid w:val="00C5258A"/>
    <w:rsid w:val="00C6055C"/>
    <w:rsid w:val="00C6085E"/>
    <w:rsid w:val="00C86FEB"/>
    <w:rsid w:val="00CE3E83"/>
    <w:rsid w:val="00D037A8"/>
    <w:rsid w:val="00D12728"/>
    <w:rsid w:val="00D22FE7"/>
    <w:rsid w:val="00D24E9B"/>
    <w:rsid w:val="00D33D9E"/>
    <w:rsid w:val="00DB2078"/>
    <w:rsid w:val="00DD4603"/>
    <w:rsid w:val="00DD548A"/>
    <w:rsid w:val="00DF1414"/>
    <w:rsid w:val="00E03833"/>
    <w:rsid w:val="00E14706"/>
    <w:rsid w:val="00E40B87"/>
    <w:rsid w:val="00E708DA"/>
    <w:rsid w:val="00E91238"/>
    <w:rsid w:val="00E93AD1"/>
    <w:rsid w:val="00EE0ED2"/>
    <w:rsid w:val="00EF469A"/>
    <w:rsid w:val="00F34E16"/>
    <w:rsid w:val="00F419F4"/>
    <w:rsid w:val="00F81D4E"/>
    <w:rsid w:val="00F868FC"/>
    <w:rsid w:val="00FB08A8"/>
    <w:rsid w:val="00FC1907"/>
    <w:rsid w:val="00FE0860"/>
    <w:rsid w:val="00FE2FDB"/>
    <w:rsid w:val="00FE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E"/>
    <w:pPr>
      <w:ind w:left="720"/>
      <w:contextualSpacing/>
    </w:pPr>
    <w:rPr>
      <w:lang w:val="id-ID"/>
    </w:rPr>
  </w:style>
  <w:style w:type="character" w:customStyle="1" w:styleId="htmlcom1">
    <w:name w:val="html_com1"/>
    <w:basedOn w:val="DefaultParagraphFont"/>
    <w:rsid w:val="00043645"/>
    <w:rPr>
      <w:color w:val="008000"/>
    </w:rPr>
  </w:style>
  <w:style w:type="character" w:customStyle="1" w:styleId="personname">
    <w:name w:val="person_name"/>
    <w:basedOn w:val="DefaultParagraphFont"/>
    <w:rsid w:val="00F419F4"/>
  </w:style>
  <w:style w:type="character" w:styleId="Emphasis">
    <w:name w:val="Emphasis"/>
    <w:basedOn w:val="DefaultParagraphFont"/>
    <w:uiPriority w:val="20"/>
    <w:qFormat/>
    <w:rsid w:val="00F419F4"/>
    <w:rPr>
      <w:i/>
      <w:iCs/>
    </w:rPr>
  </w:style>
  <w:style w:type="character" w:styleId="Hyperlink">
    <w:name w:val="Hyperlink"/>
    <w:basedOn w:val="DefaultParagraphFont"/>
    <w:uiPriority w:val="99"/>
    <w:unhideWhenUsed/>
    <w:rsid w:val="005479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D3"/>
  </w:style>
  <w:style w:type="paragraph" w:styleId="Footer">
    <w:name w:val="footer"/>
    <w:basedOn w:val="Normal"/>
    <w:link w:val="FooterChar"/>
    <w:uiPriority w:val="99"/>
    <w:unhideWhenUsed/>
    <w:rsid w:val="003D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2D"/>
  </w:style>
  <w:style w:type="paragraph" w:customStyle="1" w:styleId="Default">
    <w:name w:val="Default"/>
    <w:rsid w:val="00BF6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56D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6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i.edu/1796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pository.upi.edu/1796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796F-B042-41C1-9B1C-D3EF0B9B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41</cp:revision>
  <cp:lastPrinted>2016-07-20T11:38:00Z</cp:lastPrinted>
  <dcterms:created xsi:type="dcterms:W3CDTF">2016-01-29T11:40:00Z</dcterms:created>
  <dcterms:modified xsi:type="dcterms:W3CDTF">2016-07-20T11:57:00Z</dcterms:modified>
</cp:coreProperties>
</file>