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63" w:rsidRDefault="00E95563" w:rsidP="00E9556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d-ID"/>
        </w:rPr>
        <w:t>ABSTRAK</w:t>
      </w:r>
    </w:p>
    <w:p w:rsidR="00E95563" w:rsidRDefault="00E95563" w:rsidP="00E9556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Husnul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Khatimah</w:t>
      </w:r>
      <w:bookmarkEnd w:id="0"/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Harlina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Hamid,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Haerani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Nur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 2016. Rasa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Bersalah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Pr="00194252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Autism Spectrum Disorder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(ASD).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Skirpsi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Fakultas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Psikologi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Universitas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Makassar. </w:t>
      </w:r>
    </w:p>
    <w:p w:rsidR="00E95563" w:rsidRDefault="00E95563" w:rsidP="00E95563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bertujuan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mengetahui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rasa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bersalah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kaitan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perkembangan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autism spectrum disorder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(ASD).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metode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kualitatif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pendekatan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fenomenologi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Subjek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berjumlah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4 orang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autism spectrum disorder 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(ASD).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Responden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dipilih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teknik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purposive sampling</w:t>
      </w: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Teknik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pengambilan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data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digunakan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adalah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observasi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wawancara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panduan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wawancara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Berdasarkan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diperoleh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disimpulkan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rasa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bersalah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ASD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muncul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adanya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kesalahan-kesalahan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dilakukan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sewaktu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hamil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pasca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melahirkan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mengalami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hambatan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perkembangan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Rasa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bersalah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dimiliki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memiliki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dampak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positif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maupun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negatif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sikap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anaknya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Dampak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rasa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bersalah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positif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dekat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dengan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anaknya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selalu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mendampingi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kondisi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Dampak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negatif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rasa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bersalah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yaitu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kurang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tegas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terhadap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mengacaukan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penanganan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diterapkan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sebelumnya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selalu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berusaha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menjadi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tameng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menghambat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kemandirian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</w:t>
      </w:r>
    </w:p>
    <w:p w:rsidR="00E95563" w:rsidRDefault="00E95563" w:rsidP="00E95563">
      <w:pPr>
        <w:spacing w:before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Kata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kunci</w:t>
      </w:r>
      <w:proofErr w:type="spellEnd"/>
      <w:r w:rsidRPr="00BC383B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: Rasa </w:t>
      </w:r>
      <w:proofErr w:type="spellStart"/>
      <w:r w:rsidRPr="00BC383B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Bersalah</w:t>
      </w:r>
      <w:proofErr w:type="spellEnd"/>
      <w:r w:rsidRPr="00BC383B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 xml:space="preserve">- </w:t>
      </w:r>
      <w:proofErr w:type="spellStart"/>
      <w:r w:rsidRPr="00BC383B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Ibu</w:t>
      </w:r>
      <w:proofErr w:type="spellEnd"/>
      <w:r w:rsidRPr="00BC383B"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  <w:t>- Autism Spectrum Disorder (ASD)</w:t>
      </w:r>
    </w:p>
    <w:p w:rsidR="00E95563" w:rsidRDefault="00E95563" w:rsidP="00E95563">
      <w:pPr>
        <w:spacing w:before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</w:pPr>
    </w:p>
    <w:p w:rsidR="00E95563" w:rsidRPr="002A566A" w:rsidRDefault="00E95563" w:rsidP="00E95563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Style w:val="hps"/>
        </w:rPr>
        <w:t xml:space="preserve">This </w:t>
      </w:r>
      <w:r>
        <w:rPr>
          <w:rStyle w:val="hps"/>
          <w:lang w:val="en-US"/>
        </w:rPr>
        <w:t>research</w:t>
      </w:r>
      <w:r>
        <w:t xml:space="preserve"> </w:t>
      </w:r>
      <w:r>
        <w:rPr>
          <w:rStyle w:val="hps"/>
        </w:rPr>
        <w:t>aims to determine</w:t>
      </w:r>
      <w:r>
        <w:t xml:space="preserve"> </w:t>
      </w:r>
      <w:r>
        <w:rPr>
          <w:rStyle w:val="hps"/>
        </w:rPr>
        <w:t>the mothers</w:t>
      </w:r>
      <w:r>
        <w:t xml:space="preserve"> guilt </w:t>
      </w:r>
      <w:r>
        <w:rPr>
          <w:rStyle w:val="hps"/>
        </w:rPr>
        <w:t>related to</w:t>
      </w:r>
      <w:r>
        <w:t xml:space="preserve"> </w:t>
      </w:r>
      <w:r>
        <w:rPr>
          <w:rStyle w:val="hps"/>
        </w:rPr>
        <w:t>the effect of</w:t>
      </w:r>
      <w:r>
        <w:t xml:space="preserve"> </w:t>
      </w:r>
      <w:r>
        <w:rPr>
          <w:rStyle w:val="hps"/>
        </w:rPr>
        <w:t>children</w:t>
      </w:r>
      <w:r>
        <w:t xml:space="preserve"> </w:t>
      </w:r>
      <w:r>
        <w:rPr>
          <w:rStyle w:val="hps"/>
        </w:rPr>
        <w:t>with autism</w:t>
      </w:r>
      <w:r>
        <w:t xml:space="preserve"> </w:t>
      </w:r>
      <w:r>
        <w:rPr>
          <w:rStyle w:val="hps"/>
        </w:rPr>
        <w:t>spectrum</w:t>
      </w:r>
      <w:r>
        <w:t xml:space="preserve"> </w:t>
      </w:r>
      <w:r>
        <w:rPr>
          <w:rStyle w:val="hps"/>
        </w:rPr>
        <w:t>disorder (</w:t>
      </w:r>
      <w:r>
        <w:t xml:space="preserve">ASD) development. </w:t>
      </w:r>
      <w:r>
        <w:rPr>
          <w:lang w:val="en-US"/>
        </w:rPr>
        <w:t>t</w:t>
      </w:r>
      <w:r>
        <w:rPr>
          <w:rStyle w:val="hps"/>
        </w:rPr>
        <w:t>he research method used</w:t>
      </w:r>
      <w:r>
        <w:t xml:space="preserve"> </w:t>
      </w:r>
      <w:r>
        <w:rPr>
          <w:rStyle w:val="hps"/>
        </w:rPr>
        <w:t>is qualitative method</w:t>
      </w:r>
      <w:r>
        <w:t xml:space="preserve"> </w:t>
      </w:r>
      <w:r>
        <w:rPr>
          <w:rStyle w:val="hps"/>
        </w:rPr>
        <w:t>with</w:t>
      </w:r>
      <w:r>
        <w:t xml:space="preserve"> </w:t>
      </w:r>
      <w:r>
        <w:rPr>
          <w:rStyle w:val="hps"/>
        </w:rPr>
        <w:t>phenomenological</w:t>
      </w:r>
      <w:r>
        <w:t xml:space="preserve"> </w:t>
      </w:r>
      <w:r>
        <w:rPr>
          <w:rStyle w:val="hps"/>
        </w:rPr>
        <w:t>approach. Subjects numbered</w:t>
      </w:r>
      <w:r>
        <w:t xml:space="preserve"> </w:t>
      </w:r>
      <w:r>
        <w:rPr>
          <w:rStyle w:val="hps"/>
        </w:rPr>
        <w:t>4</w:t>
      </w:r>
      <w:r>
        <w:t xml:space="preserve"> </w:t>
      </w:r>
      <w:r>
        <w:rPr>
          <w:rStyle w:val="hps"/>
        </w:rPr>
        <w:t>mothers of children with</w:t>
      </w:r>
      <w:r>
        <w:t xml:space="preserve"> </w:t>
      </w:r>
      <w:r>
        <w:rPr>
          <w:rStyle w:val="hps"/>
        </w:rPr>
        <w:t>autism spectrum disorder</w:t>
      </w:r>
      <w:r>
        <w:t xml:space="preserve"> </w:t>
      </w:r>
      <w:r>
        <w:rPr>
          <w:rStyle w:val="hps"/>
        </w:rPr>
        <w:t>(</w:t>
      </w:r>
      <w:r>
        <w:t xml:space="preserve">ASD). </w:t>
      </w:r>
      <w:r>
        <w:rPr>
          <w:rStyle w:val="hps"/>
        </w:rPr>
        <w:t>Respondents</w:t>
      </w:r>
      <w:r>
        <w:t xml:space="preserve"> </w:t>
      </w:r>
      <w:r>
        <w:rPr>
          <w:rStyle w:val="hps"/>
        </w:rPr>
        <w:t>were selected</w:t>
      </w:r>
      <w:r>
        <w:t xml:space="preserve"> by </w:t>
      </w:r>
      <w:r>
        <w:rPr>
          <w:rStyle w:val="hps"/>
        </w:rPr>
        <w:t>using purposive sampling techniques</w:t>
      </w:r>
      <w:r>
        <w:t xml:space="preserve">. </w:t>
      </w:r>
      <w:r>
        <w:rPr>
          <w:rStyle w:val="hps"/>
        </w:rPr>
        <w:t>Techniques of data retrieval</w:t>
      </w:r>
      <w:r>
        <w:t xml:space="preserve"> </w:t>
      </w:r>
      <w:r>
        <w:rPr>
          <w:rStyle w:val="hps"/>
        </w:rPr>
        <w:t>are</w:t>
      </w:r>
      <w:r>
        <w:t xml:space="preserve"> </w:t>
      </w:r>
      <w:r>
        <w:rPr>
          <w:rStyle w:val="hps"/>
        </w:rPr>
        <w:t>observation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interview</w:t>
      </w:r>
      <w:r>
        <w:t xml:space="preserve"> </w:t>
      </w:r>
      <w:r>
        <w:rPr>
          <w:rStyle w:val="hps"/>
        </w:rPr>
        <w:t>based on</w:t>
      </w:r>
      <w:r>
        <w:t xml:space="preserve"> </w:t>
      </w:r>
      <w:r>
        <w:rPr>
          <w:rStyle w:val="hps"/>
        </w:rPr>
        <w:t>an interview guide. Based on the research</w:t>
      </w:r>
      <w:r>
        <w:t xml:space="preserve">, </w:t>
      </w:r>
      <w:r>
        <w:rPr>
          <w:rStyle w:val="hps"/>
        </w:rPr>
        <w:t>can be concluded</w:t>
      </w:r>
      <w:r>
        <w:t xml:space="preserve"> </w:t>
      </w:r>
      <w:r>
        <w:rPr>
          <w:rStyle w:val="hps"/>
        </w:rPr>
        <w:t>that the</w:t>
      </w:r>
      <w:r>
        <w:t xml:space="preserve"> </w:t>
      </w:r>
      <w:r>
        <w:rPr>
          <w:rStyle w:val="hps"/>
        </w:rPr>
        <w:t>mothers guilt who has a children with</w:t>
      </w:r>
      <w:r>
        <w:t xml:space="preserve"> </w:t>
      </w:r>
      <w:r>
        <w:rPr>
          <w:rStyle w:val="hps"/>
        </w:rPr>
        <w:t>ASD</w:t>
      </w:r>
      <w:r>
        <w:t xml:space="preserve"> </w:t>
      </w:r>
      <w:r>
        <w:rPr>
          <w:rStyle w:val="hps"/>
        </w:rPr>
        <w:t>arise because of the</w:t>
      </w:r>
      <w:r>
        <w:t xml:space="preserve"> </w:t>
      </w:r>
      <w:r>
        <w:rPr>
          <w:rStyle w:val="hps"/>
        </w:rPr>
        <w:t>mistakes</w:t>
      </w:r>
      <w:r>
        <w:t xml:space="preserve"> </w:t>
      </w:r>
      <w:r>
        <w:rPr>
          <w:rStyle w:val="hps"/>
        </w:rPr>
        <w:t>made</w:t>
      </w:r>
      <w:r>
        <w:t xml:space="preserve"> </w:t>
      </w:r>
      <w:r>
        <w:rPr>
          <w:rStyle w:val="hps"/>
        </w:rPr>
        <w:t>during pregnancy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post-birth</w:t>
      </w:r>
      <w:r>
        <w:t xml:space="preserve"> </w:t>
      </w:r>
      <w:r>
        <w:rPr>
          <w:rStyle w:val="hps"/>
        </w:rPr>
        <w:t>so that</w:t>
      </w:r>
      <w:r>
        <w:t xml:space="preserve"> </w:t>
      </w:r>
      <w:r>
        <w:rPr>
          <w:rStyle w:val="hps"/>
        </w:rPr>
        <w:t>the child has</w:t>
      </w:r>
      <w:r>
        <w:t xml:space="preserve"> </w:t>
      </w:r>
      <w:r>
        <w:rPr>
          <w:rStyle w:val="hps"/>
        </w:rPr>
        <w:t>developmental delays. The guilt</w:t>
      </w:r>
      <w:r>
        <w:t xml:space="preserve"> </w:t>
      </w:r>
      <w:r>
        <w:rPr>
          <w:rStyle w:val="hps"/>
        </w:rPr>
        <w:t>owned by</w:t>
      </w:r>
      <w:r>
        <w:t xml:space="preserve"> </w:t>
      </w:r>
      <w:r>
        <w:rPr>
          <w:rStyle w:val="hps"/>
        </w:rPr>
        <w:t>mothers have a</w:t>
      </w:r>
      <w:r>
        <w:t xml:space="preserve"> </w:t>
      </w:r>
      <w:r>
        <w:rPr>
          <w:rStyle w:val="hps"/>
        </w:rPr>
        <w:t>positive or negative</w:t>
      </w:r>
      <w:r>
        <w:t xml:space="preserve"> </w:t>
      </w:r>
      <w:r>
        <w:rPr>
          <w:rStyle w:val="hps"/>
        </w:rPr>
        <w:t>impact</w:t>
      </w:r>
      <w:r>
        <w:t xml:space="preserve"> </w:t>
      </w:r>
      <w:r>
        <w:rPr>
          <w:rStyle w:val="hps"/>
        </w:rPr>
        <w:t>on the attitudes of</w:t>
      </w:r>
      <w:r>
        <w:t xml:space="preserve"> </w:t>
      </w:r>
      <w:r>
        <w:rPr>
          <w:rStyle w:val="hps"/>
        </w:rPr>
        <w:t>mothers to their children</w:t>
      </w:r>
      <w:r>
        <w:t xml:space="preserve">. The positive </w:t>
      </w:r>
      <w:r>
        <w:rPr>
          <w:rStyle w:val="hps"/>
        </w:rPr>
        <w:t>Impact of</w:t>
      </w:r>
      <w:r>
        <w:t xml:space="preserve"> </w:t>
      </w:r>
      <w:r>
        <w:rPr>
          <w:rStyle w:val="hps"/>
        </w:rPr>
        <w:t>guilt</w:t>
      </w:r>
      <w:r>
        <w:t xml:space="preserve"> </w:t>
      </w:r>
      <w:r>
        <w:rPr>
          <w:rStyle w:val="hps"/>
        </w:rPr>
        <w:t>is</w:t>
      </w:r>
      <w:r>
        <w:t xml:space="preserve"> </w:t>
      </w:r>
      <w:r>
        <w:rPr>
          <w:rStyle w:val="hps"/>
        </w:rPr>
        <w:t>the mother</w:t>
      </w:r>
      <w:r>
        <w:t xml:space="preserve"> can </w:t>
      </w:r>
      <w:r>
        <w:rPr>
          <w:rStyle w:val="hps"/>
        </w:rPr>
        <w:t>be closer to</w:t>
      </w:r>
      <w:r>
        <w:t xml:space="preserve"> </w:t>
      </w:r>
      <w:r>
        <w:rPr>
          <w:rStyle w:val="hps"/>
        </w:rPr>
        <w:t>her son</w:t>
      </w:r>
      <w:r>
        <w:t xml:space="preserve">, </w:t>
      </w:r>
      <w:r>
        <w:rPr>
          <w:rStyle w:val="hps"/>
        </w:rPr>
        <w:t>always</w:t>
      </w:r>
      <w:r>
        <w:t xml:space="preserve"> </w:t>
      </w:r>
      <w:r>
        <w:rPr>
          <w:rStyle w:val="hps"/>
        </w:rPr>
        <w:t>assisting her children</w:t>
      </w:r>
      <w:r>
        <w:t xml:space="preserve"> </w:t>
      </w:r>
      <w:r>
        <w:rPr>
          <w:rStyle w:val="hps"/>
        </w:rPr>
        <w:t>and sensitive about the child's condition</w:t>
      </w:r>
      <w:r>
        <w:t xml:space="preserve">. </w:t>
      </w:r>
      <w:r w:rsidRPr="002A566A">
        <w:rPr>
          <w:rFonts w:ascii="Times New Roman" w:eastAsia="Times New Roman" w:hAnsi="Times New Roman" w:cs="Times New Roman"/>
          <w:sz w:val="24"/>
          <w:szCs w:val="24"/>
        </w:rPr>
        <w:t xml:space="preserve">The negative impact of the guilt that mothers are less assertive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their </w:t>
      </w:r>
      <w:r w:rsidRPr="002A566A">
        <w:rPr>
          <w:rFonts w:ascii="Times New Roman" w:eastAsia="Times New Roman" w:hAnsi="Times New Roman" w:cs="Times New Roman"/>
          <w:sz w:val="24"/>
          <w:szCs w:val="24"/>
        </w:rPr>
        <w:t xml:space="preserve">children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 w:rsidRPr="002A566A">
        <w:rPr>
          <w:rFonts w:ascii="Times New Roman" w:eastAsia="Times New Roman" w:hAnsi="Times New Roman" w:cs="Times New Roman"/>
          <w:sz w:val="24"/>
          <w:szCs w:val="24"/>
        </w:rPr>
        <w:t xml:space="preserve">that may confound treatment has been applied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before </w:t>
      </w:r>
      <w:r w:rsidRPr="002A566A">
        <w:rPr>
          <w:rFonts w:ascii="Times New Roman" w:eastAsia="Times New Roman" w:hAnsi="Times New Roman" w:cs="Times New Roman"/>
          <w:sz w:val="24"/>
          <w:szCs w:val="24"/>
        </w:rPr>
        <w:t xml:space="preserve">and mother always tried to be a shield for </w:t>
      </w:r>
      <w:r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2A566A">
        <w:rPr>
          <w:rFonts w:ascii="Times New Roman" w:eastAsia="Times New Roman" w:hAnsi="Times New Roman" w:cs="Times New Roman"/>
          <w:sz w:val="24"/>
          <w:szCs w:val="24"/>
        </w:rPr>
        <w:t xml:space="preserve"> child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ren, </w:t>
      </w:r>
      <w:r w:rsidRPr="002A566A">
        <w:rPr>
          <w:rFonts w:ascii="Times New Roman" w:eastAsia="Times New Roman" w:hAnsi="Times New Roman" w:cs="Times New Roman"/>
          <w:sz w:val="24"/>
          <w:szCs w:val="24"/>
        </w:rPr>
        <w:t xml:space="preserve">so that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can </w:t>
      </w:r>
      <w:r w:rsidRPr="002A566A">
        <w:rPr>
          <w:rFonts w:ascii="Times New Roman" w:eastAsia="Times New Roman" w:hAnsi="Times New Roman" w:cs="Times New Roman"/>
          <w:sz w:val="24"/>
          <w:szCs w:val="24"/>
        </w:rPr>
        <w:t>inhibits the child's independence.</w:t>
      </w:r>
    </w:p>
    <w:p w:rsidR="00E95563" w:rsidRPr="00BC383B" w:rsidRDefault="00E95563" w:rsidP="00E95563">
      <w:pPr>
        <w:spacing w:before="24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id-ID"/>
        </w:rPr>
      </w:pPr>
    </w:p>
    <w:p w:rsidR="00E95563" w:rsidRDefault="00E95563" w:rsidP="00E95563"/>
    <w:p w:rsidR="00192924" w:rsidRDefault="00192924"/>
    <w:sectPr w:rsidR="00192924" w:rsidSect="00A47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63"/>
    <w:rsid w:val="00192924"/>
    <w:rsid w:val="00E9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D4DA5-DC6A-495E-954F-949DEE86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5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9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LenovoPsy07</dc:creator>
  <cp:keywords/>
  <dc:description/>
  <cp:lastModifiedBy>LenovoPsy07</cp:lastModifiedBy>
  <cp:revision>1</cp:revision>
  <dcterms:created xsi:type="dcterms:W3CDTF">2017-04-06T01:13:00Z</dcterms:created>
  <dcterms:modified xsi:type="dcterms:W3CDTF">2017-04-06T01:13:00Z</dcterms:modified>
</cp:coreProperties>
</file>