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AE" w:rsidRPr="00C31299" w:rsidRDefault="00BB5FAE" w:rsidP="00BB5FAE">
      <w:pPr>
        <w:widowControl w:val="0"/>
        <w:spacing w:line="480" w:lineRule="auto"/>
        <w:jc w:val="center"/>
        <w:rPr>
          <w:b/>
        </w:rPr>
      </w:pPr>
      <w:r w:rsidRPr="00C31299">
        <w:rPr>
          <w:b/>
        </w:rPr>
        <w:t>DAFTAR PUSTAKA</w:t>
      </w:r>
    </w:p>
    <w:p w:rsidR="00BB5FAE" w:rsidRDefault="00BB5FAE" w:rsidP="00BB5FAE">
      <w:pPr>
        <w:pStyle w:val="BodyTextIndent2"/>
        <w:spacing w:after="0" w:line="240" w:lineRule="auto"/>
        <w:ind w:left="720" w:hanging="720"/>
        <w:jc w:val="both"/>
        <w:rPr>
          <w:lang w:val="id-ID"/>
        </w:rPr>
      </w:pPr>
      <w:r w:rsidRPr="00C31299">
        <w:rPr>
          <w:lang w:val="id-ID"/>
        </w:rPr>
        <w:t>Alwi, Hasan, d</w:t>
      </w:r>
      <w:r w:rsidRPr="00C31299">
        <w:t>.</w:t>
      </w:r>
      <w:r w:rsidRPr="00C31299">
        <w:rPr>
          <w:lang w:val="id-ID"/>
        </w:rPr>
        <w:t>k</w:t>
      </w:r>
      <w:r w:rsidRPr="00C31299">
        <w:t>.</w:t>
      </w:r>
      <w:r w:rsidRPr="00C31299">
        <w:rPr>
          <w:lang w:val="id-ID"/>
        </w:rPr>
        <w:t xml:space="preserve">k. 2001. </w:t>
      </w:r>
      <w:r w:rsidRPr="00C31299">
        <w:rPr>
          <w:i/>
          <w:iCs/>
          <w:lang w:val="id-ID"/>
        </w:rPr>
        <w:t>Kamus Besar Bahasa Indonesia Edisi III</w:t>
      </w:r>
      <w:r w:rsidRPr="00C31299">
        <w:rPr>
          <w:lang w:val="id-ID"/>
        </w:rPr>
        <w:t>. Jakarta: Balai Pustaka.</w:t>
      </w:r>
    </w:p>
    <w:p w:rsidR="00BB5FAE" w:rsidRPr="00C31299" w:rsidRDefault="00BB5FAE" w:rsidP="00BB5FAE">
      <w:pPr>
        <w:pStyle w:val="BodyTextIndent2"/>
        <w:spacing w:after="0" w:line="240" w:lineRule="auto"/>
        <w:ind w:left="720" w:hanging="720"/>
        <w:jc w:val="both"/>
        <w:rPr>
          <w:lang w:val="id-ID"/>
        </w:rPr>
      </w:pPr>
    </w:p>
    <w:p w:rsidR="00BB5FAE" w:rsidRPr="00C31299" w:rsidRDefault="00BC2AD2" w:rsidP="00BB5FAE">
      <w:pPr>
        <w:pStyle w:val="BodyTextIndent2"/>
        <w:spacing w:after="0"/>
        <w:ind w:left="720" w:hanging="720"/>
        <w:jc w:val="both"/>
        <w:rPr>
          <w:lang w:val="id-ID"/>
        </w:rPr>
      </w:pPr>
      <w:r>
        <w:rPr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5.5pt;margin-top:9.45pt;width:55.35pt;height:0;z-index:251663360" o:connectortype="straight"/>
        </w:pict>
      </w:r>
      <w:r w:rsidR="00BB5FAE" w:rsidRPr="00C31299">
        <w:rPr>
          <w:lang w:val="fi-FI"/>
        </w:rPr>
        <w:t xml:space="preserve"> </w:t>
      </w:r>
      <w:r w:rsidR="00BB5FAE" w:rsidRPr="00C31299">
        <w:rPr>
          <w:lang w:val="id-ID"/>
        </w:rPr>
        <w:t xml:space="preserve">                    </w:t>
      </w:r>
      <w:r w:rsidR="00BB5FAE" w:rsidRPr="00C31299">
        <w:rPr>
          <w:lang w:val="fi-FI"/>
        </w:rPr>
        <w:t xml:space="preserve">2005. </w:t>
      </w:r>
      <w:r w:rsidR="00BB5FAE" w:rsidRPr="00C31299">
        <w:rPr>
          <w:i/>
          <w:lang w:val="fi-FI"/>
        </w:rPr>
        <w:t>Paragraf</w:t>
      </w:r>
      <w:r w:rsidR="00BB5FAE" w:rsidRPr="00C31299">
        <w:rPr>
          <w:lang w:val="fi-FI"/>
        </w:rPr>
        <w:t>. Jakarta: Pusat Bahasa.</w:t>
      </w:r>
    </w:p>
    <w:p w:rsidR="00BB5FAE" w:rsidRDefault="00BB5FAE" w:rsidP="00BB5FAE">
      <w:pPr>
        <w:ind w:left="720" w:hanging="720"/>
      </w:pPr>
      <w:r w:rsidRPr="00C31299">
        <w:rPr>
          <w:lang w:val="fi-FI"/>
        </w:rPr>
        <w:t xml:space="preserve">Brotowijoyo, Mukayat D., 2002. </w:t>
      </w:r>
      <w:r w:rsidRPr="00C31299">
        <w:rPr>
          <w:i/>
          <w:lang w:val="fi-FI"/>
        </w:rPr>
        <w:t>Penulisan Karangan Ilmiah Edisi Revisi.</w:t>
      </w:r>
      <w:r w:rsidRPr="00C31299">
        <w:rPr>
          <w:lang w:val="fi-FI"/>
        </w:rPr>
        <w:t xml:space="preserve"> Jakarta: Akademia Pressindo</w:t>
      </w:r>
      <w:r>
        <w:t>.</w:t>
      </w:r>
    </w:p>
    <w:p w:rsidR="00BB5FAE" w:rsidRPr="003308B6" w:rsidRDefault="00BB5FAE" w:rsidP="00BB5FAE">
      <w:pPr>
        <w:ind w:left="720" w:hanging="720"/>
      </w:pPr>
    </w:p>
    <w:p w:rsidR="00BB5FAE" w:rsidRPr="00C31299" w:rsidRDefault="00BB5FAE" w:rsidP="00BB5FAE">
      <w:pPr>
        <w:spacing w:line="480" w:lineRule="auto"/>
        <w:ind w:left="720" w:hanging="720"/>
        <w:jc w:val="both"/>
      </w:pPr>
      <w:r w:rsidRPr="00C31299">
        <w:rPr>
          <w:lang w:val="fi-FI"/>
        </w:rPr>
        <w:t xml:space="preserve">Buzan, Toni. 2003. </w:t>
      </w:r>
      <w:r w:rsidRPr="00C31299">
        <w:rPr>
          <w:i/>
          <w:iCs/>
          <w:lang w:val="fi-FI"/>
        </w:rPr>
        <w:t xml:space="preserve">How to Mind Mapp. </w:t>
      </w:r>
      <w:r w:rsidRPr="00C31299">
        <w:rPr>
          <w:lang w:val="fi-FI"/>
        </w:rPr>
        <w:t>Jakarta: Gramedia.</w:t>
      </w:r>
    </w:p>
    <w:p w:rsidR="00BB5FAE" w:rsidRPr="00C31299" w:rsidRDefault="00BC2AD2" w:rsidP="00BB5FAE">
      <w:pPr>
        <w:spacing w:line="480" w:lineRule="auto"/>
        <w:jc w:val="both"/>
      </w:pPr>
      <w:r w:rsidRPr="00BC2AD2">
        <w:rPr>
          <w:noProof/>
          <w:lang w:eastAsia="id-ID"/>
        </w:rPr>
        <w:pict>
          <v:shape id="_x0000_s1028" type="#_x0000_t32" style="position:absolute;left:0;text-align:left;margin-left:5.5pt;margin-top:10.5pt;width:55.35pt;height:0;z-index:251662336" o:connectortype="straight"/>
        </w:pict>
      </w:r>
      <w:r w:rsidR="00BB5FAE" w:rsidRPr="00C31299">
        <w:rPr>
          <w:lang w:val="fi-FI"/>
        </w:rPr>
        <w:t xml:space="preserve"> </w:t>
      </w:r>
      <w:r w:rsidR="00BB5FAE" w:rsidRPr="00C31299">
        <w:t xml:space="preserve">                    </w:t>
      </w:r>
      <w:r w:rsidR="00BB5FAE" w:rsidRPr="00C31299">
        <w:rPr>
          <w:lang w:val="fi-FI"/>
        </w:rPr>
        <w:t xml:space="preserve">2004. </w:t>
      </w:r>
      <w:r w:rsidR="00BB5FAE" w:rsidRPr="00C31299">
        <w:rPr>
          <w:i/>
          <w:iCs/>
          <w:lang w:val="fi-FI"/>
        </w:rPr>
        <w:t xml:space="preserve">Buku Pintar Mind Mapp. Jakarta: </w:t>
      </w:r>
      <w:r w:rsidR="00BB5FAE" w:rsidRPr="00C31299">
        <w:rPr>
          <w:lang w:val="fi-FI"/>
        </w:rPr>
        <w:t>Gramedia.</w:t>
      </w:r>
    </w:p>
    <w:p w:rsidR="00BB5FAE" w:rsidRPr="00C31299" w:rsidRDefault="00BC2AD2" w:rsidP="00BB5FAE">
      <w:pPr>
        <w:spacing w:line="480" w:lineRule="auto"/>
        <w:ind w:left="720" w:hanging="720"/>
        <w:jc w:val="both"/>
      </w:pPr>
      <w:r w:rsidRPr="00BC2AD2">
        <w:rPr>
          <w:noProof/>
          <w:lang w:eastAsia="id-ID"/>
        </w:rPr>
        <w:pict>
          <v:shape id="_x0000_s1027" type="#_x0000_t32" style="position:absolute;left:0;text-align:left;margin-left:5.5pt;margin-top:9.9pt;width:55.35pt;height:0;z-index:251661312" o:connectortype="straight"/>
        </w:pict>
      </w:r>
      <w:r w:rsidR="00BB5FAE" w:rsidRPr="00C31299">
        <w:rPr>
          <w:lang w:val="sv-SE"/>
        </w:rPr>
        <w:t xml:space="preserve"> </w:t>
      </w:r>
      <w:r w:rsidR="00BB5FAE" w:rsidRPr="00C31299">
        <w:t xml:space="preserve">                   </w:t>
      </w:r>
      <w:r w:rsidR="00BB5FAE" w:rsidRPr="00C31299">
        <w:rPr>
          <w:lang w:val="sv-SE"/>
        </w:rPr>
        <w:t xml:space="preserve">2007. </w:t>
      </w:r>
      <w:r w:rsidR="00BB5FAE" w:rsidRPr="00C31299">
        <w:rPr>
          <w:i/>
          <w:iCs/>
          <w:lang w:val="sv-SE"/>
        </w:rPr>
        <w:t xml:space="preserve">Mind Mapp untuk Anak. Jakarta: </w:t>
      </w:r>
      <w:r w:rsidR="00BB5FAE" w:rsidRPr="00C31299">
        <w:rPr>
          <w:lang w:val="sv-SE"/>
        </w:rPr>
        <w:t>Gramedia.</w:t>
      </w:r>
    </w:p>
    <w:p w:rsidR="00BB5FAE" w:rsidRDefault="00BB5FAE" w:rsidP="00BB5FAE">
      <w:pPr>
        <w:pStyle w:val="BodyTextIndent2"/>
        <w:spacing w:after="0" w:line="240" w:lineRule="auto"/>
        <w:ind w:left="720" w:hanging="720"/>
        <w:jc w:val="both"/>
        <w:rPr>
          <w:lang w:val="id-ID"/>
        </w:rPr>
      </w:pPr>
      <w:r w:rsidRPr="00C31299">
        <w:rPr>
          <w:lang w:val="id-ID"/>
        </w:rPr>
        <w:t xml:space="preserve">Darmadi, Kaswan. </w:t>
      </w:r>
      <w:r w:rsidRPr="00C31299">
        <w:t>2006</w:t>
      </w:r>
      <w:r w:rsidRPr="00C31299">
        <w:rPr>
          <w:lang w:val="id-ID"/>
        </w:rPr>
        <w:t xml:space="preserve">. </w:t>
      </w:r>
      <w:r w:rsidRPr="00C31299">
        <w:rPr>
          <w:i/>
          <w:iCs/>
          <w:lang w:val="id-ID"/>
        </w:rPr>
        <w:t>Meningkatkan Kemampuan Menulis</w:t>
      </w:r>
      <w:r w:rsidRPr="00C31299">
        <w:rPr>
          <w:lang w:val="id-ID"/>
        </w:rPr>
        <w:t>. Yogyakarta: Andi Yogyakarta.</w:t>
      </w:r>
    </w:p>
    <w:p w:rsidR="00BB5FAE" w:rsidRPr="00C31299" w:rsidRDefault="00BB5FAE" w:rsidP="00BB5FAE">
      <w:pPr>
        <w:pStyle w:val="BodyTextIndent2"/>
        <w:spacing w:after="0" w:line="240" w:lineRule="auto"/>
        <w:ind w:left="720" w:hanging="720"/>
        <w:jc w:val="both"/>
        <w:rPr>
          <w:lang w:val="id-ID"/>
        </w:rPr>
      </w:pPr>
    </w:p>
    <w:p w:rsidR="00BB5FAE" w:rsidRDefault="00BB5FAE" w:rsidP="00BB5FAE">
      <w:pPr>
        <w:ind w:left="720" w:hanging="720"/>
        <w:jc w:val="both"/>
      </w:pPr>
      <w:r w:rsidRPr="00C31299">
        <w:rPr>
          <w:lang w:val="sv-SE"/>
        </w:rPr>
        <w:t xml:space="preserve">Depoter, B. &amp; Hernacki, M. 2003. </w:t>
      </w:r>
      <w:r w:rsidRPr="00C31299">
        <w:rPr>
          <w:i/>
          <w:iCs/>
          <w:lang w:val="sv-SE"/>
        </w:rPr>
        <w:t xml:space="preserve">Quantum Learning: Membiasakan Belajar Nyaman dan Menyenangkan. </w:t>
      </w:r>
      <w:r w:rsidRPr="00C31299">
        <w:rPr>
          <w:lang w:val="sv-SE"/>
        </w:rPr>
        <w:t>Terjemahan Abdulrahman Bandung: Kaifa.</w:t>
      </w:r>
    </w:p>
    <w:p w:rsidR="00BB5FAE" w:rsidRPr="003308B6" w:rsidRDefault="00BB5FAE" w:rsidP="00BB5FAE">
      <w:pPr>
        <w:ind w:left="720" w:hanging="720"/>
        <w:jc w:val="both"/>
      </w:pPr>
    </w:p>
    <w:p w:rsidR="00BB5FAE" w:rsidRDefault="00BB5FAE" w:rsidP="00BB5FAE">
      <w:pPr>
        <w:ind w:left="720" w:hanging="720"/>
        <w:jc w:val="both"/>
      </w:pPr>
      <w:r w:rsidRPr="00C31299">
        <w:rPr>
          <w:lang w:val="sv-SE"/>
        </w:rPr>
        <w:t xml:space="preserve">Dryden, W.H. dan Vos. 2001. </w:t>
      </w:r>
      <w:r w:rsidRPr="00C31299">
        <w:rPr>
          <w:i/>
          <w:lang w:val="sv-SE"/>
        </w:rPr>
        <w:t xml:space="preserve">Revolusi Cara Berfikir, Keajaiban Pikiran Sekolah Masa Depan. </w:t>
      </w:r>
      <w:r w:rsidRPr="00C31299">
        <w:rPr>
          <w:lang w:val="sv-SE"/>
        </w:rPr>
        <w:t>Jakarta: translation service.</w:t>
      </w:r>
    </w:p>
    <w:p w:rsidR="00BB5FAE" w:rsidRPr="003308B6" w:rsidRDefault="00BB5FAE" w:rsidP="00BB5FAE">
      <w:pPr>
        <w:ind w:left="720" w:hanging="720"/>
        <w:jc w:val="both"/>
      </w:pPr>
    </w:p>
    <w:p w:rsidR="00BB5FAE" w:rsidRDefault="00BB5FAE" w:rsidP="00BB5FAE">
      <w:pPr>
        <w:ind w:left="720" w:hanging="720"/>
      </w:pPr>
      <w:r w:rsidRPr="00C31299">
        <w:rPr>
          <w:lang w:val="sv-SE"/>
        </w:rPr>
        <w:t>Enre, Fachruddin Ambo dkk., 2004.</w:t>
      </w:r>
      <w:r w:rsidRPr="00C31299">
        <w:rPr>
          <w:i/>
          <w:lang w:val="sv-SE"/>
        </w:rPr>
        <w:t xml:space="preserve"> Bahasa Indonesia (Buku Pegangan Mata Kuliah Dasar Umum). </w:t>
      </w:r>
      <w:r w:rsidRPr="00C31299">
        <w:rPr>
          <w:lang w:val="sv-SE"/>
        </w:rPr>
        <w:t>U</w:t>
      </w:r>
      <w:r>
        <w:rPr>
          <w:lang w:val="sv-SE"/>
        </w:rPr>
        <w:t>jung Pandang: UNM</w:t>
      </w:r>
      <w:r w:rsidRPr="00C31299">
        <w:rPr>
          <w:lang w:val="sv-SE"/>
        </w:rPr>
        <w:t>.</w:t>
      </w:r>
    </w:p>
    <w:p w:rsidR="00BB5FAE" w:rsidRPr="003308B6" w:rsidRDefault="00BB5FAE" w:rsidP="00BB5FAE">
      <w:pPr>
        <w:ind w:left="720" w:hanging="720"/>
      </w:pPr>
    </w:p>
    <w:p w:rsidR="00BB5FAE" w:rsidRDefault="00BC2AD2" w:rsidP="00BB5FAE">
      <w:pPr>
        <w:pStyle w:val="BodyTextIndent2"/>
        <w:spacing w:after="0" w:line="240" w:lineRule="auto"/>
        <w:ind w:left="720" w:hanging="720"/>
        <w:jc w:val="both"/>
        <w:rPr>
          <w:lang w:val="id-ID"/>
        </w:rPr>
      </w:pPr>
      <w:r w:rsidRPr="00BC2AD2">
        <w:rPr>
          <w:noProof/>
          <w:lang w:val="id-ID" w:eastAsia="id-ID"/>
        </w:rPr>
        <w:pict>
          <v:shape id="_x0000_s1030" type="#_x0000_t32" style="position:absolute;left:0;text-align:left;margin-left:5.5pt;margin-top:8.5pt;width:45.85pt;height:0;z-index:251664384" o:connectortype="straight"/>
        </w:pict>
      </w:r>
      <w:r w:rsidR="00BB5FAE" w:rsidRPr="00C31299">
        <w:rPr>
          <w:lang w:val="id-ID"/>
        </w:rPr>
        <w:t xml:space="preserve">                  , </w:t>
      </w:r>
      <w:r w:rsidR="00BB5FAE" w:rsidRPr="00C31299">
        <w:t>2004</w:t>
      </w:r>
      <w:r w:rsidR="00BB5FAE" w:rsidRPr="00C31299">
        <w:rPr>
          <w:lang w:val="id-ID"/>
        </w:rPr>
        <w:t xml:space="preserve">. </w:t>
      </w:r>
      <w:r w:rsidR="00BB5FAE" w:rsidRPr="00C31299">
        <w:rPr>
          <w:i/>
          <w:iCs/>
          <w:lang w:val="id-ID"/>
        </w:rPr>
        <w:t>Dasar-Dasar Keterampilan Menulis</w:t>
      </w:r>
      <w:r w:rsidR="00BB5FAE" w:rsidRPr="00C31299">
        <w:rPr>
          <w:lang w:val="id-ID"/>
        </w:rPr>
        <w:t>. Ujung Pandang: Badan Penerbit IKIP Ujung Pandang.</w:t>
      </w:r>
    </w:p>
    <w:p w:rsidR="00BB5FAE" w:rsidRPr="00C31299" w:rsidRDefault="00BB5FAE" w:rsidP="00BB5FAE">
      <w:pPr>
        <w:pStyle w:val="BodyTextIndent2"/>
        <w:spacing w:after="0" w:line="240" w:lineRule="auto"/>
        <w:ind w:left="720" w:hanging="720"/>
        <w:jc w:val="both"/>
        <w:rPr>
          <w:lang w:val="id-ID"/>
        </w:rPr>
      </w:pPr>
    </w:p>
    <w:p w:rsidR="00BB5FAE" w:rsidRPr="00C31299" w:rsidRDefault="00BB5FAE" w:rsidP="00BB5FAE">
      <w:pPr>
        <w:pStyle w:val="BodyTextIndent2"/>
        <w:spacing w:after="0"/>
        <w:ind w:left="720" w:hanging="720"/>
        <w:jc w:val="both"/>
      </w:pPr>
      <w:r w:rsidRPr="00C31299">
        <w:rPr>
          <w:lang w:val="id-ID"/>
        </w:rPr>
        <w:t xml:space="preserve">Halim, Amran. 2004. </w:t>
      </w:r>
      <w:r w:rsidRPr="00C31299">
        <w:rPr>
          <w:i/>
          <w:iCs/>
          <w:lang w:val="id-ID"/>
        </w:rPr>
        <w:t>Teknik Pengajaran Menulis</w:t>
      </w:r>
      <w:r w:rsidRPr="00C31299">
        <w:rPr>
          <w:lang w:val="id-ID"/>
        </w:rPr>
        <w:t>. Jakarta: Djambatan.</w:t>
      </w:r>
    </w:p>
    <w:p w:rsidR="00BB5FAE" w:rsidRDefault="00BB5FAE" w:rsidP="00BB5FAE">
      <w:pPr>
        <w:pStyle w:val="BodyTextIndent2"/>
        <w:spacing w:after="0" w:line="240" w:lineRule="auto"/>
        <w:ind w:left="720" w:hanging="720"/>
        <w:jc w:val="both"/>
        <w:rPr>
          <w:lang w:val="id-ID"/>
        </w:rPr>
      </w:pPr>
      <w:r w:rsidRPr="00C31299">
        <w:rPr>
          <w:lang w:val="id-ID"/>
        </w:rPr>
        <w:t xml:space="preserve">Nurgiyantoro, Burhan. 2001. </w:t>
      </w:r>
      <w:r w:rsidRPr="00C31299">
        <w:rPr>
          <w:i/>
          <w:iCs/>
          <w:lang w:val="id-ID"/>
        </w:rPr>
        <w:t>Penilaian dan Pengajaran Bahasa dan Sastra</w:t>
      </w:r>
      <w:r w:rsidRPr="00C31299">
        <w:rPr>
          <w:lang w:val="id-ID"/>
        </w:rPr>
        <w:t>. Yogyakarta: BPFE.</w:t>
      </w:r>
    </w:p>
    <w:p w:rsidR="00BB5FAE" w:rsidRPr="00C31299" w:rsidRDefault="00BB5FAE" w:rsidP="00BB5FAE">
      <w:pPr>
        <w:pStyle w:val="BodyTextIndent2"/>
        <w:spacing w:after="0" w:line="240" w:lineRule="auto"/>
        <w:ind w:left="720" w:hanging="720"/>
        <w:jc w:val="both"/>
        <w:rPr>
          <w:lang w:val="id-ID"/>
        </w:rPr>
      </w:pPr>
    </w:p>
    <w:p w:rsidR="00BB5FAE" w:rsidRPr="00C31299" w:rsidRDefault="00BB5FAE" w:rsidP="00BB5FAE">
      <w:pPr>
        <w:pStyle w:val="BodyTextIndent2"/>
        <w:spacing w:after="0"/>
        <w:ind w:left="720" w:hanging="720"/>
        <w:jc w:val="both"/>
        <w:rPr>
          <w:lang w:val="id-ID"/>
        </w:rPr>
      </w:pPr>
      <w:r w:rsidRPr="00C31299">
        <w:rPr>
          <w:lang w:val="id-ID"/>
        </w:rPr>
        <w:t xml:space="preserve">Nurhadi. 2004. </w:t>
      </w:r>
      <w:r w:rsidRPr="00C31299">
        <w:rPr>
          <w:i/>
          <w:lang w:val="id-ID"/>
        </w:rPr>
        <w:t>Kurikulum 2004</w:t>
      </w:r>
      <w:r w:rsidRPr="00C31299">
        <w:rPr>
          <w:lang w:val="id-ID"/>
        </w:rPr>
        <w:t xml:space="preserve">: </w:t>
      </w:r>
      <w:r w:rsidRPr="00C31299">
        <w:rPr>
          <w:i/>
          <w:lang w:val="id-ID"/>
        </w:rPr>
        <w:t>Pertanyaan dan Jawaban</w:t>
      </w:r>
      <w:r w:rsidRPr="00C31299">
        <w:rPr>
          <w:lang w:val="id-ID"/>
        </w:rPr>
        <w:t>. Jakarta: Grasindo.</w:t>
      </w:r>
    </w:p>
    <w:p w:rsidR="00BB5FAE" w:rsidRPr="00C31299" w:rsidRDefault="00BB5FAE" w:rsidP="00BB5FAE">
      <w:pPr>
        <w:pStyle w:val="BodyTextIndent2"/>
        <w:spacing w:after="0"/>
        <w:ind w:left="720" w:hanging="720"/>
        <w:jc w:val="both"/>
        <w:rPr>
          <w:lang w:val="id-ID"/>
        </w:rPr>
      </w:pPr>
      <w:r w:rsidRPr="00C31299">
        <w:rPr>
          <w:lang w:val="id-ID"/>
        </w:rPr>
        <w:t xml:space="preserve">Parera, J. S. dan Tasai, S. Amran. </w:t>
      </w:r>
      <w:r w:rsidRPr="00C31299">
        <w:t>2006</w:t>
      </w:r>
      <w:r w:rsidRPr="00C31299">
        <w:rPr>
          <w:lang w:val="id-ID"/>
        </w:rPr>
        <w:t xml:space="preserve">. </w:t>
      </w:r>
      <w:r w:rsidRPr="00C31299">
        <w:rPr>
          <w:i/>
          <w:iCs/>
          <w:lang w:val="id-ID"/>
        </w:rPr>
        <w:t>Pintar Berbahasa</w:t>
      </w:r>
      <w:r w:rsidRPr="00C31299">
        <w:rPr>
          <w:lang w:val="id-ID"/>
        </w:rPr>
        <w:t>. Jakarta: Balai Pustaka.</w:t>
      </w:r>
    </w:p>
    <w:p w:rsidR="00BB5FAE" w:rsidRPr="00C31299" w:rsidRDefault="00BB5FAE" w:rsidP="00BB5FAE">
      <w:pPr>
        <w:spacing w:line="480" w:lineRule="auto"/>
        <w:ind w:left="720" w:hanging="720"/>
        <w:jc w:val="both"/>
        <w:rPr>
          <w:lang w:val="sv-SE"/>
        </w:rPr>
      </w:pPr>
      <w:r w:rsidRPr="00C31299">
        <w:rPr>
          <w:lang w:val="sv-SE"/>
        </w:rPr>
        <w:t xml:space="preserve">Potter. 2003. </w:t>
      </w:r>
      <w:r w:rsidRPr="00C31299">
        <w:rPr>
          <w:i/>
          <w:iCs/>
          <w:lang w:val="sv-SE"/>
        </w:rPr>
        <w:t>Mari Ber-Mind Mapping</w:t>
      </w:r>
      <w:r w:rsidRPr="00C31299">
        <w:rPr>
          <w:lang w:val="sv-SE"/>
        </w:rPr>
        <w:t>. Jakarta: Gramedia.</w:t>
      </w:r>
    </w:p>
    <w:p w:rsidR="00BB5FAE" w:rsidRDefault="00BB5FAE" w:rsidP="00BB5FAE">
      <w:pPr>
        <w:pStyle w:val="BodyTextIndent2"/>
        <w:spacing w:after="0" w:line="240" w:lineRule="auto"/>
        <w:ind w:left="720" w:hanging="720"/>
        <w:jc w:val="both"/>
        <w:rPr>
          <w:lang w:val="id-ID"/>
        </w:rPr>
      </w:pPr>
      <w:r w:rsidRPr="00C31299">
        <w:rPr>
          <w:lang w:val="id-ID"/>
        </w:rPr>
        <w:t>Purwanto, Ngalim dan Alim, Djeniah.</w:t>
      </w:r>
      <w:r w:rsidRPr="00C31299">
        <w:t xml:space="preserve"> </w:t>
      </w:r>
      <w:proofErr w:type="gramStart"/>
      <w:r w:rsidRPr="00C31299">
        <w:t>2007</w:t>
      </w:r>
      <w:r w:rsidRPr="00C31299">
        <w:rPr>
          <w:lang w:val="id-ID"/>
        </w:rPr>
        <w:t xml:space="preserve">. </w:t>
      </w:r>
      <w:r w:rsidRPr="00C31299">
        <w:rPr>
          <w:i/>
          <w:iCs/>
          <w:lang w:val="id-ID"/>
        </w:rPr>
        <w:t>Metodologi Pengajaran Bahasa Indonesia di Sekolah Dasar</w:t>
      </w:r>
      <w:r w:rsidRPr="00C31299">
        <w:rPr>
          <w:lang w:val="id-ID"/>
        </w:rPr>
        <w:t>.</w:t>
      </w:r>
      <w:proofErr w:type="gramEnd"/>
      <w:r w:rsidRPr="00C31299">
        <w:rPr>
          <w:lang w:val="id-ID"/>
        </w:rPr>
        <w:t xml:space="preserve"> Jakarta: PT Rosda Jayaputra Jakarta.</w:t>
      </w:r>
    </w:p>
    <w:p w:rsidR="00BB5FAE" w:rsidRPr="00C31299" w:rsidRDefault="00BB5FAE" w:rsidP="00BB5FAE">
      <w:pPr>
        <w:spacing w:line="480" w:lineRule="auto"/>
        <w:ind w:left="720" w:hanging="720"/>
      </w:pPr>
      <w:proofErr w:type="spellStart"/>
      <w:r w:rsidRPr="00C31299">
        <w:rPr>
          <w:lang w:val="es-ES"/>
        </w:rPr>
        <w:lastRenderedPageBreak/>
        <w:t>Ruwin</w:t>
      </w:r>
      <w:proofErr w:type="spellEnd"/>
      <w:r w:rsidRPr="00C31299">
        <w:rPr>
          <w:lang w:val="es-ES"/>
        </w:rPr>
        <w:t xml:space="preserve">, </w:t>
      </w:r>
      <w:proofErr w:type="spellStart"/>
      <w:r w:rsidRPr="00C31299">
        <w:rPr>
          <w:lang w:val="es-ES"/>
        </w:rPr>
        <w:t>Joko</w:t>
      </w:r>
      <w:proofErr w:type="spellEnd"/>
      <w:r w:rsidRPr="00C31299">
        <w:rPr>
          <w:lang w:val="es-ES"/>
        </w:rPr>
        <w:t xml:space="preserve"> dan </w:t>
      </w:r>
      <w:proofErr w:type="spellStart"/>
      <w:r w:rsidRPr="00C31299">
        <w:rPr>
          <w:lang w:val="es-ES"/>
        </w:rPr>
        <w:t>Sutjarso</w:t>
      </w:r>
      <w:proofErr w:type="spellEnd"/>
      <w:r w:rsidRPr="00C31299">
        <w:rPr>
          <w:lang w:val="es-ES"/>
        </w:rPr>
        <w:t xml:space="preserve"> A.S., 1997. </w:t>
      </w:r>
      <w:proofErr w:type="spellStart"/>
      <w:r w:rsidRPr="00C31299">
        <w:rPr>
          <w:i/>
          <w:lang w:val="es-ES"/>
        </w:rPr>
        <w:t>Bahasa</w:t>
      </w:r>
      <w:proofErr w:type="spellEnd"/>
      <w:r w:rsidRPr="00C31299">
        <w:rPr>
          <w:i/>
          <w:lang w:val="es-ES"/>
        </w:rPr>
        <w:t xml:space="preserve"> Indonesia</w:t>
      </w:r>
      <w:r w:rsidRPr="00C31299">
        <w:rPr>
          <w:lang w:val="es-ES"/>
        </w:rPr>
        <w:t xml:space="preserve">. </w:t>
      </w:r>
      <w:proofErr w:type="spellStart"/>
      <w:r w:rsidRPr="00C31299">
        <w:rPr>
          <w:lang w:val="es-ES"/>
        </w:rPr>
        <w:t>Makassar</w:t>
      </w:r>
      <w:proofErr w:type="spellEnd"/>
      <w:r w:rsidRPr="00C31299">
        <w:rPr>
          <w:lang w:val="es-ES"/>
        </w:rPr>
        <w:t xml:space="preserve">: FKIP </w:t>
      </w:r>
      <w:proofErr w:type="spellStart"/>
      <w:r w:rsidRPr="00C31299">
        <w:rPr>
          <w:lang w:val="es-ES"/>
        </w:rPr>
        <w:t>Unismuh</w:t>
      </w:r>
      <w:proofErr w:type="spellEnd"/>
    </w:p>
    <w:p w:rsidR="00BB5FAE" w:rsidRDefault="00BB5FAE" w:rsidP="00BB5FAE">
      <w:pPr>
        <w:ind w:left="720" w:hanging="720"/>
      </w:pPr>
      <w:proofErr w:type="spellStart"/>
      <w:r w:rsidRPr="00C31299">
        <w:rPr>
          <w:lang w:val="es-ES"/>
        </w:rPr>
        <w:t>Tenri</w:t>
      </w:r>
      <w:proofErr w:type="spellEnd"/>
      <w:r w:rsidRPr="00C31299">
        <w:rPr>
          <w:lang w:val="es-ES"/>
        </w:rPr>
        <w:t xml:space="preserve"> </w:t>
      </w:r>
      <w:proofErr w:type="spellStart"/>
      <w:r w:rsidRPr="00C31299">
        <w:rPr>
          <w:lang w:val="es-ES"/>
        </w:rPr>
        <w:t>Cenceng</w:t>
      </w:r>
      <w:proofErr w:type="spellEnd"/>
      <w:r w:rsidRPr="00C31299">
        <w:rPr>
          <w:lang w:val="es-ES"/>
        </w:rPr>
        <w:t xml:space="preserve">, </w:t>
      </w:r>
      <w:proofErr w:type="spellStart"/>
      <w:r w:rsidRPr="00C31299">
        <w:rPr>
          <w:lang w:val="es-ES"/>
        </w:rPr>
        <w:t>Andi</w:t>
      </w:r>
      <w:proofErr w:type="spellEnd"/>
      <w:r w:rsidRPr="00C31299">
        <w:rPr>
          <w:lang w:val="es-ES"/>
        </w:rPr>
        <w:t>. 2006 “</w:t>
      </w:r>
      <w:proofErr w:type="spellStart"/>
      <w:r w:rsidRPr="00C31299">
        <w:rPr>
          <w:lang w:val="es-ES"/>
        </w:rPr>
        <w:t>Pengembangan</w:t>
      </w:r>
      <w:proofErr w:type="spellEnd"/>
      <w:r w:rsidRPr="00C31299">
        <w:rPr>
          <w:lang w:val="es-ES"/>
        </w:rPr>
        <w:t xml:space="preserve"> </w:t>
      </w:r>
      <w:proofErr w:type="spellStart"/>
      <w:r w:rsidRPr="00C31299">
        <w:rPr>
          <w:lang w:val="es-ES"/>
        </w:rPr>
        <w:t>Kemampuan</w:t>
      </w:r>
      <w:proofErr w:type="spellEnd"/>
      <w:r w:rsidRPr="00C31299">
        <w:rPr>
          <w:lang w:val="es-ES"/>
        </w:rPr>
        <w:t xml:space="preserve"> </w:t>
      </w:r>
      <w:proofErr w:type="spellStart"/>
      <w:r w:rsidRPr="00C31299">
        <w:rPr>
          <w:lang w:val="es-ES"/>
        </w:rPr>
        <w:t>Menulis</w:t>
      </w:r>
      <w:proofErr w:type="spellEnd"/>
      <w:r w:rsidRPr="00C31299">
        <w:rPr>
          <w:lang w:val="es-ES"/>
        </w:rPr>
        <w:t xml:space="preserve"> </w:t>
      </w:r>
      <w:proofErr w:type="spellStart"/>
      <w:r w:rsidRPr="00C31299">
        <w:rPr>
          <w:lang w:val="es-ES"/>
        </w:rPr>
        <w:t>Dengan</w:t>
      </w:r>
      <w:proofErr w:type="spellEnd"/>
      <w:r w:rsidRPr="00C31299">
        <w:rPr>
          <w:lang w:val="es-ES"/>
        </w:rPr>
        <w:t xml:space="preserve"> </w:t>
      </w:r>
      <w:proofErr w:type="spellStart"/>
      <w:r w:rsidRPr="00C31299">
        <w:rPr>
          <w:lang w:val="es-ES"/>
        </w:rPr>
        <w:t>Penerapan</w:t>
      </w:r>
      <w:proofErr w:type="spellEnd"/>
      <w:r w:rsidRPr="00C31299">
        <w:rPr>
          <w:lang w:val="es-ES"/>
        </w:rPr>
        <w:t xml:space="preserve"> </w:t>
      </w:r>
      <w:r w:rsidRPr="00C31299">
        <w:rPr>
          <w:i/>
          <w:lang w:val="es-ES"/>
        </w:rPr>
        <w:t xml:space="preserve">Quantum </w:t>
      </w:r>
      <w:proofErr w:type="spellStart"/>
      <w:r w:rsidRPr="00C31299">
        <w:rPr>
          <w:i/>
          <w:lang w:val="es-ES"/>
        </w:rPr>
        <w:t>Writing</w:t>
      </w:r>
      <w:proofErr w:type="spellEnd"/>
      <w:r w:rsidRPr="00C31299">
        <w:rPr>
          <w:lang w:val="es-ES"/>
        </w:rPr>
        <w:t xml:space="preserve"> </w:t>
      </w:r>
      <w:proofErr w:type="spellStart"/>
      <w:r w:rsidRPr="00C31299">
        <w:rPr>
          <w:lang w:val="es-ES"/>
        </w:rPr>
        <w:t>Siswa</w:t>
      </w:r>
      <w:proofErr w:type="spellEnd"/>
      <w:r w:rsidRPr="00C31299">
        <w:rPr>
          <w:lang w:val="es-ES"/>
        </w:rPr>
        <w:t xml:space="preserve"> </w:t>
      </w:r>
      <w:proofErr w:type="spellStart"/>
      <w:r w:rsidRPr="00C31299">
        <w:rPr>
          <w:lang w:val="es-ES"/>
        </w:rPr>
        <w:t>Kelas</w:t>
      </w:r>
      <w:proofErr w:type="spellEnd"/>
      <w:r w:rsidRPr="00C31299">
        <w:rPr>
          <w:lang w:val="es-ES"/>
        </w:rPr>
        <w:t xml:space="preserve"> V SD </w:t>
      </w:r>
      <w:proofErr w:type="spellStart"/>
      <w:r w:rsidRPr="00C31299">
        <w:rPr>
          <w:lang w:val="es-ES"/>
        </w:rPr>
        <w:t>Nasional</w:t>
      </w:r>
      <w:proofErr w:type="spellEnd"/>
      <w:r w:rsidRPr="00C31299">
        <w:rPr>
          <w:lang w:val="es-ES"/>
        </w:rPr>
        <w:t xml:space="preserve"> </w:t>
      </w:r>
      <w:proofErr w:type="spellStart"/>
      <w:r w:rsidRPr="00C31299">
        <w:rPr>
          <w:lang w:val="es-ES"/>
        </w:rPr>
        <w:t>Makassar</w:t>
      </w:r>
      <w:proofErr w:type="spellEnd"/>
      <w:r w:rsidRPr="00C31299">
        <w:rPr>
          <w:lang w:val="es-ES"/>
        </w:rPr>
        <w:t xml:space="preserve">”. </w:t>
      </w:r>
      <w:proofErr w:type="spellStart"/>
      <w:r w:rsidRPr="00C31299">
        <w:rPr>
          <w:i/>
          <w:lang w:val="es-ES"/>
        </w:rPr>
        <w:t>Skripsi</w:t>
      </w:r>
      <w:proofErr w:type="spellEnd"/>
      <w:r w:rsidRPr="00C31299">
        <w:rPr>
          <w:lang w:val="es-ES"/>
        </w:rPr>
        <w:t xml:space="preserve">. </w:t>
      </w:r>
      <w:proofErr w:type="spellStart"/>
      <w:r w:rsidRPr="00C31299">
        <w:rPr>
          <w:lang w:val="es-ES"/>
        </w:rPr>
        <w:t>Makassar</w:t>
      </w:r>
      <w:proofErr w:type="spellEnd"/>
      <w:r w:rsidRPr="00C31299">
        <w:rPr>
          <w:lang w:val="es-ES"/>
        </w:rPr>
        <w:t>: FBS UNM</w:t>
      </w:r>
      <w:r w:rsidRPr="00C31299">
        <w:t>.</w:t>
      </w:r>
    </w:p>
    <w:p w:rsidR="00BB5FAE" w:rsidRPr="00C31299" w:rsidRDefault="00BB5FAE" w:rsidP="00BB5FAE">
      <w:pPr>
        <w:ind w:left="720" w:hanging="720"/>
      </w:pPr>
    </w:p>
    <w:p w:rsidR="00BB5FAE" w:rsidRDefault="00BB5FAE" w:rsidP="00BB5FAE">
      <w:pPr>
        <w:pStyle w:val="BodyTextIndent2"/>
        <w:spacing w:after="0" w:line="240" w:lineRule="auto"/>
        <w:ind w:left="720" w:hanging="720"/>
        <w:jc w:val="both"/>
        <w:rPr>
          <w:lang w:val="id-ID"/>
        </w:rPr>
      </w:pPr>
      <w:r w:rsidRPr="00C31299">
        <w:rPr>
          <w:lang w:val="id-ID"/>
        </w:rPr>
        <w:t xml:space="preserve">Tarigan, Henry Guntur. 1986. </w:t>
      </w:r>
      <w:r w:rsidRPr="00C31299">
        <w:rPr>
          <w:i/>
          <w:iCs/>
          <w:lang w:val="id-ID"/>
        </w:rPr>
        <w:t>Menulis sebagai Suatu Keterampilan Berbahasa</w:t>
      </w:r>
      <w:r w:rsidRPr="00C31299">
        <w:rPr>
          <w:lang w:val="id-ID"/>
        </w:rPr>
        <w:t>. Bandung: Angkasa.</w:t>
      </w:r>
    </w:p>
    <w:p w:rsidR="00BB5FAE" w:rsidRPr="00C31299" w:rsidRDefault="00BB5FAE" w:rsidP="00BB5FAE">
      <w:pPr>
        <w:pStyle w:val="BodyTextIndent2"/>
        <w:spacing w:after="0" w:line="240" w:lineRule="auto"/>
        <w:ind w:left="720" w:hanging="720"/>
        <w:jc w:val="both"/>
        <w:rPr>
          <w:lang w:val="id-ID"/>
        </w:rPr>
      </w:pPr>
    </w:p>
    <w:p w:rsidR="00BB5FAE" w:rsidRPr="00C31299" w:rsidRDefault="00BB5FAE" w:rsidP="00BB5FAE">
      <w:pPr>
        <w:spacing w:line="480" w:lineRule="auto"/>
        <w:ind w:left="720" w:hanging="720"/>
        <w:jc w:val="both"/>
      </w:pPr>
      <w:r w:rsidRPr="00C31299">
        <w:t xml:space="preserve">Wiranatakusuma. 2006. </w:t>
      </w:r>
      <w:r w:rsidRPr="00C31299">
        <w:rPr>
          <w:i/>
          <w:iCs/>
        </w:rPr>
        <w:t>Mind Mapping. Jakarta:</w:t>
      </w:r>
      <w:r w:rsidRPr="00C31299">
        <w:t xml:space="preserve"> Gramedia.</w:t>
      </w:r>
    </w:p>
    <w:p w:rsidR="00BB5FAE" w:rsidRPr="00C31299" w:rsidRDefault="00BB5FAE" w:rsidP="00BB5FAE">
      <w:pPr>
        <w:ind w:left="720" w:hanging="720"/>
        <w:jc w:val="both"/>
        <w:rPr>
          <w:lang w:val="en-US"/>
        </w:rPr>
      </w:pPr>
      <w:r w:rsidRPr="00C31299">
        <w:t xml:space="preserve">Wycoff, J., 2004. </w:t>
      </w:r>
      <w:r w:rsidRPr="00C31299">
        <w:rPr>
          <w:i/>
          <w:iCs/>
        </w:rPr>
        <w:t xml:space="preserve">Menjadi Super Kreatif Menulis Metode Pemetaan Pikiran. </w:t>
      </w:r>
      <w:r w:rsidRPr="00C31299">
        <w:t>(Penerjemah: Rina S. Marzuki). Jakarta: Kaifa</w:t>
      </w:r>
      <w:r>
        <w:t>.</w:t>
      </w:r>
    </w:p>
    <w:p w:rsidR="00BB5FAE" w:rsidRPr="00C31299" w:rsidRDefault="00BB5FAE" w:rsidP="00BB5FAE">
      <w:pPr>
        <w:spacing w:line="480" w:lineRule="auto"/>
        <w:ind w:left="720" w:hanging="720"/>
        <w:jc w:val="both"/>
      </w:pPr>
    </w:p>
    <w:p w:rsidR="00DD7D75" w:rsidRDefault="00DD7D75"/>
    <w:sectPr w:rsidR="00DD7D75" w:rsidSect="00BB5FAE">
      <w:headerReference w:type="even" r:id="rId6"/>
      <w:headerReference w:type="default" r:id="rId7"/>
      <w:pgSz w:w="11906" w:h="16838"/>
      <w:pgMar w:top="2325" w:right="1701" w:bottom="1701" w:left="2325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FAE" w:rsidRDefault="00BB5FAE" w:rsidP="00BB5FAE">
      <w:r>
        <w:separator/>
      </w:r>
    </w:p>
  </w:endnote>
  <w:endnote w:type="continuationSeparator" w:id="1">
    <w:p w:rsidR="00BB5FAE" w:rsidRDefault="00BB5FAE" w:rsidP="00BB5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FAE" w:rsidRDefault="00BB5FAE" w:rsidP="00BB5FAE">
      <w:r>
        <w:separator/>
      </w:r>
    </w:p>
  </w:footnote>
  <w:footnote w:type="continuationSeparator" w:id="1">
    <w:p w:rsidR="00BB5FAE" w:rsidRDefault="00BB5FAE" w:rsidP="00BB5F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FAE" w:rsidRDefault="00450A9B" w:rsidP="00BB5FAE">
    <w:pPr>
      <w:pStyle w:val="Header"/>
      <w:jc w:val="right"/>
    </w:pPr>
    <w:r>
      <w:t>71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7535"/>
      <w:docPartObj>
        <w:docPartGallery w:val="Page Numbers (Top of Page)"/>
        <w:docPartUnique/>
      </w:docPartObj>
    </w:sdtPr>
    <w:sdtContent>
      <w:p w:rsidR="00BB5FAE" w:rsidRDefault="00450A9B">
        <w:pPr>
          <w:pStyle w:val="Header"/>
          <w:jc w:val="right"/>
        </w:pPr>
        <w:r>
          <w:t>70</w:t>
        </w:r>
      </w:p>
    </w:sdtContent>
  </w:sdt>
  <w:p w:rsidR="00BB5FAE" w:rsidRDefault="00BB5F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FAE"/>
    <w:rsid w:val="000F1320"/>
    <w:rsid w:val="00450A9B"/>
    <w:rsid w:val="00470E3F"/>
    <w:rsid w:val="00681B53"/>
    <w:rsid w:val="00BB5FAE"/>
    <w:rsid w:val="00BC2AD2"/>
    <w:rsid w:val="00DD7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5" type="connector" idref="#_x0000_s1027"/>
        <o:r id="V:Rule6" type="connector" idref="#_x0000_s1029"/>
        <o:r id="V:Rule7" type="connector" idref="#_x0000_s1030"/>
        <o:r id="V:Rule8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BB5FAE"/>
    <w:pPr>
      <w:spacing w:after="120" w:line="480" w:lineRule="auto"/>
      <w:ind w:left="283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BB5F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B5F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F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B5F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F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VIVIT</dc:creator>
  <cp:lastModifiedBy>BMC 33</cp:lastModifiedBy>
  <cp:revision>3</cp:revision>
  <cp:lastPrinted>2015-09-08T06:15:00Z</cp:lastPrinted>
  <dcterms:created xsi:type="dcterms:W3CDTF">2015-09-02T14:16:00Z</dcterms:created>
  <dcterms:modified xsi:type="dcterms:W3CDTF">2015-09-08T06:19:00Z</dcterms:modified>
</cp:coreProperties>
</file>