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CF" w:rsidRDefault="000342B0" w:rsidP="00FD76D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2B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F4DDB" w:rsidRPr="00266CFB" w:rsidRDefault="008F4DDB" w:rsidP="00312B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A00A7" w:rsidRPr="00DE76CF" w:rsidRDefault="003A00A7" w:rsidP="003A00A7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E76CF">
        <w:rPr>
          <w:rFonts w:ascii="Times New Roman" w:hAnsi="Times New Roman" w:cs="Times New Roman"/>
          <w:sz w:val="24"/>
          <w:szCs w:val="24"/>
        </w:rPr>
        <w:t xml:space="preserve">Arikunto, Suharsimin. 2001. </w:t>
      </w:r>
      <w:r w:rsidRPr="00CD0876">
        <w:rPr>
          <w:rFonts w:ascii="Times New Roman" w:hAnsi="Times New Roman" w:cs="Times New Roman"/>
          <w:i/>
          <w:sz w:val="24"/>
          <w:szCs w:val="24"/>
        </w:rPr>
        <w:t>Dasar-dasar proses belajar mengajar</w:t>
      </w:r>
      <w:r w:rsidRPr="00DE76CF"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451D55" w:rsidRPr="00DE76CF" w:rsidRDefault="00451D55" w:rsidP="0045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E76CF">
        <w:rPr>
          <w:rFonts w:ascii="Times New Roman" w:hAnsi="Times New Roman" w:cs="Times New Roman"/>
          <w:sz w:val="24"/>
          <w:szCs w:val="24"/>
        </w:rPr>
        <w:t xml:space="preserve">Arsyad Azhar. </w:t>
      </w:r>
      <w:r w:rsidRPr="00DE76CF">
        <w:rPr>
          <w:rFonts w:ascii="Times New Roman" w:eastAsia="Times New Roman" w:hAnsi="Times New Roman" w:cs="Times New Roman"/>
          <w:sz w:val="24"/>
          <w:szCs w:val="24"/>
          <w:lang w:eastAsia="id-ID"/>
        </w:rPr>
        <w:t>2013</w:t>
      </w:r>
      <w:r w:rsidRPr="00DE76CF">
        <w:rPr>
          <w:rFonts w:ascii="Times New Roman" w:hAnsi="Times New Roman" w:cs="Times New Roman"/>
          <w:sz w:val="24"/>
          <w:szCs w:val="24"/>
        </w:rPr>
        <w:t xml:space="preserve"> . </w:t>
      </w:r>
      <w:r w:rsidRPr="00DE76CF">
        <w:rPr>
          <w:rFonts w:ascii="Times New Roman" w:hAnsi="Times New Roman" w:cs="Times New Roman"/>
          <w:i/>
          <w:sz w:val="24"/>
          <w:szCs w:val="24"/>
        </w:rPr>
        <w:t xml:space="preserve">Media Pembelajaran. </w:t>
      </w:r>
      <w:r w:rsidRPr="00DE76CF">
        <w:rPr>
          <w:rFonts w:ascii="Times New Roman" w:hAnsi="Times New Roman" w:cs="Times New Roman"/>
          <w:sz w:val="24"/>
          <w:szCs w:val="24"/>
        </w:rPr>
        <w:t>Jakarta: Raja</w:t>
      </w:r>
      <w:r w:rsidRPr="00DE76CF">
        <w:rPr>
          <w:rFonts w:ascii="Times New Roman" w:eastAsia="Times New Roman" w:hAnsi="Times New Roman" w:cs="Times New Roman"/>
          <w:sz w:val="24"/>
          <w:szCs w:val="24"/>
          <w:lang w:eastAsia="id-ID"/>
        </w:rPr>
        <w:t>Grafindo Persada.</w:t>
      </w:r>
    </w:p>
    <w:p w:rsidR="0069114A" w:rsidRPr="00DE76CF" w:rsidRDefault="0069114A" w:rsidP="00A5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9114A" w:rsidRPr="00DE76CF" w:rsidRDefault="0069114A" w:rsidP="002263B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E76CF">
        <w:rPr>
          <w:rFonts w:ascii="Times New Roman" w:eastAsia="Times New Roman" w:hAnsi="Times New Roman" w:cs="Times New Roman"/>
          <w:sz w:val="24"/>
          <w:szCs w:val="24"/>
          <w:lang w:eastAsia="id-ID"/>
        </w:rPr>
        <w:t>Christian Andre. 2013</w:t>
      </w:r>
      <w:r w:rsidR="002263B7" w:rsidRPr="00DE76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2263B7" w:rsidRPr="00DE76CF">
        <w:rPr>
          <w:rFonts w:ascii="Times New Roman" w:hAnsi="Times New Roman" w:cs="Times New Roman"/>
          <w:bCs/>
          <w:i/>
          <w:sz w:val="24"/>
          <w:szCs w:val="24"/>
          <w:lang w:val="id-ID"/>
        </w:rPr>
        <w:t>Pengaruh Media Pembelajaran Audio Visual Terhadap</w:t>
      </w:r>
      <w:r w:rsidR="002263B7" w:rsidRPr="00DE76C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263B7" w:rsidRPr="00DE76CF">
        <w:rPr>
          <w:rFonts w:ascii="Times New Roman" w:hAnsi="Times New Roman" w:cs="Times New Roman"/>
          <w:bCs/>
          <w:i/>
          <w:sz w:val="24"/>
          <w:szCs w:val="24"/>
          <w:lang w:val="id-ID"/>
        </w:rPr>
        <w:t>Hasil Belajar Menggiring Bola</w:t>
      </w:r>
      <w:r w:rsidR="00A64548">
        <w:rPr>
          <w:rFonts w:ascii="Times New Roman" w:hAnsi="Times New Roman" w:cs="Times New Roman"/>
          <w:bCs/>
          <w:i/>
          <w:sz w:val="24"/>
          <w:szCs w:val="24"/>
        </w:rPr>
        <w:t xml:space="preserve"> di Pontianak</w:t>
      </w:r>
      <w:r w:rsidR="00A64548">
        <w:rPr>
          <w:rFonts w:ascii="Times New Roman" w:hAnsi="Times New Roman" w:cs="Times New Roman"/>
          <w:bCs/>
          <w:sz w:val="24"/>
          <w:szCs w:val="24"/>
        </w:rPr>
        <w:t xml:space="preserve">. Jurnal </w:t>
      </w:r>
      <w:r w:rsidR="002263B7" w:rsidRPr="00DE76CF">
        <w:rPr>
          <w:rFonts w:ascii="Times New Roman" w:hAnsi="Times New Roman" w:cs="Times New Roman"/>
          <w:bCs/>
          <w:sz w:val="24"/>
          <w:szCs w:val="24"/>
          <w:lang w:val="id-ID"/>
        </w:rPr>
        <w:t>Fakultas Keguruan Dan Ilmu Pendidikan</w:t>
      </w:r>
      <w:r w:rsidR="002263B7" w:rsidRPr="00DE76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63B7" w:rsidRPr="00DE76CF">
        <w:rPr>
          <w:rFonts w:ascii="Times New Roman" w:hAnsi="Times New Roman" w:cs="Times New Roman"/>
          <w:bCs/>
          <w:sz w:val="24"/>
          <w:szCs w:val="24"/>
          <w:lang w:val="id-ID"/>
        </w:rPr>
        <w:t>Universitas Tanjungpura</w:t>
      </w:r>
    </w:p>
    <w:p w:rsidR="00451D55" w:rsidRPr="00DE76CF" w:rsidRDefault="00451D55" w:rsidP="0045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55" w:rsidRPr="00DE76CF" w:rsidRDefault="00451D55" w:rsidP="0045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6CF">
        <w:rPr>
          <w:rFonts w:ascii="Times New Roman" w:hAnsi="Times New Roman" w:cs="Times New Roman"/>
          <w:sz w:val="24"/>
          <w:szCs w:val="24"/>
        </w:rPr>
        <w:t xml:space="preserve">Hamalik Oemar. 2003. </w:t>
      </w:r>
      <w:r w:rsidRPr="00DE76CF">
        <w:rPr>
          <w:rFonts w:ascii="Times New Roman" w:hAnsi="Times New Roman" w:cs="Times New Roman"/>
          <w:i/>
          <w:iCs/>
          <w:sz w:val="24"/>
          <w:szCs w:val="24"/>
        </w:rPr>
        <w:t>Proses Belajar Mengajar</w:t>
      </w:r>
      <w:r w:rsidRPr="00DE76CF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AC7FC6" w:rsidRPr="00DE76CF" w:rsidRDefault="00AC7FC6" w:rsidP="0045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FC6" w:rsidRPr="00DE76CF" w:rsidRDefault="00AC7FC6" w:rsidP="00AC7FC6">
      <w:pPr>
        <w:pStyle w:val="Default"/>
        <w:ind w:left="720" w:hanging="720"/>
        <w:rPr>
          <w:lang w:val="en-US"/>
        </w:rPr>
      </w:pPr>
      <w:r w:rsidRPr="00DE76CF">
        <w:rPr>
          <w:bCs/>
        </w:rPr>
        <w:t xml:space="preserve">Julfiki. 2013. </w:t>
      </w:r>
      <w:r w:rsidRPr="00DE76CF">
        <w:t xml:space="preserve"> </w:t>
      </w:r>
      <w:r w:rsidRPr="00DE76CF">
        <w:rPr>
          <w:bCs/>
          <w:i/>
        </w:rPr>
        <w:t>Pengaruh Penggunaan Media Audio Visual Terhadap Hasil Belajar Menendang Bola Sma Negeri 1 Pemangkat</w:t>
      </w:r>
      <w:r w:rsidR="00A64548">
        <w:rPr>
          <w:bCs/>
          <w:lang w:val="en-US"/>
        </w:rPr>
        <w:t xml:space="preserve"> </w:t>
      </w:r>
      <w:r w:rsidRPr="00A64548">
        <w:rPr>
          <w:bCs/>
          <w:i/>
        </w:rPr>
        <w:t>Pontianak</w:t>
      </w:r>
      <w:r w:rsidR="00A64548">
        <w:rPr>
          <w:bCs/>
          <w:lang w:val="en-US"/>
        </w:rPr>
        <w:t>. Jurnal</w:t>
      </w:r>
      <w:r w:rsidRPr="00DE76CF">
        <w:rPr>
          <w:bCs/>
          <w:lang w:val="en-US"/>
        </w:rPr>
        <w:t xml:space="preserve"> </w:t>
      </w:r>
      <w:r w:rsidRPr="00DE76CF">
        <w:rPr>
          <w:bCs/>
        </w:rPr>
        <w:t xml:space="preserve">Fakultas Keguruan Dan Ilmu Pendidikan </w:t>
      </w:r>
      <w:r w:rsidRPr="00DE76CF">
        <w:rPr>
          <w:lang w:val="en-US"/>
        </w:rPr>
        <w:t xml:space="preserve"> </w:t>
      </w:r>
      <w:r w:rsidRPr="00DE76CF">
        <w:rPr>
          <w:bCs/>
        </w:rPr>
        <w:t>Universitas Tanjungpura</w:t>
      </w:r>
    </w:p>
    <w:p w:rsidR="00451D55" w:rsidRPr="00DE76CF" w:rsidRDefault="00451D55" w:rsidP="0045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9E6" w:rsidRPr="00345380" w:rsidRDefault="003F79E6" w:rsidP="00E768C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5380">
        <w:rPr>
          <w:rFonts w:ascii="Times New Roman" w:hAnsi="Times New Roman" w:cs="Times New Roman"/>
          <w:sz w:val="24"/>
          <w:szCs w:val="24"/>
        </w:rPr>
        <w:t xml:space="preserve">Juliantara, Ketut. 2009. </w:t>
      </w:r>
      <w:r w:rsidRPr="00345380">
        <w:rPr>
          <w:rFonts w:ascii="Times New Roman" w:hAnsi="Times New Roman" w:cs="Times New Roman"/>
          <w:i/>
          <w:iCs/>
          <w:sz w:val="24"/>
          <w:szCs w:val="24"/>
        </w:rPr>
        <w:t xml:space="preserve">Media Pembelajaran: Arti, Posisi, Fungsi, Klasifikasi, dan </w:t>
      </w:r>
      <w:r w:rsidR="00E768CF" w:rsidRPr="003453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5380">
        <w:rPr>
          <w:rFonts w:ascii="Times New Roman" w:hAnsi="Times New Roman" w:cs="Times New Roman"/>
          <w:i/>
          <w:iCs/>
          <w:sz w:val="24"/>
          <w:szCs w:val="24"/>
        </w:rPr>
        <w:t>Karakteristiknya</w:t>
      </w:r>
      <w:r w:rsidR="00345380">
        <w:rPr>
          <w:rFonts w:ascii="Times New Roman" w:hAnsi="Times New Roman" w:cs="Times New Roman"/>
          <w:sz w:val="24"/>
          <w:szCs w:val="24"/>
        </w:rPr>
        <w:t xml:space="preserve">. </w:t>
      </w:r>
      <w:r w:rsidRPr="00345380">
        <w:rPr>
          <w:rFonts w:ascii="Times New Roman" w:hAnsi="Times New Roman" w:cs="Times New Roman"/>
          <w:sz w:val="24"/>
          <w:szCs w:val="24"/>
        </w:rPr>
        <w:t xml:space="preserve">(online), </w:t>
      </w:r>
      <w:hyperlink r:id="rId6" w:history="1">
        <w:r w:rsidR="00345380" w:rsidRPr="0034538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http://edukasi.kompasiana.com/2009/12/18/media-pembelajaran-arti-posisi-fungsi-klasifikasi-dan-karakteristiknya/</w:t>
        </w:r>
      </w:hyperlink>
      <w:r w:rsidRPr="00345380">
        <w:rPr>
          <w:rFonts w:ascii="Times New Roman" w:hAnsi="Times New Roman" w:cs="Times New Roman"/>
          <w:sz w:val="24"/>
          <w:szCs w:val="24"/>
        </w:rPr>
        <w:t xml:space="preserve">, </w:t>
      </w:r>
      <w:r w:rsidR="00345380">
        <w:rPr>
          <w:rFonts w:ascii="Times New Roman" w:hAnsi="Times New Roman" w:cs="Times New Roman"/>
          <w:sz w:val="24"/>
          <w:szCs w:val="24"/>
        </w:rPr>
        <w:t>(</w:t>
      </w:r>
      <w:r w:rsidRPr="00345380">
        <w:rPr>
          <w:rFonts w:ascii="Times New Roman" w:hAnsi="Times New Roman" w:cs="Times New Roman"/>
          <w:sz w:val="24"/>
          <w:szCs w:val="24"/>
        </w:rPr>
        <w:t>diakses 1 Desember 2013</w:t>
      </w:r>
      <w:r w:rsidR="00DE0C79" w:rsidRPr="00345380">
        <w:rPr>
          <w:rFonts w:ascii="Times New Roman" w:hAnsi="Times New Roman" w:cs="Times New Roman"/>
          <w:sz w:val="24"/>
          <w:szCs w:val="24"/>
        </w:rPr>
        <w:t xml:space="preserve"> , jam 18:00 WITA</w:t>
      </w:r>
      <w:r w:rsidRPr="00345380">
        <w:rPr>
          <w:rFonts w:ascii="Times New Roman" w:hAnsi="Times New Roman" w:cs="Times New Roman"/>
          <w:sz w:val="24"/>
          <w:szCs w:val="24"/>
        </w:rPr>
        <w:t>)</w:t>
      </w:r>
    </w:p>
    <w:p w:rsidR="00232EA3" w:rsidRPr="00DE76CF" w:rsidRDefault="00232EA3" w:rsidP="00AC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67C" w:rsidRPr="00DE76CF" w:rsidRDefault="00DC567C" w:rsidP="00DC567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76CF">
        <w:rPr>
          <w:rFonts w:ascii="Times New Roman" w:hAnsi="Times New Roman" w:cs="Times New Roman"/>
          <w:sz w:val="24"/>
          <w:szCs w:val="24"/>
        </w:rPr>
        <w:t xml:space="preserve">Karim Abdul H. Ahmad. 2007. </w:t>
      </w:r>
      <w:r w:rsidRPr="00DE76CF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DE76CF">
        <w:rPr>
          <w:rFonts w:ascii="Times New Roman" w:hAnsi="Times New Roman" w:cs="Times New Roman"/>
          <w:sz w:val="24"/>
          <w:szCs w:val="24"/>
        </w:rPr>
        <w:t>. Makassar: Badan Penerbit UNM Makassar</w:t>
      </w:r>
      <w:r w:rsidR="003A00A7" w:rsidRPr="00DE76CF">
        <w:rPr>
          <w:rFonts w:ascii="Times New Roman" w:hAnsi="Times New Roman" w:cs="Times New Roman"/>
          <w:sz w:val="24"/>
          <w:szCs w:val="24"/>
        </w:rPr>
        <w:t>.</w:t>
      </w:r>
    </w:p>
    <w:p w:rsidR="00451D55" w:rsidRPr="00DE76CF" w:rsidRDefault="00451D55" w:rsidP="00A5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55" w:rsidRPr="00DE76CF" w:rsidRDefault="00451D55" w:rsidP="00451D5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E76CF">
        <w:rPr>
          <w:rFonts w:ascii="Times New Roman" w:hAnsi="Times New Roman" w:cs="Times New Roman"/>
          <w:sz w:val="24"/>
          <w:szCs w:val="24"/>
        </w:rPr>
        <w:t>Rohani Ahmad</w:t>
      </w:r>
      <w:r w:rsidRPr="00DE76C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E76CF">
        <w:rPr>
          <w:rFonts w:ascii="Times New Roman" w:hAnsi="Times New Roman" w:cs="Times New Roman"/>
          <w:sz w:val="24"/>
          <w:szCs w:val="24"/>
        </w:rPr>
        <w:t xml:space="preserve">H.M. 1991. </w:t>
      </w:r>
      <w:r w:rsidRPr="00DE76CF">
        <w:rPr>
          <w:rFonts w:ascii="Times New Roman" w:hAnsi="Times New Roman" w:cs="Times New Roman"/>
          <w:i/>
          <w:iCs/>
          <w:sz w:val="24"/>
          <w:szCs w:val="24"/>
        </w:rPr>
        <w:t>Pengelolaan Pengajaran</w:t>
      </w:r>
      <w:r w:rsidRPr="00DE76CF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920281" w:rsidRPr="00DE76CF" w:rsidRDefault="00920281" w:rsidP="00A5774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8CF" w:rsidRPr="00DE76CF" w:rsidRDefault="0054432E" w:rsidP="00424B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Sadiman., A.S. d</w:t>
      </w:r>
      <w:r w:rsidR="00307A01" w:rsidRPr="00DE76CF">
        <w:rPr>
          <w:rFonts w:ascii="Times New Roman" w:hAnsi="Times New Roman" w:cs="Times New Roman"/>
          <w:sz w:val="24"/>
          <w:szCs w:val="24"/>
        </w:rPr>
        <w:t>kk. 2012</w:t>
      </w:r>
      <w:r w:rsidR="00F27832" w:rsidRPr="00DE76CF">
        <w:rPr>
          <w:rFonts w:ascii="Times New Roman" w:hAnsi="Times New Roman" w:cs="Times New Roman"/>
          <w:sz w:val="24"/>
          <w:szCs w:val="24"/>
        </w:rPr>
        <w:t xml:space="preserve">. </w:t>
      </w:r>
      <w:r w:rsidR="00F27832" w:rsidRPr="00DE76CF">
        <w:rPr>
          <w:rFonts w:ascii="Times New Roman" w:hAnsi="Times New Roman" w:cs="Times New Roman"/>
          <w:i/>
          <w:sz w:val="24"/>
          <w:szCs w:val="24"/>
        </w:rPr>
        <w:t xml:space="preserve">Media Pembelajaran: Pengertian, Pengembangan, dan Pemanfaatannya. </w:t>
      </w:r>
      <w:r w:rsidR="00307A01" w:rsidRPr="00DE76CF">
        <w:rPr>
          <w:rFonts w:ascii="Times New Roman" w:hAnsi="Times New Roman" w:cs="Times New Roman"/>
          <w:sz w:val="24"/>
          <w:szCs w:val="24"/>
        </w:rPr>
        <w:t>Jakarta :PT.RajaGrafindo Persada</w:t>
      </w:r>
      <w:r w:rsidR="003A00A7" w:rsidRPr="00DE76CF">
        <w:rPr>
          <w:rFonts w:ascii="Times New Roman" w:hAnsi="Times New Roman" w:cs="Times New Roman"/>
          <w:sz w:val="24"/>
          <w:szCs w:val="24"/>
        </w:rPr>
        <w:t>.</w:t>
      </w:r>
    </w:p>
    <w:p w:rsidR="00E768CF" w:rsidRPr="00DE76CF" w:rsidRDefault="00E768CF" w:rsidP="003F79E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5516D1" w:rsidRDefault="005516D1" w:rsidP="009955D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Sahabuddin. 2007</w:t>
      </w:r>
      <w:r w:rsidRPr="00E8452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 Mengajar dan belajar dua aspek dari suatu proses yang di sebut pendidikan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Makassar: Badan Penerbit UNM Makassar.</w:t>
      </w:r>
    </w:p>
    <w:p w:rsidR="005516D1" w:rsidRDefault="005516D1" w:rsidP="008D5648">
      <w:pPr>
        <w:spacing w:after="0" w:line="240" w:lineRule="auto"/>
        <w:ind w:left="720" w:hanging="709"/>
        <w:jc w:val="both"/>
        <w:rPr>
          <w:rFonts w:ascii="Times New Roman" w:hAnsi="Times New Roman" w:cs="Times New Roman"/>
          <w:sz w:val="24"/>
          <w:lang w:val="fi-FI"/>
        </w:rPr>
      </w:pPr>
    </w:p>
    <w:p w:rsidR="000342B0" w:rsidRPr="00DE76CF" w:rsidRDefault="00C5668F" w:rsidP="008D5648">
      <w:pPr>
        <w:spacing w:after="0" w:line="240" w:lineRule="auto"/>
        <w:ind w:left="720" w:hanging="709"/>
        <w:jc w:val="both"/>
        <w:rPr>
          <w:rFonts w:ascii="Times New Roman" w:hAnsi="Times New Roman" w:cs="Times New Roman"/>
          <w:sz w:val="24"/>
          <w:lang w:val="es-ES"/>
        </w:rPr>
      </w:pPr>
      <w:r w:rsidRPr="00DE76CF">
        <w:rPr>
          <w:rFonts w:ascii="Times New Roman" w:hAnsi="Times New Roman" w:cs="Times New Roman"/>
          <w:sz w:val="24"/>
          <w:lang w:val="fi-FI"/>
        </w:rPr>
        <w:t xml:space="preserve">Sardiman, A.M. 1992. </w:t>
      </w:r>
      <w:r w:rsidRPr="00DE76CF">
        <w:rPr>
          <w:rFonts w:ascii="Times New Roman" w:hAnsi="Times New Roman" w:cs="Times New Roman"/>
          <w:i/>
          <w:iCs/>
          <w:sz w:val="24"/>
          <w:lang w:val="es-ES"/>
        </w:rPr>
        <w:t xml:space="preserve">Interaksi dan Motivasi Belajar Mengajar. </w:t>
      </w:r>
      <w:r w:rsidRPr="00DE76CF">
        <w:rPr>
          <w:rFonts w:ascii="Times New Roman" w:hAnsi="Times New Roman" w:cs="Times New Roman"/>
          <w:sz w:val="24"/>
          <w:lang w:val="es-ES"/>
        </w:rPr>
        <w:t>Jakarta: Raja Grafindo Persada.</w:t>
      </w:r>
    </w:p>
    <w:p w:rsidR="00E84524" w:rsidRPr="00DE76CF" w:rsidRDefault="00E84524" w:rsidP="00A5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768CF" w:rsidRPr="0054432E" w:rsidRDefault="00FC62C9" w:rsidP="005516D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4432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Soekanto</w:t>
      </w:r>
      <w:r w:rsidRPr="005443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</w:t>
      </w:r>
      <w:r w:rsidRPr="0054432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oerjono. 1982. </w:t>
      </w:r>
      <w:r w:rsidRPr="0054432E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>Sosiologi Suatu Pengantar</w:t>
      </w:r>
      <w:r w:rsidRPr="0054432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 Jakarta: PT.R</w:t>
      </w:r>
      <w:r w:rsidRPr="005443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aja </w:t>
      </w:r>
      <w:r w:rsidRPr="0054432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</w:t>
      </w:r>
      <w:r w:rsidRPr="0054432E">
        <w:rPr>
          <w:rFonts w:ascii="Times New Roman" w:eastAsia="Times New Roman" w:hAnsi="Times New Roman" w:cs="Times New Roman"/>
          <w:sz w:val="24"/>
          <w:szCs w:val="24"/>
          <w:lang w:eastAsia="id-ID"/>
        </w:rPr>
        <w:t>rafindo</w:t>
      </w:r>
    </w:p>
    <w:p w:rsidR="005516D1" w:rsidRPr="0054432E" w:rsidRDefault="005516D1" w:rsidP="005516D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D0876" w:rsidRPr="0054432E" w:rsidRDefault="00CD0876" w:rsidP="005516D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24B59" w:rsidRDefault="00E768CF" w:rsidP="00424B5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DE76CF">
        <w:rPr>
          <w:rFonts w:ascii="Times New Roman" w:hAnsi="Times New Roman" w:cs="Times New Roman"/>
          <w:sz w:val="24"/>
        </w:rPr>
        <w:lastRenderedPageBreak/>
        <w:t xml:space="preserve">Sudjana, Nana. 2005. </w:t>
      </w:r>
      <w:r w:rsidRPr="00DE76CF">
        <w:rPr>
          <w:rFonts w:ascii="Times New Roman" w:hAnsi="Times New Roman" w:cs="Times New Roman"/>
          <w:i/>
          <w:sz w:val="24"/>
        </w:rPr>
        <w:t xml:space="preserve">Dasar-dasar Proses Belajar Mengajar. </w:t>
      </w:r>
      <w:r w:rsidRPr="00DE76CF">
        <w:rPr>
          <w:rFonts w:ascii="Times New Roman" w:hAnsi="Times New Roman" w:cs="Times New Roman"/>
          <w:sz w:val="24"/>
        </w:rPr>
        <w:t>Bandung: Sinar Baru Algensindo.</w:t>
      </w:r>
    </w:p>
    <w:p w:rsidR="00C05D49" w:rsidRDefault="00C05D49" w:rsidP="00424B5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C05D49" w:rsidRPr="00C05D49" w:rsidRDefault="00C05D49" w:rsidP="00C05D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FA085B">
        <w:rPr>
          <w:rFonts w:ascii="Times New Roman" w:hAnsi="Times New Roman" w:cs="Times New Roman"/>
          <w:sz w:val="24"/>
          <w:szCs w:val="24"/>
        </w:rPr>
        <w:t xml:space="preserve">, 2010. </w:t>
      </w:r>
      <w:r w:rsidRPr="00FA085B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 w:rsidRPr="00FA085B">
        <w:rPr>
          <w:rFonts w:ascii="Times New Roman" w:hAnsi="Times New Roman" w:cs="Times New Roman"/>
          <w:sz w:val="24"/>
          <w:szCs w:val="24"/>
        </w:rPr>
        <w:t>. Bandung : Remaja Rosdakarya.</w:t>
      </w:r>
    </w:p>
    <w:p w:rsidR="00A57749" w:rsidRPr="00DE76CF" w:rsidRDefault="00A57749" w:rsidP="00C05D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06F3F" w:rsidRPr="00DE76CF" w:rsidRDefault="000342B0" w:rsidP="00C05D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E76CF">
        <w:rPr>
          <w:rFonts w:ascii="Times New Roman" w:hAnsi="Times New Roman" w:cs="Times New Roman"/>
          <w:sz w:val="24"/>
          <w:szCs w:val="24"/>
        </w:rPr>
        <w:t xml:space="preserve">Sugiyono. </w:t>
      </w:r>
      <w:r w:rsidR="00E65B39">
        <w:rPr>
          <w:rFonts w:ascii="Times New Roman" w:hAnsi="Times New Roman" w:cs="Times New Roman"/>
          <w:sz w:val="24"/>
          <w:szCs w:val="24"/>
        </w:rPr>
        <w:t>2012</w:t>
      </w:r>
      <w:r w:rsidR="00920281" w:rsidRPr="00DE76CF">
        <w:rPr>
          <w:rFonts w:ascii="Times New Roman" w:hAnsi="Times New Roman" w:cs="Times New Roman"/>
          <w:sz w:val="24"/>
          <w:szCs w:val="24"/>
        </w:rPr>
        <w:t xml:space="preserve"> . </w:t>
      </w:r>
      <w:r w:rsidR="00920281" w:rsidRPr="00DE76CF">
        <w:rPr>
          <w:rFonts w:ascii="Times New Roman" w:hAnsi="Times New Roman" w:cs="Times New Roman"/>
          <w:i/>
          <w:iCs/>
          <w:sz w:val="24"/>
          <w:szCs w:val="24"/>
        </w:rPr>
        <w:t>Metode Penelitian Tindakan Pendekatan Kuantitatif, Kualitatif,</w:t>
      </w:r>
      <w:r w:rsidR="00920281" w:rsidRPr="00DE76CF">
        <w:rPr>
          <w:rFonts w:ascii="Times New Roman" w:hAnsi="Times New Roman" w:cs="Times New Roman"/>
          <w:sz w:val="24"/>
          <w:szCs w:val="24"/>
        </w:rPr>
        <w:t xml:space="preserve"> </w:t>
      </w:r>
      <w:r w:rsidR="00920281" w:rsidRPr="00DE76CF">
        <w:rPr>
          <w:rFonts w:ascii="Times New Roman" w:hAnsi="Times New Roman" w:cs="Times New Roman"/>
          <w:i/>
          <w:iCs/>
          <w:sz w:val="24"/>
          <w:szCs w:val="24"/>
        </w:rPr>
        <w:t xml:space="preserve">dan R &amp;D. </w:t>
      </w:r>
      <w:r w:rsidR="00920281" w:rsidRPr="00DE76CF">
        <w:rPr>
          <w:rFonts w:ascii="Times New Roman" w:hAnsi="Times New Roman" w:cs="Times New Roman"/>
          <w:sz w:val="24"/>
          <w:szCs w:val="24"/>
        </w:rPr>
        <w:t>Bandung: Alfabeta.</w:t>
      </w:r>
    </w:p>
    <w:p w:rsidR="007E08A3" w:rsidRDefault="007E08A3" w:rsidP="00C05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D49" w:rsidRDefault="00C05D49" w:rsidP="00C05D4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5A18">
        <w:rPr>
          <w:rFonts w:ascii="Times New Roman" w:hAnsi="Times New Roman" w:cs="Times New Roman"/>
          <w:sz w:val="24"/>
          <w:szCs w:val="24"/>
        </w:rPr>
        <w:t>Tiro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5A18">
        <w:rPr>
          <w:rFonts w:ascii="Times New Roman" w:hAnsi="Times New Roman" w:cs="Times New Roman"/>
          <w:sz w:val="24"/>
          <w:szCs w:val="24"/>
        </w:rPr>
        <w:t xml:space="preserve"> M.A.2001, </w:t>
      </w:r>
      <w:r w:rsidRPr="000C5A18">
        <w:rPr>
          <w:rFonts w:ascii="Times New Roman" w:hAnsi="Times New Roman" w:cs="Times New Roman"/>
          <w:i/>
          <w:sz w:val="24"/>
          <w:szCs w:val="24"/>
        </w:rPr>
        <w:t>Dasar-dasar statistika (edisi revisi)</w:t>
      </w:r>
      <w:r w:rsidRPr="000C5A18">
        <w:rPr>
          <w:rFonts w:ascii="Times New Roman" w:hAnsi="Times New Roman" w:cs="Times New Roman"/>
          <w:sz w:val="24"/>
          <w:szCs w:val="24"/>
        </w:rPr>
        <w:t>, Makassar State University Press, Makassar.</w:t>
      </w:r>
    </w:p>
    <w:p w:rsidR="00C05D49" w:rsidRPr="00DE76CF" w:rsidRDefault="00C05D49" w:rsidP="00C05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B4" w:rsidRPr="00DE76CF" w:rsidRDefault="00DF4720" w:rsidP="00C05D49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E76CF">
        <w:rPr>
          <w:rFonts w:ascii="Times New Roman" w:hAnsi="Times New Roman" w:cs="Times New Roman"/>
          <w:sz w:val="24"/>
          <w:szCs w:val="24"/>
          <w:lang w:val="id-ID"/>
        </w:rPr>
        <w:t xml:space="preserve">Undang-Undang RI Nomor 20 Tahun 2003, </w:t>
      </w:r>
      <w:r w:rsidR="0054432E">
        <w:rPr>
          <w:rFonts w:ascii="Times New Roman" w:hAnsi="Times New Roman" w:cs="Times New Roman"/>
          <w:sz w:val="24"/>
          <w:szCs w:val="24"/>
        </w:rPr>
        <w:t xml:space="preserve">Tentang </w:t>
      </w:r>
      <w:r w:rsidRPr="00DE76CF">
        <w:rPr>
          <w:rFonts w:ascii="Times New Roman" w:hAnsi="Times New Roman" w:cs="Times New Roman"/>
          <w:i/>
          <w:iCs/>
          <w:sz w:val="24"/>
          <w:szCs w:val="24"/>
          <w:lang w:val="id-ID"/>
        </w:rPr>
        <w:t>Sistem Pendidikan Nasional</w:t>
      </w:r>
      <w:r w:rsidRPr="00DE76C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DE76CF">
        <w:rPr>
          <w:rFonts w:ascii="Times New Roman" w:hAnsi="Times New Roman" w:cs="Times New Roman"/>
          <w:sz w:val="24"/>
          <w:szCs w:val="24"/>
        </w:rPr>
        <w:t xml:space="preserve"> </w:t>
      </w:r>
      <w:r w:rsidRPr="00DE76CF">
        <w:rPr>
          <w:rFonts w:ascii="Times New Roman" w:hAnsi="Times New Roman" w:cs="Times New Roman"/>
          <w:sz w:val="24"/>
          <w:szCs w:val="24"/>
          <w:lang w:val="id-ID"/>
        </w:rPr>
        <w:t>Semarang : Aneka Ilmu, 2003.</w:t>
      </w:r>
    </w:p>
    <w:sectPr w:rsidR="00AC18B4" w:rsidRPr="00DE76CF" w:rsidSect="00517B22">
      <w:headerReference w:type="default" r:id="rId7"/>
      <w:footerReference w:type="default" r:id="rId8"/>
      <w:footerReference w:type="first" r:id="rId9"/>
      <w:pgSz w:w="12240" w:h="15840" w:code="1"/>
      <w:pgMar w:top="2275" w:right="1699" w:bottom="1699" w:left="2275" w:header="720" w:footer="720" w:gutter="0"/>
      <w:pgNumType w:start="5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928" w:rsidRDefault="00D32928" w:rsidP="00856E6D">
      <w:pPr>
        <w:spacing w:after="0" w:line="240" w:lineRule="auto"/>
      </w:pPr>
      <w:r>
        <w:separator/>
      </w:r>
    </w:p>
  </w:endnote>
  <w:endnote w:type="continuationSeparator" w:id="1">
    <w:p w:rsidR="00D32928" w:rsidRDefault="00D32928" w:rsidP="0085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6D" w:rsidRDefault="00856E6D">
    <w:pPr>
      <w:pStyle w:val="Footer"/>
      <w:jc w:val="center"/>
    </w:pPr>
  </w:p>
  <w:p w:rsidR="00856E6D" w:rsidRPr="00856E6D" w:rsidRDefault="00856E6D" w:rsidP="00856E6D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6D" w:rsidRPr="00856E6D" w:rsidRDefault="00827D88" w:rsidP="00856E6D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928" w:rsidRDefault="00D32928" w:rsidP="00856E6D">
      <w:pPr>
        <w:spacing w:after="0" w:line="240" w:lineRule="auto"/>
      </w:pPr>
      <w:r>
        <w:separator/>
      </w:r>
    </w:p>
  </w:footnote>
  <w:footnote w:type="continuationSeparator" w:id="1">
    <w:p w:rsidR="00D32928" w:rsidRDefault="00D32928" w:rsidP="0085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6D" w:rsidRDefault="00827D88">
    <w:pPr>
      <w:pStyle w:val="Header"/>
      <w:jc w:val="right"/>
    </w:pPr>
    <w:r>
      <w:rPr>
        <w:rFonts w:ascii="Times New Roman" w:hAnsi="Times New Roman" w:cs="Times New Roman"/>
        <w:sz w:val="24"/>
        <w:szCs w:val="24"/>
      </w:rPr>
      <w:t>64</w:t>
    </w:r>
  </w:p>
  <w:p w:rsidR="00517B22" w:rsidRDefault="00517B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0342B0"/>
    <w:rsid w:val="00022424"/>
    <w:rsid w:val="000342B0"/>
    <w:rsid w:val="0004705D"/>
    <w:rsid w:val="000661A1"/>
    <w:rsid w:val="00066B15"/>
    <w:rsid w:val="00081544"/>
    <w:rsid w:val="000B3686"/>
    <w:rsid w:val="000C4877"/>
    <w:rsid w:val="000D72C1"/>
    <w:rsid w:val="00121830"/>
    <w:rsid w:val="00154755"/>
    <w:rsid w:val="00162579"/>
    <w:rsid w:val="00170547"/>
    <w:rsid w:val="001B06CC"/>
    <w:rsid w:val="001C4530"/>
    <w:rsid w:val="00214192"/>
    <w:rsid w:val="00223998"/>
    <w:rsid w:val="002263B7"/>
    <w:rsid w:val="00226D41"/>
    <w:rsid w:val="00227377"/>
    <w:rsid w:val="00232EA3"/>
    <w:rsid w:val="00266CFB"/>
    <w:rsid w:val="002B088E"/>
    <w:rsid w:val="002B57C7"/>
    <w:rsid w:val="00306F3F"/>
    <w:rsid w:val="00307A01"/>
    <w:rsid w:val="00312B9D"/>
    <w:rsid w:val="00345380"/>
    <w:rsid w:val="00371D50"/>
    <w:rsid w:val="003A00A7"/>
    <w:rsid w:val="003A478D"/>
    <w:rsid w:val="003D1B63"/>
    <w:rsid w:val="003F0261"/>
    <w:rsid w:val="003F4D2A"/>
    <w:rsid w:val="003F79E6"/>
    <w:rsid w:val="00416A7C"/>
    <w:rsid w:val="00424B59"/>
    <w:rsid w:val="00451D55"/>
    <w:rsid w:val="004856E3"/>
    <w:rsid w:val="004967A5"/>
    <w:rsid w:val="004E76DF"/>
    <w:rsid w:val="004F76F1"/>
    <w:rsid w:val="00503F99"/>
    <w:rsid w:val="00517B22"/>
    <w:rsid w:val="0054432E"/>
    <w:rsid w:val="005516D1"/>
    <w:rsid w:val="00553188"/>
    <w:rsid w:val="005629C0"/>
    <w:rsid w:val="0058483D"/>
    <w:rsid w:val="00612D21"/>
    <w:rsid w:val="006846B9"/>
    <w:rsid w:val="0069114A"/>
    <w:rsid w:val="006A71EA"/>
    <w:rsid w:val="006C2F6A"/>
    <w:rsid w:val="00711D89"/>
    <w:rsid w:val="00717046"/>
    <w:rsid w:val="00767D05"/>
    <w:rsid w:val="00781A88"/>
    <w:rsid w:val="007E08A3"/>
    <w:rsid w:val="00814864"/>
    <w:rsid w:val="00827D88"/>
    <w:rsid w:val="00835AFA"/>
    <w:rsid w:val="00856E6D"/>
    <w:rsid w:val="008916DA"/>
    <w:rsid w:val="008A63FD"/>
    <w:rsid w:val="008D5648"/>
    <w:rsid w:val="008F4DDB"/>
    <w:rsid w:val="0091558A"/>
    <w:rsid w:val="00920281"/>
    <w:rsid w:val="009228F6"/>
    <w:rsid w:val="00931957"/>
    <w:rsid w:val="0097335C"/>
    <w:rsid w:val="009955DC"/>
    <w:rsid w:val="009C73D7"/>
    <w:rsid w:val="009D66EA"/>
    <w:rsid w:val="00A537CC"/>
    <w:rsid w:val="00A539BB"/>
    <w:rsid w:val="00A57749"/>
    <w:rsid w:val="00A64548"/>
    <w:rsid w:val="00AC18B4"/>
    <w:rsid w:val="00AC7FC6"/>
    <w:rsid w:val="00AD1DCB"/>
    <w:rsid w:val="00AF7FE8"/>
    <w:rsid w:val="00B23AAE"/>
    <w:rsid w:val="00B24E23"/>
    <w:rsid w:val="00B46D93"/>
    <w:rsid w:val="00B87B4C"/>
    <w:rsid w:val="00BA3B1F"/>
    <w:rsid w:val="00BF51E7"/>
    <w:rsid w:val="00C05D49"/>
    <w:rsid w:val="00C552F5"/>
    <w:rsid w:val="00C5668F"/>
    <w:rsid w:val="00C97160"/>
    <w:rsid w:val="00CC18D3"/>
    <w:rsid w:val="00CD0876"/>
    <w:rsid w:val="00CD4841"/>
    <w:rsid w:val="00CD7EBD"/>
    <w:rsid w:val="00CE0CAB"/>
    <w:rsid w:val="00D25AB6"/>
    <w:rsid w:val="00D2730C"/>
    <w:rsid w:val="00D32928"/>
    <w:rsid w:val="00DB5457"/>
    <w:rsid w:val="00DC44DD"/>
    <w:rsid w:val="00DC567C"/>
    <w:rsid w:val="00DE0C79"/>
    <w:rsid w:val="00DE76CF"/>
    <w:rsid w:val="00DF4720"/>
    <w:rsid w:val="00E423AB"/>
    <w:rsid w:val="00E65B39"/>
    <w:rsid w:val="00E768CF"/>
    <w:rsid w:val="00E84524"/>
    <w:rsid w:val="00EB3914"/>
    <w:rsid w:val="00F13431"/>
    <w:rsid w:val="00F14022"/>
    <w:rsid w:val="00F20C06"/>
    <w:rsid w:val="00F27832"/>
    <w:rsid w:val="00F81BF4"/>
    <w:rsid w:val="00F83BE8"/>
    <w:rsid w:val="00FB4FA9"/>
    <w:rsid w:val="00FC3AC2"/>
    <w:rsid w:val="00FC62C9"/>
    <w:rsid w:val="00FD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2B0"/>
    <w:rPr>
      <w:color w:val="0000FF" w:themeColor="hyperlink"/>
      <w:u w:val="single"/>
    </w:rPr>
  </w:style>
  <w:style w:type="paragraph" w:customStyle="1" w:styleId="Default">
    <w:name w:val="Default"/>
    <w:rsid w:val="00226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56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E6D"/>
  </w:style>
  <w:style w:type="paragraph" w:styleId="Footer">
    <w:name w:val="footer"/>
    <w:basedOn w:val="Normal"/>
    <w:link w:val="FooterChar"/>
    <w:uiPriority w:val="99"/>
    <w:unhideWhenUsed/>
    <w:rsid w:val="00856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kasi.kompasiana.com/2009/12/18/media-pembelajaran-arti-posisi-fungsi-klasifikasi-dan-karakteristikny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Riskal</dc:creator>
  <cp:lastModifiedBy>Riskal</cp:lastModifiedBy>
  <cp:revision>44</cp:revision>
  <dcterms:created xsi:type="dcterms:W3CDTF">2013-12-05T02:59:00Z</dcterms:created>
  <dcterms:modified xsi:type="dcterms:W3CDTF">2015-03-24T04:23:00Z</dcterms:modified>
</cp:coreProperties>
</file>