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EF" w:rsidRPr="00375DF0" w:rsidRDefault="00E550EF" w:rsidP="00E550EF">
      <w:pPr>
        <w:tabs>
          <w:tab w:val="right" w:pos="284"/>
          <w:tab w:val="left" w:pos="851"/>
          <w:tab w:val="left" w:pos="2070"/>
        </w:tabs>
        <w:spacing w:line="276" w:lineRule="auto"/>
        <w:jc w:val="center"/>
        <w:rPr>
          <w:b/>
          <w:color w:val="000000" w:themeColor="text1"/>
        </w:rPr>
      </w:pPr>
      <w:r w:rsidRPr="0078668B">
        <w:rPr>
          <w:b/>
          <w:noProof/>
          <w:color w:val="000000" w:themeColor="text1"/>
          <w:lang w:val="en-US"/>
        </w:rPr>
        <w:pict>
          <v:oval id="_x0000_s1026" style="position:absolute;left:0;text-align:left;margin-left:404.1pt;margin-top:-52.25pt;width:22.15pt;height:20.7pt;z-index:251660288;v-text-anchor:middle" strokecolor="white [3212]">
            <v:shadow opacity=".5" offset="-6pt,6pt"/>
          </v:oval>
        </w:pict>
      </w:r>
      <w:r w:rsidRPr="00375DF0">
        <w:rPr>
          <w:b/>
          <w:color w:val="000000" w:themeColor="text1"/>
          <w:lang w:val="en-US"/>
        </w:rPr>
        <w:t>BAB I</w:t>
      </w:r>
    </w:p>
    <w:p w:rsidR="00E550EF" w:rsidRPr="00623F29" w:rsidRDefault="00E550EF" w:rsidP="00E550EF">
      <w:pPr>
        <w:tabs>
          <w:tab w:val="right" w:pos="284"/>
          <w:tab w:val="left" w:pos="6975"/>
        </w:tabs>
        <w:spacing w:line="960" w:lineRule="auto"/>
        <w:jc w:val="center"/>
        <w:rPr>
          <w:b/>
          <w:color w:val="000000" w:themeColor="text1"/>
        </w:rPr>
      </w:pPr>
      <w:r w:rsidRPr="00375DF0">
        <w:rPr>
          <w:b/>
          <w:color w:val="000000" w:themeColor="text1"/>
          <w:lang w:val="en-US"/>
        </w:rPr>
        <w:t>PENDAHULUAN</w:t>
      </w:r>
    </w:p>
    <w:p w:rsidR="00E550EF" w:rsidRPr="00375DF0" w:rsidRDefault="00E550EF" w:rsidP="00E550EF">
      <w:pPr>
        <w:tabs>
          <w:tab w:val="right" w:pos="284"/>
          <w:tab w:val="left" w:pos="851"/>
        </w:tabs>
        <w:spacing w:line="480" w:lineRule="auto"/>
        <w:rPr>
          <w:b/>
          <w:color w:val="000000" w:themeColor="text1"/>
          <w:lang w:val="en-US"/>
        </w:rPr>
      </w:pPr>
      <w:r w:rsidRPr="00375DF0">
        <w:rPr>
          <w:b/>
          <w:color w:val="000000" w:themeColor="text1"/>
        </w:rPr>
        <w:t>A. Latar Belakang</w:t>
      </w:r>
      <w:r>
        <w:rPr>
          <w:b/>
          <w:color w:val="000000" w:themeColor="text1"/>
        </w:rPr>
        <w:softHyphen/>
      </w:r>
    </w:p>
    <w:p w:rsidR="00E550EF" w:rsidRPr="00375DF0" w:rsidRDefault="00E550EF" w:rsidP="00E550EF">
      <w:pPr>
        <w:spacing w:line="480" w:lineRule="auto"/>
        <w:ind w:firstLine="180"/>
        <w:jc w:val="both"/>
      </w:pPr>
      <w:r w:rsidRPr="00375DF0">
        <w:rPr>
          <w:b/>
          <w:color w:val="000000" w:themeColor="text1"/>
          <w:lang w:val="en-US"/>
        </w:rPr>
        <w:tab/>
      </w:r>
      <w:r w:rsidRPr="00375DF0">
        <w:t>Pendidikan mempunyai peranan yang sangat penting bagi generasi penerus bangsa.  Untuk itu,  menciptakan proses pendidikan dengan cara yang kreatif dan inovatif sangat perlu dilakukan oleh guru. Namun, berdasarkan pengamatan selama ini dalam melaksanakan kegiatan pembelajaran guru sering mengabaikan pemanfaatan media pembelajaran. Sehingga membuat proses pembelajaran tidak efektif dan kurang memotivasi siswa untuk belajar.</w:t>
      </w:r>
    </w:p>
    <w:p w:rsidR="00E550EF" w:rsidRPr="00375DF0" w:rsidRDefault="00E550EF" w:rsidP="00E550EF">
      <w:pPr>
        <w:spacing w:line="480" w:lineRule="auto"/>
        <w:ind w:right="-9" w:firstLine="709"/>
        <w:jc w:val="both"/>
        <w:rPr>
          <w:color w:val="000000" w:themeColor="text1"/>
        </w:rPr>
      </w:pPr>
      <w:r w:rsidRPr="00375DF0">
        <w:rPr>
          <w:color w:val="000000" w:themeColor="text1"/>
        </w:rPr>
        <w:t>Salah satu komponen pendidikan yang sangat menentukan kualitas pembelajaran adalah media pembelajaran</w:t>
      </w:r>
      <w:r w:rsidRPr="00375DF0">
        <w:rPr>
          <w:color w:val="000000" w:themeColor="text1"/>
          <w:lang w:val="en-US"/>
        </w:rPr>
        <w:t>.</w:t>
      </w:r>
      <w:r w:rsidRPr="00375DF0">
        <w:rPr>
          <w:color w:val="000000" w:themeColor="text1"/>
        </w:rPr>
        <w:t xml:space="preserve"> Seperti media berbasis ICT</w:t>
      </w:r>
      <w:r w:rsidRPr="00375DF0">
        <w:rPr>
          <w:color w:val="000000" w:themeColor="text1"/>
          <w:lang w:val="en-US"/>
        </w:rPr>
        <w:t xml:space="preserve"> yang </w:t>
      </w:r>
      <w:r w:rsidRPr="00375DF0">
        <w:rPr>
          <w:color w:val="000000" w:themeColor="text1"/>
          <w:spacing w:val="6"/>
        </w:rPr>
        <w:t>merupakan salah satu jenis pusat sumber belajar yang di dalamnya menggabungkan berbagai macam media untuk mendukung pencapaian tujuan pembelajaran.</w:t>
      </w:r>
    </w:p>
    <w:p w:rsidR="00E550EF" w:rsidRPr="00375DF0" w:rsidRDefault="00E550EF" w:rsidP="00E550EF">
      <w:pPr>
        <w:spacing w:line="480" w:lineRule="auto"/>
        <w:jc w:val="both"/>
      </w:pPr>
      <w:r w:rsidRPr="00375DF0">
        <w:rPr>
          <w:color w:val="000000" w:themeColor="text1"/>
        </w:rPr>
        <w:tab/>
        <w:t xml:space="preserve">  </w:t>
      </w:r>
      <w:r w:rsidRPr="00375DF0">
        <w:t>Bakkidu ( 2010 : 110 ) menyatakan bahwa :</w:t>
      </w:r>
    </w:p>
    <w:p w:rsidR="00E550EF" w:rsidRPr="00375DF0" w:rsidRDefault="00E550EF" w:rsidP="00E550EF">
      <w:pPr>
        <w:ind w:left="851" w:right="1041"/>
        <w:jc w:val="both"/>
        <w:rPr>
          <w:color w:val="000000" w:themeColor="text1"/>
        </w:rPr>
      </w:pPr>
      <w:r w:rsidRPr="00375DF0">
        <w:t>Kemajuan ilmu pengetahuan dan teknologi,  khususnya teknologi informasi,</w:t>
      </w:r>
      <w:r w:rsidRPr="00375DF0">
        <w:rPr>
          <w:color w:val="FFFFFF" w:themeColor="background1"/>
        </w:rPr>
        <w:t>.</w:t>
      </w:r>
      <w:r w:rsidRPr="00375DF0">
        <w:t>sangat</w:t>
      </w:r>
      <w:r w:rsidRPr="00375DF0">
        <w:rPr>
          <w:color w:val="FFFFFF" w:themeColor="background1"/>
        </w:rPr>
        <w:t>_</w:t>
      </w:r>
      <w:r w:rsidRPr="00375DF0">
        <w:t>berpengaruh</w:t>
      </w:r>
      <w:r w:rsidRPr="00375DF0">
        <w:rPr>
          <w:color w:val="FFFFFF" w:themeColor="background1"/>
        </w:rPr>
        <w:t>_</w:t>
      </w:r>
      <w:r w:rsidRPr="00375DF0">
        <w:t>terhadap</w:t>
      </w:r>
      <w:r w:rsidRPr="00375DF0">
        <w:rPr>
          <w:color w:val="FFFFFF" w:themeColor="background1"/>
        </w:rPr>
        <w:t>_</w:t>
      </w:r>
      <w:r w:rsidRPr="00375DF0">
        <w:t>penyusunan</w:t>
      </w:r>
      <w:r w:rsidRPr="00375DF0">
        <w:rPr>
          <w:color w:val="FFFFFF" w:themeColor="background1"/>
        </w:rPr>
        <w:t>_</w:t>
      </w:r>
      <w:r w:rsidRPr="00375DF0">
        <w:t>dan</w:t>
      </w:r>
      <w:r w:rsidRPr="00375DF0">
        <w:rPr>
          <w:color w:val="FFFFFF" w:themeColor="background1"/>
        </w:rPr>
        <w:t>.</w:t>
      </w:r>
      <w:r w:rsidRPr="00375DF0">
        <w:t>imple-mentasi</w:t>
      </w:r>
      <w:r w:rsidRPr="00375DF0">
        <w:rPr>
          <w:color w:val="FFFFFF" w:themeColor="background1"/>
        </w:rPr>
        <w:t>_</w:t>
      </w:r>
      <w:r w:rsidRPr="00375DF0">
        <w:t>strategi pembelajaran. Melalui kemajuan tersebut para guru dapat menggunakan berbagai media sesuai dengan kebutuhan dan tujuan pembelajaran.  Dengan menggunakan media komunikasi bukan saja dapat mempermudah dan mengefektifkan proses pembelajaran,  akan tetapi juga bisa membuat proses pembelajaran lebih menarik.</w:t>
      </w:r>
    </w:p>
    <w:p w:rsidR="00E550EF" w:rsidRPr="00375DF0" w:rsidRDefault="00E550EF" w:rsidP="00E550EF">
      <w:pPr>
        <w:ind w:left="720" w:right="711"/>
        <w:jc w:val="both"/>
        <w:rPr>
          <w:color w:val="000000" w:themeColor="text1"/>
        </w:rPr>
      </w:pPr>
      <w:r w:rsidRPr="00375DF0">
        <w:rPr>
          <w:color w:val="000000" w:themeColor="text1"/>
          <w:lang w:val="en-US"/>
        </w:rPr>
        <w:t>.</w:t>
      </w:r>
    </w:p>
    <w:p w:rsidR="004922D7" w:rsidRDefault="00E550EF" w:rsidP="00E550EF">
      <w:r>
        <w:rPr>
          <w:noProof/>
          <w:lang w:eastAsia="id-ID"/>
        </w:rPr>
        <w:pict>
          <v:oval id="_x0000_s1027" style="position:absolute;margin-left:187.95pt;margin-top:105.95pt;width:37.5pt;height:24pt;z-index:251661312;v-text-anchor:middle" strokecolor="white [3212]">
            <v:shadow opacity=".5" offset="-6pt,6pt"/>
            <v:textbox>
              <w:txbxContent>
                <w:p w:rsidR="00E550EF" w:rsidRDefault="00E550EF" w:rsidP="00E550EF">
                  <w:r>
                    <w:t>1</w:t>
                  </w:r>
                </w:p>
              </w:txbxContent>
            </v:textbox>
          </v:oval>
        </w:pict>
      </w:r>
      <w:r w:rsidRPr="00375DF0">
        <w:t>Pidarta (Nurhikmah,  2011) mengemukakan bahwa belajar adalah “perubahan perilaku yang relatif permanen sebagai hasil pengalaman (bukan hasil perkembangan,  pengaruh obat dan kecelakaan) dan bisa melaksanakannya pada pengetahuan lain</w:t>
      </w:r>
    </w:p>
    <w:sectPr w:rsidR="004922D7" w:rsidSect="00E550EF">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E550EF"/>
    <w:rsid w:val="00007AF5"/>
    <w:rsid w:val="00016E4F"/>
    <w:rsid w:val="00043B1B"/>
    <w:rsid w:val="00044AFC"/>
    <w:rsid w:val="00094D22"/>
    <w:rsid w:val="000A317A"/>
    <w:rsid w:val="000A3D03"/>
    <w:rsid w:val="000A4D1D"/>
    <w:rsid w:val="000A7A81"/>
    <w:rsid w:val="000C1324"/>
    <w:rsid w:val="000C2218"/>
    <w:rsid w:val="000C7439"/>
    <w:rsid w:val="000E6EE4"/>
    <w:rsid w:val="00111D8E"/>
    <w:rsid w:val="0014228E"/>
    <w:rsid w:val="001828C1"/>
    <w:rsid w:val="001A4055"/>
    <w:rsid w:val="001A5238"/>
    <w:rsid w:val="001D0600"/>
    <w:rsid w:val="001D2C77"/>
    <w:rsid w:val="001D6081"/>
    <w:rsid w:val="001E395E"/>
    <w:rsid w:val="001F6986"/>
    <w:rsid w:val="00210087"/>
    <w:rsid w:val="00210250"/>
    <w:rsid w:val="00216AAF"/>
    <w:rsid w:val="002271A0"/>
    <w:rsid w:val="0023126A"/>
    <w:rsid w:val="002702D0"/>
    <w:rsid w:val="0027285A"/>
    <w:rsid w:val="00285F04"/>
    <w:rsid w:val="002A720D"/>
    <w:rsid w:val="002C47B4"/>
    <w:rsid w:val="002D53EB"/>
    <w:rsid w:val="003145C1"/>
    <w:rsid w:val="00334D46"/>
    <w:rsid w:val="00347C3E"/>
    <w:rsid w:val="00353FA9"/>
    <w:rsid w:val="00354F6A"/>
    <w:rsid w:val="00373E81"/>
    <w:rsid w:val="003851F9"/>
    <w:rsid w:val="003A4F0C"/>
    <w:rsid w:val="003A5FE6"/>
    <w:rsid w:val="003A6650"/>
    <w:rsid w:val="003B423B"/>
    <w:rsid w:val="003D4326"/>
    <w:rsid w:val="00413782"/>
    <w:rsid w:val="00433319"/>
    <w:rsid w:val="00441206"/>
    <w:rsid w:val="00445AA5"/>
    <w:rsid w:val="00447F3F"/>
    <w:rsid w:val="0046419E"/>
    <w:rsid w:val="00466C75"/>
    <w:rsid w:val="00467E54"/>
    <w:rsid w:val="00476FC0"/>
    <w:rsid w:val="004820DE"/>
    <w:rsid w:val="004922D7"/>
    <w:rsid w:val="004B1F5C"/>
    <w:rsid w:val="004C1E44"/>
    <w:rsid w:val="004E5ED7"/>
    <w:rsid w:val="00501FF8"/>
    <w:rsid w:val="005177FD"/>
    <w:rsid w:val="005214B3"/>
    <w:rsid w:val="00532407"/>
    <w:rsid w:val="00533F41"/>
    <w:rsid w:val="00536CA6"/>
    <w:rsid w:val="00541CB1"/>
    <w:rsid w:val="00573AAE"/>
    <w:rsid w:val="0058282B"/>
    <w:rsid w:val="00582DE7"/>
    <w:rsid w:val="00595878"/>
    <w:rsid w:val="005A08C7"/>
    <w:rsid w:val="005A38E4"/>
    <w:rsid w:val="005C0FEE"/>
    <w:rsid w:val="005C6AEA"/>
    <w:rsid w:val="005D0C94"/>
    <w:rsid w:val="005E5D3F"/>
    <w:rsid w:val="005E7BC4"/>
    <w:rsid w:val="0062498C"/>
    <w:rsid w:val="0065370B"/>
    <w:rsid w:val="00653DAA"/>
    <w:rsid w:val="00667500"/>
    <w:rsid w:val="00675C77"/>
    <w:rsid w:val="00687014"/>
    <w:rsid w:val="00691780"/>
    <w:rsid w:val="00694D92"/>
    <w:rsid w:val="006950BB"/>
    <w:rsid w:val="006D0DA0"/>
    <w:rsid w:val="007069B1"/>
    <w:rsid w:val="00730430"/>
    <w:rsid w:val="00736768"/>
    <w:rsid w:val="00737981"/>
    <w:rsid w:val="007422FC"/>
    <w:rsid w:val="007603ED"/>
    <w:rsid w:val="00795FBD"/>
    <w:rsid w:val="007B1DB9"/>
    <w:rsid w:val="007B2CB8"/>
    <w:rsid w:val="007C3B9E"/>
    <w:rsid w:val="007E15B4"/>
    <w:rsid w:val="007E3B1D"/>
    <w:rsid w:val="00814F8B"/>
    <w:rsid w:val="00820AA9"/>
    <w:rsid w:val="00826E51"/>
    <w:rsid w:val="00827107"/>
    <w:rsid w:val="00835B03"/>
    <w:rsid w:val="0085335F"/>
    <w:rsid w:val="008848F3"/>
    <w:rsid w:val="0089758B"/>
    <w:rsid w:val="00897601"/>
    <w:rsid w:val="008A40EC"/>
    <w:rsid w:val="008D35D7"/>
    <w:rsid w:val="008D3E90"/>
    <w:rsid w:val="008E6287"/>
    <w:rsid w:val="00915786"/>
    <w:rsid w:val="00927C3E"/>
    <w:rsid w:val="009322F2"/>
    <w:rsid w:val="00937D55"/>
    <w:rsid w:val="00947D72"/>
    <w:rsid w:val="009623F6"/>
    <w:rsid w:val="009729C9"/>
    <w:rsid w:val="009746D2"/>
    <w:rsid w:val="00984B15"/>
    <w:rsid w:val="00997FAF"/>
    <w:rsid w:val="009C5B2B"/>
    <w:rsid w:val="009C61CB"/>
    <w:rsid w:val="009D2380"/>
    <w:rsid w:val="009E5D44"/>
    <w:rsid w:val="009F222A"/>
    <w:rsid w:val="009F6548"/>
    <w:rsid w:val="00A01970"/>
    <w:rsid w:val="00A2791F"/>
    <w:rsid w:val="00A3428D"/>
    <w:rsid w:val="00A47F4D"/>
    <w:rsid w:val="00A81997"/>
    <w:rsid w:val="00A9344F"/>
    <w:rsid w:val="00A953A0"/>
    <w:rsid w:val="00A9762A"/>
    <w:rsid w:val="00AB287C"/>
    <w:rsid w:val="00AF2332"/>
    <w:rsid w:val="00B138F3"/>
    <w:rsid w:val="00B267BF"/>
    <w:rsid w:val="00B37104"/>
    <w:rsid w:val="00B40398"/>
    <w:rsid w:val="00B464FF"/>
    <w:rsid w:val="00B57D63"/>
    <w:rsid w:val="00B64446"/>
    <w:rsid w:val="00B67F4F"/>
    <w:rsid w:val="00B7132C"/>
    <w:rsid w:val="00B76555"/>
    <w:rsid w:val="00B91554"/>
    <w:rsid w:val="00BA3299"/>
    <w:rsid w:val="00BA7887"/>
    <w:rsid w:val="00BC55EC"/>
    <w:rsid w:val="00BC5AEF"/>
    <w:rsid w:val="00BE262F"/>
    <w:rsid w:val="00BE47EF"/>
    <w:rsid w:val="00BE645D"/>
    <w:rsid w:val="00BF0F2E"/>
    <w:rsid w:val="00BF74C2"/>
    <w:rsid w:val="00C32E67"/>
    <w:rsid w:val="00C54640"/>
    <w:rsid w:val="00C574F2"/>
    <w:rsid w:val="00C6017A"/>
    <w:rsid w:val="00C655A0"/>
    <w:rsid w:val="00C85350"/>
    <w:rsid w:val="00CB1597"/>
    <w:rsid w:val="00CB2EE1"/>
    <w:rsid w:val="00CB3360"/>
    <w:rsid w:val="00CB7770"/>
    <w:rsid w:val="00CD41DD"/>
    <w:rsid w:val="00CD5F88"/>
    <w:rsid w:val="00CE327F"/>
    <w:rsid w:val="00CF1649"/>
    <w:rsid w:val="00D0025A"/>
    <w:rsid w:val="00D208BE"/>
    <w:rsid w:val="00D30024"/>
    <w:rsid w:val="00D3654D"/>
    <w:rsid w:val="00D442EE"/>
    <w:rsid w:val="00D45A3F"/>
    <w:rsid w:val="00D75663"/>
    <w:rsid w:val="00D80999"/>
    <w:rsid w:val="00D93E3A"/>
    <w:rsid w:val="00D97C7C"/>
    <w:rsid w:val="00DA7DF7"/>
    <w:rsid w:val="00DD413C"/>
    <w:rsid w:val="00DF0D90"/>
    <w:rsid w:val="00DF4DFB"/>
    <w:rsid w:val="00E014FF"/>
    <w:rsid w:val="00E03185"/>
    <w:rsid w:val="00E159D6"/>
    <w:rsid w:val="00E40D34"/>
    <w:rsid w:val="00E44C48"/>
    <w:rsid w:val="00E550EF"/>
    <w:rsid w:val="00E7418F"/>
    <w:rsid w:val="00E8134E"/>
    <w:rsid w:val="00E920BB"/>
    <w:rsid w:val="00EA7886"/>
    <w:rsid w:val="00EB1E2C"/>
    <w:rsid w:val="00EB5ABE"/>
    <w:rsid w:val="00EC29A3"/>
    <w:rsid w:val="00F02300"/>
    <w:rsid w:val="00F13FB2"/>
    <w:rsid w:val="00F1629B"/>
    <w:rsid w:val="00F20A94"/>
    <w:rsid w:val="00F239C6"/>
    <w:rsid w:val="00F3359B"/>
    <w:rsid w:val="00F44E66"/>
    <w:rsid w:val="00F45487"/>
    <w:rsid w:val="00F53611"/>
    <w:rsid w:val="00F71333"/>
    <w:rsid w:val="00F81DC7"/>
    <w:rsid w:val="00F90808"/>
    <w:rsid w:val="00FA7F97"/>
    <w:rsid w:val="00FC689D"/>
    <w:rsid w:val="00FC703B"/>
    <w:rsid w:val="00FD2751"/>
    <w:rsid w:val="00FD7A7F"/>
    <w:rsid w:val="00FF7F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EF"/>
    <w:pPr>
      <w:spacing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2013-07-11T11:46:00Z</dcterms:created>
  <dcterms:modified xsi:type="dcterms:W3CDTF">2013-07-11T11:48:00Z</dcterms:modified>
</cp:coreProperties>
</file>