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52" w:rsidRDefault="006B3E52" w:rsidP="006B3E52">
      <w:pPr>
        <w:spacing w:after="0" w:line="240" w:lineRule="auto"/>
        <w:jc w:val="center"/>
        <w:rPr>
          <w:rFonts w:ascii="Times New Roman" w:hAnsi="Times New Roman"/>
          <w:b/>
          <w:sz w:val="24"/>
          <w:szCs w:val="24"/>
        </w:rPr>
      </w:pPr>
      <w:r>
        <w:rPr>
          <w:rFonts w:ascii="Times New Roman" w:hAnsi="Times New Roman"/>
          <w:b/>
          <w:sz w:val="24"/>
          <w:szCs w:val="24"/>
        </w:rPr>
        <w:t>HUBUNGAN ANTARA RELIGIOSITAS DENGAN KEBAHAGIAAN</w:t>
      </w:r>
    </w:p>
    <w:p w:rsidR="006B3E52" w:rsidRDefault="006B3E52" w:rsidP="006B3E52">
      <w:pPr>
        <w:spacing w:after="0" w:line="240" w:lineRule="auto"/>
        <w:jc w:val="center"/>
        <w:rPr>
          <w:rFonts w:ascii="Times New Roman" w:hAnsi="Times New Roman"/>
          <w:b/>
          <w:sz w:val="24"/>
          <w:szCs w:val="24"/>
        </w:rPr>
      </w:pPr>
      <w:r>
        <w:rPr>
          <w:rFonts w:ascii="Times New Roman" w:hAnsi="Times New Roman"/>
          <w:b/>
          <w:sz w:val="24"/>
          <w:szCs w:val="24"/>
        </w:rPr>
        <w:t>PADA BIARAWATI</w:t>
      </w:r>
    </w:p>
    <w:p w:rsidR="006B3E52" w:rsidRDefault="006B3E52" w:rsidP="006B3E52">
      <w:pPr>
        <w:jc w:val="center"/>
        <w:rPr>
          <w:rFonts w:ascii="Times New Roman" w:hAnsi="Times New Roman"/>
          <w:b/>
          <w:sz w:val="24"/>
          <w:szCs w:val="24"/>
        </w:rPr>
      </w:pPr>
    </w:p>
    <w:p w:rsidR="006B3E52" w:rsidRPr="006D10B4" w:rsidRDefault="006B3E52" w:rsidP="006B3E52">
      <w:pPr>
        <w:spacing w:after="0" w:line="240" w:lineRule="auto"/>
        <w:jc w:val="center"/>
        <w:rPr>
          <w:rFonts w:ascii="Times New Roman" w:hAnsi="Times New Roman"/>
          <w:b/>
          <w:i/>
          <w:sz w:val="24"/>
          <w:szCs w:val="24"/>
        </w:rPr>
      </w:pPr>
      <w:r w:rsidRPr="006D10B4">
        <w:rPr>
          <w:rFonts w:ascii="Times New Roman" w:hAnsi="Times New Roman"/>
          <w:b/>
          <w:i/>
          <w:sz w:val="24"/>
          <w:szCs w:val="24"/>
        </w:rPr>
        <w:t>Jeaned Caroline Wemben Barry</w:t>
      </w:r>
    </w:p>
    <w:p w:rsidR="006B3E52" w:rsidRPr="00E7603E" w:rsidRDefault="006B3E52" w:rsidP="006B3E52">
      <w:pPr>
        <w:spacing w:after="0" w:line="240" w:lineRule="auto"/>
        <w:jc w:val="center"/>
        <w:rPr>
          <w:rFonts w:ascii="Times New Roman" w:hAnsi="Times New Roman"/>
          <w:sz w:val="24"/>
          <w:szCs w:val="24"/>
          <w:u w:val="single"/>
        </w:rPr>
      </w:pPr>
      <w:r w:rsidRPr="00E7603E">
        <w:rPr>
          <w:rFonts w:ascii="Times New Roman" w:hAnsi="Times New Roman"/>
          <w:sz w:val="24"/>
          <w:szCs w:val="24"/>
          <w:u w:val="single"/>
        </w:rPr>
        <w:t>(</w:t>
      </w:r>
      <w:hyperlink r:id="rId4" w:history="1">
        <w:r w:rsidRPr="00E7603E">
          <w:rPr>
            <w:rStyle w:val="Hyperlink"/>
            <w:rFonts w:ascii="Times New Roman" w:hAnsi="Times New Roman"/>
            <w:sz w:val="24"/>
            <w:szCs w:val="24"/>
          </w:rPr>
          <w:t>jeaned_barry@yahoo.co.id</w:t>
        </w:r>
      </w:hyperlink>
      <w:r w:rsidRPr="00E7603E">
        <w:rPr>
          <w:rFonts w:ascii="Times New Roman" w:hAnsi="Times New Roman"/>
          <w:sz w:val="24"/>
          <w:szCs w:val="24"/>
          <w:u w:val="single"/>
        </w:rPr>
        <w:t>)</w:t>
      </w:r>
    </w:p>
    <w:p w:rsidR="006B3E52" w:rsidRPr="006D10B4" w:rsidRDefault="006B3E52" w:rsidP="006B3E52">
      <w:pPr>
        <w:spacing w:after="0" w:line="240" w:lineRule="auto"/>
        <w:jc w:val="center"/>
        <w:rPr>
          <w:rFonts w:ascii="Times New Roman" w:hAnsi="Times New Roman"/>
          <w:b/>
          <w:i/>
          <w:sz w:val="24"/>
          <w:szCs w:val="24"/>
        </w:rPr>
      </w:pPr>
      <w:r w:rsidRPr="006D10B4">
        <w:rPr>
          <w:rFonts w:ascii="Times New Roman" w:hAnsi="Times New Roman"/>
          <w:b/>
          <w:i/>
          <w:sz w:val="24"/>
          <w:szCs w:val="24"/>
        </w:rPr>
        <w:t>Ahmad</w:t>
      </w:r>
    </w:p>
    <w:p w:rsidR="006B3E52" w:rsidRDefault="006B3E52" w:rsidP="006B3E52">
      <w:pPr>
        <w:spacing w:after="0" w:line="240" w:lineRule="auto"/>
        <w:jc w:val="center"/>
        <w:rPr>
          <w:rFonts w:ascii="Times New Roman" w:hAnsi="Times New Roman"/>
          <w:sz w:val="24"/>
          <w:szCs w:val="24"/>
        </w:rPr>
      </w:pPr>
      <w:r>
        <w:rPr>
          <w:rFonts w:ascii="Times New Roman" w:hAnsi="Times New Roman"/>
          <w:sz w:val="24"/>
          <w:szCs w:val="24"/>
          <w:u w:val="single"/>
        </w:rPr>
        <w:t>(Ahmadrazak71@yahoo.co.id)</w:t>
      </w:r>
      <w:r>
        <w:rPr>
          <w:rFonts w:ascii="Times New Roman" w:hAnsi="Times New Roman"/>
          <w:sz w:val="24"/>
          <w:szCs w:val="24"/>
        </w:rPr>
        <w:t xml:space="preserve"> </w:t>
      </w:r>
    </w:p>
    <w:p w:rsidR="006B3E52" w:rsidRPr="006D10B4" w:rsidRDefault="006B3E52" w:rsidP="006B3E52">
      <w:pPr>
        <w:spacing w:after="0" w:line="240" w:lineRule="auto"/>
        <w:jc w:val="center"/>
        <w:rPr>
          <w:rFonts w:ascii="Times New Roman" w:hAnsi="Times New Roman"/>
          <w:b/>
          <w:i/>
          <w:sz w:val="24"/>
          <w:szCs w:val="24"/>
        </w:rPr>
      </w:pPr>
      <w:r w:rsidRPr="006D10B4">
        <w:rPr>
          <w:rFonts w:ascii="Times New Roman" w:hAnsi="Times New Roman"/>
          <w:b/>
          <w:i/>
          <w:sz w:val="24"/>
          <w:szCs w:val="24"/>
        </w:rPr>
        <w:t>Kurniati Zainuddin</w:t>
      </w:r>
    </w:p>
    <w:p w:rsidR="006B3E52" w:rsidRPr="00731E91" w:rsidRDefault="006B3E52" w:rsidP="006B3E52">
      <w:pPr>
        <w:spacing w:after="0" w:line="240" w:lineRule="auto"/>
        <w:jc w:val="center"/>
        <w:rPr>
          <w:rFonts w:ascii="Times New Roman" w:hAnsi="Times New Roman"/>
          <w:sz w:val="24"/>
          <w:szCs w:val="24"/>
          <w:u w:val="single"/>
        </w:rPr>
      </w:pPr>
      <w:r>
        <w:rPr>
          <w:rFonts w:ascii="Times New Roman" w:hAnsi="Times New Roman"/>
          <w:sz w:val="24"/>
          <w:szCs w:val="24"/>
          <w:u w:val="single"/>
        </w:rPr>
        <w:t>(kurniazainuddin@gmail.com)</w:t>
      </w:r>
    </w:p>
    <w:p w:rsidR="006B3E52" w:rsidRDefault="006B3E52" w:rsidP="006B3E52">
      <w:pPr>
        <w:spacing w:after="0" w:line="240" w:lineRule="auto"/>
        <w:jc w:val="center"/>
        <w:rPr>
          <w:rFonts w:ascii="Times New Roman" w:hAnsi="Times New Roman"/>
          <w:sz w:val="24"/>
          <w:szCs w:val="24"/>
        </w:rPr>
      </w:pPr>
    </w:p>
    <w:p w:rsidR="006B3E52" w:rsidRDefault="006B3E52" w:rsidP="006B3E52">
      <w:pPr>
        <w:spacing w:after="0" w:line="240" w:lineRule="auto"/>
        <w:jc w:val="center"/>
        <w:rPr>
          <w:rFonts w:ascii="Times New Roman" w:hAnsi="Times New Roman"/>
          <w:sz w:val="24"/>
          <w:szCs w:val="24"/>
        </w:rPr>
      </w:pPr>
    </w:p>
    <w:p w:rsidR="006B3E52" w:rsidRDefault="006B3E52" w:rsidP="006B3E52">
      <w:pPr>
        <w:spacing w:after="0" w:line="240" w:lineRule="auto"/>
        <w:jc w:val="center"/>
        <w:rPr>
          <w:rFonts w:ascii="Times New Roman" w:hAnsi="Times New Roman"/>
          <w:i/>
          <w:sz w:val="24"/>
          <w:szCs w:val="24"/>
        </w:rPr>
      </w:pPr>
      <w:r>
        <w:rPr>
          <w:rFonts w:ascii="Times New Roman" w:hAnsi="Times New Roman"/>
          <w:i/>
          <w:sz w:val="24"/>
          <w:szCs w:val="24"/>
        </w:rPr>
        <w:t>Fakultas Psikologi, Universitas Negeri Makassar</w:t>
      </w:r>
    </w:p>
    <w:p w:rsidR="006B3E52" w:rsidRDefault="006B3E52" w:rsidP="006B3E52">
      <w:pPr>
        <w:spacing w:after="0" w:line="240" w:lineRule="auto"/>
        <w:jc w:val="center"/>
        <w:rPr>
          <w:rFonts w:ascii="Times New Roman" w:hAnsi="Times New Roman"/>
          <w:i/>
          <w:sz w:val="24"/>
          <w:szCs w:val="24"/>
        </w:rPr>
      </w:pPr>
      <w:r>
        <w:rPr>
          <w:rFonts w:ascii="Times New Roman" w:hAnsi="Times New Roman"/>
          <w:i/>
          <w:sz w:val="24"/>
          <w:szCs w:val="24"/>
        </w:rPr>
        <w:t>Jl. AP. Pettarani Makassar, 90222</w:t>
      </w:r>
    </w:p>
    <w:p w:rsidR="006B3E52" w:rsidRDefault="006B3E52" w:rsidP="006B3E52">
      <w:pPr>
        <w:spacing w:after="0" w:line="240" w:lineRule="auto"/>
        <w:jc w:val="center"/>
        <w:rPr>
          <w:rFonts w:ascii="Times New Roman" w:hAnsi="Times New Roman"/>
          <w:i/>
          <w:sz w:val="24"/>
          <w:szCs w:val="24"/>
        </w:rPr>
      </w:pPr>
    </w:p>
    <w:p w:rsidR="006B3E52" w:rsidRDefault="006B3E52" w:rsidP="006B3E52">
      <w:pPr>
        <w:spacing w:after="0" w:line="240" w:lineRule="auto"/>
        <w:jc w:val="center"/>
        <w:rPr>
          <w:rFonts w:ascii="Times New Roman" w:hAnsi="Times New Roman"/>
          <w:sz w:val="24"/>
          <w:szCs w:val="24"/>
        </w:rPr>
      </w:pPr>
    </w:p>
    <w:p w:rsidR="006B3E52" w:rsidRDefault="006B3E52" w:rsidP="006B3E52">
      <w:pPr>
        <w:spacing w:after="0" w:line="240" w:lineRule="auto"/>
        <w:jc w:val="center"/>
        <w:rPr>
          <w:rFonts w:ascii="Times New Roman" w:hAnsi="Times New Roman"/>
          <w:b/>
          <w:sz w:val="24"/>
          <w:szCs w:val="24"/>
        </w:rPr>
      </w:pPr>
      <w:r>
        <w:rPr>
          <w:rFonts w:ascii="Times New Roman" w:hAnsi="Times New Roman"/>
          <w:b/>
          <w:sz w:val="24"/>
          <w:szCs w:val="24"/>
        </w:rPr>
        <w:t>ABSTRAK</w:t>
      </w:r>
    </w:p>
    <w:p w:rsidR="006B3E52" w:rsidRDefault="006B3E52" w:rsidP="006B3E52">
      <w:pPr>
        <w:spacing w:after="0" w:line="240" w:lineRule="auto"/>
        <w:jc w:val="center"/>
        <w:rPr>
          <w:rFonts w:ascii="Times New Roman" w:hAnsi="Times New Roman"/>
          <w:b/>
          <w:sz w:val="24"/>
          <w:szCs w:val="24"/>
        </w:rPr>
      </w:pPr>
    </w:p>
    <w:p w:rsidR="006B3E52" w:rsidRDefault="006B3E52" w:rsidP="006B3E52">
      <w:pPr>
        <w:spacing w:after="0" w:line="240" w:lineRule="auto"/>
        <w:jc w:val="both"/>
        <w:rPr>
          <w:rFonts w:ascii="Times New Roman" w:hAnsi="Times New Roman"/>
          <w:sz w:val="24"/>
          <w:szCs w:val="24"/>
        </w:rPr>
      </w:pPr>
      <w:bookmarkStart w:id="0" w:name="_GoBack"/>
      <w:r>
        <w:rPr>
          <w:rFonts w:ascii="Times New Roman" w:hAnsi="Times New Roman"/>
          <w:sz w:val="24"/>
          <w:szCs w:val="24"/>
        </w:rPr>
        <w:t>Jeaned Caroline Wemben Barry</w:t>
      </w:r>
      <w:bookmarkEnd w:id="0"/>
      <w:r>
        <w:rPr>
          <w:rFonts w:ascii="Times New Roman" w:hAnsi="Times New Roman"/>
          <w:sz w:val="24"/>
          <w:szCs w:val="24"/>
        </w:rPr>
        <w:t>, Ahmad, Kurniati Zainuddin. 2016. Hubungan antara religiositas dengan kebahagiaan pada biarawati.</w:t>
      </w:r>
    </w:p>
    <w:p w:rsidR="006B3E52" w:rsidRDefault="006B3E52" w:rsidP="006B3E52">
      <w:pPr>
        <w:spacing w:after="0" w:line="240" w:lineRule="auto"/>
        <w:jc w:val="both"/>
        <w:rPr>
          <w:rFonts w:ascii="Times New Roman" w:hAnsi="Times New Roman"/>
          <w:sz w:val="24"/>
          <w:szCs w:val="24"/>
        </w:rPr>
      </w:pPr>
    </w:p>
    <w:p w:rsidR="006B3E52" w:rsidRDefault="006B3E52" w:rsidP="006B3E52">
      <w:pPr>
        <w:spacing w:after="0" w:line="240" w:lineRule="auto"/>
        <w:jc w:val="both"/>
        <w:rPr>
          <w:rFonts w:ascii="Times New Roman" w:hAnsi="Times New Roman"/>
          <w:sz w:val="24"/>
          <w:szCs w:val="24"/>
        </w:rPr>
      </w:pPr>
      <w:r>
        <w:rPr>
          <w:rFonts w:ascii="Times New Roman" w:hAnsi="Times New Roman"/>
          <w:sz w:val="24"/>
          <w:szCs w:val="24"/>
        </w:rPr>
        <w:t>Kebahagiaan merupakan salah satu hal yang diinginkan setiap individu dalam kehidupan. Salah satu faktor yang memengaruhi kebahagiaan adalah religiositas. Tujuan penelitian ini adalah untuk mengetahui hubungan antara religiositas dengan kebahagiaan. Subjek penelitian ini sebanyak 50 orang biarawati yang terdapat di kota Makassar, yakni 9 orang dalam tingkatan aspiran, 11 orang dalam tingkatan novice, 15 orang dalam tingkatan junior dan 15 orang dalam tingkatan kaul kekal. Metode penelitian yang digunakan dalam penelitian ini adalah metode kuantitatif. Data penelitian diperoleh dengan menggunakan skala, yaitu skala religiositas dengan skala kebahagiaan, dianalisis menggunakan teknik korelasi Spearman. Hasil penelitian menunjukkan bahwa terdapat hubungan positif antara religiositas dengan kebahagiaan pada biarawati. Penelitian ini menggambarkan bahwa tingkat religiositas yang tinggi dapat menimbulkan kebahagiaan pada biarawati, (</w:t>
      </w:r>
      <w:r>
        <w:rPr>
          <w:rFonts w:ascii="Times New Roman" w:hAnsi="Times New Roman"/>
          <w:i/>
          <w:sz w:val="24"/>
          <w:szCs w:val="24"/>
        </w:rPr>
        <w:t>p=</w:t>
      </w:r>
      <w:r>
        <w:rPr>
          <w:rFonts w:ascii="Times New Roman" w:hAnsi="Times New Roman"/>
          <w:sz w:val="24"/>
          <w:szCs w:val="24"/>
        </w:rPr>
        <w:t xml:space="preserve">0,000, r=0,567, </w:t>
      </w:r>
      <w:r>
        <w:rPr>
          <w:rFonts w:ascii="Times New Roman" w:hAnsi="Times New Roman"/>
          <w:i/>
          <w:sz w:val="24"/>
          <w:szCs w:val="24"/>
        </w:rPr>
        <w:t>R-Square=0,321</w:t>
      </w:r>
      <w:r>
        <w:rPr>
          <w:rFonts w:ascii="Times New Roman" w:hAnsi="Times New Roman"/>
          <w:sz w:val="24"/>
          <w:szCs w:val="24"/>
        </w:rPr>
        <w:t>). Penelitian ini bermanfaat bagi biarawati untuk menambah kegiatan keagamaan dan menjalin hubungan sosial di biara yang dapat miningkatkan kebahagiaan, sehingga biarawati dapat bertahan hidup di biara.</w:t>
      </w:r>
    </w:p>
    <w:p w:rsidR="006B3E52" w:rsidRDefault="006B3E52" w:rsidP="006B3E52">
      <w:pPr>
        <w:spacing w:after="0" w:line="240" w:lineRule="auto"/>
        <w:jc w:val="both"/>
        <w:rPr>
          <w:rFonts w:ascii="Times New Roman" w:hAnsi="Times New Roman"/>
          <w:sz w:val="24"/>
          <w:szCs w:val="24"/>
        </w:rPr>
      </w:pPr>
    </w:p>
    <w:p w:rsidR="006B3E52" w:rsidRPr="007D0A55" w:rsidRDefault="006B3E52" w:rsidP="006B3E52">
      <w:pPr>
        <w:spacing w:after="0" w:line="240" w:lineRule="auto"/>
        <w:jc w:val="both"/>
        <w:rPr>
          <w:rFonts w:ascii="Times New Roman" w:hAnsi="Times New Roman"/>
          <w:sz w:val="24"/>
          <w:szCs w:val="24"/>
        </w:rPr>
      </w:pPr>
      <w:r>
        <w:rPr>
          <w:rFonts w:ascii="Times New Roman" w:hAnsi="Times New Roman"/>
          <w:i/>
          <w:sz w:val="24"/>
          <w:szCs w:val="24"/>
        </w:rPr>
        <w:t>Kata Kunci</w:t>
      </w:r>
      <w:r>
        <w:rPr>
          <w:rFonts w:ascii="Times New Roman" w:hAnsi="Times New Roman"/>
          <w:i/>
          <w:sz w:val="24"/>
          <w:szCs w:val="24"/>
        </w:rPr>
        <w:tab/>
      </w:r>
      <w:r>
        <w:rPr>
          <w:rFonts w:ascii="Times New Roman" w:hAnsi="Times New Roman"/>
          <w:sz w:val="24"/>
          <w:szCs w:val="24"/>
        </w:rPr>
        <w:t>: Religiositas, kebahagiaan, biarawati</w:t>
      </w:r>
    </w:p>
    <w:p w:rsidR="00D556F3" w:rsidRDefault="00D556F3"/>
    <w:sectPr w:rsidR="00D556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52"/>
    <w:rsid w:val="006B3E52"/>
    <w:rsid w:val="00D556F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46910-51D2-4BB9-9122-F35E433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3E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ed_barry@yahoo.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2017-04-03T03:20:00Z</dcterms:created>
  <dcterms:modified xsi:type="dcterms:W3CDTF">2017-04-03T03:20:00Z</dcterms:modified>
</cp:coreProperties>
</file>