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BD8" w:rsidRDefault="00BF1BD8" w:rsidP="00BF1B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GAMBARAN DISONANSI KOGNITIF PADA </w:t>
      </w:r>
      <w:r>
        <w:rPr>
          <w:rFonts w:ascii="Times New Roman" w:hAnsi="Times New Roman"/>
          <w:b/>
          <w:i/>
          <w:sz w:val="24"/>
          <w:szCs w:val="24"/>
        </w:rPr>
        <w:t xml:space="preserve">GAY </w:t>
      </w:r>
      <w:r>
        <w:rPr>
          <w:rFonts w:ascii="Times New Roman" w:hAnsi="Times New Roman"/>
          <w:b/>
          <w:sz w:val="24"/>
          <w:szCs w:val="24"/>
        </w:rPr>
        <w:t>DI MAKASSAR</w:t>
      </w:r>
    </w:p>
    <w:p w:rsidR="00BF1BD8" w:rsidRPr="00F05DE4" w:rsidRDefault="00BF1BD8" w:rsidP="00BF1B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1BD8" w:rsidRDefault="00BF1BD8" w:rsidP="00BF1B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1BD8" w:rsidRDefault="00BF1BD8" w:rsidP="00BF1BD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proofErr w:type="spellStart"/>
      <w:r>
        <w:rPr>
          <w:rFonts w:ascii="Times New Roman" w:hAnsi="Times New Roman"/>
          <w:b/>
          <w:i/>
          <w:sz w:val="24"/>
          <w:szCs w:val="24"/>
        </w:rPr>
        <w:t>Indry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Dwiyani</w:t>
      </w:r>
      <w:proofErr w:type="spellEnd"/>
    </w:p>
    <w:bookmarkEnd w:id="0"/>
    <w:p w:rsidR="00BF1BD8" w:rsidRPr="00F05DE4" w:rsidRDefault="00BF1BD8" w:rsidP="00BF1BD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F05DE4">
        <w:rPr>
          <w:rFonts w:ascii="Times New Roman" w:hAnsi="Times New Roman"/>
          <w:i/>
          <w:sz w:val="24"/>
          <w:szCs w:val="24"/>
        </w:rPr>
        <w:t>(</w:t>
      </w:r>
      <w:hyperlink r:id="rId4" w:history="1">
        <w:r w:rsidRPr="00F05DE4">
          <w:rPr>
            <w:rStyle w:val="Hyperlink"/>
            <w:rFonts w:ascii="Times New Roman" w:hAnsi="Times New Roman"/>
            <w:i/>
            <w:sz w:val="24"/>
            <w:szCs w:val="24"/>
          </w:rPr>
          <w:t>indrydwiyani@yahoo.com</w:t>
        </w:r>
      </w:hyperlink>
      <w:r w:rsidRPr="00F05DE4">
        <w:rPr>
          <w:rFonts w:ascii="Times New Roman" w:hAnsi="Times New Roman"/>
          <w:i/>
          <w:sz w:val="24"/>
          <w:szCs w:val="24"/>
        </w:rPr>
        <w:t>)</w:t>
      </w:r>
    </w:p>
    <w:p w:rsidR="00BF1BD8" w:rsidRPr="00195057" w:rsidRDefault="00BF1BD8" w:rsidP="00BF1BD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Eva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Meizara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Puspita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Dewi</w:t>
      </w:r>
      <w:proofErr w:type="spellEnd"/>
    </w:p>
    <w:p w:rsidR="00BF1BD8" w:rsidRDefault="00BF1BD8" w:rsidP="00BF1BD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(evabasti@yahoo.com)</w:t>
      </w:r>
    </w:p>
    <w:p w:rsidR="00BF1BD8" w:rsidRPr="00195057" w:rsidRDefault="00BF1BD8" w:rsidP="00BF1BD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</w:rPr>
        <w:t>Muh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Nur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Hidayat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Nurdin</w:t>
      </w:r>
      <w:proofErr w:type="spellEnd"/>
    </w:p>
    <w:p w:rsidR="00BF1BD8" w:rsidRDefault="00BF1BD8" w:rsidP="00BF1BD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(dayat_20858@yahoo.com)</w:t>
      </w:r>
    </w:p>
    <w:p w:rsidR="00BF1BD8" w:rsidRDefault="00BF1BD8" w:rsidP="00BF1BD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BF1BD8" w:rsidRDefault="00BF1BD8" w:rsidP="00BF1BD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Fakultas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Psikologi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t>Universitas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Negeri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Makassar</w:t>
      </w:r>
    </w:p>
    <w:p w:rsidR="00BF1BD8" w:rsidRDefault="00BF1BD8" w:rsidP="00BF1BD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Jl. AP </w:t>
      </w:r>
      <w:proofErr w:type="spellStart"/>
      <w:r>
        <w:rPr>
          <w:rFonts w:ascii="Times New Roman" w:hAnsi="Times New Roman"/>
          <w:i/>
          <w:sz w:val="24"/>
          <w:szCs w:val="24"/>
        </w:rPr>
        <w:t>Pettarani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Makassar, 90222</w:t>
      </w:r>
    </w:p>
    <w:p w:rsidR="00BF1BD8" w:rsidRPr="00B3094D" w:rsidRDefault="00BF1BD8" w:rsidP="00BF1BD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BF1BD8" w:rsidRDefault="00BF1BD8" w:rsidP="00BF1B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Abstrak</w:t>
      </w:r>
      <w:proofErr w:type="spellEnd"/>
    </w:p>
    <w:p w:rsidR="00BF1BD8" w:rsidRDefault="00BF1BD8" w:rsidP="00BF1B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1BD8" w:rsidRDefault="00BF1BD8" w:rsidP="00BF1B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Disonansi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kognitif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merupakan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ketidaknyamanan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dirasakan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individu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akibat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terjadinya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ketidaksesuaian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antara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elemen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kognitif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diri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Disonansi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kognitif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muncul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gay </w:t>
      </w:r>
      <w:proofErr w:type="spellStart"/>
      <w:r>
        <w:rPr>
          <w:rFonts w:ascii="Times New Roman" w:hAnsi="Times New Roman"/>
          <w:sz w:val="24"/>
          <w:szCs w:val="24"/>
        </w:rPr>
        <w:t>karena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ketidaknyamanan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dirasakan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gay </w:t>
      </w:r>
      <w:proofErr w:type="spellStart"/>
      <w:r>
        <w:rPr>
          <w:rFonts w:ascii="Times New Roman" w:hAnsi="Times New Roman"/>
          <w:sz w:val="24"/>
          <w:szCs w:val="24"/>
        </w:rPr>
        <w:t>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sendiri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akibat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perilaku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bertujuan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mengetahui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gambaran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disonansi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kognitif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gay </w:t>
      </w:r>
      <w:r>
        <w:rPr>
          <w:rFonts w:ascii="Times New Roman" w:hAnsi="Times New Roman"/>
          <w:sz w:val="24"/>
          <w:szCs w:val="24"/>
        </w:rPr>
        <w:t xml:space="preserve">di Makassar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latar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belakang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menyebabkan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individu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menjadi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seorang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gay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kualitatif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pendekatan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fenomenologi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melibatkan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subjek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Subjek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individu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gay </w:t>
      </w:r>
      <w:r>
        <w:rPr>
          <w:rFonts w:ascii="Times New Roman" w:hAnsi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/>
          <w:sz w:val="24"/>
          <w:szCs w:val="24"/>
        </w:rPr>
        <w:t>pernah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sedang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menjalin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hubungan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sesama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jenis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Teknik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pengumpulan</w:t>
      </w:r>
      <w:proofErr w:type="spellEnd"/>
      <w:r>
        <w:rPr>
          <w:rFonts w:ascii="Times New Roman" w:hAnsi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/>
          <w:sz w:val="24"/>
          <w:szCs w:val="24"/>
        </w:rPr>
        <w:t>digunakan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berupa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wawancara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mendalam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i/>
          <w:sz w:val="24"/>
          <w:szCs w:val="24"/>
        </w:rPr>
        <w:t>in-depth interview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jenis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open questions.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diperoleh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menjelaskan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latar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belakang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individu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menjadi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gay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munculnya</w:t>
      </w:r>
      <w:proofErr w:type="spellEnd"/>
      <w:r>
        <w:rPr>
          <w:rFonts w:ascii="Times New Roman" w:hAnsi="Times New Roman"/>
          <w:sz w:val="24"/>
          <w:szCs w:val="24"/>
        </w:rPr>
        <w:t xml:space="preserve"> rasa </w:t>
      </w:r>
      <w:proofErr w:type="spellStart"/>
      <w:r>
        <w:rPr>
          <w:rFonts w:ascii="Times New Roman" w:hAnsi="Times New Roman"/>
          <w:sz w:val="24"/>
          <w:szCs w:val="24"/>
        </w:rPr>
        <w:t>penasaran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gairah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peristiwa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homoseksual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pernah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dialami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lalu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dipicu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perasaan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nyaman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berinteraksi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laki-laki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pengalaman</w:t>
      </w:r>
      <w:proofErr w:type="spellEnd"/>
      <w:r>
        <w:rPr>
          <w:rFonts w:ascii="Times New Roman" w:hAnsi="Times New Roman"/>
          <w:sz w:val="24"/>
          <w:szCs w:val="24"/>
        </w:rPr>
        <w:t xml:space="preserve"> masa </w:t>
      </w:r>
      <w:proofErr w:type="spellStart"/>
      <w:r>
        <w:rPr>
          <w:rFonts w:ascii="Times New Roman" w:hAnsi="Times New Roman"/>
          <w:sz w:val="24"/>
          <w:szCs w:val="24"/>
        </w:rPr>
        <w:t>kecil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lebih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bermain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bersama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perempuan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keinginan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mencari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sosok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pengganti</w:t>
      </w:r>
      <w:proofErr w:type="spellEnd"/>
      <w:r>
        <w:rPr>
          <w:rFonts w:ascii="Times New Roman" w:hAnsi="Times New Roman"/>
          <w:sz w:val="24"/>
          <w:szCs w:val="24"/>
        </w:rPr>
        <w:t xml:space="preserve"> ayah,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pelampiasan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hubungan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keluarga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hancur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sz w:val="24"/>
          <w:szCs w:val="24"/>
        </w:rPr>
        <w:t xml:space="preserve">Gay </w:t>
      </w:r>
      <w:proofErr w:type="spellStart"/>
      <w:r>
        <w:rPr>
          <w:rFonts w:ascii="Times New Roman" w:hAnsi="Times New Roman"/>
          <w:sz w:val="24"/>
          <w:szCs w:val="24"/>
        </w:rPr>
        <w:t>mengalami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disonansi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kognitif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akibat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pertentangan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antara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perasaan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nyaman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menjalin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hubungan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sesama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jenis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ketakutan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penolakan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keluarga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masyarakat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keyakinan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memulai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hubungan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lawan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jenis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hubungan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pernikahan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/>
          <w:sz w:val="24"/>
          <w:szCs w:val="24"/>
        </w:rPr>
        <w:t>Gambaran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disonansi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kognitif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gay </w:t>
      </w:r>
      <w:r>
        <w:rPr>
          <w:rFonts w:ascii="Times New Roman" w:hAnsi="Times New Roman"/>
          <w:sz w:val="24"/>
          <w:szCs w:val="24"/>
        </w:rPr>
        <w:t xml:space="preserve">di Makassar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menjadi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solusi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membuka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wawasan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masyarakat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identitas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gay </w:t>
      </w:r>
      <w:proofErr w:type="spellStart"/>
      <w:r>
        <w:rPr>
          <w:rFonts w:ascii="Times New Roman" w:hAnsi="Times New Roman"/>
          <w:sz w:val="24"/>
          <w:szCs w:val="24"/>
        </w:rPr>
        <w:t>tanpa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melihat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diskriminasi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ataupun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dukungan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gay </w:t>
      </w:r>
      <w:proofErr w:type="spellStart"/>
      <w:r>
        <w:rPr>
          <w:rFonts w:ascii="Times New Roman" w:hAnsi="Times New Roman"/>
          <w:sz w:val="24"/>
          <w:szCs w:val="24"/>
        </w:rPr>
        <w:t>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sendiri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F1BD8" w:rsidRDefault="00BF1BD8" w:rsidP="00BF1B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F1BD8" w:rsidRDefault="00BF1BD8" w:rsidP="00BF1B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094D">
        <w:rPr>
          <w:rFonts w:ascii="Times New Roman" w:hAnsi="Times New Roman"/>
          <w:b/>
          <w:sz w:val="24"/>
          <w:szCs w:val="24"/>
        </w:rPr>
        <w:t xml:space="preserve">Kata </w:t>
      </w:r>
      <w:proofErr w:type="spellStart"/>
      <w:r w:rsidRPr="00B3094D">
        <w:rPr>
          <w:rFonts w:ascii="Times New Roman" w:hAnsi="Times New Roman"/>
          <w:b/>
          <w:sz w:val="24"/>
          <w:szCs w:val="24"/>
        </w:rPr>
        <w:t>kunci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Disonansi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Kognitif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</w:rPr>
        <w:t>Gay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Perasaan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Nyaman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07370" w:rsidRDefault="00307370"/>
    <w:sectPr w:rsidR="003073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BD8"/>
    <w:rsid w:val="00307370"/>
    <w:rsid w:val="00BF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BD381F-C606-4841-9724-4F0510741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BD8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1B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drydwiyani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LenovoPsy07</dc:creator>
  <cp:keywords/>
  <dc:description/>
  <cp:lastModifiedBy>LenovoPsy07</cp:lastModifiedBy>
  <cp:revision>1</cp:revision>
  <dcterms:created xsi:type="dcterms:W3CDTF">2017-04-03T01:06:00Z</dcterms:created>
  <dcterms:modified xsi:type="dcterms:W3CDTF">2017-04-03T01:07:00Z</dcterms:modified>
</cp:coreProperties>
</file>