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29" w:rsidRDefault="00811D29" w:rsidP="00811D29">
      <w:pPr>
        <w:tabs>
          <w:tab w:val="left" w:pos="8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B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11D29" w:rsidRDefault="00811D29" w:rsidP="00811D29">
      <w:pPr>
        <w:tabs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0257">
        <w:rPr>
          <w:rFonts w:ascii="Times New Roman" w:hAnsi="Times New Roman" w:cs="Times New Roman"/>
          <w:sz w:val="24"/>
          <w:szCs w:val="24"/>
        </w:rPr>
        <w:t>Farida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Meizara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257"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 w:rsidRPr="00680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A1">
        <w:rPr>
          <w:rFonts w:ascii="Times New Roman" w:hAnsi="Times New Roman" w:cs="Times New Roman"/>
          <w:sz w:val="24"/>
          <w:szCs w:val="24"/>
        </w:rPr>
        <w:t>Zainduddin</w:t>
      </w:r>
      <w:proofErr w:type="spellEnd"/>
      <w:r w:rsidRPr="00C02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i/>
          <w:sz w:val="24"/>
          <w:szCs w:val="24"/>
        </w:rPr>
        <w:t xml:space="preserve">Sibling Rivalry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D29" w:rsidRDefault="00811D29" w:rsidP="00811D29">
      <w:pPr>
        <w:tabs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D29" w:rsidRDefault="00811D29" w:rsidP="00811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4B0">
        <w:rPr>
          <w:rFonts w:ascii="Times New Roman" w:hAnsi="Times New Roman" w:cs="Times New Roman"/>
          <w:i/>
          <w:sz w:val="24"/>
          <w:szCs w:val="24"/>
        </w:rPr>
        <w:t xml:space="preserve">Sibling rivalry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cemburu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benci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4B0">
        <w:rPr>
          <w:rFonts w:ascii="Times New Roman" w:hAnsi="Times New Roman" w:cs="Times New Roman"/>
          <w:sz w:val="24"/>
          <w:szCs w:val="24"/>
        </w:rPr>
        <w:t>kas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r w:rsidRPr="00A97E4B">
        <w:rPr>
          <w:rFonts w:ascii="Times New Roman" w:hAnsi="Times New Roman" w:cs="Times New Roman"/>
          <w:i/>
          <w:sz w:val="24"/>
          <w:szCs w:val="24"/>
        </w:rPr>
        <w:t xml:space="preserve">sibling rivalry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r w:rsidRPr="00A97E4B">
        <w:rPr>
          <w:rFonts w:ascii="Times New Roman" w:hAnsi="Times New Roman" w:cs="Times New Roman"/>
          <w:i/>
          <w:sz w:val="24"/>
          <w:szCs w:val="24"/>
        </w:rPr>
        <w:t>sibling rivalry.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97E4B">
        <w:rPr>
          <w:rFonts w:ascii="Times New Roman" w:hAnsi="Times New Roman" w:cs="Times New Roman"/>
          <w:sz w:val="24"/>
          <w:szCs w:val="24"/>
        </w:rPr>
        <w:t xml:space="preserve">ata yang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E4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97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guide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sibling rivalry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pertengkaran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autotaritarian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kemau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2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CFC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31">
        <w:rPr>
          <w:rFonts w:ascii="Times New Roman" w:hAnsi="Times New Roman" w:cs="Times New Roman"/>
          <w:i/>
          <w:sz w:val="24"/>
          <w:szCs w:val="24"/>
        </w:rPr>
        <w:t>sibling rivalry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1D29" w:rsidRPr="003B713F" w:rsidRDefault="00811D29" w:rsidP="00811D29">
      <w:pPr>
        <w:tabs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D29" w:rsidRPr="003B713F" w:rsidRDefault="00811D29" w:rsidP="00811D29">
      <w:pPr>
        <w:tabs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3B713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3B71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13F">
        <w:rPr>
          <w:rFonts w:ascii="Times New Roman" w:hAnsi="Times New Roman" w:cs="Times New Roman"/>
          <w:sz w:val="24"/>
          <w:szCs w:val="24"/>
        </w:rPr>
        <w:t xml:space="preserve"> </w:t>
      </w:r>
      <w:r w:rsidRPr="003B713F">
        <w:rPr>
          <w:rFonts w:ascii="Times New Roman" w:hAnsi="Times New Roman" w:cs="Times New Roman"/>
          <w:i/>
          <w:sz w:val="24"/>
          <w:szCs w:val="24"/>
        </w:rPr>
        <w:t xml:space="preserve">sibling rivalry, </w:t>
      </w:r>
      <w:proofErr w:type="spellStart"/>
      <w:r w:rsidRPr="003B713F">
        <w:rPr>
          <w:rFonts w:ascii="Times New Roman" w:hAnsi="Times New Roman" w:cs="Times New Roman"/>
          <w:i/>
          <w:sz w:val="24"/>
          <w:szCs w:val="24"/>
        </w:rPr>
        <w:t>saudara</w:t>
      </w:r>
      <w:proofErr w:type="spellEnd"/>
      <w:r w:rsidRPr="003B71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13F">
        <w:rPr>
          <w:rFonts w:ascii="Times New Roman" w:hAnsi="Times New Roman" w:cs="Times New Roman"/>
          <w:i/>
          <w:sz w:val="24"/>
          <w:szCs w:val="24"/>
        </w:rPr>
        <w:t>kembar</w:t>
      </w:r>
      <w:proofErr w:type="spellEnd"/>
      <w:r w:rsidRPr="003B71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74F5" w:rsidRDefault="007274F5"/>
    <w:sectPr w:rsidR="00727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29"/>
    <w:rsid w:val="007274F5"/>
    <w:rsid w:val="008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4183-80C1-4D54-BFF6-38FB9B62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2017-04-03T03:04:00Z</dcterms:created>
  <dcterms:modified xsi:type="dcterms:W3CDTF">2017-04-03T03:04:00Z</dcterms:modified>
</cp:coreProperties>
</file>