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21" w:rsidRDefault="005030E2" w:rsidP="00E01B00">
      <w:pPr>
        <w:jc w:val="center"/>
        <w:rPr>
          <w:b/>
        </w:rPr>
      </w:pPr>
      <w:r>
        <w:rPr>
          <w:b/>
        </w:rPr>
        <w:t>DAFTAR PUSTAKA</w:t>
      </w:r>
    </w:p>
    <w:p w:rsidR="00266E14" w:rsidRDefault="00266E14" w:rsidP="006F4D73">
      <w:pPr>
        <w:rPr>
          <w:b/>
        </w:rPr>
      </w:pPr>
    </w:p>
    <w:p w:rsidR="001A0492" w:rsidRDefault="001A0492" w:rsidP="00E01B00">
      <w:pPr>
        <w:ind w:left="426" w:hanging="426"/>
        <w:jc w:val="both"/>
      </w:pPr>
      <w:proofErr w:type="spellStart"/>
      <w:r>
        <w:t>Anggoro</w:t>
      </w:r>
      <w:proofErr w:type="spellEnd"/>
      <w:r>
        <w:t xml:space="preserve">, </w:t>
      </w:r>
      <w:proofErr w:type="spellStart"/>
      <w:r>
        <w:t>Linggar</w:t>
      </w:r>
      <w:proofErr w:type="spellEnd"/>
      <w:r>
        <w:t xml:space="preserve">. 2001.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Kehumasan</w:t>
      </w:r>
      <w:proofErr w:type="spellEnd"/>
      <w:r>
        <w:rPr>
          <w:i/>
        </w:rPr>
        <w:t xml:space="preserve"> Serta </w:t>
      </w:r>
      <w:proofErr w:type="spellStart"/>
      <w:r>
        <w:rPr>
          <w:i/>
        </w:rPr>
        <w:t>Aplikasinya</w:t>
      </w:r>
      <w:proofErr w:type="spellEnd"/>
      <w:r>
        <w:rPr>
          <w:i/>
        </w:rPr>
        <w:t xml:space="preserve"> di Indonesia</w:t>
      </w:r>
      <w:r>
        <w:t xml:space="preserve">.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A701A6" w:rsidRPr="001A0492" w:rsidRDefault="00682CDE" w:rsidP="00E01B00">
      <w:pPr>
        <w:ind w:left="426" w:hanging="426"/>
        <w:jc w:val="both"/>
      </w:pPr>
      <w:proofErr w:type="gramStart"/>
      <w:r>
        <w:t>Branch, Melville.</w:t>
      </w:r>
      <w:proofErr w:type="gramEnd"/>
      <w:r>
        <w:t xml:space="preserve"> </w:t>
      </w:r>
      <w:proofErr w:type="gramStart"/>
      <w:r>
        <w:t>1995.</w:t>
      </w:r>
      <w:r w:rsidR="00A701A6" w:rsidRPr="00A701A6">
        <w:t xml:space="preserve"> </w:t>
      </w:r>
      <w:proofErr w:type="spellStart"/>
      <w:r w:rsidR="00A701A6" w:rsidRPr="00A701A6">
        <w:t>P</w:t>
      </w:r>
      <w:r w:rsidR="00A701A6" w:rsidRPr="00865C06">
        <w:rPr>
          <w:i/>
        </w:rPr>
        <w:t>erencanaan</w:t>
      </w:r>
      <w:proofErr w:type="spellEnd"/>
      <w:r w:rsidR="00A701A6" w:rsidRPr="00865C06">
        <w:rPr>
          <w:i/>
        </w:rPr>
        <w:t xml:space="preserve"> Kota </w:t>
      </w:r>
      <w:proofErr w:type="spellStart"/>
      <w:r w:rsidR="00A701A6" w:rsidRPr="00865C06">
        <w:rPr>
          <w:i/>
        </w:rPr>
        <w:t>Komprehensif</w:t>
      </w:r>
      <w:proofErr w:type="spellEnd"/>
      <w:r w:rsidR="00DB3373">
        <w:t>.</w:t>
      </w:r>
      <w:proofErr w:type="gramEnd"/>
      <w:r w:rsidR="00DB3373">
        <w:t xml:space="preserve"> Yogyakarta</w:t>
      </w:r>
      <w:r w:rsidR="00A701A6" w:rsidRPr="00A701A6">
        <w:t xml:space="preserve">: </w:t>
      </w:r>
      <w:proofErr w:type="spellStart"/>
      <w:r w:rsidR="00A701A6" w:rsidRPr="00A701A6">
        <w:t>Gadjah</w:t>
      </w:r>
      <w:proofErr w:type="spellEnd"/>
      <w:r w:rsidR="00A701A6" w:rsidRPr="00A701A6">
        <w:t xml:space="preserve"> </w:t>
      </w:r>
      <w:proofErr w:type="spellStart"/>
      <w:r w:rsidR="00A701A6" w:rsidRPr="00A701A6">
        <w:t>Mada</w:t>
      </w:r>
      <w:proofErr w:type="spellEnd"/>
      <w:r w:rsidR="00A701A6" w:rsidRPr="00A701A6">
        <w:t xml:space="preserve"> University Press.</w:t>
      </w:r>
      <w:r w:rsidR="00A701A6">
        <w:t xml:space="preserve"> (Online) </w:t>
      </w:r>
      <w:hyperlink r:id="rId7" w:history="1">
        <w:r w:rsidR="00A701A6" w:rsidRPr="00A701A6">
          <w:rPr>
            <w:rStyle w:val="Hyperlink"/>
            <w:color w:val="auto"/>
            <w:u w:val="none"/>
          </w:rPr>
          <w:t>http://etd.repository.ugm.ac.id/index.php</w:t>
        </w:r>
      </w:hyperlink>
      <w:proofErr w:type="gramStart"/>
      <w:r w:rsidR="00A701A6" w:rsidRPr="00A701A6">
        <w:t>?</w:t>
      </w:r>
      <w:r w:rsidR="00A701A6">
        <w:t>.</w:t>
      </w:r>
      <w:proofErr w:type="gramEnd"/>
      <w:r w:rsidR="00A701A6">
        <w:t xml:space="preserve"> </w:t>
      </w:r>
      <w:proofErr w:type="gramStart"/>
      <w:r w:rsidR="00A701A6">
        <w:t>(</w:t>
      </w:r>
      <w:proofErr w:type="spellStart"/>
      <w:r w:rsidR="00A701A6">
        <w:t>Diakses</w:t>
      </w:r>
      <w:proofErr w:type="spellEnd"/>
      <w:r w:rsidR="00A701A6">
        <w:t xml:space="preserve"> </w:t>
      </w:r>
      <w:proofErr w:type="spellStart"/>
      <w:r w:rsidR="00A701A6">
        <w:t>pada</w:t>
      </w:r>
      <w:proofErr w:type="spellEnd"/>
      <w:r w:rsidR="00A701A6">
        <w:t xml:space="preserve"> 09 </w:t>
      </w:r>
      <w:proofErr w:type="spellStart"/>
      <w:r w:rsidR="00A701A6">
        <w:t>Oktober</w:t>
      </w:r>
      <w:proofErr w:type="spellEnd"/>
      <w:r w:rsidR="00A701A6">
        <w:t xml:space="preserve"> 2017).</w:t>
      </w:r>
      <w:proofErr w:type="gramEnd"/>
    </w:p>
    <w:p w:rsidR="006F4D73" w:rsidRPr="006F4D73" w:rsidRDefault="00A73BE6" w:rsidP="006F4D73">
      <w:pPr>
        <w:ind w:left="426" w:hanging="426"/>
      </w:pPr>
      <w:proofErr w:type="spellStart"/>
      <w:r>
        <w:t>Bungin</w:t>
      </w:r>
      <w:proofErr w:type="spellEnd"/>
      <w:r>
        <w:t xml:space="preserve">, </w:t>
      </w:r>
      <w:proofErr w:type="spellStart"/>
      <w:r>
        <w:t>Burhan</w:t>
      </w:r>
      <w:proofErr w:type="spellEnd"/>
      <w:r>
        <w:t>. 2007</w:t>
      </w:r>
      <w:r w:rsidR="006F4D73">
        <w:t xml:space="preserve">. </w:t>
      </w:r>
      <w:proofErr w:type="spellStart"/>
      <w:r w:rsidR="006F4D73">
        <w:rPr>
          <w:i/>
        </w:rPr>
        <w:t>Metodologi</w:t>
      </w:r>
      <w:proofErr w:type="spellEnd"/>
      <w:r w:rsidR="006F4D73">
        <w:rPr>
          <w:i/>
        </w:rPr>
        <w:t xml:space="preserve"> </w:t>
      </w:r>
      <w:proofErr w:type="spellStart"/>
      <w:r w:rsidR="006F4D73">
        <w:rPr>
          <w:i/>
        </w:rPr>
        <w:t>Penelitian</w:t>
      </w:r>
      <w:proofErr w:type="spellEnd"/>
      <w:r w:rsidR="006F4D73">
        <w:rPr>
          <w:i/>
        </w:rPr>
        <w:t xml:space="preserve"> </w:t>
      </w:r>
      <w:proofErr w:type="spellStart"/>
      <w:r w:rsidR="006F4D73">
        <w:rPr>
          <w:i/>
        </w:rPr>
        <w:t>Sosial</w:t>
      </w:r>
      <w:proofErr w:type="spellEnd"/>
      <w:r w:rsidR="006F4D73">
        <w:rPr>
          <w:i/>
        </w:rPr>
        <w:t xml:space="preserve">: Format-Format </w:t>
      </w:r>
      <w:proofErr w:type="spellStart"/>
      <w:r w:rsidR="006F4D73">
        <w:rPr>
          <w:i/>
        </w:rPr>
        <w:t>Kuantitatif</w:t>
      </w:r>
      <w:proofErr w:type="spellEnd"/>
      <w:r w:rsidR="006F4D73">
        <w:rPr>
          <w:i/>
        </w:rPr>
        <w:t xml:space="preserve"> </w:t>
      </w:r>
      <w:proofErr w:type="spellStart"/>
      <w:r w:rsidR="006F4D73">
        <w:rPr>
          <w:i/>
        </w:rPr>
        <w:t>dan</w:t>
      </w:r>
      <w:proofErr w:type="spellEnd"/>
      <w:r w:rsidR="006F4D73">
        <w:rPr>
          <w:i/>
        </w:rPr>
        <w:t xml:space="preserve"> </w:t>
      </w:r>
      <w:proofErr w:type="spellStart"/>
      <w:r w:rsidR="006F4D73">
        <w:rPr>
          <w:i/>
        </w:rPr>
        <w:t>Kualitatif</w:t>
      </w:r>
      <w:proofErr w:type="spellEnd"/>
      <w:r w:rsidR="006F4D73">
        <w:rPr>
          <w:i/>
        </w:rPr>
        <w:t>.</w:t>
      </w:r>
      <w:r w:rsidR="006F4D73">
        <w:t xml:space="preserve"> Surabaya: </w:t>
      </w:r>
      <w:proofErr w:type="spellStart"/>
      <w:r w:rsidR="006F4D73">
        <w:t>Airlangga</w:t>
      </w:r>
      <w:proofErr w:type="spellEnd"/>
      <w:r w:rsidR="006F4D73">
        <w:t xml:space="preserve"> </w:t>
      </w:r>
      <w:proofErr w:type="spellStart"/>
      <w:r w:rsidR="006F4D73">
        <w:t>Universitu</w:t>
      </w:r>
      <w:proofErr w:type="spellEnd"/>
      <w:r w:rsidR="006F4D73">
        <w:t xml:space="preserve"> Press.</w:t>
      </w:r>
    </w:p>
    <w:p w:rsidR="00E1715E" w:rsidRDefault="00044B99" w:rsidP="00044B99">
      <w:pPr>
        <w:ind w:left="426" w:hanging="426"/>
        <w:jc w:val="both"/>
      </w:pPr>
      <w:proofErr w:type="spellStart"/>
      <w:r>
        <w:t>Butterick</w:t>
      </w:r>
      <w:proofErr w:type="spellEnd"/>
      <w:r>
        <w:t xml:space="preserve">, Keith. 2014. </w:t>
      </w:r>
      <w:proofErr w:type="spellStart"/>
      <w:r>
        <w:rPr>
          <w:i/>
        </w:rPr>
        <w:t>Pengantar</w:t>
      </w:r>
      <w:proofErr w:type="spellEnd"/>
      <w:r>
        <w:rPr>
          <w:i/>
        </w:rPr>
        <w:t xml:space="preserve"> Public Relations: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Praktik</w:t>
      </w:r>
      <w:proofErr w:type="spellEnd"/>
      <w:r>
        <w:t xml:space="preserve">. Jakarta: PT. </w:t>
      </w:r>
      <w:proofErr w:type="spellStart"/>
      <w:r>
        <w:t>RajaGrafindo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B66525" w:rsidRDefault="00B66525" w:rsidP="00044B99">
      <w:pPr>
        <w:ind w:left="426" w:hanging="426"/>
        <w:jc w:val="both"/>
      </w:pPr>
      <w:proofErr w:type="spellStart"/>
      <w:r>
        <w:t>Effendy</w:t>
      </w:r>
      <w:proofErr w:type="spellEnd"/>
      <w:r>
        <w:t xml:space="preserve">, </w:t>
      </w:r>
      <w:proofErr w:type="spellStart"/>
      <w:r>
        <w:t>Onong</w:t>
      </w:r>
      <w:proofErr w:type="spellEnd"/>
      <w:r>
        <w:t xml:space="preserve"> </w:t>
      </w:r>
      <w:proofErr w:type="spellStart"/>
      <w:r>
        <w:t>Uchjana</w:t>
      </w:r>
      <w:proofErr w:type="spellEnd"/>
      <w:r>
        <w:t xml:space="preserve">. 2006. </w:t>
      </w:r>
      <w:proofErr w:type="spellStart"/>
      <w:r>
        <w:rPr>
          <w:i/>
        </w:rPr>
        <w:t>Hubungan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Masyarakat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Suatu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Komunikologis</w:t>
      </w:r>
      <w:proofErr w:type="spellEnd"/>
      <w:r>
        <w:rPr>
          <w:i/>
        </w:rPr>
        <w:t>)</w:t>
      </w:r>
      <w:r>
        <w:t xml:space="preserve">. Bandung: PT.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5F6227" w:rsidRDefault="0067649A" w:rsidP="00AF4062">
      <w:pPr>
        <w:ind w:left="426" w:hanging="426"/>
        <w:jc w:val="both"/>
      </w:pPr>
      <w:proofErr w:type="spellStart"/>
      <w:proofErr w:type="gramStart"/>
      <w:r>
        <w:t>Engkoswara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Komariah</w:t>
      </w:r>
      <w:proofErr w:type="spellEnd"/>
      <w:r>
        <w:t>.</w:t>
      </w:r>
      <w:proofErr w:type="gramEnd"/>
      <w:r>
        <w:t xml:space="preserve"> 2011. </w:t>
      </w: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t xml:space="preserve">. Bandung: </w:t>
      </w:r>
      <w:proofErr w:type="spellStart"/>
      <w:r>
        <w:t>Alfabeta</w:t>
      </w:r>
      <w:proofErr w:type="spellEnd"/>
      <w:r>
        <w:t>.</w:t>
      </w:r>
    </w:p>
    <w:p w:rsidR="00AF7668" w:rsidRDefault="00AF7668" w:rsidP="00AF4062">
      <w:pPr>
        <w:ind w:left="426" w:hanging="426"/>
        <w:jc w:val="both"/>
      </w:pPr>
      <w:proofErr w:type="spellStart"/>
      <w:proofErr w:type="gramStart"/>
      <w:r>
        <w:t>Hasbullah</w:t>
      </w:r>
      <w:proofErr w:type="spellEnd"/>
      <w:r>
        <w:t>.</w:t>
      </w:r>
      <w:proofErr w:type="gramEnd"/>
      <w:r>
        <w:t xml:space="preserve"> 2006. </w:t>
      </w:r>
      <w:proofErr w:type="spellStart"/>
      <w:r>
        <w:t>Otonomi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gramStart"/>
      <w:r>
        <w:t>Jakarta :</w:t>
      </w:r>
      <w:proofErr w:type="gramEnd"/>
      <w:r>
        <w:t xml:space="preserve"> PT. Raja </w:t>
      </w:r>
      <w:proofErr w:type="spellStart"/>
      <w:r>
        <w:t>Grafindo</w:t>
      </w:r>
      <w:proofErr w:type="spellEnd"/>
      <w:r>
        <w:t>.</w:t>
      </w:r>
    </w:p>
    <w:p w:rsidR="004F6C2B" w:rsidRDefault="00044B99" w:rsidP="004F6C2B">
      <w:pPr>
        <w:ind w:left="426" w:hanging="426"/>
        <w:jc w:val="both"/>
      </w:pPr>
      <w:r>
        <w:t xml:space="preserve">Husain, </w:t>
      </w:r>
      <w:proofErr w:type="spellStart"/>
      <w:r>
        <w:t>Mochtar</w:t>
      </w:r>
      <w:proofErr w:type="spellEnd"/>
      <w:r>
        <w:t xml:space="preserve">. 2012. </w:t>
      </w:r>
      <w:proofErr w:type="spellStart"/>
      <w:r>
        <w:rPr>
          <w:i/>
        </w:rPr>
        <w:t>Teori-teori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t xml:space="preserve">. Makassar: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95182B" w:rsidRDefault="0095182B" w:rsidP="0049626B">
      <w:pPr>
        <w:ind w:left="426" w:hanging="426"/>
        <w:jc w:val="both"/>
      </w:pPr>
      <w:proofErr w:type="spellStart"/>
      <w:r>
        <w:t>Jefkins</w:t>
      </w:r>
      <w:proofErr w:type="spellEnd"/>
      <w:r>
        <w:t xml:space="preserve">, Frank. 2003. </w:t>
      </w:r>
      <w:r w:rsidRPr="00852444">
        <w:rPr>
          <w:i/>
        </w:rPr>
        <w:t xml:space="preserve">Public Relations </w:t>
      </w:r>
      <w:proofErr w:type="spellStart"/>
      <w:r w:rsidRPr="00852444">
        <w:rPr>
          <w:i/>
        </w:rPr>
        <w:t>Edisi</w:t>
      </w:r>
      <w:proofErr w:type="spellEnd"/>
      <w:r w:rsidRPr="00852444">
        <w:rPr>
          <w:i/>
        </w:rPr>
        <w:t xml:space="preserve"> </w:t>
      </w:r>
      <w:proofErr w:type="spellStart"/>
      <w:r w:rsidRPr="00852444">
        <w:rPr>
          <w:i/>
        </w:rPr>
        <w:t>kelima</w:t>
      </w:r>
      <w:proofErr w:type="spellEnd"/>
      <w:r w:rsidR="00852444">
        <w:t>.</w:t>
      </w:r>
      <w:r w:rsidR="0049626B">
        <w:t xml:space="preserve"> Jakarta: PT </w:t>
      </w:r>
      <w:proofErr w:type="spellStart"/>
      <w:r w:rsidR="0049626B">
        <w:t>Gelora</w:t>
      </w:r>
      <w:proofErr w:type="spellEnd"/>
      <w:r w:rsidR="0049626B">
        <w:t xml:space="preserve"> </w:t>
      </w:r>
      <w:proofErr w:type="spellStart"/>
      <w:r w:rsidR="0049626B">
        <w:t>Aksara</w:t>
      </w:r>
      <w:proofErr w:type="spellEnd"/>
      <w:r w:rsidR="0049626B">
        <w:t xml:space="preserve"> </w:t>
      </w:r>
      <w:proofErr w:type="spellStart"/>
      <w:r>
        <w:t>Pratama</w:t>
      </w:r>
      <w:proofErr w:type="spellEnd"/>
      <w:r w:rsidR="00F2120F">
        <w:t>.</w:t>
      </w:r>
    </w:p>
    <w:p w:rsidR="00F2120F" w:rsidRDefault="00F2120F" w:rsidP="00F2120F">
      <w:pPr>
        <w:ind w:left="426" w:hanging="426"/>
        <w:jc w:val="both"/>
      </w:pPr>
      <w:proofErr w:type="spellStart"/>
      <w:proofErr w:type="gramStart"/>
      <w:r>
        <w:rPr>
          <w:i/>
        </w:rPr>
        <w:t>Keputusan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Menteri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Kebudayaan</w:t>
      </w:r>
      <w:proofErr w:type="spellEnd"/>
      <w:r>
        <w:rPr>
          <w:i/>
        </w:rPr>
        <w:t xml:space="preserve"> RI</w:t>
      </w:r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rPr>
          <w:i/>
        </w:rPr>
        <w:t>Tujuan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Sekolah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Menengah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Kejuruan</w:t>
      </w:r>
      <w:proofErr w:type="spellEnd"/>
      <w:r>
        <w:t xml:space="preserve"> </w:t>
      </w:r>
      <w:proofErr w:type="spellStart"/>
      <w:r>
        <w:rPr>
          <w:i/>
        </w:rPr>
        <w:t>Nomor</w:t>
      </w:r>
      <w:proofErr w:type="spellEnd"/>
      <w:r>
        <w:rPr>
          <w:i/>
        </w:rPr>
        <w:t xml:space="preserve"> 080/u/1993</w:t>
      </w:r>
      <w:r>
        <w:t>.</w:t>
      </w:r>
      <w:proofErr w:type="gramEnd"/>
      <w:r>
        <w:t xml:space="preserve"> </w:t>
      </w:r>
      <w:proofErr w:type="gramStart"/>
      <w:r>
        <w:t xml:space="preserve">(Online); </w:t>
      </w:r>
      <w:hyperlink r:id="rId8" w:history="1">
        <w:r w:rsidRPr="00F2120F">
          <w:rPr>
            <w:rStyle w:val="Hyperlink"/>
            <w:color w:val="auto"/>
          </w:rPr>
          <w:t>http://eprints.ums.ac.id</w:t>
        </w:r>
      </w:hyperlink>
      <w:r>
        <w:t xml:space="preserve"> </w:t>
      </w:r>
      <w:r w:rsidRPr="00F2120F">
        <w:t>/13388/3/Bab_I.pdf</w:t>
      </w:r>
      <w:r w:rsidR="00C57ECC">
        <w:t>.</w:t>
      </w:r>
      <w:proofErr w:type="gramEnd"/>
      <w:r w:rsidR="00C57ECC">
        <w:t xml:space="preserve"> (</w:t>
      </w:r>
      <w:proofErr w:type="spellStart"/>
      <w:r w:rsidR="00C57ECC">
        <w:t>diakses</w:t>
      </w:r>
      <w:proofErr w:type="spellEnd"/>
      <w:r w:rsidR="00C57ECC">
        <w:t xml:space="preserve"> 29 </w:t>
      </w:r>
      <w:proofErr w:type="spellStart"/>
      <w:r w:rsidR="00C57ECC">
        <w:t>Desember</w:t>
      </w:r>
      <w:proofErr w:type="spellEnd"/>
      <w:r w:rsidR="00C57ECC">
        <w:t xml:space="preserve"> 2017).</w:t>
      </w:r>
    </w:p>
    <w:p w:rsidR="00C57ECC" w:rsidRPr="00C57ECC" w:rsidRDefault="00C57ECC" w:rsidP="00C57ECC">
      <w:pPr>
        <w:ind w:left="426" w:hanging="426"/>
        <w:jc w:val="both"/>
      </w:pPr>
      <w:proofErr w:type="spellStart"/>
      <w:r>
        <w:t>Kuntoro</w:t>
      </w:r>
      <w:proofErr w:type="spellEnd"/>
      <w:r>
        <w:t xml:space="preserve">, </w:t>
      </w:r>
      <w:proofErr w:type="spellStart"/>
      <w:r>
        <w:t>Sodiq</w:t>
      </w:r>
      <w:proofErr w:type="spellEnd"/>
      <w:r>
        <w:t xml:space="preserve">. A. 2010. </w:t>
      </w:r>
      <w:proofErr w:type="spellStart"/>
      <w:proofErr w:type="gramStart"/>
      <w:r>
        <w:rPr>
          <w:i/>
        </w:rPr>
        <w:t>Strategi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Sekolah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Kepala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Sekolah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Pengawas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Sekolah</w:t>
      </w:r>
      <w:proofErr w:type="spellEnd"/>
      <w:r>
        <w:t>.</w:t>
      </w:r>
      <w:proofErr w:type="gramEnd"/>
      <w:r>
        <w:t xml:space="preserve"> </w:t>
      </w:r>
      <w:proofErr w:type="gramStart"/>
      <w:r>
        <w:t>Yogyakarta.</w:t>
      </w:r>
      <w:proofErr w:type="gramEnd"/>
    </w:p>
    <w:p w:rsidR="004F6C2B" w:rsidRPr="004F6C2B" w:rsidRDefault="004F6C2B" w:rsidP="004F6C2B">
      <w:pPr>
        <w:ind w:left="426" w:hanging="426"/>
        <w:jc w:val="both"/>
      </w:pPr>
      <w:proofErr w:type="spellStart"/>
      <w:r>
        <w:t>Mamank</w:t>
      </w:r>
      <w:proofErr w:type="spellEnd"/>
      <w:r>
        <w:t xml:space="preserve">, Herman. 2012. </w:t>
      </w:r>
      <w:proofErr w:type="spellStart"/>
      <w:r>
        <w:rPr>
          <w:i/>
        </w:rPr>
        <w:t>Analisis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Situasi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Kesehatan</w:t>
      </w:r>
      <w:proofErr w:type="spellEnd"/>
      <w:r>
        <w:t xml:space="preserve">. </w:t>
      </w:r>
      <w:proofErr w:type="gramStart"/>
      <w:r>
        <w:t xml:space="preserve">(Online) </w:t>
      </w:r>
      <w:hyperlink w:history="1">
        <w:r w:rsidRPr="00120FA5">
          <w:rPr>
            <w:rStyle w:val="Hyperlink"/>
            <w:color w:val="auto"/>
            <w:u w:val="none"/>
          </w:rPr>
          <w:t>http://hermanmamank.</w:t>
        </w:r>
        <w:proofErr w:type="gramEnd"/>
        <w:r w:rsidRPr="00120FA5">
          <w:rPr>
            <w:rStyle w:val="Hyperlink"/>
            <w:color w:val="auto"/>
            <w:u w:val="none"/>
          </w:rPr>
          <w:t xml:space="preserve"> </w:t>
        </w:r>
        <w:proofErr w:type="gramStart"/>
        <w:r w:rsidRPr="00120FA5">
          <w:rPr>
            <w:rStyle w:val="Hyperlink"/>
            <w:color w:val="auto"/>
            <w:u w:val="none"/>
          </w:rPr>
          <w:t>blogspot.com.2012/12/</w:t>
        </w:r>
        <w:proofErr w:type="spellStart"/>
        <w:r w:rsidRPr="00120FA5">
          <w:rPr>
            <w:rStyle w:val="Hyperlink"/>
            <w:color w:val="auto"/>
            <w:u w:val="none"/>
          </w:rPr>
          <w:t>makalah-analisis-situasi</w:t>
        </w:r>
        <w:proofErr w:type="spellEnd"/>
      </w:hyperlink>
      <w:r w:rsidRPr="004F6C2B">
        <w:t xml:space="preserve"> </w:t>
      </w:r>
      <w:proofErr w:type="spellStart"/>
      <w:r w:rsidR="00120FA5">
        <w:t>kese</w:t>
      </w:r>
      <w:r w:rsidRPr="004F6C2B">
        <w:t>hatan</w:t>
      </w:r>
      <w:proofErr w:type="spellEnd"/>
      <w:r w:rsidRPr="004F6C2B">
        <w:t>.</w:t>
      </w:r>
      <w:proofErr w:type="gramEnd"/>
      <w:r w:rsidRPr="004F6C2B">
        <w:t xml:space="preserve"> </w:t>
      </w:r>
      <w:proofErr w:type="gramStart"/>
      <w:r w:rsidRPr="004F6C2B">
        <w:t>Html.</w:t>
      </w:r>
      <w:r>
        <w:t xml:space="preserve"> (</w:t>
      </w:r>
      <w:proofErr w:type="spellStart"/>
      <w:r>
        <w:t>Diakses</w:t>
      </w:r>
      <w:proofErr w:type="spellEnd"/>
      <w:r>
        <w:t xml:space="preserve"> 09 </w:t>
      </w:r>
      <w:proofErr w:type="spellStart"/>
      <w:r>
        <w:t>Oktober</w:t>
      </w:r>
      <w:proofErr w:type="spellEnd"/>
      <w:r>
        <w:t xml:space="preserve"> 2017)</w:t>
      </w:r>
      <w:r w:rsidR="00B730E2">
        <w:t>.</w:t>
      </w:r>
      <w:proofErr w:type="gramEnd"/>
    </w:p>
    <w:p w:rsidR="00F6246B" w:rsidRPr="00F6246B" w:rsidRDefault="00F6246B" w:rsidP="00044B99">
      <w:pPr>
        <w:ind w:left="426" w:hanging="426"/>
        <w:jc w:val="both"/>
      </w:pPr>
      <w:proofErr w:type="spellStart"/>
      <w:r>
        <w:lastRenderedPageBreak/>
        <w:t>Moleong</w:t>
      </w:r>
      <w:proofErr w:type="spellEnd"/>
      <w:r>
        <w:t xml:space="preserve">, </w:t>
      </w:r>
      <w:proofErr w:type="spellStart"/>
      <w:r>
        <w:t>Lexy</w:t>
      </w:r>
      <w:proofErr w:type="spellEnd"/>
      <w:r>
        <w:t xml:space="preserve"> J. 2006. </w:t>
      </w:r>
      <w:proofErr w:type="spellStart"/>
      <w:r>
        <w:rPr>
          <w:i/>
        </w:rPr>
        <w:t>Metodologi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Kualitatif</w:t>
      </w:r>
      <w:proofErr w:type="spellEnd"/>
      <w:r>
        <w:t>. Bandung: PT.</w:t>
      </w:r>
      <w:r w:rsidR="000A215E"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223F45" w:rsidRDefault="00363D08" w:rsidP="00044B99">
      <w:pPr>
        <w:ind w:left="426" w:hanging="426"/>
        <w:jc w:val="both"/>
      </w:pPr>
      <w:r w:rsidRPr="00363D08">
        <w:rPr>
          <w:u w:val="single"/>
        </w:rPr>
        <w:t xml:space="preserve">                          </w:t>
      </w:r>
      <w:r w:rsidR="000A215E">
        <w:rPr>
          <w:u w:val="single"/>
        </w:rPr>
        <w:t xml:space="preserve">   </w:t>
      </w:r>
      <w:r>
        <w:t xml:space="preserve"> </w:t>
      </w:r>
      <w:r w:rsidR="00F867E1">
        <w:t>. 2012</w:t>
      </w:r>
      <w:r w:rsidR="00223F45">
        <w:t xml:space="preserve">. </w:t>
      </w:r>
      <w:proofErr w:type="spellStart"/>
      <w:r w:rsidR="00223F45" w:rsidRPr="00935050">
        <w:rPr>
          <w:i/>
        </w:rPr>
        <w:t>Metodologi</w:t>
      </w:r>
      <w:proofErr w:type="spellEnd"/>
      <w:r w:rsidR="00223F45" w:rsidRPr="00935050">
        <w:rPr>
          <w:i/>
        </w:rPr>
        <w:t xml:space="preserve"> </w:t>
      </w:r>
      <w:proofErr w:type="spellStart"/>
      <w:r w:rsidR="00223F45" w:rsidRPr="00935050">
        <w:rPr>
          <w:i/>
        </w:rPr>
        <w:t>Penelitian</w:t>
      </w:r>
      <w:proofErr w:type="spellEnd"/>
      <w:r w:rsidR="00223F45" w:rsidRPr="00935050">
        <w:rPr>
          <w:i/>
        </w:rPr>
        <w:t xml:space="preserve"> </w:t>
      </w:r>
      <w:proofErr w:type="spellStart"/>
      <w:r w:rsidR="00223F45" w:rsidRPr="00935050">
        <w:rPr>
          <w:i/>
        </w:rPr>
        <w:t>Kualitatif</w:t>
      </w:r>
      <w:proofErr w:type="spellEnd"/>
      <w:r w:rsidR="00223F45">
        <w:t>.</w:t>
      </w:r>
      <w:r w:rsidR="00BC1BDB">
        <w:t xml:space="preserve"> Bandung</w:t>
      </w:r>
      <w:r w:rsidR="00F6246B">
        <w:t xml:space="preserve">: PT. </w:t>
      </w:r>
      <w:proofErr w:type="spellStart"/>
      <w:r w:rsidR="00F6246B">
        <w:t>Remaja</w:t>
      </w:r>
      <w:proofErr w:type="spellEnd"/>
      <w:r w:rsidR="00F6246B">
        <w:t xml:space="preserve"> </w:t>
      </w:r>
      <w:proofErr w:type="spellStart"/>
      <w:r w:rsidR="00F6246B">
        <w:t>Rosdakarya</w:t>
      </w:r>
      <w:proofErr w:type="spellEnd"/>
      <w:r w:rsidR="00F6246B">
        <w:t>.</w:t>
      </w:r>
    </w:p>
    <w:p w:rsidR="00050D98" w:rsidRDefault="00050D98" w:rsidP="00044B99">
      <w:pPr>
        <w:ind w:left="426" w:hanging="426"/>
        <w:jc w:val="both"/>
      </w:pPr>
      <w:proofErr w:type="spellStart"/>
      <w:proofErr w:type="gramStart"/>
      <w:r>
        <w:t>Muhaimin</w:t>
      </w:r>
      <w:proofErr w:type="spellEnd"/>
      <w:r>
        <w:t xml:space="preserve">, </w:t>
      </w:r>
      <w:proofErr w:type="spellStart"/>
      <w:r>
        <w:t>dkk</w:t>
      </w:r>
      <w:proofErr w:type="spellEnd"/>
      <w:r>
        <w:t>.</w:t>
      </w:r>
      <w:proofErr w:type="gramEnd"/>
      <w:r>
        <w:t xml:space="preserve"> 2009</w:t>
      </w:r>
      <w:r w:rsidRPr="00050D98">
        <w:t xml:space="preserve">. </w:t>
      </w:r>
      <w:proofErr w:type="spellStart"/>
      <w:r w:rsidRPr="00050D98">
        <w:rPr>
          <w:i/>
        </w:rPr>
        <w:t>Manajemen</w:t>
      </w:r>
      <w:proofErr w:type="spellEnd"/>
      <w:r w:rsidRPr="00050D98">
        <w:rPr>
          <w:i/>
        </w:rPr>
        <w:t xml:space="preserve"> </w:t>
      </w:r>
      <w:proofErr w:type="spellStart"/>
      <w:r w:rsidRPr="00050D98">
        <w:rPr>
          <w:i/>
        </w:rPr>
        <w:t>Pendidikan</w:t>
      </w:r>
      <w:proofErr w:type="spellEnd"/>
      <w:r w:rsidRPr="00050D98">
        <w:rPr>
          <w:i/>
        </w:rPr>
        <w:t xml:space="preserve">: </w:t>
      </w:r>
      <w:proofErr w:type="spellStart"/>
      <w:r w:rsidRPr="00050D98">
        <w:rPr>
          <w:i/>
        </w:rPr>
        <w:t>Aplikasinya</w:t>
      </w:r>
      <w:proofErr w:type="spellEnd"/>
      <w:r w:rsidRPr="00050D98">
        <w:rPr>
          <w:i/>
        </w:rPr>
        <w:t xml:space="preserve"> </w:t>
      </w:r>
      <w:proofErr w:type="spellStart"/>
      <w:r w:rsidRPr="00050D98">
        <w:rPr>
          <w:i/>
        </w:rPr>
        <w:t>Dalam</w:t>
      </w:r>
      <w:proofErr w:type="spellEnd"/>
      <w:r w:rsidRPr="00050D98">
        <w:rPr>
          <w:i/>
        </w:rPr>
        <w:t xml:space="preserve"> </w:t>
      </w:r>
      <w:proofErr w:type="spellStart"/>
      <w:r w:rsidRPr="00050D98">
        <w:rPr>
          <w:i/>
        </w:rPr>
        <w:t>Penyusunan</w:t>
      </w:r>
      <w:proofErr w:type="spellEnd"/>
      <w:r w:rsidRPr="00050D98">
        <w:rPr>
          <w:i/>
        </w:rPr>
        <w:t xml:space="preserve"> </w:t>
      </w:r>
      <w:proofErr w:type="spellStart"/>
      <w:r w:rsidRPr="00050D98">
        <w:rPr>
          <w:i/>
        </w:rPr>
        <w:t>Rencana</w:t>
      </w:r>
      <w:proofErr w:type="spellEnd"/>
      <w:r w:rsidRPr="00050D98">
        <w:rPr>
          <w:i/>
        </w:rPr>
        <w:t xml:space="preserve"> </w:t>
      </w:r>
      <w:proofErr w:type="spellStart"/>
      <w:r w:rsidRPr="00050D98">
        <w:rPr>
          <w:i/>
        </w:rPr>
        <w:t>Pengembangan</w:t>
      </w:r>
      <w:proofErr w:type="spellEnd"/>
      <w:r w:rsidRPr="00050D98">
        <w:rPr>
          <w:i/>
        </w:rPr>
        <w:t xml:space="preserve"> </w:t>
      </w:r>
      <w:proofErr w:type="spellStart"/>
      <w:r w:rsidRPr="00050D98">
        <w:rPr>
          <w:i/>
        </w:rPr>
        <w:t>Sekolah</w:t>
      </w:r>
      <w:proofErr w:type="spellEnd"/>
      <w:r w:rsidRPr="00050D98">
        <w:rPr>
          <w:i/>
        </w:rPr>
        <w:t>/ Madrasah</w:t>
      </w:r>
      <w:r w:rsidRPr="00050D98">
        <w:t xml:space="preserve">. Jakarta:  </w:t>
      </w:r>
      <w:proofErr w:type="spellStart"/>
      <w:r w:rsidRPr="00050D98">
        <w:t>Kencana</w:t>
      </w:r>
      <w:proofErr w:type="spellEnd"/>
      <w:r w:rsidRPr="00050D98">
        <w:t>.</w:t>
      </w:r>
    </w:p>
    <w:p w:rsidR="00492FF5" w:rsidRDefault="00492FF5" w:rsidP="00044B99">
      <w:pPr>
        <w:ind w:left="426" w:hanging="426"/>
        <w:jc w:val="both"/>
      </w:pPr>
      <w:proofErr w:type="spellStart"/>
      <w:proofErr w:type="gramStart"/>
      <w:r>
        <w:t>Mukarom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Laksana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2015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Public Relation (</w:t>
      </w:r>
      <w:proofErr w:type="spellStart"/>
      <w:r>
        <w:rPr>
          <w:i/>
        </w:rPr>
        <w:t>Panduan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Efektif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Pengelolaan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Hubungan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Masyarakat</w:t>
      </w:r>
      <w:proofErr w:type="spellEnd"/>
      <w:r>
        <w:rPr>
          <w:i/>
        </w:rPr>
        <w:t>)</w:t>
      </w:r>
      <w:r>
        <w:t>.</w:t>
      </w:r>
      <w:proofErr w:type="gramEnd"/>
      <w:r>
        <w:t xml:space="preserve"> Bandung: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Setia</w:t>
      </w:r>
      <w:proofErr w:type="spellEnd"/>
      <w:r>
        <w:t>.</w:t>
      </w:r>
    </w:p>
    <w:p w:rsidR="002527D9" w:rsidRPr="002527D9" w:rsidRDefault="002527D9" w:rsidP="00044B99">
      <w:pPr>
        <w:ind w:left="426" w:hanging="426"/>
        <w:jc w:val="both"/>
      </w:pPr>
      <w:proofErr w:type="spellStart"/>
      <w:r>
        <w:t>Mulyatiningsih</w:t>
      </w:r>
      <w:proofErr w:type="spellEnd"/>
      <w:r>
        <w:t xml:space="preserve">, </w:t>
      </w:r>
      <w:proofErr w:type="spellStart"/>
      <w:r>
        <w:t>Endang</w:t>
      </w:r>
      <w:proofErr w:type="spellEnd"/>
      <w:r>
        <w:t xml:space="preserve">. 2011. </w:t>
      </w:r>
      <w:proofErr w:type="spellStart"/>
      <w:r>
        <w:rPr>
          <w:i/>
        </w:rPr>
        <w:t>Metode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Terapan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Bidang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t xml:space="preserve">. Yogyakarta: </w:t>
      </w:r>
      <w:proofErr w:type="spellStart"/>
      <w:r>
        <w:t>Alfabeta</w:t>
      </w:r>
      <w:proofErr w:type="spellEnd"/>
      <w:r>
        <w:t>.</w:t>
      </w:r>
    </w:p>
    <w:p w:rsidR="002F03AA" w:rsidRDefault="002F03AA" w:rsidP="00044B99">
      <w:pPr>
        <w:ind w:left="426" w:hanging="426"/>
        <w:jc w:val="both"/>
      </w:pPr>
      <w:proofErr w:type="spellStart"/>
      <w:r>
        <w:t>Rahmat</w:t>
      </w:r>
      <w:proofErr w:type="spellEnd"/>
      <w:r>
        <w:t xml:space="preserve">, Abdul. 2016.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Humas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Sekolah</w:t>
      </w:r>
      <w:proofErr w:type="spellEnd"/>
      <w:r>
        <w:t xml:space="preserve">. Yogyakarta: Media </w:t>
      </w:r>
      <w:proofErr w:type="spellStart"/>
      <w:r>
        <w:t>Akademi</w:t>
      </w:r>
      <w:proofErr w:type="spellEnd"/>
      <w:r>
        <w:t>.</w:t>
      </w:r>
    </w:p>
    <w:p w:rsidR="003D7A77" w:rsidRPr="002F03AA" w:rsidRDefault="003D7A77" w:rsidP="00044B99">
      <w:pPr>
        <w:ind w:left="426" w:hanging="426"/>
        <w:jc w:val="both"/>
      </w:pPr>
      <w:proofErr w:type="spellStart"/>
      <w:r w:rsidRPr="003D7A77">
        <w:t>Rifai</w:t>
      </w:r>
      <w:proofErr w:type="spellEnd"/>
      <w:r w:rsidRPr="003D7A77">
        <w:t xml:space="preserve">, </w:t>
      </w:r>
      <w:proofErr w:type="spellStart"/>
      <w:proofErr w:type="gramStart"/>
      <w:r>
        <w:t>Moch</w:t>
      </w:r>
      <w:proofErr w:type="spellEnd"/>
      <w:r>
        <w:t>.,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Mamusung</w:t>
      </w:r>
      <w:proofErr w:type="spellEnd"/>
      <w:r>
        <w:t>, Y,.</w:t>
      </w:r>
      <w:r w:rsidR="004101C2">
        <w:t xml:space="preserve"> </w:t>
      </w:r>
      <w:r>
        <w:t>1990.</w:t>
      </w:r>
      <w:r w:rsidRPr="003D7A77">
        <w:t xml:space="preserve"> </w:t>
      </w:r>
      <w:proofErr w:type="spellStart"/>
      <w:r w:rsidRPr="003D7A77">
        <w:rPr>
          <w:i/>
        </w:rPr>
        <w:t>Hubungan</w:t>
      </w:r>
      <w:proofErr w:type="spellEnd"/>
      <w:r w:rsidRPr="003D7A77">
        <w:rPr>
          <w:i/>
        </w:rPr>
        <w:t xml:space="preserve"> </w:t>
      </w:r>
      <w:proofErr w:type="spellStart"/>
      <w:r w:rsidRPr="003D7A77">
        <w:rPr>
          <w:i/>
        </w:rPr>
        <w:t>Sekolah</w:t>
      </w:r>
      <w:proofErr w:type="spellEnd"/>
      <w:r w:rsidRPr="003D7A77">
        <w:rPr>
          <w:i/>
        </w:rPr>
        <w:t xml:space="preserve"> </w:t>
      </w:r>
      <w:proofErr w:type="spellStart"/>
      <w:r w:rsidRPr="003D7A77">
        <w:rPr>
          <w:i/>
        </w:rPr>
        <w:t>dengan</w:t>
      </w:r>
      <w:proofErr w:type="spellEnd"/>
      <w:r w:rsidRPr="003D7A77">
        <w:rPr>
          <w:i/>
        </w:rPr>
        <w:t xml:space="preserve"> </w:t>
      </w:r>
      <w:proofErr w:type="spellStart"/>
      <w:r w:rsidRPr="003D7A77">
        <w:rPr>
          <w:i/>
        </w:rPr>
        <w:t>Masyarakat</w:t>
      </w:r>
      <w:proofErr w:type="spellEnd"/>
      <w:r>
        <w:t>, Bandung</w:t>
      </w:r>
      <w:r w:rsidRPr="003D7A77">
        <w:t>: FIP IKIP Bandung.</w:t>
      </w:r>
    </w:p>
    <w:p w:rsidR="007155B1" w:rsidRDefault="007155B1" w:rsidP="008A7CD8">
      <w:pPr>
        <w:ind w:left="426" w:hanging="426"/>
        <w:jc w:val="both"/>
      </w:pPr>
      <w:proofErr w:type="spellStart"/>
      <w:r>
        <w:t>Rosady</w:t>
      </w:r>
      <w:proofErr w:type="spellEnd"/>
      <w:r>
        <w:t xml:space="preserve">, </w:t>
      </w:r>
      <w:proofErr w:type="spellStart"/>
      <w:r>
        <w:t>Ruslan</w:t>
      </w:r>
      <w:proofErr w:type="spellEnd"/>
      <w:r>
        <w:t xml:space="preserve">. 2014.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Public Relations &amp; Media </w:t>
      </w:r>
      <w:proofErr w:type="spellStart"/>
      <w:r>
        <w:rPr>
          <w:i/>
        </w:rPr>
        <w:t>Komunikasi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Konsepsi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Aplikasi</w:t>
      </w:r>
      <w:proofErr w:type="spellEnd"/>
      <w:r w:rsidR="009D456C">
        <w:rPr>
          <w:i/>
        </w:rPr>
        <w:t xml:space="preserve">. </w:t>
      </w:r>
      <w:r w:rsidR="009D456C">
        <w:t xml:space="preserve">Jakarta: PT. </w:t>
      </w:r>
      <w:proofErr w:type="spellStart"/>
      <w:r w:rsidR="009D456C">
        <w:t>RajaGrafindo</w:t>
      </w:r>
      <w:proofErr w:type="spellEnd"/>
      <w:r w:rsidR="009D456C">
        <w:t xml:space="preserve"> </w:t>
      </w:r>
      <w:proofErr w:type="spellStart"/>
      <w:r w:rsidR="009D456C">
        <w:t>Persada</w:t>
      </w:r>
      <w:proofErr w:type="spellEnd"/>
      <w:r w:rsidR="009D456C">
        <w:t>.</w:t>
      </w:r>
    </w:p>
    <w:p w:rsidR="00044B99" w:rsidRDefault="00044B99" w:rsidP="008A7CD8">
      <w:pPr>
        <w:ind w:left="426" w:hanging="426"/>
        <w:jc w:val="both"/>
      </w:pPr>
      <w:proofErr w:type="spellStart"/>
      <w:r>
        <w:t>Ruliana</w:t>
      </w:r>
      <w:proofErr w:type="spellEnd"/>
      <w:r>
        <w:t xml:space="preserve">, Poppy. 2016. </w:t>
      </w:r>
      <w:proofErr w:type="spellStart"/>
      <w:r>
        <w:rPr>
          <w:i/>
        </w:rPr>
        <w:t>Komunikasi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Teori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Kasus</w:t>
      </w:r>
      <w:proofErr w:type="spellEnd"/>
      <w:r>
        <w:rPr>
          <w:i/>
        </w:rPr>
        <w:t>.</w:t>
      </w:r>
      <w:r>
        <w:t xml:space="preserve"> Jakarta: PT. </w:t>
      </w:r>
      <w:proofErr w:type="spellStart"/>
      <w:r>
        <w:t>RajaGrafindo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546A70" w:rsidRPr="00546A70" w:rsidRDefault="00546A70" w:rsidP="008A7CD8">
      <w:pPr>
        <w:ind w:left="426" w:hanging="426"/>
        <w:jc w:val="both"/>
      </w:pPr>
      <w:proofErr w:type="spellStart"/>
      <w:r>
        <w:t>Santoso</w:t>
      </w:r>
      <w:proofErr w:type="spellEnd"/>
      <w:r>
        <w:t xml:space="preserve">, </w:t>
      </w:r>
      <w:proofErr w:type="spellStart"/>
      <w:r>
        <w:t>Slamet</w:t>
      </w:r>
      <w:proofErr w:type="spellEnd"/>
      <w:r>
        <w:t xml:space="preserve">. 1992. </w:t>
      </w:r>
      <w:proofErr w:type="spellStart"/>
      <w:r>
        <w:rPr>
          <w:i/>
        </w:rPr>
        <w:t>Supervisi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Pengembangan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Masyarakat</w:t>
      </w:r>
      <w:proofErr w:type="spellEnd"/>
      <w:r>
        <w:t xml:space="preserve">. Bandung: </w:t>
      </w:r>
      <w:proofErr w:type="spellStart"/>
      <w:r>
        <w:t>PT.Enerco</w:t>
      </w:r>
      <w:proofErr w:type="spellEnd"/>
      <w:r>
        <w:t>.</w:t>
      </w:r>
    </w:p>
    <w:p w:rsidR="00546A70" w:rsidRDefault="00044B99" w:rsidP="00546A70">
      <w:pPr>
        <w:ind w:left="426" w:hanging="426"/>
        <w:jc w:val="both"/>
      </w:pPr>
      <w:proofErr w:type="spellStart"/>
      <w:proofErr w:type="gramStart"/>
      <w:r>
        <w:t>Sinring</w:t>
      </w:r>
      <w:proofErr w:type="spellEnd"/>
      <w:r>
        <w:t xml:space="preserve">, </w:t>
      </w:r>
      <w:proofErr w:type="spellStart"/>
      <w:r>
        <w:t>dkk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2012. </w:t>
      </w:r>
      <w:proofErr w:type="spellStart"/>
      <w:r>
        <w:rPr>
          <w:i/>
        </w:rPr>
        <w:t>Pedoman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Penulisan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Skripsi</w:t>
      </w:r>
      <w:proofErr w:type="spellEnd"/>
      <w:r>
        <w:rPr>
          <w:i/>
        </w:rPr>
        <w:t xml:space="preserve"> S-1 </w:t>
      </w:r>
      <w:proofErr w:type="spellStart"/>
      <w:r>
        <w:rPr>
          <w:i/>
        </w:rPr>
        <w:t>Fakultas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UNM.</w:t>
      </w:r>
      <w:proofErr w:type="gramEnd"/>
      <w:r>
        <w:t xml:space="preserve"> Makassar: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>.</w:t>
      </w:r>
    </w:p>
    <w:p w:rsidR="008A1270" w:rsidRPr="008A1270" w:rsidRDefault="009D456C" w:rsidP="00711576">
      <w:pPr>
        <w:ind w:left="426" w:hanging="426"/>
        <w:jc w:val="both"/>
      </w:pPr>
      <w:proofErr w:type="spellStart"/>
      <w:r>
        <w:t>Suharsaputra</w:t>
      </w:r>
      <w:proofErr w:type="spellEnd"/>
      <w:r>
        <w:t xml:space="preserve">, </w:t>
      </w:r>
      <w:proofErr w:type="spellStart"/>
      <w:r>
        <w:t>Uhar</w:t>
      </w:r>
      <w:proofErr w:type="spellEnd"/>
      <w:r>
        <w:t xml:space="preserve">. 2013. </w:t>
      </w:r>
      <w:proofErr w:type="spellStart"/>
      <w:r>
        <w:rPr>
          <w:i/>
        </w:rPr>
        <w:t>Administrasi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t xml:space="preserve">, Bandung: PT. </w:t>
      </w:r>
      <w:proofErr w:type="spellStart"/>
      <w:r>
        <w:t>Refika</w:t>
      </w:r>
      <w:proofErr w:type="spellEnd"/>
      <w:r>
        <w:t xml:space="preserve"> </w:t>
      </w:r>
      <w:proofErr w:type="spellStart"/>
      <w:r>
        <w:t>Aditama</w:t>
      </w:r>
      <w:proofErr w:type="spellEnd"/>
      <w:r>
        <w:t>.</w:t>
      </w:r>
    </w:p>
    <w:p w:rsidR="003A239F" w:rsidRDefault="004101C2" w:rsidP="00044B99">
      <w:pPr>
        <w:ind w:left="426" w:hanging="426"/>
        <w:jc w:val="both"/>
      </w:pPr>
      <w:proofErr w:type="spellStart"/>
      <w:proofErr w:type="gramStart"/>
      <w:r>
        <w:t>Sulistyorini</w:t>
      </w:r>
      <w:proofErr w:type="spellEnd"/>
      <w:r>
        <w:t>.</w:t>
      </w:r>
      <w:proofErr w:type="gramEnd"/>
      <w:r w:rsidRPr="004101C2">
        <w:rPr>
          <w:i/>
        </w:rPr>
        <w:t xml:space="preserve"> </w:t>
      </w:r>
      <w:r w:rsidRPr="004101C2">
        <w:t>2009</w:t>
      </w:r>
      <w:r w:rsidR="00AD4419">
        <w:t>.</w:t>
      </w:r>
      <w:r w:rsidR="00044B99">
        <w:t xml:space="preserve"> </w:t>
      </w:r>
      <w:proofErr w:type="spellStart"/>
      <w:r w:rsidR="00044B99">
        <w:rPr>
          <w:i/>
        </w:rPr>
        <w:t>Manajemen</w:t>
      </w:r>
      <w:proofErr w:type="spellEnd"/>
      <w:r w:rsidR="00044B99">
        <w:rPr>
          <w:i/>
        </w:rPr>
        <w:t xml:space="preserve"> </w:t>
      </w:r>
      <w:proofErr w:type="spellStart"/>
      <w:r w:rsidR="00044B99">
        <w:rPr>
          <w:i/>
        </w:rPr>
        <w:t>Pendidikan</w:t>
      </w:r>
      <w:proofErr w:type="spellEnd"/>
      <w:r w:rsidR="00044B99">
        <w:rPr>
          <w:i/>
        </w:rPr>
        <w:t xml:space="preserve"> Islam</w:t>
      </w:r>
      <w:r>
        <w:rPr>
          <w:i/>
        </w:rPr>
        <w:t xml:space="preserve">: </w:t>
      </w:r>
      <w:proofErr w:type="spellStart"/>
      <w:r>
        <w:rPr>
          <w:i/>
        </w:rPr>
        <w:t>Konsep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Strategi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Aplikasi</w:t>
      </w:r>
      <w:proofErr w:type="spellEnd"/>
      <w:r>
        <w:rPr>
          <w:i/>
        </w:rPr>
        <w:t>.</w:t>
      </w:r>
      <w:r w:rsidRPr="004101C2">
        <w:t xml:space="preserve"> Yogyakarta</w:t>
      </w:r>
      <w:r>
        <w:t xml:space="preserve">: </w:t>
      </w:r>
      <w:proofErr w:type="spellStart"/>
      <w:r w:rsidR="00AD4419">
        <w:t>Teras</w:t>
      </w:r>
      <w:proofErr w:type="spellEnd"/>
      <w:r w:rsidR="00AD4419">
        <w:t>.</w:t>
      </w:r>
      <w:r w:rsidRPr="004101C2">
        <w:t xml:space="preserve"> </w:t>
      </w:r>
      <w:proofErr w:type="gramStart"/>
      <w:r w:rsidR="00044B99">
        <w:t>(Online); Hal.</w:t>
      </w:r>
      <w:proofErr w:type="gramEnd"/>
      <w:r w:rsidR="00044B99">
        <w:t xml:space="preserve"> </w:t>
      </w:r>
      <w:proofErr w:type="gramStart"/>
      <w:r w:rsidR="00044B99">
        <w:t xml:space="preserve">22-23. </w:t>
      </w:r>
      <w:hyperlink w:history="1">
        <w:r w:rsidR="00415156" w:rsidRPr="00415156">
          <w:rPr>
            <w:rStyle w:val="Hyperlink"/>
            <w:color w:val="auto"/>
          </w:rPr>
          <w:t>http://digilib.uin-suka.ac.id /7274/1/ BAB%20I,%20V,%20DAFTAR%20PUSTAKA.pdf</w:t>
        </w:r>
      </w:hyperlink>
      <w:r w:rsidR="00044B99" w:rsidRPr="005C6417">
        <w:t>, (</w:t>
      </w:r>
      <w:proofErr w:type="spellStart"/>
      <w:r w:rsidR="00044B99" w:rsidRPr="005C6417">
        <w:t>diakses</w:t>
      </w:r>
      <w:proofErr w:type="spellEnd"/>
      <w:r w:rsidR="00044B99" w:rsidRPr="005C6417">
        <w:t xml:space="preserve"> 22 </w:t>
      </w:r>
      <w:proofErr w:type="spellStart"/>
      <w:r w:rsidR="00044B99" w:rsidRPr="005C6417">
        <w:t>Februari</w:t>
      </w:r>
      <w:proofErr w:type="spellEnd"/>
      <w:r w:rsidR="00044B99" w:rsidRPr="005C6417">
        <w:t xml:space="preserve"> 2017).</w:t>
      </w:r>
      <w:proofErr w:type="gramEnd"/>
    </w:p>
    <w:p w:rsidR="00E25A03" w:rsidRPr="00E25A03" w:rsidRDefault="00E25A03" w:rsidP="00044B99">
      <w:pPr>
        <w:ind w:left="426" w:hanging="426"/>
        <w:jc w:val="both"/>
      </w:pPr>
      <w:r>
        <w:t xml:space="preserve">Terry, George R &amp; Leslie W. Rue. 2010. </w:t>
      </w:r>
      <w:proofErr w:type="spellStart"/>
      <w:r>
        <w:rPr>
          <w:i/>
        </w:rPr>
        <w:t>Dasar-Dasar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t xml:space="preserve">. Jakarta: PT.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B66525" w:rsidRDefault="00044B99" w:rsidP="00AF4062">
      <w:pPr>
        <w:ind w:left="426" w:hanging="426"/>
        <w:jc w:val="both"/>
      </w:pPr>
      <w:proofErr w:type="spellStart"/>
      <w:proofErr w:type="gramStart"/>
      <w:r>
        <w:rPr>
          <w:i/>
        </w:rPr>
        <w:lastRenderedPageBreak/>
        <w:t>Undang-undang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Nomor</w:t>
      </w:r>
      <w:proofErr w:type="spellEnd"/>
      <w:r>
        <w:rPr>
          <w:i/>
        </w:rPr>
        <w:t xml:space="preserve"> 20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2003 </w:t>
      </w:r>
      <w:proofErr w:type="spellStart"/>
      <w:r>
        <w:rPr>
          <w:i/>
        </w:rPr>
        <w:t>tentang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Nasional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 w:rsidR="00651AE2">
        <w:t>(Online)</w:t>
      </w:r>
      <w:r w:rsidR="00ED2712">
        <w:t>;</w:t>
      </w:r>
      <w:r w:rsidR="00651AE2">
        <w:t xml:space="preserve"> </w:t>
      </w:r>
      <w:hyperlink r:id="rId9" w:history="1">
        <w:r w:rsidRPr="00120FA5">
          <w:rPr>
            <w:rStyle w:val="Hyperlink"/>
            <w:color w:val="000000" w:themeColor="text1"/>
            <w:u w:val="none"/>
          </w:rPr>
          <w:t>http://sindikker.dikti.go.id/dok/UU/UU20-2003-Sisdiknas.pdf</w:t>
        </w:r>
      </w:hyperlink>
      <w:r w:rsidRPr="00120FA5">
        <w:rPr>
          <w:color w:val="000000" w:themeColor="text1"/>
        </w:rPr>
        <w:t>,</w:t>
      </w:r>
      <w:r>
        <w:t xml:space="preserve"> (</w:t>
      </w:r>
      <w:proofErr w:type="spellStart"/>
      <w:r>
        <w:t>diakses</w:t>
      </w:r>
      <w:proofErr w:type="spellEnd"/>
      <w:r>
        <w:t xml:space="preserve"> 15 April 2017).</w:t>
      </w:r>
      <w:proofErr w:type="gramEnd"/>
    </w:p>
    <w:p w:rsidR="008A76BC" w:rsidRPr="008A76BC" w:rsidRDefault="008A76BC" w:rsidP="00AF4062">
      <w:pPr>
        <w:ind w:left="426" w:hanging="426"/>
        <w:jc w:val="both"/>
      </w:pPr>
      <w:proofErr w:type="spellStart"/>
      <w:proofErr w:type="gramStart"/>
      <w:r>
        <w:t>Wibowo</w:t>
      </w:r>
      <w:proofErr w:type="spellEnd"/>
      <w:r>
        <w:t>.</w:t>
      </w:r>
      <w:proofErr w:type="gramEnd"/>
      <w:r>
        <w:t xml:space="preserve"> 2010.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Kinerja</w:t>
      </w:r>
      <w:proofErr w:type="spellEnd"/>
      <w:r>
        <w:t xml:space="preserve">. Jakarta: </w:t>
      </w:r>
      <w:proofErr w:type="spellStart"/>
      <w:r>
        <w:t>Rajawali</w:t>
      </w:r>
      <w:proofErr w:type="spellEnd"/>
      <w:r>
        <w:t xml:space="preserve"> Pers.</w:t>
      </w:r>
      <w:bookmarkStart w:id="0" w:name="_GoBack"/>
      <w:bookmarkEnd w:id="0"/>
    </w:p>
    <w:sectPr w:rsidR="008A76BC" w:rsidRPr="008A76BC" w:rsidSect="000D4A4A">
      <w:headerReference w:type="default" r:id="rId10"/>
      <w:pgSz w:w="12240" w:h="15840"/>
      <w:pgMar w:top="2268" w:right="1750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7E" w:rsidRDefault="00732B7E" w:rsidP="00E01B00">
      <w:pPr>
        <w:spacing w:after="0" w:line="240" w:lineRule="auto"/>
      </w:pPr>
      <w:r>
        <w:separator/>
      </w:r>
    </w:p>
  </w:endnote>
  <w:endnote w:type="continuationSeparator" w:id="0">
    <w:p w:rsidR="00732B7E" w:rsidRDefault="00732B7E" w:rsidP="00E0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7E" w:rsidRDefault="00732B7E" w:rsidP="00E01B00">
      <w:pPr>
        <w:spacing w:after="0" w:line="240" w:lineRule="auto"/>
      </w:pPr>
      <w:r>
        <w:separator/>
      </w:r>
    </w:p>
  </w:footnote>
  <w:footnote w:type="continuationSeparator" w:id="0">
    <w:p w:rsidR="00732B7E" w:rsidRDefault="00732B7E" w:rsidP="00E0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2496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48E8" w:rsidRDefault="00C848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A4A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C848E8" w:rsidRDefault="00C84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E2"/>
    <w:rsid w:val="000078AD"/>
    <w:rsid w:val="00044B99"/>
    <w:rsid w:val="00050D98"/>
    <w:rsid w:val="000761D1"/>
    <w:rsid w:val="000A215E"/>
    <w:rsid w:val="000C4586"/>
    <w:rsid w:val="000D4A4A"/>
    <w:rsid w:val="000E19B7"/>
    <w:rsid w:val="00120FA5"/>
    <w:rsid w:val="00131566"/>
    <w:rsid w:val="00160C9B"/>
    <w:rsid w:val="001A0492"/>
    <w:rsid w:val="001D667E"/>
    <w:rsid w:val="00223F45"/>
    <w:rsid w:val="00240A65"/>
    <w:rsid w:val="00241F5B"/>
    <w:rsid w:val="002527D9"/>
    <w:rsid w:val="00266E14"/>
    <w:rsid w:val="002A10B7"/>
    <w:rsid w:val="002F03AA"/>
    <w:rsid w:val="002F4C18"/>
    <w:rsid w:val="00334D54"/>
    <w:rsid w:val="00363D08"/>
    <w:rsid w:val="00376D12"/>
    <w:rsid w:val="003A239F"/>
    <w:rsid w:val="003D7A77"/>
    <w:rsid w:val="003E6CE2"/>
    <w:rsid w:val="004101C2"/>
    <w:rsid w:val="00415156"/>
    <w:rsid w:val="00461FD0"/>
    <w:rsid w:val="00492FF5"/>
    <w:rsid w:val="0049626B"/>
    <w:rsid w:val="004D03BD"/>
    <w:rsid w:val="004E64EA"/>
    <w:rsid w:val="004F6C2B"/>
    <w:rsid w:val="005030E2"/>
    <w:rsid w:val="00546A70"/>
    <w:rsid w:val="00555EBD"/>
    <w:rsid w:val="005A6F54"/>
    <w:rsid w:val="005B5D09"/>
    <w:rsid w:val="005B75FC"/>
    <w:rsid w:val="005C6417"/>
    <w:rsid w:val="005E2908"/>
    <w:rsid w:val="005F6227"/>
    <w:rsid w:val="00611D4D"/>
    <w:rsid w:val="00651AE2"/>
    <w:rsid w:val="0067649A"/>
    <w:rsid w:val="00682CDE"/>
    <w:rsid w:val="006F4D73"/>
    <w:rsid w:val="007044C3"/>
    <w:rsid w:val="00711576"/>
    <w:rsid w:val="00713893"/>
    <w:rsid w:val="007155B1"/>
    <w:rsid w:val="00732B7E"/>
    <w:rsid w:val="007B229F"/>
    <w:rsid w:val="007D2D86"/>
    <w:rsid w:val="008108C5"/>
    <w:rsid w:val="00813AC3"/>
    <w:rsid w:val="00852444"/>
    <w:rsid w:val="00865C06"/>
    <w:rsid w:val="008A1270"/>
    <w:rsid w:val="008A76BC"/>
    <w:rsid w:val="008A7CD8"/>
    <w:rsid w:val="00935050"/>
    <w:rsid w:val="0095182B"/>
    <w:rsid w:val="009D456C"/>
    <w:rsid w:val="00A10053"/>
    <w:rsid w:val="00A40F7B"/>
    <w:rsid w:val="00A701A6"/>
    <w:rsid w:val="00A71B46"/>
    <w:rsid w:val="00A73BE6"/>
    <w:rsid w:val="00AD4419"/>
    <w:rsid w:val="00AF4062"/>
    <w:rsid w:val="00AF7405"/>
    <w:rsid w:val="00AF7668"/>
    <w:rsid w:val="00B66525"/>
    <w:rsid w:val="00B730E2"/>
    <w:rsid w:val="00B86A7A"/>
    <w:rsid w:val="00BC1BDB"/>
    <w:rsid w:val="00C273F7"/>
    <w:rsid w:val="00C3064D"/>
    <w:rsid w:val="00C5639B"/>
    <w:rsid w:val="00C57676"/>
    <w:rsid w:val="00C57ECC"/>
    <w:rsid w:val="00C848E8"/>
    <w:rsid w:val="00C9505B"/>
    <w:rsid w:val="00CE27C0"/>
    <w:rsid w:val="00D04464"/>
    <w:rsid w:val="00D521FC"/>
    <w:rsid w:val="00D82697"/>
    <w:rsid w:val="00D8609E"/>
    <w:rsid w:val="00DB3373"/>
    <w:rsid w:val="00E01B00"/>
    <w:rsid w:val="00E1715E"/>
    <w:rsid w:val="00E25A03"/>
    <w:rsid w:val="00E444E7"/>
    <w:rsid w:val="00ED2712"/>
    <w:rsid w:val="00F12231"/>
    <w:rsid w:val="00F2120F"/>
    <w:rsid w:val="00F6246B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00"/>
  </w:style>
  <w:style w:type="paragraph" w:styleId="Footer">
    <w:name w:val="footer"/>
    <w:basedOn w:val="Normal"/>
    <w:link w:val="FooterChar"/>
    <w:uiPriority w:val="99"/>
    <w:unhideWhenUsed/>
    <w:rsid w:val="00E0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00"/>
  </w:style>
  <w:style w:type="paragraph" w:styleId="Footer">
    <w:name w:val="footer"/>
    <w:basedOn w:val="Normal"/>
    <w:link w:val="FooterChar"/>
    <w:uiPriority w:val="99"/>
    <w:unhideWhenUsed/>
    <w:rsid w:val="00E0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ums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d.repository.ugm.ac.id/index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ndikker.dikti.go.id/dok/UU/UU20-2003-Sisdikn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Gusned 696</dc:creator>
  <cp:lastModifiedBy>Gusned 696</cp:lastModifiedBy>
  <cp:revision>82</cp:revision>
  <cp:lastPrinted>2017-10-17T22:55:00Z</cp:lastPrinted>
  <dcterms:created xsi:type="dcterms:W3CDTF">2017-05-28T13:52:00Z</dcterms:created>
  <dcterms:modified xsi:type="dcterms:W3CDTF">2018-03-07T02:22:00Z</dcterms:modified>
</cp:coreProperties>
</file>