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3B" w:rsidRPr="00463E82" w:rsidRDefault="00E2015E" w:rsidP="00463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E8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63E82" w:rsidRDefault="00E2015E" w:rsidP="00463E8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Awwaliyah</w:t>
      </w:r>
      <w:proofErr w:type="spellEnd"/>
      <w:r>
        <w:rPr>
          <w:rFonts w:ascii="Times New Roman" w:hAnsi="Times New Roman" w:cs="Times New Roman"/>
          <w:sz w:val="24"/>
          <w:szCs w:val="24"/>
        </w:rPr>
        <w:t>. 2010</w:t>
      </w:r>
      <w:r w:rsidRPr="00E2015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Pengawas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E8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2015E" w:rsidRDefault="00E2015E" w:rsidP="00463E8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015E"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proofErr w:type="gram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E2015E">
        <w:rPr>
          <w:rFonts w:ascii="Times New Roman" w:hAnsi="Times New Roman" w:cs="Times New Roman"/>
          <w:i/>
          <w:sz w:val="24"/>
          <w:szCs w:val="24"/>
        </w:rPr>
        <w:t>P N 87 Jakarta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Hidayatullah</w:t>
      </w:r>
      <w:proofErr w:type="spellEnd"/>
    </w:p>
    <w:p w:rsidR="00463E82" w:rsidRDefault="00E2015E" w:rsidP="00463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Desriani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Bahana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(online); vol. 3 </w:t>
      </w:r>
    </w:p>
    <w:p w:rsidR="00E2015E" w:rsidRDefault="00E2015E" w:rsidP="00463E8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201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http://ejournal.unp.ac.id/index.php/bahana/article/viewFile/5198/4087</w:t>
        </w:r>
      </w:hyperlink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2016)</w:t>
      </w:r>
    </w:p>
    <w:p w:rsidR="00463E82" w:rsidRDefault="00E2015E" w:rsidP="00463E8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Hasmiati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Akademik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Pengawas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Guru SD Wilayah I </w:t>
      </w:r>
    </w:p>
    <w:p w:rsidR="00E2015E" w:rsidRDefault="00E2015E" w:rsidP="00463E8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015E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proofErr w:type="gram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Bajeng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Barat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Makassar: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463E82" w:rsidRDefault="00E2015E" w:rsidP="00463E8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Herawati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Sipil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Kantor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Dinas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015E" w:rsidRDefault="00E2015E" w:rsidP="00463E8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15E">
        <w:rPr>
          <w:rFonts w:ascii="Times New Roman" w:hAnsi="Times New Roman" w:cs="Times New Roman"/>
          <w:i/>
          <w:sz w:val="24"/>
          <w:szCs w:val="24"/>
        </w:rPr>
        <w:t>Kota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Makassar: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463E82" w:rsidRDefault="00E2015E" w:rsidP="00463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Ilyas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15E" w:rsidRDefault="00E2015E" w:rsidP="00463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Indonesia</w:t>
      </w:r>
    </w:p>
    <w:p w:rsidR="00E2015E" w:rsidRDefault="00E2015E" w:rsidP="00463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J. 1991.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201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015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463E82" w:rsidRDefault="00E2015E" w:rsidP="00463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Pendayahgunaan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CF2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800C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00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15E" w:rsidRDefault="00800CF2" w:rsidP="00463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0CF2" w:rsidRDefault="00800CF2" w:rsidP="00463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463E82" w:rsidRDefault="00800CF2" w:rsidP="00463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 143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CF2" w:rsidRDefault="00800CF2" w:rsidP="00463E8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21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463E82" w:rsidRDefault="00800CF2" w:rsidP="00463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800CF2" w:rsidRDefault="00800CF2" w:rsidP="00463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proofErr w:type="gramEnd"/>
    </w:p>
    <w:p w:rsidR="00800CF2" w:rsidRDefault="00800CF2" w:rsidP="00463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E82" w:rsidRDefault="00800CF2" w:rsidP="00463E8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Prawirosentoso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Suyadi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1999. </w:t>
      </w:r>
      <w:proofErr w:type="spellStart"/>
      <w:r w:rsidRPr="00800CF2">
        <w:rPr>
          <w:rFonts w:ascii="Times New Roman" w:hAnsi="Times New Roman" w:cs="Times New Roman"/>
          <w:i/>
          <w:sz w:val="24"/>
          <w:szCs w:val="24"/>
        </w:rPr>
        <w:t>Kebijaksanaan</w:t>
      </w:r>
      <w:proofErr w:type="spellEnd"/>
      <w:r w:rsidRPr="00800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F2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800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F2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800CF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00CF2"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 w:rsidRPr="00800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F2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800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F2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800C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0CF2" w:rsidRDefault="00800CF2" w:rsidP="00463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0CF2">
        <w:rPr>
          <w:rFonts w:ascii="Times New Roman" w:hAnsi="Times New Roman" w:cs="Times New Roman"/>
          <w:i/>
          <w:sz w:val="24"/>
          <w:szCs w:val="24"/>
        </w:rPr>
        <w:t>kompetitif</w:t>
      </w:r>
      <w:proofErr w:type="spellEnd"/>
      <w:proofErr w:type="gramEnd"/>
      <w:r w:rsidRPr="00800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F2">
        <w:rPr>
          <w:rFonts w:ascii="Times New Roman" w:hAnsi="Times New Roman" w:cs="Times New Roman"/>
          <w:i/>
          <w:sz w:val="24"/>
          <w:szCs w:val="24"/>
        </w:rPr>
        <w:t>menjelang</w:t>
      </w:r>
      <w:proofErr w:type="spellEnd"/>
      <w:r w:rsidRPr="00800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F2">
        <w:rPr>
          <w:rFonts w:ascii="Times New Roman" w:hAnsi="Times New Roman" w:cs="Times New Roman"/>
          <w:i/>
          <w:sz w:val="24"/>
          <w:szCs w:val="24"/>
        </w:rPr>
        <w:t>perdagangan</w:t>
      </w:r>
      <w:proofErr w:type="spellEnd"/>
      <w:r w:rsidRPr="00800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F2">
        <w:rPr>
          <w:rFonts w:ascii="Times New Roman" w:hAnsi="Times New Roman" w:cs="Times New Roman"/>
          <w:i/>
          <w:sz w:val="24"/>
          <w:szCs w:val="24"/>
        </w:rPr>
        <w:t>bebas</w:t>
      </w:r>
      <w:proofErr w:type="spellEnd"/>
      <w:r w:rsidRPr="00800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0CF2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BPFE</w:t>
      </w:r>
    </w:p>
    <w:p w:rsidR="00800CF2" w:rsidRDefault="00C2002E" w:rsidP="00463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Porwadarminta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W.J. 1984. </w:t>
      </w:r>
      <w:proofErr w:type="spellStart"/>
      <w:proofErr w:type="gramStart"/>
      <w:r w:rsidRPr="00C2002E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C20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02E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C20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02E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C2002E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463E82" w:rsidRDefault="00C2002E" w:rsidP="00463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r w:rsidRPr="00C2002E">
        <w:rPr>
          <w:rFonts w:ascii="Times New Roman" w:hAnsi="Times New Roman" w:cs="Times New Roman"/>
          <w:i/>
          <w:sz w:val="24"/>
          <w:szCs w:val="24"/>
        </w:rPr>
        <w:t xml:space="preserve">Education &amp; management: </w:t>
      </w:r>
      <w:proofErr w:type="spellStart"/>
      <w:r w:rsidRPr="00C2002E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C20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02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C20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02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20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02E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</w:p>
    <w:p w:rsidR="00C2002E" w:rsidRDefault="00C2002E" w:rsidP="00463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C2002E" w:rsidRDefault="00C2002E" w:rsidP="00463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1995 </w:t>
      </w:r>
      <w:proofErr w:type="spellStart"/>
      <w:r w:rsidRPr="00C2002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20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02E">
        <w:rPr>
          <w:rFonts w:ascii="Times New Roman" w:hAnsi="Times New Roman" w:cs="Times New Roman"/>
          <w:i/>
          <w:sz w:val="24"/>
          <w:szCs w:val="24"/>
        </w:rPr>
        <w:t>sumberdaya</w:t>
      </w:r>
      <w:proofErr w:type="spellEnd"/>
      <w:r w:rsidRPr="00C20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02E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Yogyakarta: STIE YKPN</w:t>
      </w:r>
    </w:p>
    <w:p w:rsidR="00C2002E" w:rsidRDefault="00C2002E" w:rsidP="00463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C2002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20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02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20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02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20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02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C20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02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2002E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bandung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C2002E" w:rsidRDefault="00C2002E" w:rsidP="00463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C2002E">
        <w:rPr>
          <w:rFonts w:ascii="Times New Roman" w:hAnsi="Times New Roman" w:cs="Times New Roman"/>
          <w:i/>
          <w:sz w:val="24"/>
          <w:szCs w:val="24"/>
        </w:rPr>
        <w:t>Meode</w:t>
      </w:r>
      <w:proofErr w:type="spellEnd"/>
      <w:r w:rsidRPr="00C20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02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20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002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463E82" w:rsidRDefault="00C2002E" w:rsidP="00463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  <w:r w:rsidRPr="0009745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97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450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097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450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097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450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097450"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 w:rsidRPr="00097450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097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45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0974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45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97450">
        <w:rPr>
          <w:rFonts w:ascii="Times New Roman" w:hAnsi="Times New Roman" w:cs="Times New Roman"/>
          <w:i/>
          <w:sz w:val="24"/>
          <w:szCs w:val="24"/>
        </w:rPr>
        <w:t xml:space="preserve"> UNM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02E" w:rsidRDefault="00C2002E" w:rsidP="00463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Makassar: FIP UNM</w:t>
      </w:r>
    </w:p>
    <w:p w:rsidR="00097450" w:rsidRPr="00E2015E" w:rsidRDefault="00097450" w:rsidP="00463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sectPr w:rsidR="00097450" w:rsidRPr="00E2015E" w:rsidSect="000E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15E"/>
    <w:rsid w:val="00014C6B"/>
    <w:rsid w:val="00097450"/>
    <w:rsid w:val="000E3D3B"/>
    <w:rsid w:val="00463E82"/>
    <w:rsid w:val="00800CF2"/>
    <w:rsid w:val="00C2002E"/>
    <w:rsid w:val="00E2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journal.unp.ac.id/index.php/bahana/article/viewFile/5198/4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2017-02-01T10:56:00Z</dcterms:created>
  <dcterms:modified xsi:type="dcterms:W3CDTF">2017-02-01T11:19:00Z</dcterms:modified>
</cp:coreProperties>
</file>