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4" w:rsidRDefault="001956B4" w:rsidP="00EB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956B4" w:rsidRDefault="001956B4" w:rsidP="00E52D35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Nawawi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Hadari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1992. </w:t>
      </w:r>
      <w:r w:rsidRPr="00957AEC">
        <w:rPr>
          <w:rFonts w:ascii="Times New Roman" w:hAnsi="Times New Roman" w:cs="Times New Roman"/>
          <w:i/>
          <w:sz w:val="24"/>
          <w:szCs w:val="24"/>
        </w:rPr>
        <w:t xml:space="preserve">Administrasi Personalia untuk Meningkatkan Produktifitas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pegawai dalam penyeleksian pegawai. </w:t>
      </w:r>
    </w:p>
    <w:p w:rsidR="00D0252C" w:rsidRPr="00D0252C" w:rsidRDefault="00D0252C" w:rsidP="00E52D35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0252C">
        <w:rPr>
          <w:rFonts w:ascii="Times New Roman" w:hAnsi="Times New Roman" w:cs="Times New Roman"/>
          <w:i/>
          <w:sz w:val="24"/>
          <w:szCs w:val="24"/>
          <w:lang w:val="id-ID"/>
        </w:rPr>
        <w:t>peraturan daerah Kabupaten Sidenreng Rap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pang Nomor 3 tahun 2004 yaitu: </w:t>
      </w:r>
      <w:r w:rsidRPr="00D0252C">
        <w:rPr>
          <w:rFonts w:ascii="Times New Roman" w:hAnsi="Times New Roman" w:cs="Times New Roman"/>
          <w:i/>
          <w:sz w:val="24"/>
          <w:szCs w:val="24"/>
          <w:lang w:val="id-ID"/>
        </w:rPr>
        <w:t>Tentang Kewenanga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 Kabupaten Sidenreng Rappang.</w:t>
      </w:r>
    </w:p>
    <w:p w:rsidR="001956B4" w:rsidRDefault="001956B4" w:rsidP="00E52D35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Wursanto, 1989.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Pegawai adalah orang yang menyumbangkan jasanya kepada suatu badan usaha swasta maupun badan usaha pemerintahan. </w:t>
      </w:r>
    </w:p>
    <w:p w:rsidR="001956B4" w:rsidRDefault="001956B4" w:rsidP="00416039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Zainun, 1990.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Pegawai adalah sekelompok orang yang mempunyai status tertentu.</w:t>
      </w:r>
      <w:r w:rsidRPr="001956B4">
        <w:rPr>
          <w:rFonts w:ascii="Times New Roman" w:hAnsi="Times New Roman" w:cs="Times New Roman"/>
          <w:i/>
          <w:sz w:val="24"/>
          <w:szCs w:val="24"/>
        </w:rPr>
        <w:t>Undang</w:t>
      </w:r>
      <w:r w:rsidRPr="001956B4">
        <w:rPr>
          <w:rFonts w:ascii="Times New Roman" w:hAnsi="Times New Roman" w:cs="Times New Roman"/>
          <w:i/>
          <w:sz w:val="24"/>
          <w:szCs w:val="24"/>
          <w:lang w:val="id-ID"/>
        </w:rPr>
        <w:t>-undang</w:t>
      </w:r>
      <w:r w:rsidRPr="001956B4">
        <w:rPr>
          <w:rFonts w:ascii="Times New Roman" w:hAnsi="Times New Roman" w:cs="Times New Roman"/>
          <w:i/>
          <w:sz w:val="24"/>
          <w:szCs w:val="24"/>
        </w:rPr>
        <w:t xml:space="preserve"> No. 8 Tahun 1974 tentang pokok-pokok kepegawaian</w:t>
      </w:r>
      <w:r w:rsidR="00D0252C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D0252C"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D0252C" w:rsidRDefault="00D0252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0252C">
        <w:rPr>
          <w:rFonts w:ascii="Times New Roman" w:hAnsi="Times New Roman" w:cs="Times New Roman"/>
          <w:sz w:val="24"/>
          <w:szCs w:val="24"/>
          <w:lang w:val="id-ID"/>
        </w:rPr>
        <w:t>Mo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D0252C">
        <w:rPr>
          <w:rFonts w:ascii="Times New Roman" w:hAnsi="Times New Roman" w:cs="Times New Roman"/>
          <w:sz w:val="24"/>
          <w:szCs w:val="24"/>
          <w:lang w:val="id-ID"/>
        </w:rPr>
        <w:t>kijat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Sondang P. Siagian, 2000. </w:t>
      </w:r>
      <w:r>
        <w:rPr>
          <w:rFonts w:ascii="Times New Roman" w:hAnsi="Times New Roman" w:cs="Times New Roman"/>
          <w:i/>
          <w:sz w:val="24"/>
          <w:szCs w:val="24"/>
        </w:rPr>
        <w:t>Pegawai</w:t>
      </w:r>
      <w:r w:rsidRPr="00D0252C">
        <w:rPr>
          <w:rFonts w:ascii="Times New Roman" w:hAnsi="Times New Roman" w:cs="Times New Roman"/>
          <w:i/>
          <w:sz w:val="24"/>
          <w:szCs w:val="24"/>
        </w:rPr>
        <w:t xml:space="preserve"> adalah warga negara yang 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                                               </w:t>
      </w:r>
      <w:r w:rsidRPr="00D0252C">
        <w:rPr>
          <w:rFonts w:ascii="Times New Roman" w:hAnsi="Times New Roman" w:cs="Times New Roman"/>
          <w:i/>
          <w:sz w:val="24"/>
          <w:szCs w:val="24"/>
        </w:rPr>
        <w:t>memegang jabatan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0252C">
        <w:rPr>
          <w:rFonts w:ascii="Times New Roman" w:hAnsi="Times New Roman" w:cs="Times New Roman"/>
          <w:i/>
          <w:sz w:val="24"/>
          <w:szCs w:val="24"/>
        </w:rPr>
        <w:t xml:space="preserve">negeri yang tidak bersifat sementara dan gajinya dibayar dari anggaran </w:t>
      </w:r>
      <w:r w:rsidR="00416039">
        <w:rPr>
          <w:rFonts w:ascii="Times New Roman" w:hAnsi="Times New Roman" w:cs="Times New Roman"/>
          <w:i/>
          <w:sz w:val="24"/>
          <w:szCs w:val="24"/>
        </w:rPr>
        <w:t>Negar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a </w:t>
      </w:r>
      <w:r w:rsidRPr="00D0252C">
        <w:rPr>
          <w:rFonts w:ascii="Times New Roman" w:hAnsi="Times New Roman" w:cs="Times New Roman"/>
          <w:i/>
          <w:sz w:val="24"/>
          <w:szCs w:val="24"/>
        </w:rPr>
        <w:t xml:space="preserve"> menurut peraturan yang be</w:t>
      </w:r>
      <w:r>
        <w:rPr>
          <w:rFonts w:ascii="Times New Roman" w:hAnsi="Times New Roman" w:cs="Times New Roman"/>
          <w:i/>
          <w:sz w:val="24"/>
          <w:szCs w:val="24"/>
        </w:rPr>
        <w:t>rlaku</w:t>
      </w:r>
      <w:r w:rsidRPr="00D0252C">
        <w:rPr>
          <w:rFonts w:ascii="Times New Roman" w:hAnsi="Times New Roman" w:cs="Times New Roman"/>
          <w:i/>
          <w:sz w:val="24"/>
          <w:szCs w:val="24"/>
        </w:rPr>
        <w:t>.</w:t>
      </w:r>
    </w:p>
    <w:p w:rsidR="00D0252C" w:rsidRDefault="00D0252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Saksono, 1999.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Pegawai adalah orang yang memenuhi syarat yang telah ditentukan dalam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Peraturan perundang-undangan yang berlaku.</w:t>
      </w:r>
    </w:p>
    <w:p w:rsidR="00D0252C" w:rsidRDefault="00D0252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0252C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engertian pegawai adalah </w:t>
      </w:r>
      <w:r w:rsidRPr="00D0252C">
        <w:rPr>
          <w:rFonts w:ascii="Times New Roman" w:hAnsi="Times New Roman" w:cs="Times New Roman"/>
          <w:i/>
          <w:sz w:val="24"/>
          <w:szCs w:val="24"/>
        </w:rPr>
        <w:t>orang yang bekerja dalam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0252C">
        <w:rPr>
          <w:rFonts w:ascii="Times New Roman" w:hAnsi="Times New Roman" w:cs="Times New Roman"/>
          <w:i/>
          <w:sz w:val="24"/>
          <w:szCs w:val="24"/>
        </w:rPr>
        <w:t>suatu instansi dan mendapat upah (baik tetap maupun borongan) yang bekerja pa</w:t>
      </w:r>
      <w:r>
        <w:rPr>
          <w:rFonts w:ascii="Times New Roman" w:hAnsi="Times New Roman" w:cs="Times New Roman"/>
          <w:i/>
          <w:sz w:val="24"/>
          <w:szCs w:val="24"/>
        </w:rPr>
        <w:t>da</w:t>
      </w:r>
    </w:p>
    <w:p w:rsidR="00D0252C" w:rsidRDefault="00D0252C" w:rsidP="00E52D35">
      <w:pPr>
        <w:pStyle w:val="Head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pekerjaan alat atau perkakas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D0252C" w:rsidRPr="00EE6D42" w:rsidRDefault="00D0252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Siswanto, 1990. </w:t>
      </w:r>
      <w:r w:rsidRPr="00EE6D42">
        <w:rPr>
          <w:rFonts w:ascii="Times New Roman" w:hAnsi="Times New Roman" w:cs="Times New Roman"/>
          <w:i/>
          <w:sz w:val="24"/>
          <w:szCs w:val="24"/>
        </w:rPr>
        <w:t>Penempatan pegawai adalah suatu proses pemberian tugas dan pekerjaan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E6D42">
        <w:rPr>
          <w:rFonts w:ascii="Times New Roman" w:hAnsi="Times New Roman" w:cs="Times New Roman"/>
          <w:i/>
          <w:sz w:val="24"/>
          <w:szCs w:val="24"/>
        </w:rPr>
        <w:t>kepada tenaga kerja yang lulus dalam seleksi s</w:t>
      </w:r>
      <w:r w:rsidR="00416039">
        <w:rPr>
          <w:rFonts w:ascii="Times New Roman" w:hAnsi="Times New Roman" w:cs="Times New Roman"/>
          <w:i/>
          <w:sz w:val="24"/>
          <w:szCs w:val="24"/>
        </w:rPr>
        <w:t>esuai pendidikan, pengalaman da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n </w:t>
      </w:r>
      <w:r w:rsidRPr="00EE6D42">
        <w:rPr>
          <w:rFonts w:ascii="Times New Roman" w:hAnsi="Times New Roman" w:cs="Times New Roman"/>
          <w:i/>
          <w:sz w:val="24"/>
          <w:szCs w:val="24"/>
        </w:rPr>
        <w:t>prestasi yang dimilik</w:t>
      </w:r>
      <w:r w:rsidRPr="00EE6D42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</w:p>
    <w:p w:rsidR="00D0252C" w:rsidRDefault="00D0252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Nawawi, 1992:129. </w:t>
      </w:r>
      <w:r w:rsidR="00EE6D42" w:rsidRPr="00EE6D42">
        <w:rPr>
          <w:rFonts w:ascii="Times New Roman" w:hAnsi="Times New Roman" w:cs="Times New Roman"/>
          <w:i/>
          <w:sz w:val="24"/>
          <w:szCs w:val="24"/>
        </w:rPr>
        <w:t>Pegawai harus ditempatkan dengan posisi dan perannya yang lebih jelasdi dalam organisasi kerja, baik pegawai lama maupun pegawai baru yang diperoleh</w:t>
      </w:r>
      <w:r w:rsidR="00EE6D42" w:rsidRPr="00EE6D4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E6D42" w:rsidRPr="00EE6D42">
        <w:rPr>
          <w:rFonts w:ascii="Times New Roman" w:hAnsi="Times New Roman" w:cs="Times New Roman"/>
          <w:i/>
          <w:sz w:val="24"/>
          <w:szCs w:val="24"/>
        </w:rPr>
        <w:t>sebagai hasil seleksi</w:t>
      </w:r>
      <w:r w:rsidR="00EE6D42" w:rsidRPr="00EE6D4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EE6D42" w:rsidRDefault="00EE6D42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t>Marwansyah</w:t>
      </w:r>
      <w:r>
        <w:rPr>
          <w:lang w:val="id-ID"/>
        </w:rPr>
        <w:t xml:space="preserve">, 2000. </w:t>
      </w:r>
      <w:r w:rsidRPr="00EE6D42">
        <w:rPr>
          <w:rFonts w:ascii="Times New Roman" w:hAnsi="Times New Roman" w:cs="Times New Roman"/>
          <w:i/>
          <w:sz w:val="24"/>
          <w:szCs w:val="24"/>
        </w:rPr>
        <w:t>Penempatan pegawai adalah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D42">
        <w:rPr>
          <w:rFonts w:ascii="Times New Roman" w:hAnsi="Times New Roman" w:cs="Times New Roman"/>
          <w:i/>
          <w:sz w:val="24"/>
          <w:szCs w:val="24"/>
        </w:rPr>
        <w:t>Penugasan atau penugasan kembali pegawai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E6D42">
        <w:rPr>
          <w:rFonts w:ascii="Times New Roman" w:hAnsi="Times New Roman" w:cs="Times New Roman"/>
          <w:i/>
          <w:sz w:val="24"/>
          <w:szCs w:val="24"/>
        </w:rPr>
        <w:t xml:space="preserve">pada suatu pekerjaan atau </w:t>
      </w:r>
      <w:r>
        <w:rPr>
          <w:rFonts w:ascii="Times New Roman" w:hAnsi="Times New Roman" w:cs="Times New Roman"/>
          <w:i/>
          <w:sz w:val="24"/>
          <w:szCs w:val="24"/>
        </w:rPr>
        <w:t>jabatan baru</w:t>
      </w:r>
      <w:r w:rsidRPr="00EE6D42">
        <w:rPr>
          <w:rFonts w:ascii="Times New Roman" w:hAnsi="Times New Roman" w:cs="Times New Roman"/>
          <w:i/>
          <w:sz w:val="24"/>
          <w:szCs w:val="24"/>
        </w:rPr>
        <w:t>.</w:t>
      </w:r>
    </w:p>
    <w:p w:rsidR="00EE6D42" w:rsidRPr="00EE6D42" w:rsidRDefault="00EE6D42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t>Mukaram</w:t>
      </w:r>
      <w:r>
        <w:rPr>
          <w:lang w:val="id-ID"/>
        </w:rPr>
        <w:t xml:space="preserve">, 2000:59. </w:t>
      </w:r>
      <w:r w:rsidRPr="00EE6D42">
        <w:rPr>
          <w:rFonts w:ascii="Times New Roman" w:hAnsi="Times New Roman" w:cs="Times New Roman"/>
          <w:i/>
          <w:sz w:val="24"/>
          <w:szCs w:val="24"/>
        </w:rPr>
        <w:t>Penempatan pegawai adalah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D42">
        <w:rPr>
          <w:rFonts w:ascii="Times New Roman" w:hAnsi="Times New Roman" w:cs="Times New Roman"/>
          <w:i/>
          <w:sz w:val="24"/>
          <w:szCs w:val="24"/>
        </w:rPr>
        <w:t>Penugasan atau penugasan kembali pegawai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E6D42">
        <w:rPr>
          <w:rFonts w:ascii="Times New Roman" w:hAnsi="Times New Roman" w:cs="Times New Roman"/>
          <w:i/>
          <w:sz w:val="24"/>
          <w:szCs w:val="24"/>
        </w:rPr>
        <w:t xml:space="preserve">pada suatu pekerjaan atau </w:t>
      </w:r>
      <w:r>
        <w:rPr>
          <w:rFonts w:ascii="Times New Roman" w:hAnsi="Times New Roman" w:cs="Times New Roman"/>
          <w:i/>
          <w:sz w:val="24"/>
          <w:szCs w:val="24"/>
        </w:rPr>
        <w:t>jabatan baru</w:t>
      </w:r>
      <w:r w:rsidRPr="00EE6D42">
        <w:rPr>
          <w:rFonts w:ascii="Times New Roman" w:hAnsi="Times New Roman" w:cs="Times New Roman"/>
          <w:i/>
          <w:sz w:val="24"/>
          <w:szCs w:val="24"/>
        </w:rPr>
        <w:t>.</w:t>
      </w:r>
    </w:p>
    <w:p w:rsidR="00EE6D42" w:rsidRDefault="00EE6D42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E6D42">
        <w:rPr>
          <w:sz w:val="24"/>
          <w:szCs w:val="24"/>
        </w:rPr>
        <w:t>Siswanto</w:t>
      </w:r>
      <w:r>
        <w:rPr>
          <w:sz w:val="24"/>
          <w:szCs w:val="24"/>
          <w:lang w:val="id-ID"/>
        </w:rPr>
        <w:t xml:space="preserve">, </w:t>
      </w:r>
      <w:r w:rsidRPr="00EE6D42">
        <w:rPr>
          <w:sz w:val="24"/>
          <w:szCs w:val="24"/>
        </w:rPr>
        <w:t>1990</w:t>
      </w:r>
      <w:r>
        <w:rPr>
          <w:sz w:val="24"/>
          <w:szCs w:val="24"/>
          <w:lang w:val="id-ID"/>
        </w:rPr>
        <w:t>:9</w:t>
      </w:r>
      <w:r>
        <w:rPr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EE6D42">
        <w:rPr>
          <w:rFonts w:ascii="Times New Roman" w:hAnsi="Times New Roman" w:cs="Times New Roman"/>
          <w:i/>
          <w:sz w:val="24"/>
          <w:szCs w:val="24"/>
        </w:rPr>
        <w:t>engemukakan bahwa dalam penempatan pegawai harus memperhatikan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E6D42">
        <w:rPr>
          <w:rFonts w:ascii="Times New Roman" w:hAnsi="Times New Roman" w:cs="Times New Roman"/>
          <w:i/>
          <w:sz w:val="24"/>
          <w:szCs w:val="24"/>
        </w:rPr>
        <w:t>faktor-faktor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Faktor prestasi, </w:t>
      </w:r>
      <w:r w:rsidR="006D064E">
        <w:rPr>
          <w:rFonts w:ascii="Times New Roman" w:hAnsi="Times New Roman" w:cs="Times New Roman"/>
          <w:i/>
          <w:sz w:val="24"/>
          <w:szCs w:val="24"/>
          <w:lang w:val="id-ID"/>
        </w:rPr>
        <w:t>pengalaman, kesehatan, status dan Faktor Usia.</w:t>
      </w:r>
    </w:p>
    <w:p w:rsidR="006D064E" w:rsidRDefault="006D064E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Hasibuan, 1997:114. </w:t>
      </w:r>
      <w:r w:rsidRPr="006D064E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6D064E">
        <w:rPr>
          <w:rFonts w:ascii="Times New Roman" w:hAnsi="Times New Roman" w:cs="Times New Roman"/>
          <w:i/>
          <w:sz w:val="24"/>
          <w:szCs w:val="24"/>
        </w:rPr>
        <w:t>enyatakan bahwa Mutasi adalah perubahan posisi/jabatan/temp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at </w:t>
      </w:r>
      <w:r w:rsidRPr="006D064E">
        <w:rPr>
          <w:rFonts w:ascii="Times New Roman" w:hAnsi="Times New Roman" w:cs="Times New Roman"/>
          <w:i/>
          <w:sz w:val="24"/>
          <w:szCs w:val="24"/>
        </w:rPr>
        <w:t>pekerjaan yang dilakukan baik secara herizontal maupun vertikal (promosi/demosi)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D064E" w:rsidRDefault="006D064E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D064E">
        <w:rPr>
          <w:rFonts w:ascii="Times New Roman" w:hAnsi="Times New Roman" w:cs="Times New Roman"/>
          <w:sz w:val="24"/>
          <w:szCs w:val="24"/>
        </w:rPr>
        <w:lastRenderedPageBreak/>
        <w:t>Marwansyah dan Mukaram</w:t>
      </w:r>
      <w:r w:rsidRPr="006D064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D064E">
        <w:rPr>
          <w:rFonts w:ascii="Times New Roman" w:hAnsi="Times New Roman" w:cs="Times New Roman"/>
          <w:sz w:val="24"/>
          <w:szCs w:val="24"/>
        </w:rPr>
        <w:t xml:space="preserve"> (2000:59)</w:t>
      </w:r>
      <w:r w:rsidRPr="006D064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D064E">
        <w:rPr>
          <w:rFonts w:ascii="Times New Roman" w:hAnsi="Times New Roman" w:cs="Times New Roman"/>
          <w:sz w:val="24"/>
          <w:szCs w:val="24"/>
        </w:rPr>
        <w:t xml:space="preserve"> </w:t>
      </w:r>
      <w:r w:rsidRPr="006D064E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6D064E">
        <w:rPr>
          <w:rFonts w:ascii="Times New Roman" w:hAnsi="Times New Roman" w:cs="Times New Roman"/>
          <w:i/>
          <w:sz w:val="24"/>
          <w:szCs w:val="24"/>
        </w:rPr>
        <w:t>utasi adalah</w:t>
      </w:r>
      <w:r w:rsidRPr="006D06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064E">
        <w:rPr>
          <w:rFonts w:ascii="Times New Roman" w:hAnsi="Times New Roman" w:cs="Times New Roman"/>
          <w:i/>
          <w:sz w:val="24"/>
          <w:szCs w:val="24"/>
        </w:rPr>
        <w:t>Perpindahan dari suatu jabatan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064E">
        <w:rPr>
          <w:rFonts w:ascii="Times New Roman" w:hAnsi="Times New Roman" w:cs="Times New Roman"/>
          <w:i/>
          <w:sz w:val="24"/>
          <w:szCs w:val="24"/>
        </w:rPr>
        <w:t>keposisi lain dengan gaji, tanggung jawab dan jenjang organisasi relatif sama</w:t>
      </w:r>
      <w:r w:rsidRPr="006D064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D064E" w:rsidRDefault="006D064E" w:rsidP="00416039">
      <w:pPr>
        <w:pStyle w:val="NormalWeb"/>
        <w:spacing w:before="0" w:beforeAutospacing="0" w:after="0" w:afterAutospacing="0" w:line="276" w:lineRule="auto"/>
        <w:ind w:left="709" w:right="567" w:hanging="709"/>
        <w:jc w:val="both"/>
        <w:rPr>
          <w:i/>
          <w:lang w:val="id-ID"/>
        </w:rPr>
      </w:pPr>
      <w:r>
        <w:t>Wursanto</w:t>
      </w:r>
      <w:r>
        <w:rPr>
          <w:lang w:val="id-ID"/>
        </w:rPr>
        <w:t xml:space="preserve">. </w:t>
      </w:r>
      <w:r w:rsidRPr="006D064E">
        <w:t>199</w:t>
      </w:r>
      <w:r>
        <w:t>7:68-69</w:t>
      </w:r>
      <w:r>
        <w:rPr>
          <w:lang w:val="id-ID"/>
        </w:rPr>
        <w:t xml:space="preserve">. </w:t>
      </w:r>
      <w:r w:rsidRPr="006D064E">
        <w:rPr>
          <w:i/>
        </w:rPr>
        <w:t>Promosi adalah sesuatu perubahan dalam tangga kekuasaan,</w:t>
      </w:r>
      <w:r w:rsidR="00416039">
        <w:rPr>
          <w:i/>
          <w:lang w:val="id-ID"/>
        </w:rPr>
        <w:t xml:space="preserve"> </w:t>
      </w:r>
      <w:r w:rsidRPr="006D064E">
        <w:rPr>
          <w:i/>
        </w:rPr>
        <w:t>tingkat, derajat dan pangkat.</w:t>
      </w:r>
    </w:p>
    <w:p w:rsidR="006D064E" w:rsidRDefault="006D064E" w:rsidP="00416039">
      <w:pPr>
        <w:pStyle w:val="NormalWeb"/>
        <w:spacing w:before="0" w:beforeAutospacing="0" w:after="0" w:afterAutospacing="0" w:line="276" w:lineRule="auto"/>
        <w:ind w:left="709" w:right="567" w:hanging="709"/>
        <w:jc w:val="both"/>
        <w:rPr>
          <w:i/>
          <w:lang w:val="id-ID"/>
        </w:rPr>
      </w:pPr>
      <w:r>
        <w:t>Hasibuan</w:t>
      </w:r>
      <w:r>
        <w:rPr>
          <w:lang w:val="id-ID"/>
        </w:rPr>
        <w:t>,</w:t>
      </w:r>
      <w:r>
        <w:t xml:space="preserve"> (1997:130)</w:t>
      </w:r>
      <w:r>
        <w:rPr>
          <w:lang w:val="id-ID"/>
        </w:rPr>
        <w:t xml:space="preserve">. </w:t>
      </w:r>
      <w:r w:rsidR="009B01D7" w:rsidRPr="009B01D7">
        <w:rPr>
          <w:i/>
        </w:rPr>
        <w:t>Demosi</w:t>
      </w:r>
      <w:r w:rsidR="009B01D7" w:rsidRPr="009B01D7">
        <w:rPr>
          <w:i/>
          <w:lang w:val="id-ID"/>
        </w:rPr>
        <w:t>li</w:t>
      </w:r>
      <w:r w:rsidR="009B01D7" w:rsidRPr="009B01D7">
        <w:rPr>
          <w:i/>
        </w:rPr>
        <w:t xml:space="preserve"> adalah perpindahan dalam suatu organisasi dari suatu</w:t>
      </w:r>
      <w:r w:rsidR="00416039">
        <w:rPr>
          <w:i/>
          <w:lang w:val="id-ID"/>
        </w:rPr>
        <w:t xml:space="preserve"> </w:t>
      </w:r>
      <w:r w:rsidR="009B01D7" w:rsidRPr="009B01D7">
        <w:rPr>
          <w:i/>
        </w:rPr>
        <w:t>posisi ke posisi lainnya yang melibatkan penerimaan gaji/bayaran atau status.</w:t>
      </w:r>
    </w:p>
    <w:p w:rsidR="009B01D7" w:rsidRDefault="009B01D7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B01D7">
        <w:rPr>
          <w:rFonts w:ascii="Times New Roman" w:hAnsi="Times New Roman" w:cs="Times New Roman"/>
          <w:sz w:val="24"/>
          <w:szCs w:val="24"/>
        </w:rPr>
        <w:t>Marwansyah dan Mukaram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B01D7">
        <w:rPr>
          <w:rFonts w:ascii="Times New Roman" w:hAnsi="Times New Roman" w:cs="Times New Roman"/>
          <w:sz w:val="24"/>
          <w:szCs w:val="24"/>
        </w:rPr>
        <w:t>(2000:59)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B01D7">
        <w:rPr>
          <w:rFonts w:ascii="Times New Roman" w:hAnsi="Times New Roman" w:cs="Times New Roman"/>
          <w:i/>
          <w:sz w:val="24"/>
          <w:szCs w:val="24"/>
        </w:rPr>
        <w:t>Demosi</w:t>
      </w:r>
      <w:r w:rsidRPr="009B01D7">
        <w:rPr>
          <w:rFonts w:ascii="Times New Roman" w:hAnsi="Times New Roman" w:cs="Times New Roman"/>
          <w:i/>
          <w:sz w:val="24"/>
          <w:szCs w:val="24"/>
          <w:lang w:val="id-ID"/>
        </w:rPr>
        <w:t>li</w:t>
      </w:r>
      <w:r w:rsidRPr="009B01D7">
        <w:rPr>
          <w:rFonts w:ascii="Times New Roman" w:hAnsi="Times New Roman" w:cs="Times New Roman"/>
          <w:i/>
          <w:sz w:val="24"/>
          <w:szCs w:val="24"/>
        </w:rPr>
        <w:t xml:space="preserve"> adalah perpindahan dari suatu jabatan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B01D7">
        <w:rPr>
          <w:rFonts w:ascii="Times New Roman" w:hAnsi="Times New Roman" w:cs="Times New Roman"/>
          <w:i/>
          <w:sz w:val="24"/>
          <w:szCs w:val="24"/>
        </w:rPr>
        <w:t xml:space="preserve">keposisi lain dengan gaji, tanggung jawab, dan jenjang organisasi yang </w:t>
      </w:r>
      <w:r>
        <w:rPr>
          <w:rFonts w:ascii="Times New Roman" w:hAnsi="Times New Roman" w:cs="Times New Roman"/>
          <w:i/>
          <w:sz w:val="24"/>
          <w:szCs w:val="24"/>
        </w:rPr>
        <w:t>relative</w:t>
      </w:r>
    </w:p>
    <w:p w:rsidR="009B01D7" w:rsidRDefault="009B01D7" w:rsidP="00E52D35">
      <w:pPr>
        <w:pStyle w:val="Head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</w:t>
      </w:r>
      <w:r w:rsidRPr="009B01D7">
        <w:rPr>
          <w:rFonts w:ascii="Times New Roman" w:hAnsi="Times New Roman" w:cs="Times New Roman"/>
          <w:i/>
          <w:sz w:val="24"/>
          <w:szCs w:val="24"/>
        </w:rPr>
        <w:t xml:space="preserve"> rendah.</w:t>
      </w:r>
    </w:p>
    <w:p w:rsidR="009B01D7" w:rsidRDefault="009B01D7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Surakhmad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1D7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9B01D7">
        <w:rPr>
          <w:rFonts w:ascii="Times New Roman" w:hAnsi="Times New Roman" w:cs="Times New Roman"/>
          <w:i/>
          <w:sz w:val="24"/>
          <w:szCs w:val="24"/>
        </w:rPr>
        <w:t>eskriptif adalah</w:t>
      </w:r>
      <w:r w:rsidRPr="009B01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</w:t>
      </w:r>
      <w:r w:rsidRPr="009B01D7">
        <w:rPr>
          <w:rFonts w:ascii="Times New Roman" w:hAnsi="Times New Roman" w:cs="Times New Roman"/>
          <w:i/>
          <w:sz w:val="24"/>
          <w:szCs w:val="24"/>
        </w:rPr>
        <w:t>etode penelitian yang didasarkan pada pemecahan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B01D7">
        <w:rPr>
          <w:rFonts w:ascii="Times New Roman" w:hAnsi="Times New Roman" w:cs="Times New Roman"/>
          <w:i/>
          <w:sz w:val="24"/>
          <w:szCs w:val="24"/>
        </w:rPr>
        <w:t>masalah berdasarkan fakta-fakta dan kenyataan yang ada p</w:t>
      </w:r>
      <w:r>
        <w:rPr>
          <w:rFonts w:ascii="Times New Roman" w:hAnsi="Times New Roman" w:cs="Times New Roman"/>
          <w:i/>
          <w:sz w:val="24"/>
          <w:szCs w:val="24"/>
        </w:rPr>
        <w:t>ada saat penelitian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berlangsung</w:t>
      </w:r>
      <w:r w:rsidRPr="009B01D7">
        <w:rPr>
          <w:rFonts w:ascii="Times New Roman" w:hAnsi="Times New Roman" w:cs="Times New Roman"/>
          <w:i/>
          <w:sz w:val="24"/>
          <w:szCs w:val="24"/>
        </w:rPr>
        <w:t>.</w:t>
      </w:r>
    </w:p>
    <w:p w:rsidR="008A19CC" w:rsidRDefault="009B01D7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Nawawi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1D7">
        <w:rPr>
          <w:rFonts w:ascii="Times New Roman" w:hAnsi="Times New Roman" w:cs="Times New Roman"/>
          <w:i/>
          <w:sz w:val="24"/>
          <w:szCs w:val="24"/>
        </w:rPr>
        <w:t>Metode deskriptif dapat diartikan sebagai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</w:t>
      </w:r>
      <w:r w:rsidRPr="009B01D7">
        <w:rPr>
          <w:rFonts w:ascii="Times New Roman" w:hAnsi="Times New Roman" w:cs="Times New Roman"/>
          <w:i/>
          <w:sz w:val="24"/>
          <w:szCs w:val="24"/>
        </w:rPr>
        <w:t>rosedur pemecahan masalah</w:t>
      </w:r>
      <w:r w:rsidR="0041603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B01D7">
        <w:rPr>
          <w:rFonts w:ascii="Times New Roman" w:hAnsi="Times New Roman" w:cs="Times New Roman"/>
          <w:i/>
          <w:sz w:val="24"/>
          <w:szCs w:val="24"/>
        </w:rPr>
        <w:t xml:space="preserve">yang diselidiki dengan menggambarkan </w:t>
      </w:r>
      <w:r w:rsidR="008A19CC">
        <w:rPr>
          <w:rFonts w:ascii="Times New Roman" w:hAnsi="Times New Roman" w:cs="Times New Roman"/>
          <w:i/>
          <w:sz w:val="24"/>
          <w:szCs w:val="24"/>
        </w:rPr>
        <w:t>keadaan subyek/obyek penelitian</w:t>
      </w:r>
      <w:r w:rsidR="008A19C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B01D7">
        <w:rPr>
          <w:rFonts w:ascii="Times New Roman" w:hAnsi="Times New Roman" w:cs="Times New Roman"/>
          <w:i/>
          <w:sz w:val="24"/>
          <w:szCs w:val="24"/>
        </w:rPr>
        <w:t>pada saat</w:t>
      </w:r>
    </w:p>
    <w:p w:rsidR="009B01D7" w:rsidRDefault="008A19C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</w:t>
      </w:r>
      <w:r w:rsidR="009B01D7" w:rsidRPr="009B01D7">
        <w:rPr>
          <w:rFonts w:ascii="Times New Roman" w:hAnsi="Times New Roman" w:cs="Times New Roman"/>
          <w:i/>
          <w:sz w:val="24"/>
          <w:szCs w:val="24"/>
        </w:rPr>
        <w:t xml:space="preserve"> sekarang berdasarkan fakta-fakta yang ta</w:t>
      </w:r>
      <w:r>
        <w:rPr>
          <w:rFonts w:ascii="Times New Roman" w:hAnsi="Times New Roman" w:cs="Times New Roman"/>
          <w:i/>
          <w:sz w:val="24"/>
          <w:szCs w:val="24"/>
        </w:rPr>
        <w:t>mpak sebagaimana dan sebagainya</w:t>
      </w:r>
      <w:r w:rsidR="009B01D7" w:rsidRPr="009B01D7">
        <w:rPr>
          <w:rFonts w:ascii="Times New Roman" w:hAnsi="Times New Roman" w:cs="Times New Roman"/>
          <w:i/>
          <w:sz w:val="24"/>
          <w:szCs w:val="24"/>
        </w:rPr>
        <w:t>.</w:t>
      </w:r>
    </w:p>
    <w:p w:rsidR="008A19CC" w:rsidRDefault="008A19C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S. </w:t>
      </w:r>
      <w:r>
        <w:rPr>
          <w:rFonts w:ascii="Times New Roman" w:hAnsi="Times New Roman"/>
          <w:sz w:val="24"/>
          <w:szCs w:val="24"/>
        </w:rPr>
        <w:t>Nasution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008</w:t>
      </w:r>
      <w:r>
        <w:rPr>
          <w:rFonts w:ascii="Times New Roman" w:hAnsi="Times New Roman"/>
          <w:sz w:val="24"/>
          <w:szCs w:val="24"/>
        </w:rPr>
        <w:t>:56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A19CC">
        <w:rPr>
          <w:rFonts w:ascii="Times New Roman" w:hAnsi="Times New Roman"/>
          <w:i/>
          <w:sz w:val="24"/>
          <w:szCs w:val="24"/>
          <w:lang w:val="id-ID"/>
        </w:rPr>
        <w:t>O</w:t>
      </w:r>
      <w:r w:rsidRPr="008A19CC">
        <w:rPr>
          <w:rFonts w:ascii="Times New Roman" w:hAnsi="Times New Roman"/>
          <w:i/>
          <w:sz w:val="24"/>
          <w:szCs w:val="24"/>
        </w:rPr>
        <w:t>bseravsi adalah dasar semua ilmu pengetahuan</w:t>
      </w:r>
      <w:r w:rsidRPr="008A19CC">
        <w:rPr>
          <w:rFonts w:ascii="Times New Roman" w:hAnsi="Times New Roman"/>
          <w:i/>
          <w:sz w:val="24"/>
          <w:szCs w:val="24"/>
          <w:lang w:val="id-ID"/>
        </w:rPr>
        <w:t>,</w:t>
      </w:r>
      <w:r w:rsidRPr="008A19CC">
        <w:rPr>
          <w:rFonts w:ascii="Times New Roman" w:hAnsi="Times New Roman"/>
          <w:i/>
          <w:sz w:val="24"/>
          <w:szCs w:val="24"/>
        </w:rPr>
        <w:t xml:space="preserve"> para ilmuan hanya</w:t>
      </w:r>
      <w:r w:rsidR="0041603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A19CC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>apat bekerja  berdasarkan data,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8A19CC">
        <w:rPr>
          <w:rFonts w:ascii="Times New Roman" w:hAnsi="Times New Roman"/>
          <w:i/>
          <w:sz w:val="24"/>
          <w:szCs w:val="24"/>
        </w:rPr>
        <w:t xml:space="preserve">fakta mengenai </w:t>
      </w:r>
      <w:r>
        <w:rPr>
          <w:rFonts w:ascii="Times New Roman" w:hAnsi="Times New Roman"/>
          <w:i/>
          <w:sz w:val="24"/>
          <w:szCs w:val="24"/>
          <w:lang w:val="id-ID"/>
        </w:rPr>
        <w:t>observasi yang telah diperoleh.</w:t>
      </w:r>
    </w:p>
    <w:p w:rsidR="008A19CC" w:rsidRDefault="008A19CC" w:rsidP="00416039">
      <w:pPr>
        <w:pStyle w:val="Header"/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 w:eastAsia="id-ID"/>
        </w:rPr>
      </w:pPr>
      <w:r w:rsidRPr="00D974FC">
        <w:rPr>
          <w:lang w:val="id-ID" w:eastAsia="id-ID"/>
        </w:rPr>
        <w:t>Menurut Sugiyono</w:t>
      </w:r>
      <w:r>
        <w:rPr>
          <w:lang w:val="id-ID" w:eastAsia="id-ID"/>
        </w:rPr>
        <w:t>,</w:t>
      </w:r>
      <w:r w:rsidRPr="00D974FC">
        <w:rPr>
          <w:lang w:val="id-ID" w:eastAsia="id-ID"/>
        </w:rPr>
        <w:t xml:space="preserve"> (2011: 244)</w:t>
      </w:r>
      <w:r>
        <w:rPr>
          <w:lang w:val="id-ID" w:eastAsia="id-ID"/>
        </w:rPr>
        <w:t xml:space="preserve">. </w:t>
      </w:r>
      <w:r w:rsidRPr="008A19CC">
        <w:rPr>
          <w:rFonts w:ascii="Times New Roman" w:hAnsi="Times New Roman" w:cs="Times New Roman"/>
          <w:i/>
          <w:sz w:val="24"/>
          <w:szCs w:val="24"/>
          <w:lang w:val="id-ID" w:eastAsia="id-ID"/>
        </w:rPr>
        <w:t>Analisis data adalah proses mencari dan menyusun secara</w:t>
      </w:r>
      <w:r w:rsidR="00416039">
        <w:rPr>
          <w:rFonts w:ascii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Pr="008A19CC">
        <w:rPr>
          <w:rFonts w:ascii="Times New Roman" w:hAnsi="Times New Roman" w:cs="Times New Roman"/>
          <w:i/>
          <w:sz w:val="24"/>
          <w:szCs w:val="24"/>
          <w:lang w:val="id-ID" w:eastAsia="id-ID"/>
        </w:rPr>
        <w:t>sistematis data yang diperoleh dari hasil wawancara, catatan lapangan, dan</w:t>
      </w:r>
      <w:r w:rsidR="00416039">
        <w:rPr>
          <w:rFonts w:ascii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Pr="008A19CC">
        <w:rPr>
          <w:rFonts w:ascii="Times New Roman" w:hAnsi="Times New Roman" w:cs="Times New Roman"/>
          <w:i/>
          <w:sz w:val="24"/>
          <w:szCs w:val="24"/>
          <w:lang w:val="id-ID" w:eastAsia="id-ID"/>
        </w:rPr>
        <w:t>dokumentasi, dengan cara mengorganisasikan data ke dalam kategori</w:t>
      </w:r>
      <w:r>
        <w:rPr>
          <w:rFonts w:ascii="Times New Roman" w:hAnsi="Times New Roman" w:cs="Times New Roman"/>
          <w:i/>
          <w:sz w:val="24"/>
          <w:szCs w:val="24"/>
          <w:lang w:val="id-ID" w:eastAsia="id-ID"/>
        </w:rPr>
        <w:t>.</w:t>
      </w:r>
    </w:p>
    <w:p w:rsidR="008A19CC" w:rsidRDefault="0097567A" w:rsidP="00416039">
      <w:pPr>
        <w:pStyle w:val="BodyTextIndent"/>
        <w:spacing w:line="276" w:lineRule="auto"/>
        <w:ind w:left="709" w:right="0" w:hanging="709"/>
        <w:rPr>
          <w:i/>
          <w:lang w:val="id-ID" w:eastAsia="id-ID"/>
        </w:rPr>
      </w:pPr>
      <w:r>
        <w:rPr>
          <w:lang w:val="id-ID" w:eastAsia="id-ID"/>
        </w:rPr>
        <w:t xml:space="preserve">Miles &amp; Huberman, 2014. </w:t>
      </w:r>
      <w:r w:rsidRPr="0097567A">
        <w:rPr>
          <w:i/>
          <w:lang w:val="id-ID" w:eastAsia="id-ID"/>
        </w:rPr>
        <w:t>M</w:t>
      </w:r>
      <w:r w:rsidR="008A19CC" w:rsidRPr="0097567A">
        <w:rPr>
          <w:i/>
          <w:lang w:val="id-ID" w:eastAsia="id-ID"/>
        </w:rPr>
        <w:t>engemukakan tiga tahapan yang harus dikerjakan dalam</w:t>
      </w:r>
      <w:r w:rsidR="00416039">
        <w:rPr>
          <w:i/>
          <w:lang w:val="id-ID" w:eastAsia="id-ID"/>
        </w:rPr>
        <w:t xml:space="preserve"> </w:t>
      </w:r>
      <w:r w:rsidR="008A19CC" w:rsidRPr="0097567A">
        <w:rPr>
          <w:i/>
          <w:lang w:val="id-ID" w:eastAsia="id-ID"/>
        </w:rPr>
        <w:t>menganalisis data yaitu, (1) reduksi data (data reduction); (2) paparan data (data</w:t>
      </w:r>
      <w:r w:rsidR="00416039">
        <w:rPr>
          <w:i/>
          <w:lang w:val="id-ID" w:eastAsia="id-ID"/>
        </w:rPr>
        <w:t xml:space="preserve"> </w:t>
      </w:r>
      <w:r w:rsidR="008A19CC" w:rsidRPr="0097567A">
        <w:rPr>
          <w:i/>
          <w:lang w:val="id-ID" w:eastAsia="id-ID"/>
        </w:rPr>
        <w:t>display); dan (3) penarikan kesimpulan dan verifikasi (conclusion drawing/verifying).</w:t>
      </w:r>
    </w:p>
    <w:p w:rsidR="0097567A" w:rsidRDefault="0097567A" w:rsidP="00E52D35">
      <w:pPr>
        <w:pStyle w:val="BodyTextIndent"/>
        <w:spacing w:line="276" w:lineRule="auto"/>
        <w:ind w:right="0" w:firstLine="0"/>
        <w:rPr>
          <w:lang w:val="id-ID"/>
        </w:rPr>
      </w:pPr>
      <w:r w:rsidRPr="00C5614D">
        <w:t>Moleong</w:t>
      </w:r>
      <w:r>
        <w:rPr>
          <w:lang w:val="id-ID"/>
        </w:rPr>
        <w:t>,</w:t>
      </w:r>
      <w:r w:rsidRPr="00C5614D">
        <w:t xml:space="preserve"> (200</w:t>
      </w:r>
      <w:r w:rsidRPr="00C5614D">
        <w:rPr>
          <w:lang w:val="id-ID"/>
        </w:rPr>
        <w:t>8</w:t>
      </w:r>
      <w:r w:rsidRPr="00C5614D">
        <w:t>)</w:t>
      </w:r>
      <w:r>
        <w:rPr>
          <w:lang w:val="id-ID"/>
        </w:rPr>
        <w:t xml:space="preserve">. </w:t>
      </w:r>
      <w:r w:rsidRPr="0097567A">
        <w:rPr>
          <w:i/>
          <w:lang w:val="id-ID"/>
        </w:rPr>
        <w:t>K</w:t>
      </w:r>
      <w:r w:rsidRPr="0097567A">
        <w:rPr>
          <w:i/>
        </w:rPr>
        <w:t>riteria keabsahan data ada empat macam yaitu</w:t>
      </w:r>
      <w:r w:rsidRPr="0097567A">
        <w:rPr>
          <w:i/>
          <w:lang w:val="id-ID"/>
        </w:rPr>
        <w:t>:</w:t>
      </w:r>
      <w:r w:rsidRPr="00C5614D">
        <w:t xml:space="preserve"> </w:t>
      </w:r>
    </w:p>
    <w:p w:rsidR="0097567A" w:rsidRPr="0097567A" w:rsidRDefault="0097567A" w:rsidP="00E52D35">
      <w:pPr>
        <w:pStyle w:val="BodyTextIndent"/>
        <w:numPr>
          <w:ilvl w:val="0"/>
          <w:numId w:val="2"/>
        </w:numPr>
        <w:spacing w:line="276" w:lineRule="auto"/>
        <w:ind w:right="0"/>
        <w:rPr>
          <w:i/>
          <w:lang w:val="id-ID" w:eastAsia="id-ID"/>
        </w:rPr>
      </w:pPr>
      <w:r w:rsidRPr="0097567A">
        <w:rPr>
          <w:i/>
          <w:lang w:val="id-ID"/>
        </w:rPr>
        <w:t>K</w:t>
      </w:r>
      <w:r w:rsidRPr="0097567A">
        <w:rPr>
          <w:i/>
        </w:rPr>
        <w:t>epercayaan (kreadibility)</w:t>
      </w:r>
    </w:p>
    <w:p w:rsidR="0097567A" w:rsidRPr="0097567A" w:rsidRDefault="0097567A" w:rsidP="00E52D35">
      <w:pPr>
        <w:pStyle w:val="BodyTextIndent"/>
        <w:numPr>
          <w:ilvl w:val="0"/>
          <w:numId w:val="2"/>
        </w:numPr>
        <w:spacing w:line="276" w:lineRule="auto"/>
        <w:ind w:right="0"/>
        <w:rPr>
          <w:i/>
          <w:lang w:val="id-ID" w:eastAsia="id-ID"/>
        </w:rPr>
      </w:pPr>
      <w:r w:rsidRPr="0097567A">
        <w:rPr>
          <w:i/>
          <w:lang w:val="id-ID"/>
        </w:rPr>
        <w:t>K</w:t>
      </w:r>
      <w:r w:rsidRPr="0097567A">
        <w:rPr>
          <w:i/>
        </w:rPr>
        <w:t>eteralihan (transferability)</w:t>
      </w:r>
    </w:p>
    <w:p w:rsidR="0097567A" w:rsidRPr="0097567A" w:rsidRDefault="0097567A" w:rsidP="00E52D35">
      <w:pPr>
        <w:pStyle w:val="BodyTextIndent"/>
        <w:numPr>
          <w:ilvl w:val="0"/>
          <w:numId w:val="2"/>
        </w:numPr>
        <w:spacing w:line="276" w:lineRule="auto"/>
        <w:ind w:right="0"/>
        <w:rPr>
          <w:i/>
          <w:lang w:val="id-ID" w:eastAsia="id-ID"/>
        </w:rPr>
      </w:pPr>
      <w:r w:rsidRPr="0097567A">
        <w:rPr>
          <w:i/>
          <w:lang w:val="id-ID"/>
        </w:rPr>
        <w:t>K</w:t>
      </w:r>
      <w:r w:rsidRPr="0097567A">
        <w:rPr>
          <w:i/>
        </w:rPr>
        <w:t>ebergantungan (dependibility)</w:t>
      </w:r>
    </w:p>
    <w:p w:rsidR="0097567A" w:rsidRDefault="0097567A" w:rsidP="00E52D35">
      <w:pPr>
        <w:pStyle w:val="BodyTextIndent"/>
        <w:numPr>
          <w:ilvl w:val="0"/>
          <w:numId w:val="2"/>
        </w:numPr>
        <w:spacing w:line="276" w:lineRule="auto"/>
        <w:ind w:right="0"/>
        <w:rPr>
          <w:i/>
          <w:lang w:val="id-ID" w:eastAsia="id-ID"/>
        </w:rPr>
      </w:pPr>
      <w:r w:rsidRPr="0097567A">
        <w:rPr>
          <w:i/>
          <w:lang w:val="id-ID"/>
        </w:rPr>
        <w:t>K</w:t>
      </w:r>
      <w:r w:rsidRPr="0097567A">
        <w:rPr>
          <w:i/>
        </w:rPr>
        <w:t>epastian (konfermability)</w:t>
      </w:r>
    </w:p>
    <w:p w:rsidR="009B01D7" w:rsidRPr="0097567A" w:rsidRDefault="0097567A" w:rsidP="00416039">
      <w:pPr>
        <w:pStyle w:val="BodyTextIndent"/>
        <w:spacing w:line="276" w:lineRule="auto"/>
        <w:ind w:left="709" w:right="0" w:hanging="709"/>
        <w:rPr>
          <w:i/>
          <w:lang w:val="id-ID"/>
        </w:rPr>
      </w:pPr>
      <w:r w:rsidRPr="0097567A">
        <w:rPr>
          <w:lang w:val="id-ID"/>
        </w:rPr>
        <w:t xml:space="preserve">Nur Kanaah, 2015. </w:t>
      </w:r>
      <w:r w:rsidRPr="0097567A">
        <w:rPr>
          <w:i/>
          <w:lang w:val="id-ID"/>
        </w:rPr>
        <w:t xml:space="preserve">Menyatakan bahwa </w:t>
      </w:r>
      <w:r w:rsidRPr="0097567A">
        <w:rPr>
          <w:i/>
        </w:rPr>
        <w:t>Penempatan pegawai dalam jabatan struktural di</w:t>
      </w:r>
      <w:r w:rsidR="00416039">
        <w:rPr>
          <w:i/>
          <w:lang w:val="id-ID"/>
        </w:rPr>
        <w:t xml:space="preserve"> </w:t>
      </w:r>
      <w:r w:rsidRPr="0097567A">
        <w:rPr>
          <w:i/>
        </w:rPr>
        <w:t xml:space="preserve">Dinas Pendidikan Kota </w:t>
      </w:r>
      <w:r w:rsidRPr="0097567A">
        <w:rPr>
          <w:i/>
          <w:lang w:val="id-ID"/>
        </w:rPr>
        <w:t>Sidrap</w:t>
      </w:r>
      <w:r w:rsidRPr="0097567A">
        <w:rPr>
          <w:i/>
        </w:rPr>
        <w:t xml:space="preserve"> ditentukan </w:t>
      </w:r>
      <w:r w:rsidR="00416039">
        <w:rPr>
          <w:i/>
          <w:lang w:val="id-ID"/>
        </w:rPr>
        <w:t>dan ditunjuk langsung o</w:t>
      </w:r>
      <w:r w:rsidRPr="0097567A">
        <w:rPr>
          <w:i/>
          <w:lang w:val="id-ID"/>
        </w:rPr>
        <w:t>leh saya sendiri</w:t>
      </w:r>
      <w:r w:rsidR="00416039">
        <w:rPr>
          <w:i/>
          <w:lang w:val="id-ID"/>
        </w:rPr>
        <w:t xml:space="preserve"> </w:t>
      </w:r>
      <w:r w:rsidRPr="0097567A">
        <w:rPr>
          <w:i/>
          <w:lang w:val="id-ID"/>
        </w:rPr>
        <w:t>selaku Kepala Dinas Pendidikan Kota Sidrap</w:t>
      </w:r>
      <w:r w:rsidRPr="0097567A">
        <w:rPr>
          <w:i/>
        </w:rPr>
        <w:t xml:space="preserve"> dengan mempertimbangkan masukan</w:t>
      </w:r>
      <w:r w:rsidR="00416039">
        <w:rPr>
          <w:i/>
          <w:lang w:val="id-ID"/>
        </w:rPr>
        <w:t xml:space="preserve"> </w:t>
      </w:r>
      <w:r w:rsidRPr="0097567A">
        <w:rPr>
          <w:i/>
        </w:rPr>
        <w:t xml:space="preserve">dari </w:t>
      </w:r>
      <w:r w:rsidR="00416039">
        <w:rPr>
          <w:i/>
          <w:lang w:val="id-ID"/>
        </w:rPr>
        <w:t>Baperjakat</w:t>
      </w:r>
      <w:r w:rsidRPr="0097567A">
        <w:rPr>
          <w:i/>
        </w:rPr>
        <w:t>.</w:t>
      </w:r>
    </w:p>
    <w:p w:rsidR="001956B4" w:rsidRPr="00416039" w:rsidRDefault="001956B4" w:rsidP="00E52D35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Suradji, MA. </w:t>
      </w:r>
      <w:r w:rsidRPr="0097567A">
        <w:rPr>
          <w:rFonts w:ascii="Times New Roman" w:hAnsi="Times New Roman" w:cs="Times New Roman"/>
          <w:i/>
          <w:sz w:val="24"/>
          <w:szCs w:val="24"/>
        </w:rPr>
        <w:t xml:space="preserve">Manajemen Kepegawaian Negara. Lembaga Administrasi Republik </w:t>
      </w:r>
      <w:r w:rsidRPr="0097567A">
        <w:rPr>
          <w:rFonts w:ascii="Times New Roman" w:hAnsi="Times New Roman" w:cs="Times New Roman"/>
          <w:i/>
          <w:sz w:val="24"/>
          <w:szCs w:val="24"/>
        </w:rPr>
        <w:tab/>
        <w:t>Indonesia,</w:t>
      </w:r>
      <w:r w:rsidR="009756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7567A">
        <w:rPr>
          <w:rFonts w:ascii="Times New Roman" w:hAnsi="Times New Roman" w:cs="Times New Roman"/>
          <w:i/>
          <w:sz w:val="24"/>
          <w:szCs w:val="24"/>
        </w:rPr>
        <w:t>(Eds) II. 2009 Jakarta Lan</w:t>
      </w:r>
    </w:p>
    <w:p w:rsidR="001956B4" w:rsidRDefault="001956B4" w:rsidP="004160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0B11">
        <w:rPr>
          <w:rFonts w:ascii="Times New Roman" w:hAnsi="Times New Roman" w:cs="Times New Roman"/>
          <w:sz w:val="24"/>
          <w:szCs w:val="24"/>
        </w:rPr>
        <w:t xml:space="preserve">Abimanyu, S. dan Samad, S. (Eds). 2003. </w:t>
      </w:r>
      <w:r w:rsidRPr="00DE0B11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DE0B11">
        <w:rPr>
          <w:rFonts w:ascii="Times New Roman" w:hAnsi="Times New Roman" w:cs="Times New Roman"/>
          <w:sz w:val="24"/>
          <w:szCs w:val="24"/>
        </w:rPr>
        <w:t>. Makassar. FIP UNM.</w:t>
      </w:r>
    </w:p>
    <w:p w:rsidR="001956B4" w:rsidRDefault="001956B4" w:rsidP="00416039">
      <w:pPr>
        <w:pStyle w:val="NormalWeb"/>
        <w:spacing w:line="276" w:lineRule="auto"/>
        <w:ind w:left="709" w:hanging="709"/>
        <w:jc w:val="both"/>
      </w:pPr>
      <w:r>
        <w:t xml:space="preserve">Hasibuan, Malayu.S.P. 1997. </w:t>
      </w:r>
      <w:r w:rsidRPr="009E17BE">
        <w:rPr>
          <w:i/>
        </w:rPr>
        <w:t>Manajemen Sumber Daya Manusia dan Kunci Keberhasilan</w:t>
      </w:r>
      <w:r>
        <w:t xml:space="preserve">. </w:t>
      </w:r>
      <w:r w:rsidR="0097567A">
        <w:rPr>
          <w:lang w:val="id-ID"/>
        </w:rPr>
        <w:t xml:space="preserve">  </w:t>
      </w:r>
      <w:r>
        <w:t>Jakarta: Haji Masagung.</w:t>
      </w:r>
    </w:p>
    <w:p w:rsidR="001956B4" w:rsidRPr="00DE0B11" w:rsidRDefault="001956B4" w:rsidP="00E52D3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0B11">
        <w:rPr>
          <w:rFonts w:ascii="Times New Roman" w:hAnsi="Times New Roman" w:cs="Times New Roman"/>
          <w:sz w:val="24"/>
          <w:szCs w:val="24"/>
        </w:rPr>
        <w:t xml:space="preserve">Kalsum, Umi. 2006. </w:t>
      </w:r>
      <w:r w:rsidRPr="00DE0B11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DE0B11">
        <w:rPr>
          <w:rFonts w:ascii="Times New Roman" w:hAnsi="Times New Roman" w:cs="Times New Roman"/>
          <w:sz w:val="24"/>
          <w:szCs w:val="24"/>
        </w:rPr>
        <w:t>.Surabaya : Kashiko.</w:t>
      </w:r>
    </w:p>
    <w:p w:rsidR="001956B4" w:rsidRDefault="001956B4" w:rsidP="00E52D35">
      <w:pPr>
        <w:pStyle w:val="NormalWeb"/>
        <w:spacing w:line="276" w:lineRule="auto"/>
        <w:ind w:left="720" w:hanging="720"/>
        <w:jc w:val="both"/>
      </w:pPr>
      <w:r>
        <w:t xml:space="preserve">Marwansyah dan Mukaram. 2000. </w:t>
      </w:r>
      <w:r w:rsidRPr="00957AEC">
        <w:rPr>
          <w:i/>
        </w:rPr>
        <w:t>Manajemen Sumber Daya Manusia</w:t>
      </w:r>
      <w:r>
        <w:t xml:space="preserve">. </w:t>
      </w:r>
      <w:r w:rsidRPr="00DE0B11">
        <w:t>Bandung: Poltek Negeri Bandung</w:t>
      </w:r>
    </w:p>
    <w:p w:rsidR="001956B4" w:rsidRPr="00DE0B11" w:rsidRDefault="001956B4" w:rsidP="00E52D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B11">
        <w:rPr>
          <w:rFonts w:ascii="Times New Roman" w:hAnsi="Times New Roman" w:cs="Times New Roman"/>
          <w:sz w:val="24"/>
          <w:szCs w:val="24"/>
        </w:rPr>
        <w:t xml:space="preserve">Saksono, Slamet. 1993. </w:t>
      </w:r>
      <w:r w:rsidRPr="00DE0B11">
        <w:rPr>
          <w:rFonts w:ascii="Times New Roman" w:hAnsi="Times New Roman" w:cs="Times New Roman"/>
          <w:i/>
          <w:sz w:val="24"/>
          <w:szCs w:val="24"/>
        </w:rPr>
        <w:t>Administrasi Kepegawaian</w:t>
      </w:r>
      <w:r w:rsidRPr="00DE0B11">
        <w:rPr>
          <w:rFonts w:ascii="Times New Roman" w:hAnsi="Times New Roman" w:cs="Times New Roman"/>
          <w:sz w:val="24"/>
          <w:szCs w:val="24"/>
        </w:rPr>
        <w:t>. Yogyakarta : Karisius.</w:t>
      </w:r>
    </w:p>
    <w:p w:rsidR="001956B4" w:rsidRPr="00DE0B11" w:rsidRDefault="001956B4" w:rsidP="00E52D35">
      <w:pPr>
        <w:pStyle w:val="NormalWeb"/>
        <w:spacing w:line="276" w:lineRule="auto"/>
        <w:ind w:left="720" w:hanging="720"/>
        <w:jc w:val="both"/>
      </w:pPr>
      <w:r>
        <w:t xml:space="preserve">Siswanto, Bedjo. 1990. </w:t>
      </w:r>
      <w:r w:rsidRPr="00957AEC">
        <w:rPr>
          <w:i/>
        </w:rPr>
        <w:t>Organisasi Kepemimpinan dan Prilaku Administrasi</w:t>
      </w:r>
      <w:r>
        <w:t>.</w:t>
      </w:r>
      <w:r w:rsidRPr="00DE0B11">
        <w:t>Jakarta: Haji Masagung</w:t>
      </w:r>
    </w:p>
    <w:p w:rsidR="001956B4" w:rsidRDefault="001956B4" w:rsidP="004160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0B11">
        <w:rPr>
          <w:rFonts w:ascii="Times New Roman" w:hAnsi="Times New Roman" w:cs="Times New Roman"/>
          <w:sz w:val="24"/>
          <w:szCs w:val="24"/>
        </w:rPr>
        <w:t xml:space="preserve">Sugiyono. 2006. </w:t>
      </w:r>
      <w:r w:rsidRPr="00DE0B11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DE0B11">
        <w:rPr>
          <w:rFonts w:ascii="Times New Roman" w:hAnsi="Times New Roman" w:cs="Times New Roman"/>
          <w:sz w:val="24"/>
          <w:szCs w:val="24"/>
        </w:rPr>
        <w:t>. Bandung : Alfabeta.</w:t>
      </w:r>
    </w:p>
    <w:p w:rsidR="001956B4" w:rsidRPr="006E0823" w:rsidRDefault="001956B4" w:rsidP="00E52D3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823">
        <w:rPr>
          <w:rFonts w:ascii="Times New Roman" w:hAnsi="Times New Roman" w:cs="Times New Roman"/>
          <w:sz w:val="24"/>
          <w:szCs w:val="24"/>
        </w:rPr>
        <w:t>Surakhmad</w:t>
      </w:r>
      <w:r>
        <w:rPr>
          <w:rFonts w:ascii="Times New Roman" w:hAnsi="Times New Roman" w:cs="Times New Roman"/>
          <w:sz w:val="24"/>
          <w:szCs w:val="24"/>
        </w:rPr>
        <w:t xml:space="preserve">. 1991. </w:t>
      </w:r>
      <w:r w:rsidRPr="006E0823">
        <w:rPr>
          <w:rFonts w:ascii="Times New Roman" w:hAnsi="Times New Roman" w:cs="Times New Roman"/>
          <w:i/>
          <w:sz w:val="24"/>
          <w:szCs w:val="24"/>
        </w:rPr>
        <w:t>Pengantar Penelitian Ilmiah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823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 Tersito.</w:t>
      </w:r>
    </w:p>
    <w:p w:rsidR="001956B4" w:rsidRDefault="001956B4" w:rsidP="00E52D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B11">
        <w:rPr>
          <w:rFonts w:ascii="Times New Roman" w:hAnsi="Times New Roman" w:cs="Times New Roman"/>
          <w:i/>
          <w:sz w:val="24"/>
          <w:szCs w:val="24"/>
        </w:rPr>
        <w:t>Undang-Undang Reapublik IndonesiaNomor 43 Tahun 1999 tentang perubahan Undang-Undang Nomor 7 Tahun 1974 t</w:t>
      </w:r>
      <w:r>
        <w:rPr>
          <w:rFonts w:ascii="Times New Roman" w:hAnsi="Times New Roman" w:cs="Times New Roman"/>
          <w:i/>
          <w:sz w:val="24"/>
          <w:szCs w:val="24"/>
        </w:rPr>
        <w:t>entang pokok-pokok kepegawaian.</w:t>
      </w:r>
      <w:r w:rsidRPr="0095010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0B11">
        <w:rPr>
          <w:rFonts w:ascii="Times New Roman" w:hAnsi="Times New Roman" w:cs="Times New Roman"/>
          <w:sz w:val="24"/>
          <w:szCs w:val="24"/>
        </w:rPr>
        <w:t>Jakarta : Asa Mandiri.</w:t>
      </w:r>
    </w:p>
    <w:p w:rsidR="001956B4" w:rsidRDefault="001956B4" w:rsidP="00E52D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56B4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 Beserta Penjelasannya. 2005. Bandung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Nuansa Aulia.</w:t>
      </w:r>
    </w:p>
    <w:p w:rsidR="006A068E" w:rsidRDefault="006A068E" w:rsidP="00E52D35"/>
    <w:sectPr w:rsidR="006A068E" w:rsidSect="006E64E6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68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7E" w:rsidRDefault="00000E7E" w:rsidP="00395AAD">
      <w:pPr>
        <w:spacing w:after="0" w:line="240" w:lineRule="auto"/>
      </w:pPr>
      <w:r>
        <w:separator/>
      </w:r>
    </w:p>
  </w:endnote>
  <w:endnote w:type="continuationSeparator" w:id="0">
    <w:p w:rsidR="00000E7E" w:rsidRDefault="00000E7E" w:rsidP="0039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99"/>
      <w:docPartObj>
        <w:docPartGallery w:val="Page Numbers (Bottom of Page)"/>
        <w:docPartUnique/>
      </w:docPartObj>
    </w:sdtPr>
    <w:sdtEndPr/>
    <w:sdtContent>
      <w:p w:rsidR="006E64E6" w:rsidRDefault="00000E7E">
        <w:pPr>
          <w:pStyle w:val="Footer"/>
          <w:jc w:val="center"/>
        </w:pPr>
      </w:p>
    </w:sdtContent>
  </w:sdt>
  <w:p w:rsidR="006E64E6" w:rsidRDefault="006E6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4"/>
      <w:docPartObj>
        <w:docPartGallery w:val="Page Numbers (Bottom of Page)"/>
        <w:docPartUnique/>
      </w:docPartObj>
    </w:sdtPr>
    <w:sdtEndPr/>
    <w:sdtContent>
      <w:p w:rsidR="006E64E6" w:rsidRDefault="006E64E6">
        <w:pPr>
          <w:pStyle w:val="Footer"/>
          <w:jc w:val="center"/>
        </w:pPr>
        <w:r w:rsidRPr="006E64E6">
          <w:rPr>
            <w:rFonts w:ascii="Times New Roman" w:hAnsi="Times New Roman" w:cs="Times New Roman"/>
            <w:sz w:val="24"/>
            <w:szCs w:val="24"/>
            <w:lang w:val="id-ID"/>
          </w:rPr>
          <w:t>68</w:t>
        </w:r>
      </w:p>
    </w:sdtContent>
  </w:sdt>
  <w:p w:rsidR="006E64E6" w:rsidRDefault="006E6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7E" w:rsidRDefault="00000E7E" w:rsidP="00395AAD">
      <w:pPr>
        <w:spacing w:after="0" w:line="240" w:lineRule="auto"/>
      </w:pPr>
      <w:r>
        <w:separator/>
      </w:r>
    </w:p>
  </w:footnote>
  <w:footnote w:type="continuationSeparator" w:id="0">
    <w:p w:rsidR="00000E7E" w:rsidRDefault="00000E7E" w:rsidP="0039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9"/>
      <w:docPartObj>
        <w:docPartGallery w:val="Page Numbers (Top of Page)"/>
        <w:docPartUnique/>
      </w:docPartObj>
    </w:sdtPr>
    <w:sdtEndPr/>
    <w:sdtContent>
      <w:p w:rsidR="006E64E6" w:rsidRDefault="00DD3869">
        <w:pPr>
          <w:pStyle w:val="Header"/>
          <w:jc w:val="right"/>
        </w:pPr>
        <w:r w:rsidRPr="006E64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64E6" w:rsidRPr="006E64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4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EF9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6E64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5AAD" w:rsidRDefault="00395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96AAD"/>
    <w:multiLevelType w:val="hybridMultilevel"/>
    <w:tmpl w:val="3CD04736"/>
    <w:lvl w:ilvl="0" w:tplc="3492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BD8"/>
    <w:multiLevelType w:val="hybridMultilevel"/>
    <w:tmpl w:val="50C409FA"/>
    <w:lvl w:ilvl="0" w:tplc="3894FCE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6B4"/>
    <w:rsid w:val="00000E7E"/>
    <w:rsid w:val="001956B4"/>
    <w:rsid w:val="002159E2"/>
    <w:rsid w:val="00395AAD"/>
    <w:rsid w:val="00416039"/>
    <w:rsid w:val="00456242"/>
    <w:rsid w:val="006A068E"/>
    <w:rsid w:val="006D064E"/>
    <w:rsid w:val="006E64E6"/>
    <w:rsid w:val="008A19CC"/>
    <w:rsid w:val="008D04EF"/>
    <w:rsid w:val="0097567A"/>
    <w:rsid w:val="009B01D7"/>
    <w:rsid w:val="00A72CB8"/>
    <w:rsid w:val="00D0252C"/>
    <w:rsid w:val="00DD3869"/>
    <w:rsid w:val="00DD6E78"/>
    <w:rsid w:val="00E52D35"/>
    <w:rsid w:val="00EB4EF9"/>
    <w:rsid w:val="00E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2C408-8845-41ED-947C-B584BE0C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B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2C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rsid w:val="008A19CC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A19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56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5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A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A985-7A2A-4E8F-96BA-7CBE9068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Asy-Syukur</cp:lastModifiedBy>
  <cp:revision>6</cp:revision>
  <dcterms:created xsi:type="dcterms:W3CDTF">2016-03-09T19:07:00Z</dcterms:created>
  <dcterms:modified xsi:type="dcterms:W3CDTF">2016-09-09T13:05:00Z</dcterms:modified>
</cp:coreProperties>
</file>