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92" w:rsidRPr="00882ECD" w:rsidRDefault="00917B92" w:rsidP="00882ECD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EC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544B58" w:rsidRPr="00B637F8" w:rsidRDefault="00544B58" w:rsidP="0054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Armstrong, Michael. 2003. </w:t>
      </w:r>
      <w:r w:rsidRPr="00B637F8">
        <w:rPr>
          <w:rFonts w:ascii="Times New Roman" w:hAnsi="Times New Roman" w:cs="Times New Roman"/>
          <w:i/>
          <w:sz w:val="24"/>
          <w:szCs w:val="24"/>
        </w:rPr>
        <w:t>Managing People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PT Bhuana Ilmu Populer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Atmodiwiro, S. 2000. </w:t>
      </w:r>
      <w:r w:rsidRPr="00F66F3E">
        <w:rPr>
          <w:rFonts w:ascii="Times New Roman" w:hAnsi="Times New Roman" w:cs="Times New Roman"/>
          <w:bCs/>
          <w:i/>
          <w:sz w:val="24"/>
          <w:szCs w:val="24"/>
        </w:rPr>
        <w:t>Manajemen Pendidikan Indonesia</w:t>
      </w:r>
      <w:r>
        <w:rPr>
          <w:rFonts w:ascii="Times New Roman" w:hAnsi="Times New Roman" w:cs="Times New Roman"/>
          <w:bCs/>
          <w:sz w:val="24"/>
          <w:szCs w:val="24"/>
        </w:rPr>
        <w:t>, Jakarta: Ardadizya jaya.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Bafadal, I. 2008. </w:t>
      </w:r>
      <w:r>
        <w:rPr>
          <w:rFonts w:ascii="Times New Roman" w:hAnsi="Times New Roman" w:cs="Times New Roman"/>
          <w:bCs/>
          <w:i/>
          <w:sz w:val="24"/>
          <w:szCs w:val="24"/>
        </w:rPr>
        <w:t>Peningkatan Profesionalisme Guru Sekolah Dasar Dalam Kerangkamanajemen Peningkatan Mutu Berbasis Sekolah</w:t>
      </w:r>
      <w:r>
        <w:rPr>
          <w:rFonts w:ascii="Times New Roman" w:hAnsi="Times New Roman" w:cs="Times New Roman"/>
          <w:bCs/>
          <w:sz w:val="24"/>
          <w:szCs w:val="24"/>
        </w:rPr>
        <w:t>, Cet ke 4 Jakarta: Bumi Aksara.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Badudu, J. &amp; Zain. 1994. </w:t>
      </w:r>
      <w:r>
        <w:rPr>
          <w:rFonts w:ascii="Times New Roman" w:hAnsi="Times New Roman" w:cs="Times New Roman"/>
          <w:bCs/>
          <w:i/>
          <w:sz w:val="24"/>
          <w:szCs w:val="24"/>
        </w:rPr>
        <w:t>Kamus Umum Bahasa Indonesia</w:t>
      </w:r>
      <w:r>
        <w:rPr>
          <w:rFonts w:ascii="Times New Roman" w:hAnsi="Times New Roman" w:cs="Times New Roman"/>
          <w:bCs/>
          <w:sz w:val="24"/>
          <w:szCs w:val="24"/>
        </w:rPr>
        <w:t>, Jakarta : Pustaka Sinar Harapan.</w:t>
      </w:r>
    </w:p>
    <w:p w:rsidR="00917B92" w:rsidRDefault="00917B92" w:rsidP="00917B92">
      <w:pPr>
        <w:ind w:left="720" w:hanging="72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BSNP Indonesia Org. </w:t>
      </w:r>
      <w:r>
        <w:rPr>
          <w:rFonts w:ascii="Times New Roman" w:hAnsi="Times New Roman" w:cs="Times New Roman"/>
          <w:bCs/>
          <w:i/>
          <w:sz w:val="24"/>
          <w:szCs w:val="24"/>
        </w:rPr>
        <w:t>Standar Pendidikan dan Tenaga Kependidikan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84AB7">
        <w:t xml:space="preserve"> </w:t>
      </w:r>
      <w:hyperlink r:id="rId6" w:history="1">
        <w:r w:rsidRPr="00884AB7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http://bsnp-indonesia.org/id/?page_id=107</w:t>
        </w:r>
      </w:hyperlink>
      <w:r w:rsidRPr="003E3B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Diakses Tanggal 16 Oktober 2014</w:t>
      </w:r>
    </w:p>
    <w:p w:rsidR="00917B92" w:rsidRPr="0058647A" w:rsidRDefault="00917B92" w:rsidP="00917B9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Engkoswara &amp; Komariah. 2011.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Administrasi Pendidikan, </w:t>
      </w:r>
      <w:r>
        <w:rPr>
          <w:rFonts w:ascii="Times New Roman" w:eastAsia="Times New Roman" w:hAnsi="Times New Roman" w:cs="Times New Roman"/>
          <w:sz w:val="24"/>
          <w:szCs w:val="24"/>
        </w:rPr>
        <w:t>Bandung: Alfabeta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Faturrohman, Pupuh, Sutikno &amp; M. Sobry. 2007, </w:t>
      </w:r>
      <w:r>
        <w:rPr>
          <w:rFonts w:ascii="Times New Roman" w:hAnsi="Times New Roman" w:cs="Times New Roman"/>
          <w:bCs/>
          <w:i/>
          <w:sz w:val="24"/>
          <w:szCs w:val="24"/>
        </w:rPr>
        <w:t>Strategi Belajar Mengajar Strategi Mewujudkan Pembelajaran Bermakna Melalui Pemahamn Konsep Umum Dan Konsep Islami</w:t>
      </w:r>
      <w:r>
        <w:rPr>
          <w:rFonts w:ascii="Times New Roman" w:hAnsi="Times New Roman" w:cs="Times New Roman"/>
          <w:bCs/>
          <w:sz w:val="24"/>
          <w:szCs w:val="24"/>
        </w:rPr>
        <w:t>, Jakarta: PT.Refika Aditama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Hasibuan, Malayu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S.P. </w:t>
      </w:r>
      <w:r>
        <w:rPr>
          <w:rFonts w:ascii="Times New Roman" w:hAnsi="Times New Roman" w:cs="Times New Roman"/>
          <w:sz w:val="24"/>
          <w:szCs w:val="24"/>
          <w:lang w:val="id-ID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Da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sar, Pengertian, Dan Masalah.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Edisi Revisi. Jakarta : </w:t>
      </w: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  <w:lang w:val="id-ID"/>
        </w:rPr>
        <w:t>.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Kompasiana.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Tiga Faktor Penyebab Sekolah Islam Terpadu Berkembang Pesat Di Indonesia. </w:t>
      </w:r>
      <w:r>
        <w:rPr>
          <w:rFonts w:ascii="Times New Roman" w:hAnsi="Times New Roman" w:cs="Times New Roman"/>
          <w:sz w:val="24"/>
          <w:szCs w:val="24"/>
        </w:rPr>
        <w:t>(online)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Http://Edukasi.Kompasiana.Com/2012/11/12/Sekolah-Sekolah-Islam-Terpadu-IT. Diakses tanggal 20 Oktober 2014.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A. 2007 </w:t>
      </w:r>
      <w:r>
        <w:rPr>
          <w:rFonts w:ascii="Times New Roman" w:hAnsi="Times New Roman" w:cs="Times New Roman"/>
          <w:i/>
          <w:sz w:val="24"/>
          <w:szCs w:val="24"/>
        </w:rPr>
        <w:t>Perencanaan Pembelajaran Mengembangkan Standar Kompetensi Guru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CA2478" w:rsidRPr="00CA2478" w:rsidRDefault="00CA2478" w:rsidP="00CA2478">
      <w:pPr>
        <w:tabs>
          <w:tab w:val="left" w:pos="6825"/>
        </w:tabs>
        <w:ind w:left="907" w:hanging="90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CA2478">
        <w:rPr>
          <w:rFonts w:ascii="Times New Roman" w:hAnsi="Times New Roman" w:cs="Times New Roman"/>
          <w:sz w:val="24"/>
          <w:szCs w:val="24"/>
        </w:rPr>
        <w:t xml:space="preserve">Mulyana. 2001. </w:t>
      </w:r>
      <w:r w:rsidRPr="00CA2478">
        <w:rPr>
          <w:rFonts w:ascii="Times New Roman" w:hAnsi="Times New Roman" w:cs="Times New Roman"/>
          <w:i/>
          <w:sz w:val="24"/>
          <w:szCs w:val="24"/>
        </w:rPr>
        <w:t xml:space="preserve">Metodologi Penelitian Kualitatif Paradigma Baru Ilmu Komunikasi dan Ilmu Sosial lainnya. </w:t>
      </w:r>
      <w:r w:rsidRPr="00CA2478"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Mulyasa, E..2004, </w:t>
      </w:r>
      <w:r>
        <w:rPr>
          <w:rFonts w:ascii="Times New Roman" w:hAnsi="Times New Roman" w:cs="Times New Roman"/>
          <w:i/>
          <w:sz w:val="24"/>
          <w:szCs w:val="24"/>
        </w:rPr>
        <w:t>Menjadi Kepala Sekolah Profesional Dalam Konteks Menyukseskan MBS dan KBK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Cet 2</w:t>
      </w:r>
      <w:r>
        <w:rPr>
          <w:rFonts w:ascii="Times New Roman" w:hAnsi="Times New Roman" w:cs="Times New Roman"/>
          <w:sz w:val="24"/>
          <w:szCs w:val="24"/>
        </w:rPr>
        <w:t>. Bandung: PT Remaja Rosda Karya.</w:t>
      </w:r>
    </w:p>
    <w:p w:rsidR="00CA2478" w:rsidRPr="00CA2478" w:rsidRDefault="00CA2478" w:rsidP="00917B92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CA2478">
        <w:rPr>
          <w:rFonts w:ascii="Times New Roman" w:hAnsi="Times New Roman" w:cs="Times New Roman"/>
          <w:sz w:val="24"/>
          <w:szCs w:val="24"/>
        </w:rPr>
        <w:t xml:space="preserve">Moekijat, 2010, </w:t>
      </w:r>
      <w:r w:rsidRPr="00CA2478">
        <w:rPr>
          <w:rFonts w:ascii="Times New Roman" w:hAnsi="Times New Roman" w:cs="Times New Roman"/>
          <w:bCs/>
          <w:i/>
          <w:sz w:val="24"/>
          <w:szCs w:val="24"/>
        </w:rPr>
        <w:t>Manajemen Sumber Daya Manusi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a Cet 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: Mandar Maju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J. Lexy. 2008.</w:t>
      </w:r>
      <w:r>
        <w:rPr>
          <w:rFonts w:ascii="Times New Roman" w:hAnsi="Times New Roman" w:cs="Times New Roman"/>
          <w:i/>
          <w:sz w:val="24"/>
          <w:szCs w:val="24"/>
        </w:rPr>
        <w:t>Metodologi Penelitian Kualitatif Edisi Revisi</w:t>
      </w:r>
      <w:r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Nawawi, H..2000. </w:t>
      </w:r>
      <w:r>
        <w:rPr>
          <w:rFonts w:ascii="Times New Roman" w:hAnsi="Times New Roman" w:cs="Times New Roman"/>
          <w:i/>
          <w:sz w:val="24"/>
          <w:szCs w:val="24"/>
        </w:rPr>
        <w:t>Perencanaan SDM Untuk Organisasi Provit dan Nonprovit</w:t>
      </w:r>
      <w:r>
        <w:rPr>
          <w:rFonts w:ascii="Times New Roman" w:hAnsi="Times New Roman" w:cs="Times New Roman"/>
          <w:sz w:val="24"/>
          <w:szCs w:val="24"/>
        </w:rPr>
        <w:t>, Yogyakarta: Gajahmada University Press</w:t>
      </w:r>
    </w:p>
    <w:p w:rsidR="00917B92" w:rsidRDefault="00917B92" w:rsidP="00917B92">
      <w:pPr>
        <w:pStyle w:val="BodyTextIndent"/>
        <w:rPr>
          <w:sz w:val="24"/>
        </w:rPr>
      </w:pPr>
      <w:r>
        <w:rPr>
          <w:sz w:val="24"/>
        </w:rPr>
        <w:t>Nasution</w:t>
      </w:r>
      <w:r>
        <w:rPr>
          <w:sz w:val="24"/>
          <w:lang w:val="id-ID"/>
        </w:rPr>
        <w:t>,</w:t>
      </w:r>
      <w:r>
        <w:rPr>
          <w:sz w:val="24"/>
        </w:rPr>
        <w:t xml:space="preserve"> S</w:t>
      </w:r>
      <w:r>
        <w:rPr>
          <w:sz w:val="24"/>
          <w:lang w:val="id-ID"/>
        </w:rPr>
        <w:t>.</w:t>
      </w:r>
      <w:r>
        <w:rPr>
          <w:sz w:val="24"/>
        </w:rPr>
        <w:t xml:space="preserve"> 19</w:t>
      </w:r>
      <w:r>
        <w:rPr>
          <w:sz w:val="24"/>
          <w:lang w:val="id-ID"/>
        </w:rPr>
        <w:t xml:space="preserve">92. </w:t>
      </w:r>
      <w:r>
        <w:rPr>
          <w:i/>
          <w:iCs/>
          <w:sz w:val="24"/>
        </w:rPr>
        <w:t>Metode Penelitian Naturalistik Kualitatif</w:t>
      </w:r>
      <w:r>
        <w:rPr>
          <w:sz w:val="24"/>
        </w:rPr>
        <w:t>, Bandung : Tarsito.</w:t>
      </w:r>
    </w:p>
    <w:p w:rsidR="00917B92" w:rsidRDefault="00917B92" w:rsidP="00917B92">
      <w:pPr>
        <w:pStyle w:val="BodyTextIndent"/>
        <w:rPr>
          <w:sz w:val="24"/>
        </w:rPr>
      </w:pPr>
    </w:p>
    <w:p w:rsidR="00917B92" w:rsidRDefault="00917B92" w:rsidP="00FD1B64">
      <w:pPr>
        <w:tabs>
          <w:tab w:val="left" w:pos="75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Nata, Abuddin. 2003. </w:t>
      </w:r>
      <w:r w:rsidRPr="003823C9">
        <w:rPr>
          <w:rFonts w:ascii="Times New Roman" w:hAnsi="Times New Roman" w:cs="Times New Roman"/>
          <w:i/>
          <w:sz w:val="24"/>
          <w:szCs w:val="24"/>
        </w:rPr>
        <w:t>Manajemen pendidikan: Mengatasi kelemahan pendidikan islam di Indonesia,</w:t>
      </w:r>
      <w:r>
        <w:rPr>
          <w:rFonts w:ascii="Times New Roman" w:hAnsi="Times New Roman" w:cs="Times New Roman"/>
          <w:sz w:val="24"/>
          <w:szCs w:val="24"/>
        </w:rPr>
        <w:t xml:space="preserve"> Jakarta: Prenada Media.</w:t>
      </w:r>
    </w:p>
    <w:p w:rsidR="00FD1B64" w:rsidRPr="00FD1B64" w:rsidRDefault="00FD1B64" w:rsidP="00FD1B64">
      <w:pPr>
        <w:tabs>
          <w:tab w:val="left" w:pos="75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4B58" w:rsidRDefault="00544B58" w:rsidP="00544B58">
      <w:pPr>
        <w:rPr>
          <w:rFonts w:ascii="Times New Roman" w:hAnsi="Times New Roman" w:cs="Times New Roman"/>
          <w:sz w:val="24"/>
          <w:szCs w:val="24"/>
        </w:rPr>
      </w:pPr>
      <w:r w:rsidRPr="00433D80">
        <w:rPr>
          <w:rFonts w:ascii="Times New Roman" w:hAnsi="Times New Roman" w:cs="Times New Roman"/>
          <w:sz w:val="24"/>
          <w:szCs w:val="24"/>
        </w:rPr>
        <w:t xml:space="preserve">Nitisemito, Alex. 1982. </w:t>
      </w:r>
      <w:r w:rsidRPr="00433D80">
        <w:rPr>
          <w:rFonts w:ascii="Times New Roman" w:hAnsi="Times New Roman" w:cs="Times New Roman"/>
          <w:i/>
          <w:sz w:val="24"/>
          <w:szCs w:val="24"/>
        </w:rPr>
        <w:t>Manajemen Personalia</w:t>
      </w:r>
      <w:r w:rsidRPr="00433D80">
        <w:rPr>
          <w:rFonts w:ascii="Times New Roman" w:hAnsi="Times New Roman" w:cs="Times New Roman"/>
          <w:sz w:val="24"/>
          <w:szCs w:val="24"/>
        </w:rPr>
        <w:t>, Jakarta: Balai Aksara.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Nurdin, A.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</w:rPr>
        <w:t>Jakarta: Faza Media</w:t>
      </w:r>
    </w:p>
    <w:p w:rsidR="00917B92" w:rsidRPr="00AD5C54" w:rsidRDefault="00917B92" w:rsidP="00917B92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Peraturan Menteri Pendidikan Nasional Republik Indonesia No 16 Tahun 2007 Tentang Standar Kualifikasi Akademik dan Kompetensi Guru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Panduan Diklat. 2008. </w:t>
      </w:r>
      <w:r>
        <w:rPr>
          <w:rFonts w:ascii="Times New Roman" w:hAnsi="Times New Roman" w:cs="Times New Roman"/>
          <w:i/>
          <w:sz w:val="24"/>
          <w:szCs w:val="24"/>
        </w:rPr>
        <w:t>Manajemen Pemberdayaan Sumber Daya Tenaga Pendidik Dan Kependidikan.</w:t>
      </w:r>
      <w:r>
        <w:rPr>
          <w:rFonts w:ascii="Times New Roman" w:hAnsi="Times New Roman" w:cs="Times New Roman"/>
          <w:sz w:val="24"/>
          <w:szCs w:val="24"/>
        </w:rPr>
        <w:t xml:space="preserve"> Jakarta: Direktorat Tenaga Kependidikan Dirjen Peningkatan Mutu Pendidik Dan Tenaga Kependidikan Depdiknas</w:t>
      </w:r>
    </w:p>
    <w:p w:rsidR="00917B92" w:rsidRDefault="00917B92" w:rsidP="00917B92">
      <w:pPr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Satori, D. 2007. </w:t>
      </w:r>
      <w:r>
        <w:rPr>
          <w:rFonts w:ascii="Times New Roman" w:hAnsi="Times New Roman" w:cs="Times New Roman"/>
          <w:i/>
          <w:sz w:val="24"/>
          <w:szCs w:val="24"/>
        </w:rPr>
        <w:t>Materi Pokok Profesi Keguruan MKDK4005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2987">
        <w:rPr>
          <w:rFonts w:ascii="Times New Roman" w:hAnsi="Times New Roman" w:cs="Times New Roman"/>
          <w:sz w:val="24"/>
          <w:szCs w:val="24"/>
        </w:rPr>
        <w:t>Cet 3.</w:t>
      </w:r>
      <w:r>
        <w:rPr>
          <w:rFonts w:ascii="Times New Roman" w:hAnsi="Times New Roman" w:cs="Times New Roman"/>
          <w:sz w:val="24"/>
          <w:szCs w:val="24"/>
        </w:rPr>
        <w:t xml:space="preserve"> Jakarta: Universitas Terbuka.</w:t>
      </w:r>
    </w:p>
    <w:p w:rsidR="00917B92" w:rsidRDefault="00CA2478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Siagian P</w:t>
      </w:r>
      <w:r w:rsidR="009253A7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Sondang</w:t>
      </w:r>
      <w:r w:rsidR="00917B92">
        <w:rPr>
          <w:rFonts w:ascii="Times New Roman" w:hAnsi="Times New Roman" w:cs="Times New Roman"/>
          <w:sz w:val="24"/>
          <w:szCs w:val="24"/>
        </w:rPr>
        <w:t xml:space="preserve">.2013. </w:t>
      </w:r>
      <w:r w:rsidR="00917B92"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 w:rsidR="00917B92">
        <w:rPr>
          <w:rFonts w:ascii="Times New Roman" w:hAnsi="Times New Roman" w:cs="Times New Roman"/>
          <w:sz w:val="24"/>
          <w:szCs w:val="24"/>
        </w:rPr>
        <w:t>Jakarta: Bumi Aksara</w:t>
      </w:r>
    </w:p>
    <w:p w:rsidR="004238CE" w:rsidRDefault="004238CE" w:rsidP="004238CE">
      <w:pPr>
        <w:pStyle w:val="FootnoteText"/>
        <w:spacing w:before="0" w:beforeAutospacing="0" w:after="0" w:afterAutospacing="0"/>
        <w:ind w:left="142" w:hanging="142"/>
        <w:jc w:val="both"/>
        <w:rPr>
          <w:i/>
        </w:rPr>
      </w:pPr>
      <w:r>
        <w:t xml:space="preserve">Sinring, Abdullah. Dkk. 2012. </w:t>
      </w:r>
      <w:r>
        <w:rPr>
          <w:i/>
        </w:rPr>
        <w:t>Pedoman Penulisan Skripsi Program S-1 Fakultas</w:t>
      </w:r>
    </w:p>
    <w:p w:rsidR="004238CE" w:rsidRDefault="004238CE" w:rsidP="004238CE">
      <w:pPr>
        <w:pStyle w:val="FootnoteText"/>
        <w:spacing w:before="0" w:beforeAutospacing="0" w:after="0" w:afterAutospacing="0"/>
        <w:ind w:left="990" w:hanging="142"/>
        <w:jc w:val="both"/>
        <w:rPr>
          <w:i/>
          <w:lang w:val="id-ID"/>
        </w:rPr>
      </w:pPr>
      <w:r>
        <w:rPr>
          <w:i/>
        </w:rPr>
        <w:t xml:space="preserve">Ilmu Pendidikan UNM. </w:t>
      </w:r>
      <w:r>
        <w:t>Makassar: FIP UNM</w:t>
      </w:r>
      <w:r>
        <w:rPr>
          <w:i/>
        </w:rPr>
        <w:t xml:space="preserve"> </w:t>
      </w:r>
    </w:p>
    <w:p w:rsidR="004238CE" w:rsidRPr="004238CE" w:rsidRDefault="004238CE" w:rsidP="004238CE">
      <w:pPr>
        <w:pStyle w:val="FootnoteText"/>
        <w:spacing w:before="0" w:beforeAutospacing="0" w:after="0" w:afterAutospacing="0"/>
        <w:ind w:left="990" w:hanging="142"/>
        <w:jc w:val="both"/>
        <w:rPr>
          <w:i/>
          <w:lang w:val="id-ID"/>
        </w:rPr>
      </w:pPr>
    </w:p>
    <w:p w:rsidR="00917B92" w:rsidRDefault="00917B92" w:rsidP="004238C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Soenarno, A.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The Dynamics Of Human Resources_Becoming A True Hr Specialist. </w:t>
      </w:r>
      <w:r>
        <w:rPr>
          <w:rFonts w:ascii="Times New Roman" w:hAnsi="Times New Roman" w:cs="Times New Roman"/>
          <w:sz w:val="24"/>
          <w:szCs w:val="24"/>
        </w:rPr>
        <w:t>Jakarta: PT Grasindo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Sugi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ono. 20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Metode Penelitian Pendidikan (Pendekatan Kuantitatif, Kualitatif, Dan R&amp;D)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Cetakan ke 14.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Bandung: Alfabeta.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Sudjana, N. 2001.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Penelitian Dan Penilaian Pendidikan.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Bandung: Sinar Baru Algensindo.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Suryana, A. 2008. </w:t>
      </w:r>
      <w:r>
        <w:rPr>
          <w:rFonts w:ascii="Times New Roman" w:hAnsi="Times New Roman" w:cs="Times New Roman"/>
          <w:i/>
          <w:sz w:val="24"/>
          <w:szCs w:val="24"/>
        </w:rPr>
        <w:t>Paradigma Baru Pengembangan Tenaga Pendidikan</w:t>
      </w:r>
      <w:r>
        <w:rPr>
          <w:rFonts w:ascii="Times New Roman" w:hAnsi="Times New Roman" w:cs="Times New Roman"/>
          <w:sz w:val="24"/>
          <w:szCs w:val="24"/>
        </w:rPr>
        <w:t xml:space="preserve">.Jurnal Upi </w:t>
      </w:r>
    </w:p>
    <w:p w:rsidR="00917B92" w:rsidRPr="00482B07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Suwatno, H. &amp; Priansa J. Donni. 2013.</w:t>
      </w:r>
      <w:r>
        <w:rPr>
          <w:rFonts w:ascii="Times New Roman" w:hAnsi="Times New Roman" w:cs="Times New Roman"/>
          <w:i/>
          <w:sz w:val="24"/>
          <w:szCs w:val="24"/>
        </w:rPr>
        <w:t xml:space="preserve"> Manajemen SDM Dalam Organisasi Publik dan Bisnis.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917B92" w:rsidRDefault="00917B92" w:rsidP="00FD1B64">
      <w:pPr>
        <w:tabs>
          <w:tab w:val="left" w:pos="75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Syahidin, H. 2009. </w:t>
      </w:r>
      <w:r>
        <w:rPr>
          <w:rFonts w:ascii="Times New Roman" w:hAnsi="Times New Roman" w:cs="Times New Roman"/>
          <w:i/>
          <w:sz w:val="24"/>
          <w:szCs w:val="24"/>
        </w:rPr>
        <w:t>Menelusuri Metode Pendidikan dalam Al-quran ,</w:t>
      </w:r>
      <w:r>
        <w:rPr>
          <w:rFonts w:ascii="Times New Roman" w:hAnsi="Times New Roman" w:cs="Times New Roman"/>
          <w:sz w:val="24"/>
          <w:szCs w:val="24"/>
        </w:rPr>
        <w:t xml:space="preserve"> bandung:Alfabeta.</w:t>
      </w:r>
    </w:p>
    <w:p w:rsidR="00FD1B64" w:rsidRPr="00FD1B64" w:rsidRDefault="00FD1B64" w:rsidP="00FD1B64">
      <w:pPr>
        <w:tabs>
          <w:tab w:val="left" w:pos="75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7B92" w:rsidRDefault="00917B92" w:rsidP="00917B92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Undang-Undang Republik Indonesia No 14 Tahun 2005 Tentang Guru Dan Dosen 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Undang- Undang Republik Indonesia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No. 20 Tahun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Tentang Sistem Pendidikan Nasional(Sisdiknas)</w:t>
      </w:r>
    </w:p>
    <w:p w:rsidR="00917B92" w:rsidRDefault="00917B92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Usman, U. Moh. 1992.</w:t>
      </w:r>
      <w:r>
        <w:rPr>
          <w:rFonts w:ascii="Times New Roman" w:hAnsi="Times New Roman" w:cs="Times New Roman"/>
          <w:i/>
          <w:sz w:val="24"/>
          <w:szCs w:val="24"/>
        </w:rPr>
        <w:t xml:space="preserve"> Menjadi Guru Professional</w:t>
      </w:r>
      <w:r>
        <w:rPr>
          <w:rFonts w:ascii="Times New Roman" w:hAnsi="Times New Roman" w:cs="Times New Roman"/>
          <w:sz w:val="24"/>
          <w:szCs w:val="24"/>
        </w:rPr>
        <w:t>, Bandung: PT. Remaja Rosdakarya.</w:t>
      </w:r>
    </w:p>
    <w:p w:rsidR="00B948F3" w:rsidRPr="00B948F3" w:rsidRDefault="00B948F3" w:rsidP="00917B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Wukir, H.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 Dalam Organisasi Sekolah, </w:t>
      </w:r>
      <w:r>
        <w:rPr>
          <w:rFonts w:ascii="Times New Roman" w:hAnsi="Times New Roman" w:cs="Times New Roman"/>
          <w:sz w:val="24"/>
          <w:szCs w:val="24"/>
        </w:rPr>
        <w:t xml:space="preserve">Yogyakarta: Multi Pressindo </w:t>
      </w:r>
    </w:p>
    <w:p w:rsidR="00917B92" w:rsidRPr="00433D80" w:rsidRDefault="00917B92" w:rsidP="00917B92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972F2" w:rsidRPr="00917B92" w:rsidRDefault="008972F2" w:rsidP="00917B92"/>
    <w:sectPr w:rsidR="008972F2" w:rsidRPr="00917B92" w:rsidSect="00AC4DAA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0A" w:rsidRDefault="00982A0A" w:rsidP="00642DB3">
      <w:pPr>
        <w:spacing w:after="0" w:line="240" w:lineRule="auto"/>
      </w:pPr>
      <w:r>
        <w:separator/>
      </w:r>
    </w:p>
  </w:endnote>
  <w:endnote w:type="continuationSeparator" w:id="1">
    <w:p w:rsidR="00982A0A" w:rsidRDefault="00982A0A" w:rsidP="0064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58" w:rsidRDefault="00982A0A">
    <w:pPr>
      <w:pStyle w:val="Footer"/>
      <w:jc w:val="right"/>
    </w:pPr>
  </w:p>
  <w:p w:rsidR="000C7A58" w:rsidRDefault="00982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0A" w:rsidRDefault="00982A0A" w:rsidP="00642DB3">
      <w:pPr>
        <w:spacing w:after="0" w:line="240" w:lineRule="auto"/>
      </w:pPr>
      <w:r>
        <w:separator/>
      </w:r>
    </w:p>
  </w:footnote>
  <w:footnote w:type="continuationSeparator" w:id="1">
    <w:p w:rsidR="00982A0A" w:rsidRDefault="00982A0A" w:rsidP="0064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9442"/>
      <w:docPartObj>
        <w:docPartGallery w:val="Page Numbers (Top of Page)"/>
        <w:docPartUnique/>
      </w:docPartObj>
    </w:sdtPr>
    <w:sdtContent>
      <w:p w:rsidR="0097110E" w:rsidRDefault="000866AB">
        <w:pPr>
          <w:pStyle w:val="Header"/>
          <w:jc w:val="right"/>
        </w:pPr>
        <w:fldSimple w:instr=" PAGE   \* MERGEFORMAT ">
          <w:r w:rsidR="00AC4DAA">
            <w:rPr>
              <w:noProof/>
            </w:rPr>
            <w:t>80</w:t>
          </w:r>
        </w:fldSimple>
      </w:p>
    </w:sdtContent>
  </w:sdt>
  <w:p w:rsidR="00E86083" w:rsidRDefault="00E860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014A9"/>
    <w:rsid w:val="000866AB"/>
    <w:rsid w:val="000A5835"/>
    <w:rsid w:val="000D435F"/>
    <w:rsid w:val="0016191A"/>
    <w:rsid w:val="001C0CF4"/>
    <w:rsid w:val="001F7BEE"/>
    <w:rsid w:val="002554AC"/>
    <w:rsid w:val="00326047"/>
    <w:rsid w:val="00336F1E"/>
    <w:rsid w:val="00363269"/>
    <w:rsid w:val="003823C9"/>
    <w:rsid w:val="003C7979"/>
    <w:rsid w:val="004058EA"/>
    <w:rsid w:val="004238CE"/>
    <w:rsid w:val="00433D80"/>
    <w:rsid w:val="00486F60"/>
    <w:rsid w:val="004A17E1"/>
    <w:rsid w:val="004F31C4"/>
    <w:rsid w:val="005014A9"/>
    <w:rsid w:val="00544B58"/>
    <w:rsid w:val="0054664D"/>
    <w:rsid w:val="005C013F"/>
    <w:rsid w:val="00605CA7"/>
    <w:rsid w:val="00642DB3"/>
    <w:rsid w:val="00684317"/>
    <w:rsid w:val="0071589D"/>
    <w:rsid w:val="007D54A4"/>
    <w:rsid w:val="00882ECD"/>
    <w:rsid w:val="00884AB7"/>
    <w:rsid w:val="008972F2"/>
    <w:rsid w:val="008B7E69"/>
    <w:rsid w:val="008D1AA1"/>
    <w:rsid w:val="00917B92"/>
    <w:rsid w:val="009253A7"/>
    <w:rsid w:val="00926CE4"/>
    <w:rsid w:val="0097110E"/>
    <w:rsid w:val="00982A0A"/>
    <w:rsid w:val="00A13FFA"/>
    <w:rsid w:val="00A3595A"/>
    <w:rsid w:val="00A63C5C"/>
    <w:rsid w:val="00AC4DAA"/>
    <w:rsid w:val="00AC5091"/>
    <w:rsid w:val="00AD2718"/>
    <w:rsid w:val="00AD5C54"/>
    <w:rsid w:val="00B0499A"/>
    <w:rsid w:val="00B45D6E"/>
    <w:rsid w:val="00B637F8"/>
    <w:rsid w:val="00B948F3"/>
    <w:rsid w:val="00BE3F71"/>
    <w:rsid w:val="00CA2478"/>
    <w:rsid w:val="00CA36BD"/>
    <w:rsid w:val="00D87A57"/>
    <w:rsid w:val="00E301CD"/>
    <w:rsid w:val="00E44B2C"/>
    <w:rsid w:val="00E55F82"/>
    <w:rsid w:val="00E60CC3"/>
    <w:rsid w:val="00E700D9"/>
    <w:rsid w:val="00E86083"/>
    <w:rsid w:val="00EE7811"/>
    <w:rsid w:val="00F66F3E"/>
    <w:rsid w:val="00F80122"/>
    <w:rsid w:val="00FB11AB"/>
    <w:rsid w:val="00FC1C0D"/>
    <w:rsid w:val="00FD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A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014A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4A9"/>
    <w:pPr>
      <w:tabs>
        <w:tab w:val="left" w:pos="-720"/>
      </w:tabs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4A9"/>
    <w:rPr>
      <w:rFonts w:ascii="Times New Roman" w:eastAsia="Times New Roman" w:hAnsi="Times New Roman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1C0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3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17B92"/>
    <w:pPr>
      <w:ind w:left="720"/>
      <w:contextualSpacing/>
    </w:pPr>
    <w:rPr>
      <w:rFonts w:eastAsia="Times New Roman" w:cs="Times New Roman"/>
      <w:lang w:val="en-SG"/>
    </w:rPr>
  </w:style>
  <w:style w:type="paragraph" w:styleId="FootnoteText">
    <w:name w:val="footnote text"/>
    <w:basedOn w:val="Normal"/>
    <w:link w:val="FootnoteTextChar"/>
    <w:uiPriority w:val="99"/>
    <w:unhideWhenUsed/>
    <w:rsid w:val="0042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38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np-indonesia.org/id/?page_id=1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wahyudi</dc:creator>
  <cp:lastModifiedBy>Dedy</cp:lastModifiedBy>
  <cp:revision>28</cp:revision>
  <cp:lastPrinted>2012-07-08T05:59:00Z</cp:lastPrinted>
  <dcterms:created xsi:type="dcterms:W3CDTF">2015-01-14T07:01:00Z</dcterms:created>
  <dcterms:modified xsi:type="dcterms:W3CDTF">2015-06-30T13:20:00Z</dcterms:modified>
</cp:coreProperties>
</file>