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B6" w:rsidRPr="00703F7D" w:rsidRDefault="001071F9" w:rsidP="000A4EB6">
      <w:pPr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rect id="_x0000_s1028" style="position:absolute;left:0;text-align:left;margin-left:358.3pt;margin-top:-83.6pt;width:60.85pt;height:50.9pt;z-index:251660288" stroked="f">
            <v:textbox>
              <w:txbxContent>
                <w:p w:rsidR="001071F9" w:rsidRDefault="001071F9">
                  <w:r>
                    <w:t>80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rect id="_x0000_s1026" style="position:absolute;left:0;text-align:left;margin-left:376.95pt;margin-top:-76.15pt;width:42.2pt;height:53.35pt;z-index:251658240" stroked="f">
            <v:textbox>
              <w:txbxContent>
                <w:p w:rsidR="001071F9" w:rsidRDefault="001071F9">
                  <w:r>
                    <w:t>81</w:t>
                  </w:r>
                </w:p>
              </w:txbxContent>
            </v:textbox>
          </v:rect>
        </w:pict>
      </w:r>
      <w:r w:rsidR="000A4EB6" w:rsidRPr="00703F7D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</w:t>
      </w:r>
    </w:p>
    <w:p w:rsidR="000A4EB6" w:rsidRDefault="000A4EB6" w:rsidP="000A4EB6">
      <w:pPr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Amri. M. Ali. DKK. 2012. </w:t>
      </w:r>
      <w:r w:rsidRPr="00192E6A">
        <w:rPr>
          <w:rFonts w:ascii="Times New Roman" w:hAnsi="Times New Roman" w:cs="Times New Roman"/>
          <w:bCs/>
          <w:i/>
          <w:sz w:val="24"/>
          <w:szCs w:val="24"/>
          <w:lang w:val="en-US"/>
        </w:rPr>
        <w:t>Pedoman penulisan skripsi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Makassar: Fakultas Ilmu Pendidikan.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Arief, C. P. M. (2007). </w:t>
      </w:r>
      <w:r w:rsidRPr="00FC12F6">
        <w:rPr>
          <w:rFonts w:ascii="Times New Roman" w:hAnsi="Times New Roman" w:cs="Times New Roman"/>
          <w:bCs/>
          <w:i/>
          <w:sz w:val="24"/>
          <w:szCs w:val="24"/>
          <w:lang w:val="en-US"/>
        </w:rPr>
        <w:t>Pemasaran jasa dan kualitas pelayanan (Bagaimana mengelola kualitas pelayanan agar memuaskan pelanggan)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Malang: Bayumedia Publishing.</w:t>
      </w:r>
    </w:p>
    <w:p w:rsidR="000A4EB6" w:rsidRPr="00100977" w:rsidRDefault="000A4EB6" w:rsidP="000A4EB6">
      <w:pPr>
        <w:spacing w:before="100" w:beforeAutospacing="1"/>
        <w:ind w:left="990" w:right="2" w:hanging="990"/>
        <w:rPr>
          <w:rFonts w:ascii="Times New Roman" w:hAnsi="Times New Roman" w:cs="Times New Roman"/>
          <w:sz w:val="24"/>
          <w:szCs w:val="24"/>
          <w:lang w:val="sv-SE"/>
        </w:rPr>
      </w:pPr>
      <w:r w:rsidRPr="00100977">
        <w:rPr>
          <w:rFonts w:ascii="Times New Roman" w:hAnsi="Times New Roman" w:cs="Times New Roman"/>
          <w:sz w:val="24"/>
          <w:szCs w:val="24"/>
          <w:lang w:val="sv-SE"/>
        </w:rPr>
        <w:t xml:space="preserve">Arikunto. S. </w:t>
      </w:r>
      <w:r>
        <w:rPr>
          <w:rFonts w:ascii="Times New Roman" w:hAnsi="Times New Roman" w:cs="Times New Roman"/>
          <w:sz w:val="24"/>
          <w:szCs w:val="24"/>
          <w:lang w:val="sv-SE"/>
        </w:rPr>
        <w:t>2004</w:t>
      </w:r>
      <w:r w:rsidRPr="0010097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100977">
        <w:rPr>
          <w:rFonts w:ascii="Times New Roman" w:hAnsi="Times New Roman" w:cs="Times New Roman"/>
          <w:i/>
          <w:iCs/>
          <w:sz w:val="24"/>
          <w:szCs w:val="24"/>
          <w:lang w:val="sv-SE"/>
        </w:rPr>
        <w:t>Prosedur Penelitian Suatu Pendekatan Praktis.</w:t>
      </w:r>
      <w:r w:rsidRPr="00100977">
        <w:rPr>
          <w:rFonts w:ascii="Times New Roman" w:hAnsi="Times New Roman" w:cs="Times New Roman"/>
          <w:sz w:val="24"/>
          <w:szCs w:val="24"/>
          <w:lang w:val="sv-SE"/>
        </w:rPr>
        <w:t xml:space="preserve"> Jakarta: Rineka Cipta.</w:t>
      </w:r>
    </w:p>
    <w:p w:rsidR="000A4EB6" w:rsidRPr="00100977" w:rsidRDefault="000A4EB6" w:rsidP="000A4EB6">
      <w:pPr>
        <w:spacing w:before="100" w:beforeAutospacing="1"/>
        <w:ind w:left="990" w:right="2" w:hanging="990"/>
        <w:rPr>
          <w:rFonts w:ascii="Times New Roman" w:hAnsi="Times New Roman" w:cs="Times New Roman"/>
          <w:sz w:val="24"/>
          <w:szCs w:val="24"/>
          <w:lang w:val="id-ID"/>
        </w:rPr>
      </w:pPr>
      <w:r w:rsidRPr="00100977">
        <w:rPr>
          <w:rFonts w:ascii="Times New Roman" w:hAnsi="Times New Roman" w:cs="Times New Roman"/>
          <w:sz w:val="24"/>
          <w:szCs w:val="24"/>
          <w:lang w:val="id-ID"/>
        </w:rPr>
        <w:t>______</w:t>
      </w:r>
      <w:r w:rsidRPr="00100977">
        <w:rPr>
          <w:rFonts w:ascii="Times New Roman" w:hAnsi="Times New Roman" w:cs="Times New Roman"/>
          <w:sz w:val="24"/>
          <w:szCs w:val="24"/>
        </w:rPr>
        <w:t>.</w:t>
      </w:r>
      <w:r w:rsidRPr="00100977">
        <w:rPr>
          <w:rFonts w:ascii="Times New Roman" w:hAnsi="Times New Roman" w:cs="Times New Roman"/>
          <w:sz w:val="24"/>
          <w:szCs w:val="24"/>
          <w:lang w:val="sv-SE"/>
        </w:rPr>
        <w:t xml:space="preserve"> 1998. </w:t>
      </w:r>
      <w:r w:rsidRPr="00100977">
        <w:rPr>
          <w:rFonts w:ascii="Times New Roman" w:hAnsi="Times New Roman" w:cs="Times New Roman"/>
          <w:i/>
          <w:iCs/>
          <w:sz w:val="24"/>
          <w:szCs w:val="24"/>
          <w:lang w:val="sv-SE"/>
        </w:rPr>
        <w:t>Prosedur Penelitian Suatu Pendekatan Praktis.</w:t>
      </w:r>
      <w:r w:rsidRPr="00100977">
        <w:rPr>
          <w:rFonts w:ascii="Times New Roman" w:hAnsi="Times New Roman" w:cs="Times New Roman"/>
          <w:sz w:val="24"/>
          <w:szCs w:val="24"/>
          <w:lang w:val="sv-SE"/>
        </w:rPr>
        <w:t xml:space="preserve"> Jakarta: Rineka Cipta.</w:t>
      </w:r>
    </w:p>
    <w:p w:rsidR="000A4EB6" w:rsidRDefault="000A4EB6" w:rsidP="000A4EB6">
      <w:pPr>
        <w:spacing w:before="100" w:beforeAutospacing="1"/>
        <w:ind w:left="990" w:right="2" w:hanging="990"/>
        <w:rPr>
          <w:rFonts w:ascii="Times New Roman" w:hAnsi="Times New Roman" w:cs="Times New Roman"/>
          <w:sz w:val="24"/>
          <w:szCs w:val="24"/>
          <w:lang w:val="sv-SE"/>
        </w:rPr>
      </w:pPr>
      <w:r w:rsidRPr="00100977">
        <w:rPr>
          <w:rFonts w:ascii="Times New Roman" w:hAnsi="Times New Roman" w:cs="Times New Roman"/>
          <w:sz w:val="24"/>
          <w:szCs w:val="24"/>
          <w:lang w:val="id-ID"/>
        </w:rPr>
        <w:t>______</w:t>
      </w:r>
      <w:r w:rsidRPr="00100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2003</w:t>
      </w:r>
      <w:r w:rsidRPr="0010097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100977">
        <w:rPr>
          <w:rFonts w:ascii="Times New Roman" w:hAnsi="Times New Roman" w:cs="Times New Roman"/>
          <w:i/>
          <w:iCs/>
          <w:sz w:val="24"/>
          <w:szCs w:val="24"/>
          <w:lang w:val="sv-SE"/>
        </w:rPr>
        <w:t>Prosedur Penelitian Suatu Pendekatan Praktis.</w:t>
      </w:r>
      <w:r w:rsidRPr="00100977">
        <w:rPr>
          <w:rFonts w:ascii="Times New Roman" w:hAnsi="Times New Roman" w:cs="Times New Roman"/>
          <w:sz w:val="24"/>
          <w:szCs w:val="24"/>
          <w:lang w:val="sv-SE"/>
        </w:rPr>
        <w:t xml:space="preserve"> Jakarta: Rineka Cipta.</w:t>
      </w:r>
    </w:p>
    <w:p w:rsidR="000A4EB6" w:rsidRPr="00551F75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Fakultas Ilmu Pendidikan Universitas Negeri Makassar. 2010. </w:t>
      </w:r>
      <w:r w:rsidRPr="00551F75">
        <w:rPr>
          <w:rFonts w:ascii="Times New Roman" w:hAnsi="Times New Roman" w:cs="Times New Roman"/>
          <w:bCs/>
          <w:i/>
          <w:sz w:val="24"/>
          <w:szCs w:val="24"/>
          <w:lang w:val="id-ID"/>
        </w:rPr>
        <w:t>Borang Fakultas Ilmu Pendidikan Universitas Negeri Makassar tahun 2010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Makassar: FIP UNM.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Fandy, Tjiptono (1996). </w:t>
      </w:r>
      <w:r w:rsidRPr="00FC12F6">
        <w:rPr>
          <w:rFonts w:ascii="Times New Roman" w:hAnsi="Times New Roman" w:cs="Times New Roman"/>
          <w:bCs/>
          <w:i/>
          <w:sz w:val="24"/>
          <w:szCs w:val="24"/>
          <w:lang w:val="en-US"/>
        </w:rPr>
        <w:t>Layanan prima bidang jasa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Yogyakarta: Andi Offset.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Fandy, Tjiptono (2004). </w:t>
      </w:r>
      <w:r w:rsidRPr="00FC12F6">
        <w:rPr>
          <w:rFonts w:ascii="Times New Roman" w:hAnsi="Times New Roman" w:cs="Times New Roman"/>
          <w:bCs/>
          <w:i/>
          <w:sz w:val="24"/>
          <w:szCs w:val="24"/>
          <w:lang w:val="en-US"/>
        </w:rPr>
        <w:t>Manajemen jasa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Yogyakarta: C.V Andi Offset.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---------------------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2007). </w:t>
      </w:r>
      <w:r w:rsidRPr="00FC12F6">
        <w:rPr>
          <w:rFonts w:ascii="Times New Roman" w:hAnsi="Times New Roman" w:cs="Times New Roman"/>
          <w:bCs/>
          <w:i/>
          <w:sz w:val="24"/>
          <w:szCs w:val="24"/>
          <w:lang w:val="en-US"/>
        </w:rPr>
        <w:t>Pemasaran jasa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Malang: Bayumedia Publishing.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Farida, Jasfar, M. E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2009). </w:t>
      </w:r>
      <w:r w:rsidRPr="00FC12F6">
        <w:rPr>
          <w:rFonts w:ascii="Times New Roman" w:hAnsi="Times New Roman" w:cs="Times New Roman"/>
          <w:bCs/>
          <w:i/>
          <w:sz w:val="24"/>
          <w:szCs w:val="24"/>
          <w:lang w:val="en-US"/>
        </w:rPr>
        <w:t>Manajemen jasa (pendekatan terpadu).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Jakarta: Ghalia Indonesia.</w:t>
      </w:r>
    </w:p>
    <w:p w:rsidR="000A4EB6" w:rsidRPr="00F547AB" w:rsidRDefault="000A4EB6" w:rsidP="000A4EB6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Ghafur, A. Hanief Saha. 2008. </w:t>
      </w:r>
      <w:r w:rsidRPr="001C6BFC">
        <w:rPr>
          <w:rFonts w:ascii="Times New Roman" w:hAnsi="Times New Roman" w:cs="Times New Roman"/>
          <w:i/>
          <w:sz w:val="24"/>
          <w:szCs w:val="24"/>
          <w:lang w:val="id-ID"/>
        </w:rPr>
        <w:t>Manajemen Penjaminan Mutu Perguruan Tinggi di Indonesia (suatu analisis kebijakan)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Bumi Aksara.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Handi. D. Irawan, MBA, M. Com, (2002). </w:t>
      </w:r>
      <w:r w:rsidRPr="000460B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“10 prinsip kepuasan pelanggan”,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PT. Alex Media Computindo.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James, Engel et al. Poger Blackwell &amp;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paul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W. Miniard (1994). </w:t>
      </w:r>
      <w:r w:rsidRPr="000460BB">
        <w:rPr>
          <w:rFonts w:ascii="Times New Roman" w:hAnsi="Times New Roman" w:cs="Times New Roman"/>
          <w:bCs/>
          <w:i/>
          <w:sz w:val="24"/>
          <w:szCs w:val="24"/>
          <w:lang w:val="en-US"/>
        </w:rPr>
        <w:t>Perilaku konsumen.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Jakarta: terjemahan binarupa.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M. N. Nasution. (2004). </w:t>
      </w:r>
      <w:r w:rsidRPr="000460BB">
        <w:rPr>
          <w:rFonts w:ascii="Times New Roman" w:hAnsi="Times New Roman" w:cs="Times New Roman"/>
          <w:bCs/>
          <w:i/>
          <w:sz w:val="24"/>
          <w:szCs w:val="24"/>
          <w:lang w:val="en-US"/>
        </w:rPr>
        <w:t>“manajemen jasa terpadu (total service management)”.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Bogor: Ghalia Indonesia.</w:t>
      </w:r>
    </w:p>
    <w:p w:rsidR="000A4EB6" w:rsidRDefault="001071F9" w:rsidP="000A4EB6">
      <w:pPr>
        <w:tabs>
          <w:tab w:val="left" w:pos="6825"/>
        </w:tabs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029" style="position:absolute;left:0;text-align:left;margin-left:350.9pt;margin-top:-91.05pt;width:94.3pt;height:90.6pt;z-index:251661312" stroked="f">
            <v:textbox>
              <w:txbxContent>
                <w:p w:rsidR="001071F9" w:rsidRDefault="001071F9">
                  <w:r>
                    <w:t>81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left:0;text-align:left;margin-left:376.95pt;margin-top:-79.9pt;width:50.9pt;height:53.4pt;z-index:251659264" stroked="f">
            <v:textbox>
              <w:txbxContent>
                <w:p w:rsidR="001071F9" w:rsidRDefault="001071F9">
                  <w:r>
                    <w:t>82</w:t>
                  </w:r>
                </w:p>
              </w:txbxContent>
            </v:textbox>
          </v:rect>
        </w:pict>
      </w:r>
      <w:r w:rsidR="000A4EB6" w:rsidRPr="001D0D29">
        <w:rPr>
          <w:rFonts w:ascii="Times New Roman" w:hAnsi="Times New Roman" w:cs="Times New Roman"/>
          <w:sz w:val="24"/>
          <w:szCs w:val="24"/>
        </w:rPr>
        <w:t xml:space="preserve">Nasution. S, 1992. </w:t>
      </w:r>
      <w:r w:rsidR="000A4EB6" w:rsidRPr="001D0D29">
        <w:rPr>
          <w:rFonts w:ascii="Times New Roman" w:hAnsi="Times New Roman" w:cs="Times New Roman"/>
          <w:i/>
          <w:sz w:val="24"/>
          <w:szCs w:val="24"/>
        </w:rPr>
        <w:t>Metode Research</w:t>
      </w:r>
      <w:r w:rsidR="000A4EB6" w:rsidRPr="001D0D29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0A4EB6" w:rsidRPr="001A5361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B181B">
        <w:rPr>
          <w:rFonts w:ascii="Times New Roman" w:hAnsi="Times New Roman" w:cs="Times New Roman"/>
          <w:bCs/>
          <w:i/>
          <w:sz w:val="24"/>
          <w:szCs w:val="24"/>
          <w:lang w:val="id-ID"/>
        </w:rPr>
        <w:t>Peraturan Pemerintah Republik Indonesia No. 37 tahun 2009 tentang Dosen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Philip, Kotler. (1997). </w:t>
      </w:r>
      <w:r w:rsidRPr="000460BB">
        <w:rPr>
          <w:rFonts w:ascii="Times New Roman" w:hAnsi="Times New Roman" w:cs="Times New Roman"/>
          <w:bCs/>
          <w:i/>
          <w:sz w:val="24"/>
          <w:szCs w:val="24"/>
          <w:lang w:val="en-US"/>
        </w:rPr>
        <w:t>Manajemen pemasaran, 9e.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Indonesia: PT. Ikrar mandiriabadi.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Philip, Kotler. (1997). </w:t>
      </w:r>
      <w:r w:rsidRPr="000460BB">
        <w:rPr>
          <w:rFonts w:ascii="Times New Roman" w:hAnsi="Times New Roman" w:cs="Times New Roman"/>
          <w:bCs/>
          <w:i/>
          <w:sz w:val="24"/>
          <w:szCs w:val="24"/>
          <w:lang w:val="en-US"/>
        </w:rPr>
        <w:t>Dasar-dasar pemasaran jilid 1,7e.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Jakarta: kokasih iskandarsyah.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Philip, Kotler. (1997). </w:t>
      </w:r>
      <w:r w:rsidRPr="000460BB">
        <w:rPr>
          <w:rFonts w:ascii="Times New Roman" w:hAnsi="Times New Roman" w:cs="Times New Roman"/>
          <w:bCs/>
          <w:i/>
          <w:sz w:val="24"/>
          <w:szCs w:val="24"/>
          <w:lang w:val="en-US"/>
        </w:rPr>
        <w:t>Manajemen pemasaran: Analisa perencanaan, Implementasi dan kontrol.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Terjemahan Hendra Teguh SE AK &amp; A. Rusli AK. Jakarta: Prenhallindo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Philip, Kotler &amp; A.B Susanto (2000). </w:t>
      </w:r>
      <w:r w:rsidRPr="000460B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Manajemen pemasaran di </w:t>
      </w:r>
      <w:proofErr w:type="gramStart"/>
      <w:r w:rsidRPr="000460BB">
        <w:rPr>
          <w:rFonts w:ascii="Times New Roman" w:hAnsi="Times New Roman" w:cs="Times New Roman"/>
          <w:bCs/>
          <w:i/>
          <w:sz w:val="24"/>
          <w:szCs w:val="24"/>
          <w:lang w:val="en-US"/>
        </w:rPr>
        <w:t>indonesia</w:t>
      </w:r>
      <w:proofErr w:type="gramEnd"/>
      <w:r w:rsidRPr="000460B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analisis perencanaan implementasi dan pengendalian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Jakarta: Salemba Empat.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Philip, Kotler. (2009). </w:t>
      </w:r>
      <w:r w:rsidRPr="000460BB">
        <w:rPr>
          <w:rFonts w:ascii="Times New Roman" w:hAnsi="Times New Roman" w:cs="Times New Roman"/>
          <w:bCs/>
          <w:i/>
          <w:sz w:val="24"/>
          <w:szCs w:val="24"/>
          <w:lang w:val="en-US"/>
        </w:rPr>
        <w:t>Manajemen pemasaran, edisi ke 13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Indonesia: PT. Gelora Aksa Pratama.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>Rivai, Veith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zal &amp;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Murni,</w:t>
      </w:r>
      <w:r w:rsidRPr="0077190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>Sylviana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2009. </w:t>
      </w:r>
      <w:r w:rsidRPr="005E5DB3">
        <w:rPr>
          <w:rFonts w:ascii="Times New Roman" w:hAnsi="Times New Roman" w:cs="Times New Roman"/>
          <w:bCs/>
          <w:i/>
          <w:sz w:val="24"/>
          <w:szCs w:val="24"/>
          <w:lang w:val="id-ID"/>
        </w:rPr>
        <w:t>Education Management,</w:t>
      </w:r>
      <w:r w:rsidRPr="005E5DB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Analisis Teori dan Praktik, Jakarta: RajaGrafindo Persada.</w:t>
      </w:r>
    </w:p>
    <w:p w:rsidR="00AE15A7" w:rsidRPr="009A41E7" w:rsidRDefault="00AE15A7" w:rsidP="00AE1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EEEEE"/>
        </w:rPr>
      </w:pPr>
      <w:r w:rsidRPr="009A41E7">
        <w:rPr>
          <w:rFonts w:ascii="Times New Roman" w:hAnsi="Times New Roman" w:cs="Times New Roman"/>
          <w:sz w:val="24"/>
          <w:szCs w:val="24"/>
          <w:shd w:val="clear" w:color="auto" w:fill="EEEEEE"/>
        </w:rPr>
        <w:t>Riyanto, T. 2002.</w:t>
      </w:r>
      <w:r w:rsidRPr="009A41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EEEEE"/>
        </w:rPr>
        <w:t> </w:t>
      </w:r>
      <w:r w:rsidRPr="009A41E7">
        <w:rPr>
          <w:rStyle w:val="Emphasis"/>
          <w:rFonts w:ascii="Times New Roman" w:hAnsi="Times New Roman" w:cs="Times New Roman"/>
          <w:sz w:val="24"/>
          <w:szCs w:val="24"/>
          <w:shd w:val="clear" w:color="auto" w:fill="EEEEEE"/>
        </w:rPr>
        <w:t>Pembelajaran Sebagai Proses Bimbingan Pribadi</w:t>
      </w:r>
      <w:r w:rsidRPr="009A41E7">
        <w:rPr>
          <w:rFonts w:ascii="Times New Roman" w:hAnsi="Times New Roman" w:cs="Times New Roman"/>
          <w:sz w:val="24"/>
          <w:szCs w:val="24"/>
          <w:shd w:val="clear" w:color="auto" w:fill="EEEEEE"/>
        </w:rPr>
        <w:t>. Jakarta: Grasindo.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Ruslan, Rosady (2003). </w:t>
      </w:r>
      <w:r w:rsidRPr="000460B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Public Relation dan </w:t>
      </w:r>
      <w:proofErr w:type="gramStart"/>
      <w:r w:rsidRPr="000460BB">
        <w:rPr>
          <w:rFonts w:ascii="Times New Roman" w:hAnsi="Times New Roman" w:cs="Times New Roman"/>
          <w:bCs/>
          <w:i/>
          <w:sz w:val="24"/>
          <w:szCs w:val="24"/>
          <w:lang w:val="en-US"/>
        </w:rPr>
        <w:t>Komunikasi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jakarta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>: PT. Raja Grafindo Persada.</w:t>
      </w:r>
    </w:p>
    <w:p w:rsidR="00AE15A7" w:rsidRDefault="00AE15A7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Sagala, S. 2003. </w:t>
      </w:r>
      <w:r w:rsidRPr="00AE15A7">
        <w:rPr>
          <w:rFonts w:ascii="Times New Roman" w:hAnsi="Times New Roman" w:cs="Times New Roman"/>
          <w:bCs/>
          <w:i/>
          <w:sz w:val="24"/>
          <w:szCs w:val="24"/>
          <w:lang w:val="id-ID"/>
        </w:rPr>
        <w:t>Konsep dan Makna Pembelajaran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 Bandung: Alfabeta.</w:t>
      </w:r>
    </w:p>
    <w:p w:rsidR="00C076FA" w:rsidRPr="00C076FA" w:rsidRDefault="00C076FA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Sallis, Edward, 2006. 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Total Quality Management in Education.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Di terjemahkan oleh Ahmad Ali Riyadi &amp; Fahrurrrozi. Jogjakarta:IRCiSoD.</w:t>
      </w:r>
    </w:p>
    <w:p w:rsidR="00AE15A7" w:rsidRDefault="00AE15A7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Sa’ud, U. S. 2010 </w:t>
      </w:r>
      <w:r w:rsidRPr="00AE15A7">
        <w:rPr>
          <w:rFonts w:ascii="Times New Roman" w:hAnsi="Times New Roman" w:cs="Times New Roman"/>
          <w:bCs/>
          <w:i/>
          <w:sz w:val="24"/>
          <w:szCs w:val="24"/>
          <w:lang w:val="id-ID"/>
        </w:rPr>
        <w:t>Inovasi Pendidikan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 Bandung: Alfabeta.</w:t>
      </w:r>
    </w:p>
    <w:p w:rsidR="000A4EB6" w:rsidRDefault="00AE15A7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Sugiono. </w:t>
      </w:r>
      <w:r w:rsidR="000A4E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2012. </w:t>
      </w:r>
      <w:r w:rsidR="000A4EB6" w:rsidRPr="000460BB">
        <w:rPr>
          <w:rFonts w:ascii="Times New Roman" w:hAnsi="Times New Roman" w:cs="Times New Roman"/>
          <w:bCs/>
          <w:i/>
          <w:sz w:val="24"/>
          <w:szCs w:val="24"/>
          <w:lang w:val="en-US"/>
        </w:rPr>
        <w:t>Metode penelitian kuantitatif, kualitatif dan R&amp;B.</w:t>
      </w:r>
      <w:r w:rsidR="000A4E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Alfabeta: </w:t>
      </w:r>
      <w:proofErr w:type="gramStart"/>
      <w:r w:rsidR="000A4EB6">
        <w:rPr>
          <w:rFonts w:ascii="Times New Roman" w:hAnsi="Times New Roman" w:cs="Times New Roman"/>
          <w:bCs/>
          <w:sz w:val="24"/>
          <w:szCs w:val="24"/>
          <w:lang w:val="en-US"/>
        </w:rPr>
        <w:t>bandung</w:t>
      </w:r>
      <w:proofErr w:type="gramEnd"/>
      <w:r w:rsidR="000A4EB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0A4EB6" w:rsidRDefault="00AE15A7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Suharsimi, Arikunto. </w:t>
      </w:r>
      <w:r w:rsidR="000A4E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2006. </w:t>
      </w:r>
      <w:r w:rsidR="000A4EB6" w:rsidRPr="008F5E20">
        <w:rPr>
          <w:rFonts w:ascii="Times New Roman" w:hAnsi="Times New Roman" w:cs="Times New Roman"/>
          <w:bCs/>
          <w:i/>
          <w:sz w:val="24"/>
          <w:szCs w:val="24"/>
          <w:lang w:val="en-US"/>
        </w:rPr>
        <w:t>Prosedur suatu pendekatan praktik</w:t>
      </w:r>
      <w:r w:rsidR="000A4EB6">
        <w:rPr>
          <w:rFonts w:ascii="Times New Roman" w:hAnsi="Times New Roman" w:cs="Times New Roman"/>
          <w:bCs/>
          <w:sz w:val="24"/>
          <w:szCs w:val="24"/>
          <w:lang w:val="en-US"/>
        </w:rPr>
        <w:t>. Jakarta: PT. Rineka Cipta.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Sevilla. G. (1993). </w:t>
      </w:r>
      <w:r w:rsidRPr="008F5E20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Pengantar metode penelitian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UI press: Jakarta.</w:t>
      </w:r>
    </w:p>
    <w:p w:rsidR="00AE15A7" w:rsidRDefault="00AE15A7" w:rsidP="000A4EB6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Surya, M. 2003. </w:t>
      </w:r>
      <w:r w:rsidRPr="00AE15A7">
        <w:rPr>
          <w:rFonts w:ascii="Times New Roman" w:hAnsi="Times New Roman" w:cs="Times New Roman"/>
          <w:i/>
          <w:sz w:val="24"/>
          <w:szCs w:val="24"/>
          <w:lang w:val="id-ID"/>
        </w:rPr>
        <w:t>Psikologi Pembelajaran dan Pengajaran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Pustaka Bani Quraisy.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B1367">
        <w:rPr>
          <w:rFonts w:ascii="Times New Roman" w:hAnsi="Times New Roman" w:cs="Times New Roman"/>
          <w:sz w:val="24"/>
          <w:szCs w:val="24"/>
          <w:lang w:val="id-ID"/>
        </w:rPr>
        <w:t>Tampubolon,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1367">
        <w:rPr>
          <w:rFonts w:ascii="Times New Roman" w:hAnsi="Times New Roman" w:cs="Times New Roman"/>
          <w:sz w:val="24"/>
          <w:szCs w:val="24"/>
          <w:lang w:val="id-ID"/>
        </w:rPr>
        <w:t>Daulat.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1367">
        <w:rPr>
          <w:rFonts w:ascii="Times New Roman" w:hAnsi="Times New Roman" w:cs="Times New Roman"/>
          <w:sz w:val="24"/>
          <w:szCs w:val="24"/>
          <w:lang w:val="id-ID"/>
        </w:rPr>
        <w:t xml:space="preserve">P. 2001. </w:t>
      </w:r>
      <w:r w:rsidRPr="00AB1367">
        <w:rPr>
          <w:rFonts w:ascii="Times New Roman" w:hAnsi="Times New Roman" w:cs="Times New Roman"/>
          <w:i/>
          <w:sz w:val="24"/>
          <w:szCs w:val="24"/>
          <w:lang w:val="id-ID"/>
        </w:rPr>
        <w:t>Perguruan</w:t>
      </w:r>
      <w:r w:rsidRPr="00AB13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1367">
        <w:rPr>
          <w:rFonts w:ascii="Times New Roman" w:hAnsi="Times New Roman" w:cs="Times New Roman"/>
          <w:i/>
          <w:sz w:val="24"/>
          <w:szCs w:val="24"/>
          <w:lang w:val="id-ID"/>
        </w:rPr>
        <w:t>Tinggi</w:t>
      </w:r>
      <w:r w:rsidRPr="00AB13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1367">
        <w:rPr>
          <w:rFonts w:ascii="Times New Roman" w:hAnsi="Times New Roman" w:cs="Times New Roman"/>
          <w:i/>
          <w:sz w:val="24"/>
          <w:szCs w:val="24"/>
          <w:lang w:val="id-ID"/>
        </w:rPr>
        <w:t>Bermutu</w:t>
      </w:r>
      <w:r w:rsidRPr="00AB1367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AB1367">
        <w:rPr>
          <w:rFonts w:ascii="Times New Roman" w:hAnsi="Times New Roman" w:cs="Times New Roman"/>
          <w:i/>
          <w:sz w:val="24"/>
          <w:szCs w:val="24"/>
          <w:lang w:val="id-ID"/>
        </w:rPr>
        <w:t>Paradigma</w:t>
      </w:r>
      <w:r w:rsidRPr="00AB13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1367">
        <w:rPr>
          <w:rFonts w:ascii="Times New Roman" w:hAnsi="Times New Roman" w:cs="Times New Roman"/>
          <w:i/>
          <w:sz w:val="24"/>
          <w:szCs w:val="24"/>
          <w:lang w:val="id-ID"/>
        </w:rPr>
        <w:t>Baru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1367">
        <w:rPr>
          <w:rFonts w:ascii="Times New Roman" w:hAnsi="Times New Roman" w:cs="Times New Roman"/>
          <w:i/>
          <w:sz w:val="24"/>
          <w:szCs w:val="24"/>
          <w:lang w:val="id-ID"/>
        </w:rPr>
        <w:t>Manajemen</w:t>
      </w:r>
      <w:r w:rsidRPr="00AB13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1367">
        <w:rPr>
          <w:rFonts w:ascii="Times New Roman" w:hAnsi="Times New Roman" w:cs="Times New Roman"/>
          <w:i/>
          <w:sz w:val="24"/>
          <w:szCs w:val="24"/>
          <w:lang w:val="id-ID"/>
        </w:rPr>
        <w:t>Pendidikan</w:t>
      </w:r>
      <w:r w:rsidRPr="00AB13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1367">
        <w:rPr>
          <w:rFonts w:ascii="Times New Roman" w:hAnsi="Times New Roman" w:cs="Times New Roman"/>
          <w:i/>
          <w:sz w:val="24"/>
          <w:szCs w:val="24"/>
          <w:lang w:val="id-ID"/>
        </w:rPr>
        <w:t>Tinggi</w:t>
      </w:r>
      <w:r w:rsidRPr="00AB13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1367">
        <w:rPr>
          <w:rFonts w:ascii="Times New Roman" w:hAnsi="Times New Roman" w:cs="Times New Roman"/>
          <w:i/>
          <w:sz w:val="24"/>
          <w:szCs w:val="24"/>
          <w:lang w:val="id-ID"/>
        </w:rPr>
        <w:t>Menghadapi</w:t>
      </w:r>
      <w:r w:rsidRPr="00AB13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1367">
        <w:rPr>
          <w:rFonts w:ascii="Times New Roman" w:hAnsi="Times New Roman" w:cs="Times New Roman"/>
          <w:i/>
          <w:sz w:val="24"/>
          <w:szCs w:val="24"/>
          <w:lang w:val="id-ID"/>
        </w:rPr>
        <w:t>Tantangan</w:t>
      </w:r>
      <w:r w:rsidRPr="00AB13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1367">
        <w:rPr>
          <w:rFonts w:ascii="Times New Roman" w:hAnsi="Times New Roman" w:cs="Times New Roman"/>
          <w:i/>
          <w:sz w:val="24"/>
          <w:szCs w:val="24"/>
          <w:lang w:val="id-ID"/>
        </w:rPr>
        <w:t>Abad</w:t>
      </w:r>
      <w:r w:rsidRPr="00AB13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1367">
        <w:rPr>
          <w:rFonts w:ascii="Times New Roman" w:hAnsi="Times New Roman" w:cs="Times New Roman"/>
          <w:i/>
          <w:sz w:val="24"/>
          <w:szCs w:val="24"/>
          <w:lang w:val="id-ID"/>
        </w:rPr>
        <w:t>Ke</w:t>
      </w:r>
      <w:r w:rsidRPr="00AB1367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B1367">
        <w:rPr>
          <w:rFonts w:ascii="Times New Roman" w:hAnsi="Times New Roman" w:cs="Times New Roman"/>
          <w:i/>
          <w:sz w:val="24"/>
          <w:szCs w:val="24"/>
          <w:lang w:val="id-ID"/>
        </w:rPr>
        <w:t>21</w:t>
      </w:r>
      <w:r w:rsidRPr="00AB1367">
        <w:rPr>
          <w:rFonts w:ascii="Times New Roman" w:hAnsi="Times New Roman" w:cs="Times New Roman"/>
          <w:sz w:val="24"/>
          <w:szCs w:val="24"/>
          <w:lang w:val="id-ID"/>
        </w:rPr>
        <w:t>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1367">
        <w:rPr>
          <w:rFonts w:ascii="Times New Roman" w:hAnsi="Times New Roman" w:cs="Times New Roman"/>
          <w:sz w:val="24"/>
          <w:szCs w:val="24"/>
          <w:lang w:val="id-ID"/>
        </w:rPr>
        <w:t>Jakarta: Gramedia Pustaka Utama.</w:t>
      </w:r>
    </w:p>
    <w:p w:rsidR="000A4EB6" w:rsidRDefault="00285AF7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7" w:history="1">
        <w:r w:rsidR="000A4EB6" w:rsidRPr="00B25A55">
          <w:rPr>
            <w:rFonts w:ascii="Times New Roman" w:hAnsi="Times New Roman" w:cs="Times New Roman"/>
            <w:sz w:val="24"/>
            <w:szCs w:val="24"/>
          </w:rPr>
          <w:t>Undang-Undang Republik Indonesia Nomor 2 Tahun 1989 tentang Sistem Pendidikan Nasional</w:t>
        </w:r>
      </w:hyperlink>
    </w:p>
    <w:p w:rsidR="000A4EB6" w:rsidRPr="00373C6F" w:rsidRDefault="00285AF7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8" w:history="1">
        <w:r w:rsidR="000A4EB6" w:rsidRPr="00B25A55">
          <w:rPr>
            <w:rFonts w:ascii="Times New Roman" w:hAnsi="Times New Roman" w:cs="Times New Roman"/>
            <w:sz w:val="24"/>
            <w:szCs w:val="24"/>
          </w:rPr>
          <w:t>Undang-Undang Republik Indonesia Nom</w:t>
        </w:r>
        <w:r w:rsidR="000A4EB6">
          <w:rPr>
            <w:rFonts w:ascii="Times New Roman" w:hAnsi="Times New Roman" w:cs="Times New Roman"/>
            <w:sz w:val="24"/>
            <w:szCs w:val="24"/>
          </w:rPr>
          <w:t xml:space="preserve">or 20 Tahun 2003 tentang Sistem </w:t>
        </w:r>
        <w:r w:rsidR="000A4EB6" w:rsidRPr="00B25A55">
          <w:rPr>
            <w:rFonts w:ascii="Times New Roman" w:hAnsi="Times New Roman" w:cs="Times New Roman"/>
            <w:sz w:val="24"/>
            <w:szCs w:val="24"/>
          </w:rPr>
          <w:t>Pendidikan Nasional</w:t>
        </w:r>
      </w:hyperlink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Unik, Desthiani. (2008). </w:t>
      </w:r>
      <w:r w:rsidRPr="008F5E20">
        <w:rPr>
          <w:rFonts w:ascii="Times New Roman" w:hAnsi="Times New Roman" w:cs="Times New Roman"/>
          <w:bCs/>
          <w:i/>
          <w:sz w:val="24"/>
          <w:szCs w:val="24"/>
          <w:lang w:val="en-US"/>
        </w:rPr>
        <w:t>Hubungan antara kualitas layanan dengan keputusan pelanggan di Hypermart carrefour) ebak bulus.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Jakarta: UN syarif Hidayatullah.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Universitas Negeri Makassar. 2010. </w:t>
      </w:r>
      <w:r w:rsidRPr="00551F75">
        <w:rPr>
          <w:rFonts w:ascii="Times New Roman" w:hAnsi="Times New Roman" w:cs="Times New Roman"/>
          <w:bCs/>
          <w:i/>
          <w:sz w:val="24"/>
          <w:szCs w:val="24"/>
          <w:lang w:val="id-ID"/>
        </w:rPr>
        <w:t>Renstra Universitas Negeri Makassar 2010-2014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551F7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Makassar: UNM</w:t>
      </w:r>
    </w:p>
    <w:p w:rsidR="000A4EB6" w:rsidRPr="00722733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Universitas Negeri Makassar.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2013. </w:t>
      </w:r>
      <w:r w:rsidRPr="0072273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Panduan akademik universitas negeri </w:t>
      </w:r>
      <w:proofErr w:type="gramStart"/>
      <w:r w:rsidRPr="00722733">
        <w:rPr>
          <w:rFonts w:ascii="Times New Roman" w:hAnsi="Times New Roman" w:cs="Times New Roman"/>
          <w:bCs/>
          <w:i/>
          <w:sz w:val="24"/>
          <w:szCs w:val="24"/>
          <w:lang w:val="en-US"/>
        </w:rPr>
        <w:t>makassar</w:t>
      </w:r>
      <w:proofErr w:type="gramEnd"/>
      <w:r w:rsidRPr="00722733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Makassar: UNM</w:t>
      </w:r>
    </w:p>
    <w:p w:rsidR="000A4EB6" w:rsidRDefault="000A4EB6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Usman, Husaini, S.P. (2010). </w:t>
      </w:r>
      <w:r w:rsidRPr="008F5E20">
        <w:rPr>
          <w:rFonts w:ascii="Times New Roman" w:hAnsi="Times New Roman" w:cs="Times New Roman"/>
          <w:bCs/>
          <w:i/>
          <w:sz w:val="24"/>
          <w:szCs w:val="24"/>
          <w:lang w:val="en-US"/>
        </w:rPr>
        <w:t>Pengantar statistik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 Jakarta: PT. Bumi Aksara.</w:t>
      </w:r>
    </w:p>
    <w:p w:rsidR="00AE15A7" w:rsidRPr="00AE15A7" w:rsidRDefault="00AE15A7" w:rsidP="000A4EB6">
      <w:pPr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Winataputra, U. 2008. </w:t>
      </w:r>
      <w:r w:rsidRPr="00AE15A7">
        <w:rPr>
          <w:rFonts w:ascii="Times New Roman" w:hAnsi="Times New Roman" w:cs="Times New Roman"/>
          <w:bCs/>
          <w:i/>
          <w:sz w:val="24"/>
          <w:szCs w:val="24"/>
          <w:lang w:val="id-ID"/>
        </w:rPr>
        <w:t>Teori dan Makna Pembelajaran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 Jakarta: Universitas Terbuka.</w:t>
      </w:r>
    </w:p>
    <w:p w:rsidR="000A4EB6" w:rsidRDefault="000A4EB6">
      <w:r>
        <w:br w:type="page"/>
      </w:r>
    </w:p>
    <w:p w:rsidR="000A4EB6" w:rsidRDefault="000A4EB6" w:rsidP="000A4EB6">
      <w:pPr>
        <w:spacing w:line="480" w:lineRule="auto"/>
        <w:rPr>
          <w:b/>
          <w:sz w:val="54"/>
        </w:rPr>
      </w:pPr>
    </w:p>
    <w:p w:rsidR="000A4EB6" w:rsidRDefault="000A4EB6" w:rsidP="000A4EB6">
      <w:pPr>
        <w:spacing w:line="480" w:lineRule="auto"/>
        <w:rPr>
          <w:b/>
          <w:sz w:val="54"/>
        </w:rPr>
      </w:pPr>
    </w:p>
    <w:p w:rsidR="000A4EB6" w:rsidRPr="00712107" w:rsidRDefault="000A4EB6" w:rsidP="000A4EB6">
      <w:pPr>
        <w:spacing w:line="480" w:lineRule="auto"/>
        <w:rPr>
          <w:b/>
          <w:sz w:val="76"/>
        </w:rPr>
      </w:pPr>
    </w:p>
    <w:p w:rsidR="000A4EB6" w:rsidRPr="006A7F8F" w:rsidRDefault="000A4EB6" w:rsidP="000A4EB6">
      <w:pPr>
        <w:spacing w:line="480" w:lineRule="auto"/>
        <w:jc w:val="center"/>
        <w:rPr>
          <w:rFonts w:ascii="Times New Roman" w:hAnsi="Times New Roman"/>
          <w:b/>
          <w:sz w:val="60"/>
        </w:rPr>
      </w:pPr>
      <w:r w:rsidRPr="006A7F8F">
        <w:rPr>
          <w:rFonts w:ascii="Times New Roman" w:hAnsi="Times New Roman"/>
          <w:b/>
          <w:sz w:val="60"/>
        </w:rPr>
        <w:t>LAMPIRAN</w:t>
      </w:r>
    </w:p>
    <w:p w:rsidR="000A4EB6" w:rsidRDefault="000A4EB6" w:rsidP="000A4EB6">
      <w:pPr>
        <w:spacing w:after="0" w:line="480" w:lineRule="auto"/>
        <w:jc w:val="center"/>
        <w:rPr>
          <w:b/>
          <w:sz w:val="60"/>
          <w:lang w:val="id-ID"/>
        </w:rPr>
      </w:pPr>
      <w:r>
        <w:rPr>
          <w:b/>
          <w:sz w:val="60"/>
        </w:rPr>
        <w:br w:type="page"/>
      </w:r>
    </w:p>
    <w:p w:rsidR="000A4EB6" w:rsidRDefault="000A4EB6" w:rsidP="000A4EB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1</w:t>
      </w:r>
    </w:p>
    <w:p w:rsidR="000A4EB6" w:rsidRDefault="000A4EB6" w:rsidP="000A4EB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</w:t>
      </w:r>
      <w:r w:rsidRPr="00B25E6B">
        <w:rPr>
          <w:rFonts w:ascii="Times New Roman" w:hAnsi="Times New Roman" w:cs="Times New Roman"/>
          <w:b/>
          <w:sz w:val="24"/>
          <w:szCs w:val="24"/>
        </w:rPr>
        <w:t>KISI INSTRUMENT PENELITIAN</w:t>
      </w:r>
    </w:p>
    <w:p w:rsidR="000A4EB6" w:rsidRPr="00B25E6B" w:rsidRDefault="000A4EB6" w:rsidP="000A4EB6">
      <w:pPr>
        <w:tabs>
          <w:tab w:val="left" w:pos="1134"/>
        </w:tabs>
        <w:ind w:left="1330" w:hanging="1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E6B">
        <w:rPr>
          <w:rFonts w:ascii="Times New Roman" w:hAnsi="Times New Roman" w:cs="Times New Roman"/>
          <w:b/>
          <w:sz w:val="24"/>
          <w:szCs w:val="24"/>
        </w:rPr>
        <w:t>JUDUL</w:t>
      </w:r>
      <w:r w:rsidRPr="00B25E6B">
        <w:rPr>
          <w:rFonts w:ascii="Times New Roman" w:hAnsi="Times New Roman" w:cs="Times New Roman"/>
          <w:b/>
          <w:sz w:val="24"/>
          <w:szCs w:val="24"/>
        </w:rPr>
        <w:tab/>
        <w:t xml:space="preserve">: PERSEPSI MAHASISWA TERHADAP MUTU </w:t>
      </w:r>
      <w:r w:rsidR="003467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PEMBELAJARAN </w:t>
      </w:r>
      <w:r w:rsidRPr="00B25E6B">
        <w:rPr>
          <w:rFonts w:ascii="Times New Roman" w:hAnsi="Times New Roman" w:cs="Times New Roman"/>
          <w:b/>
          <w:sz w:val="24"/>
          <w:szCs w:val="24"/>
        </w:rPr>
        <w:t>DI FAKULTAS ILMU PENDIDIKAN UNIVERSITAS NEGERI MAKASSAR.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736"/>
        <w:gridCol w:w="1523"/>
        <w:gridCol w:w="2685"/>
        <w:gridCol w:w="701"/>
      </w:tblGrid>
      <w:tr w:rsidR="000A4EB6" w:rsidRPr="009B0377" w:rsidTr="005D7841">
        <w:trPr>
          <w:trHeight w:val="567"/>
        </w:trPr>
        <w:tc>
          <w:tcPr>
            <w:tcW w:w="1149" w:type="dxa"/>
            <w:shd w:val="clear" w:color="auto" w:fill="4F81BD" w:themeFill="accent1"/>
            <w:vAlign w:val="center"/>
          </w:tcPr>
          <w:p w:rsidR="000A4EB6" w:rsidRPr="00B25E6B" w:rsidRDefault="000A4EB6" w:rsidP="005D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E6B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736" w:type="dxa"/>
            <w:shd w:val="clear" w:color="auto" w:fill="4F81BD" w:themeFill="accent1"/>
            <w:vAlign w:val="center"/>
          </w:tcPr>
          <w:p w:rsidR="000A4EB6" w:rsidRPr="00B25E6B" w:rsidRDefault="000A4EB6" w:rsidP="005D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E6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523" w:type="dxa"/>
            <w:shd w:val="clear" w:color="auto" w:fill="4F81BD" w:themeFill="accent1"/>
            <w:vAlign w:val="center"/>
          </w:tcPr>
          <w:p w:rsidR="000A4EB6" w:rsidRPr="00B25E6B" w:rsidRDefault="000A4EB6" w:rsidP="005D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 </w:t>
            </w:r>
            <w:r w:rsidRPr="00B25E6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042" w:type="dxa"/>
            <w:shd w:val="clear" w:color="auto" w:fill="4F81BD" w:themeFill="accent1"/>
            <w:vAlign w:val="center"/>
          </w:tcPr>
          <w:p w:rsidR="000A4EB6" w:rsidRPr="00B25E6B" w:rsidRDefault="000A4EB6" w:rsidP="005D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E6B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703" w:type="dxa"/>
            <w:shd w:val="clear" w:color="auto" w:fill="4F81BD" w:themeFill="accent1"/>
            <w:vAlign w:val="center"/>
          </w:tcPr>
          <w:p w:rsidR="000A4EB6" w:rsidRPr="00B25E6B" w:rsidRDefault="000A4EB6" w:rsidP="005D7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E6B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0A4EB6" w:rsidRPr="009B0377" w:rsidTr="005D7841">
        <w:tc>
          <w:tcPr>
            <w:tcW w:w="1149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Mutu </w:t>
            </w:r>
            <w:r w:rsidR="004065DC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1736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Reliability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Keandalan)  </w:t>
            </w:r>
          </w:p>
        </w:tc>
        <w:tc>
          <w:tcPr>
            <w:tcW w:w="1523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Konsistensi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Kinerja  </w:t>
            </w: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Dosen memberikan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perkuliahan sesuai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kurikulum yang ditetapkan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Dosen melaksanakan perkuliahan sesuai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dengan jadwal yang telah ditentukan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Kehadiran dosen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didalam kelas pada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 umumnya selalu hadir dan tepat waktu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Sifat Dapat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Dipercaya</w:t>
            </w: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Dosen selalu menangani kesulitan mahasiswa dalam perkuliahan dengan cepat dan tepat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Dosen selalu membantu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jika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ngalami kesulitan dalam proses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Responsiveness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(Daya anggap)</w:t>
            </w:r>
          </w:p>
        </w:tc>
        <w:tc>
          <w:tcPr>
            <w:tcW w:w="1523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Metode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Metode pembelajaran yang digunakan oleh dosen saat mengajar pada umumnya bersifat inovatif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Pada umumnya dosen selalu memberikan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pembelajaran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yang menyenangkan sehingga menimbulkan semangat belajar kepada mahasiswa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Peka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erhadap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Pada umumnya dosen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selalu berupaya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memberikan bimbingan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kami menghadapi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kesulitan belajar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Pada umumnya dosen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menjawab setiap pertanyaan yang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diajukan mahasiswa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proses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pembelajaran didalam kelas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4EB6" w:rsidRPr="009B0377" w:rsidTr="005D7841">
        <w:tc>
          <w:tcPr>
            <w:tcW w:w="1149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Media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Media 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yang digunakan oleh dosen sesuai dengan kebutuhan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mahasiswa dalam belajar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Media pembelajaran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yang digunakan dosen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didalam kelas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 dapat membantu proses belajar mahasiswa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Assurance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Jaminan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23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Memiliki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Kompetensi  </w:t>
            </w: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Pada umumnya, para dosen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 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memiliki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kompetensi akademik yang baik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Dosen selalu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menerapkan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keterampilan-keterampilan baru dalam menyampaikan materi perkuliahan 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Bersikap Sopan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Pada umumnya para dosen selalu menujukkan sikap yang ramah kepada para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mahasiswa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Pada umumnya dosen dapat dengan sabar menangani kesulitan mahasiswa dalam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memahami pelajaran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Dosen tidak pernah berkata kasar dengan mahasiswa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Bersikap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Adil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Pelayanan  </w:t>
            </w: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Pada umumnya para dosen selalu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memberikan nilai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objektif kepada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mahasiswa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Dosen  memberikan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pelayanan yang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adil/sama kepada setiap mahasiswa di kampus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Empathy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(empati)  </w:t>
            </w:r>
          </w:p>
        </w:tc>
        <w:tc>
          <w:tcPr>
            <w:tcW w:w="1523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Memberikan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Perhatian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Kepada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Maha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iswa  </w:t>
            </w: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selalu berupaya memahami segala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permasalahan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mahasiswa dikampus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umumnya dosen selalu cepat tanggap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mahasiswa mengalami kesulitan belajar di dalam kelas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A4EB6" w:rsidRDefault="000A4EB6" w:rsidP="000A4E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1736"/>
        <w:gridCol w:w="1523"/>
        <w:gridCol w:w="3042"/>
        <w:gridCol w:w="703"/>
      </w:tblGrid>
      <w:tr w:rsidR="000A4EB6" w:rsidRPr="009B0377" w:rsidTr="005D7841">
        <w:tc>
          <w:tcPr>
            <w:tcW w:w="1149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umumnya dosen selalu memotivasi mahasiswa untuk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dapat berprestasi lebih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baik lagi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Menjalin Hubungan Yang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Baik  </w:t>
            </w: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umumnya dosen  memiliki hubungan yang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baik dengan mahasiswa 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umumnya dosen memiliki hubungan yang baik dengan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masyarakat sekitar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Tangibles 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(Bukti Fisik)   </w:t>
            </w:r>
          </w:p>
        </w:tc>
        <w:tc>
          <w:tcPr>
            <w:tcW w:w="1523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Penampilan</w:t>
            </w: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Dosen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umumnya berpenampilan rapi dan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sopan saat mengajar 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Kelengkapan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Sarana   </w:t>
            </w: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Penyediaan buku mata kuliah diperpustakaan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dikatakan l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engkap 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Penyediaan sarana olahraga dapat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dikategorikan lengkap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dan baik 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Penyediaan peralatan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laboratorium umumnya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dalam keadaan baik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Penyediaan tempat parkir pada umumnya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dalam keadaan baik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Fisik Bangunan  </w:t>
            </w: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Bentuk fisik bangunan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kampus dapat dikategorikan dalam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keadaan baik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Bangunan beribadah yang disediakan pihak fakultasdapat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dikatakan baik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Fakultas menyediakan ruang himpunan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mahasiswa sesuai  </w:t>
            </w:r>
          </w:p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kebutuhan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mahasiswa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Kebersihan di lingkungan kampus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terjaga dengan baik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4EB6" w:rsidRPr="009B0377" w:rsidTr="005D7841">
        <w:tc>
          <w:tcPr>
            <w:tcW w:w="1149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0A4EB6" w:rsidRPr="009B0377" w:rsidRDefault="000A4EB6" w:rsidP="005D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Kebersihan toilet (WC) di lingkungan kampus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terjaga dengan baik  </w:t>
            </w:r>
          </w:p>
        </w:tc>
        <w:tc>
          <w:tcPr>
            <w:tcW w:w="703" w:type="dxa"/>
            <w:vAlign w:val="center"/>
          </w:tcPr>
          <w:p w:rsidR="000A4EB6" w:rsidRPr="009B0377" w:rsidRDefault="000A4EB6" w:rsidP="005D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A4EB6" w:rsidRDefault="000A4EB6" w:rsidP="000A4EB6">
      <w:pPr>
        <w:rPr>
          <w:rFonts w:ascii="Times New Roman" w:hAnsi="Times New Roman" w:cs="Times New Roman"/>
          <w:sz w:val="24"/>
          <w:szCs w:val="24"/>
        </w:rPr>
      </w:pPr>
    </w:p>
    <w:p w:rsidR="000A4EB6" w:rsidRDefault="000A4EB6" w:rsidP="000A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4EB6" w:rsidRDefault="000A4EB6" w:rsidP="000A4EB6">
      <w:pPr>
        <w:pStyle w:val="BodyTextIndent2"/>
        <w:spacing w:line="480" w:lineRule="auto"/>
        <w:ind w:left="0"/>
        <w:jc w:val="both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Lampiran 2</w:t>
      </w:r>
    </w:p>
    <w:p w:rsidR="000A4EB6" w:rsidRPr="003E2634" w:rsidRDefault="000A4EB6" w:rsidP="000A4EB6">
      <w:pPr>
        <w:pStyle w:val="BodyTextIndent2"/>
        <w:spacing w:line="480" w:lineRule="auto"/>
        <w:ind w:left="0"/>
        <w:jc w:val="center"/>
        <w:rPr>
          <w:b/>
          <w:bCs/>
          <w:lang w:val="id-ID"/>
        </w:rPr>
      </w:pPr>
      <w:r w:rsidRPr="003E2634">
        <w:rPr>
          <w:b/>
          <w:bCs/>
        </w:rPr>
        <w:t>ANGKET PENELITIAN</w:t>
      </w:r>
    </w:p>
    <w:p w:rsidR="000A4EB6" w:rsidRPr="003E2634" w:rsidRDefault="000A4EB6" w:rsidP="000A4EB6">
      <w:pPr>
        <w:pStyle w:val="Heading1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</w:pPr>
      <w:r w:rsidRPr="003E2634">
        <w:t>Identitas Peneliti:</w:t>
      </w:r>
    </w:p>
    <w:p w:rsidR="000A4EB6" w:rsidRPr="003E2634" w:rsidRDefault="000A4EB6" w:rsidP="000A4EB6">
      <w:pPr>
        <w:pStyle w:val="Heading1"/>
        <w:spacing w:line="480" w:lineRule="auto"/>
        <w:ind w:left="567"/>
        <w:rPr>
          <w:b w:val="0"/>
          <w:bCs w:val="0"/>
        </w:rPr>
      </w:pPr>
      <w:r w:rsidRPr="003E2634">
        <w:rPr>
          <w:b w:val="0"/>
          <w:bCs w:val="0"/>
        </w:rPr>
        <w:t>Nama</w:t>
      </w:r>
      <w:r w:rsidRPr="003E2634">
        <w:rPr>
          <w:b w:val="0"/>
          <w:bCs w:val="0"/>
        </w:rPr>
        <w:tab/>
      </w:r>
      <w:r w:rsidRPr="003E2634">
        <w:rPr>
          <w:b w:val="0"/>
          <w:bCs w:val="0"/>
          <w:lang w:val="id-ID"/>
        </w:rPr>
        <w:tab/>
      </w:r>
      <w:r w:rsidRPr="003E2634">
        <w:rPr>
          <w:b w:val="0"/>
          <w:bCs w:val="0"/>
        </w:rPr>
        <w:t xml:space="preserve">: </w:t>
      </w:r>
      <w:r w:rsidRPr="006D47E6">
        <w:rPr>
          <w:b w:val="0"/>
        </w:rPr>
        <w:t>Sukmawati</w:t>
      </w:r>
    </w:p>
    <w:p w:rsidR="000A4EB6" w:rsidRPr="003E2634" w:rsidRDefault="000A4EB6" w:rsidP="000A4EB6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</w:rPr>
        <w:t>NIM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D47E6">
        <w:rPr>
          <w:rFonts w:ascii="Times New Roman" w:hAnsi="Times New Roman" w:cs="Times New Roman"/>
          <w:sz w:val="24"/>
          <w:szCs w:val="24"/>
          <w:lang w:val="en-US"/>
        </w:rPr>
        <w:t>1143040055</w:t>
      </w:r>
    </w:p>
    <w:p w:rsidR="000A4EB6" w:rsidRPr="003E2634" w:rsidRDefault="000A4EB6" w:rsidP="000A4EB6">
      <w:pPr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</w:rPr>
        <w:t>Pekerjaan</w:t>
      </w:r>
      <w:r w:rsidRPr="003E2634">
        <w:rPr>
          <w:rFonts w:ascii="Times New Roman" w:hAnsi="Times New Roman" w:cs="Times New Roman"/>
          <w:sz w:val="24"/>
          <w:szCs w:val="24"/>
        </w:rPr>
        <w:tab/>
        <w:t>: Mahasiswa Universitas Negeri Makassar</w:t>
      </w:r>
    </w:p>
    <w:p w:rsidR="000A4EB6" w:rsidRPr="003E2634" w:rsidRDefault="000A4EB6" w:rsidP="000A4EB6">
      <w:pPr>
        <w:pStyle w:val="Heading1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</w:pPr>
      <w:r w:rsidRPr="003E2634">
        <w:t>Judul Penelitian</w:t>
      </w:r>
    </w:p>
    <w:p w:rsidR="000A4EB6" w:rsidRPr="006D47E6" w:rsidRDefault="000A4EB6" w:rsidP="000A4EB6">
      <w:pPr>
        <w:pStyle w:val="Heading2"/>
        <w:spacing w:line="480" w:lineRule="auto"/>
        <w:ind w:left="567"/>
        <w:jc w:val="both"/>
        <w:rPr>
          <w:b w:val="0"/>
          <w:lang w:val="id-ID"/>
        </w:rPr>
      </w:pPr>
      <w:r w:rsidRPr="006D47E6">
        <w:rPr>
          <w:b w:val="0"/>
        </w:rPr>
        <w:t xml:space="preserve">Persepsi Mahasiswa Terhadap Mutu </w:t>
      </w:r>
      <w:r w:rsidR="003467D5">
        <w:rPr>
          <w:b w:val="0"/>
          <w:lang w:val="id-ID"/>
        </w:rPr>
        <w:t xml:space="preserve">Pembelajaran </w:t>
      </w:r>
      <w:r w:rsidRPr="006D47E6">
        <w:rPr>
          <w:b w:val="0"/>
        </w:rPr>
        <w:t>Di Fakultas Ilmu Pendidikan Universitas Negeri Makassar.</w:t>
      </w:r>
    </w:p>
    <w:p w:rsidR="000A4EB6" w:rsidRPr="003E2634" w:rsidRDefault="000A4EB6" w:rsidP="000A4EB6">
      <w:pPr>
        <w:pStyle w:val="Heading2"/>
        <w:numPr>
          <w:ilvl w:val="0"/>
          <w:numId w:val="1"/>
        </w:numPr>
        <w:tabs>
          <w:tab w:val="clear" w:pos="720"/>
        </w:tabs>
        <w:spacing w:line="480" w:lineRule="auto"/>
        <w:ind w:left="567" w:hanging="567"/>
      </w:pPr>
      <w:r w:rsidRPr="003E2634">
        <w:t>Pengantar</w:t>
      </w:r>
    </w:p>
    <w:p w:rsidR="000A4EB6" w:rsidRPr="003E2634" w:rsidRDefault="000A4EB6" w:rsidP="000A4EB6">
      <w:pPr>
        <w:spacing w:line="480" w:lineRule="auto"/>
        <w:ind w:left="567" w:hanging="9"/>
        <w:rPr>
          <w:rFonts w:ascii="Times New Roman" w:hAnsi="Times New Roman" w:cs="Times New Roman"/>
          <w:i/>
          <w:sz w:val="24"/>
          <w:szCs w:val="24"/>
        </w:rPr>
      </w:pPr>
      <w:r w:rsidRPr="003E2634">
        <w:rPr>
          <w:rFonts w:ascii="Times New Roman" w:hAnsi="Times New Roman" w:cs="Times New Roman"/>
          <w:i/>
          <w:sz w:val="24"/>
          <w:szCs w:val="24"/>
        </w:rPr>
        <w:t>Assalamu alaikum Wr.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2634">
        <w:rPr>
          <w:rFonts w:ascii="Times New Roman" w:hAnsi="Times New Roman" w:cs="Times New Roman"/>
          <w:i/>
          <w:sz w:val="24"/>
          <w:szCs w:val="24"/>
        </w:rPr>
        <w:t>Wb.</w:t>
      </w:r>
    </w:p>
    <w:p w:rsidR="000A4EB6" w:rsidRPr="003E2634" w:rsidRDefault="000A4EB6" w:rsidP="000A4EB6">
      <w:pPr>
        <w:pStyle w:val="BodyTextIndent2"/>
        <w:spacing w:line="480" w:lineRule="auto"/>
        <w:ind w:left="567" w:firstLine="567"/>
        <w:jc w:val="both"/>
      </w:pPr>
      <w:r w:rsidRPr="003E2634">
        <w:t xml:space="preserve">Angket ini merupakan alat yang peneliti gunakan untuk memperoleh </w:t>
      </w:r>
      <w:proofErr w:type="gramStart"/>
      <w:r w:rsidRPr="003E2634">
        <w:t>data  penelitian</w:t>
      </w:r>
      <w:proofErr w:type="gramEnd"/>
      <w:r w:rsidRPr="003E2634">
        <w:t xml:space="preserve"> yang fokusnya tentang </w:t>
      </w:r>
      <w:r w:rsidRPr="006D47E6">
        <w:t xml:space="preserve">mutu </w:t>
      </w:r>
      <w:r w:rsidR="002C43A6">
        <w:rPr>
          <w:lang w:val="id-ID"/>
        </w:rPr>
        <w:t>pembelajaran</w:t>
      </w:r>
      <w:r w:rsidRPr="003E2634">
        <w:rPr>
          <w:lang w:val="id-ID"/>
        </w:rPr>
        <w:t>.</w:t>
      </w:r>
      <w:r w:rsidRPr="003E2634">
        <w:t xml:space="preserve"> Olehnya itu</w:t>
      </w:r>
      <w:r w:rsidRPr="003E2634">
        <w:rPr>
          <w:lang w:val="id-ID"/>
        </w:rPr>
        <w:t>,</w:t>
      </w:r>
      <w:r w:rsidRPr="003E2634">
        <w:t xml:space="preserve"> peneliti berharap </w:t>
      </w:r>
      <w:r w:rsidRPr="003E2634">
        <w:rPr>
          <w:lang w:val="id-ID"/>
        </w:rPr>
        <w:t xml:space="preserve">Saudara (i) </w:t>
      </w:r>
      <w:r w:rsidRPr="003E2634">
        <w:t xml:space="preserve">untuk berkenan mengisi/menjawab pernyataan dalam angket ini secara benar. Data/informasi yang </w:t>
      </w:r>
      <w:r w:rsidRPr="003E2634">
        <w:rPr>
          <w:lang w:val="id-ID"/>
        </w:rPr>
        <w:t>Saudara (i) isi/jawab,</w:t>
      </w:r>
      <w:r w:rsidRPr="003E2634">
        <w:t xml:space="preserve"> dijamin tidak </w:t>
      </w:r>
      <w:proofErr w:type="gramStart"/>
      <w:r w:rsidRPr="003E2634">
        <w:t>akan</w:t>
      </w:r>
      <w:proofErr w:type="gramEnd"/>
      <w:r w:rsidRPr="003E2634">
        <w:t xml:space="preserve"> menimbulkan masalah bagi diri </w:t>
      </w:r>
      <w:r w:rsidRPr="003E2634">
        <w:rPr>
          <w:lang w:val="id-ID"/>
        </w:rPr>
        <w:t>Saudara (i)</w:t>
      </w:r>
      <w:r w:rsidRPr="003E2634">
        <w:t>.</w:t>
      </w:r>
    </w:p>
    <w:p w:rsidR="000A4EB6" w:rsidRPr="003E2634" w:rsidRDefault="000A4EB6" w:rsidP="000A4EB6">
      <w:pPr>
        <w:pStyle w:val="BodyTextIndent3"/>
        <w:spacing w:after="0" w:line="480" w:lineRule="auto"/>
        <w:ind w:left="567" w:firstLine="567"/>
        <w:rPr>
          <w:lang w:val="id-ID"/>
        </w:rPr>
      </w:pPr>
      <w:r w:rsidRPr="003E2634">
        <w:t>Kesediaan</w:t>
      </w:r>
      <w:r>
        <w:t xml:space="preserve"> </w:t>
      </w:r>
      <w:r w:rsidRPr="003E2634">
        <w:rPr>
          <w:lang w:val="id-ID"/>
        </w:rPr>
        <w:t xml:space="preserve">Saudara (i) </w:t>
      </w:r>
      <w:r w:rsidRPr="003E2634">
        <w:t>dalam pengisian angket ini merupakan bantuan yang sangat berharga bagi kami. Atas perhatian dan partisipasinya, kami ucapakan banyak terima kasih.</w:t>
      </w:r>
    </w:p>
    <w:p w:rsidR="000A4EB6" w:rsidRPr="003E2634" w:rsidRDefault="000A4EB6" w:rsidP="000A4EB6">
      <w:pPr>
        <w:pStyle w:val="Heading3"/>
        <w:tabs>
          <w:tab w:val="clear" w:pos="360"/>
        </w:tabs>
        <w:ind w:left="567" w:hanging="567"/>
      </w:pPr>
      <w:r w:rsidRPr="003E2634">
        <w:t>Petunjuk Pengisian</w:t>
      </w:r>
    </w:p>
    <w:p w:rsidR="000A4EB6" w:rsidRPr="003E2634" w:rsidRDefault="000A4EB6" w:rsidP="000A4EB6">
      <w:pPr>
        <w:pStyle w:val="BodyText"/>
        <w:numPr>
          <w:ilvl w:val="0"/>
          <w:numId w:val="2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t>Berilah tanda centang</w:t>
      </w:r>
      <w:r>
        <w:rPr>
          <w:lang w:val="id-ID"/>
        </w:rPr>
        <w:t xml:space="preserve"> </w:t>
      </w:r>
      <w:r>
        <w:t>(</w:t>
      </w:r>
      <w:r w:rsidRPr="003E2634">
        <w:rPr>
          <w:b/>
          <w:i/>
        </w:rPr>
        <w:t>√</w:t>
      </w:r>
      <w:r w:rsidRPr="003E2634">
        <w:t xml:space="preserve">) pada alternatif jawaban yang menurut </w:t>
      </w:r>
      <w:r w:rsidRPr="003E2634">
        <w:rPr>
          <w:lang w:val="id-ID"/>
        </w:rPr>
        <w:t xml:space="preserve">Saudara (i) </w:t>
      </w:r>
      <w:r w:rsidRPr="003E2634">
        <w:t>paling sesuai dengan keadaan yang sebenarnya.</w:t>
      </w:r>
    </w:p>
    <w:p w:rsidR="000A4EB6" w:rsidRPr="003E2634" w:rsidRDefault="000A4EB6" w:rsidP="000A4EB6">
      <w:pPr>
        <w:pStyle w:val="BodyText"/>
        <w:numPr>
          <w:ilvl w:val="0"/>
          <w:numId w:val="2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t xml:space="preserve">Semua </w:t>
      </w:r>
      <w:r>
        <w:t>pernyataan</w:t>
      </w:r>
      <w:r w:rsidRPr="003E2634">
        <w:t xml:space="preserve"> yang diajukan dijawab semua.</w:t>
      </w:r>
    </w:p>
    <w:p w:rsidR="000A4EB6" w:rsidRPr="003E2634" w:rsidRDefault="000A4EB6" w:rsidP="000A4EB6">
      <w:pPr>
        <w:pStyle w:val="BodyText"/>
        <w:numPr>
          <w:ilvl w:val="0"/>
          <w:numId w:val="2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lastRenderedPageBreak/>
        <w:t>Isilah angket ini menurut pendapat anda sendiri tanpa menanyakan dan tidak terpengaruh oleh teman saudara</w:t>
      </w:r>
      <w:r>
        <w:t xml:space="preserve"> </w:t>
      </w:r>
      <w:r w:rsidRPr="003E2634">
        <w:t>(i).</w:t>
      </w:r>
    </w:p>
    <w:p w:rsidR="000A4EB6" w:rsidRPr="003E2634" w:rsidRDefault="000A4EB6" w:rsidP="000A4EB6">
      <w:pPr>
        <w:pStyle w:val="BodyText"/>
        <w:numPr>
          <w:ilvl w:val="0"/>
          <w:numId w:val="2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t xml:space="preserve">Bila ada yang </w:t>
      </w:r>
      <w:proofErr w:type="gramStart"/>
      <w:r w:rsidRPr="003E2634">
        <w:t>kurang  jelas</w:t>
      </w:r>
      <w:proofErr w:type="gramEnd"/>
      <w:r w:rsidRPr="003E2634">
        <w:t>, mohon ditanyakan kepada peneliti.</w:t>
      </w:r>
    </w:p>
    <w:p w:rsidR="000A4EB6" w:rsidRPr="003E2634" w:rsidRDefault="000A4EB6" w:rsidP="000A4EB6">
      <w:pPr>
        <w:pStyle w:val="BodyText"/>
        <w:numPr>
          <w:ilvl w:val="0"/>
          <w:numId w:val="2"/>
        </w:numPr>
        <w:tabs>
          <w:tab w:val="clear" w:pos="720"/>
        </w:tabs>
        <w:spacing w:after="0" w:line="480" w:lineRule="auto"/>
        <w:ind w:left="1134" w:hanging="567"/>
        <w:jc w:val="both"/>
      </w:pPr>
      <w:r w:rsidRPr="003E2634">
        <w:t>Setiap pernyataan dalam angket ini terd</w:t>
      </w:r>
      <w:r>
        <w:t>iri dari beberapa jawaban yaitu</w:t>
      </w:r>
      <w:r w:rsidRPr="003E2634">
        <w:t>:</w:t>
      </w:r>
    </w:p>
    <w:p w:rsidR="000A4EB6" w:rsidRPr="006D47E6" w:rsidRDefault="000A4EB6" w:rsidP="000A4EB6">
      <w:pPr>
        <w:pStyle w:val="BodyText"/>
        <w:spacing w:after="0" w:line="480" w:lineRule="auto"/>
        <w:ind w:left="1134"/>
        <w:jc w:val="both"/>
        <w:rPr>
          <w:b/>
          <w:lang w:val="id-ID"/>
        </w:rPr>
      </w:pPr>
      <w:r w:rsidRPr="003E2634">
        <w:rPr>
          <w:b/>
        </w:rPr>
        <w:t>SS</w:t>
      </w:r>
      <w:r w:rsidRPr="003E2634">
        <w:rPr>
          <w:b/>
        </w:rPr>
        <w:tab/>
      </w:r>
      <w:r w:rsidRPr="003E2634">
        <w:rPr>
          <w:b/>
        </w:rPr>
        <w:tab/>
        <w:t xml:space="preserve">: </w:t>
      </w:r>
      <w:proofErr w:type="gramStart"/>
      <w:r w:rsidRPr="003E2634">
        <w:rPr>
          <w:b/>
        </w:rPr>
        <w:t xml:space="preserve">Sangat  </w:t>
      </w:r>
      <w:r>
        <w:rPr>
          <w:b/>
          <w:lang w:val="id-ID"/>
        </w:rPr>
        <w:t>Sesuai</w:t>
      </w:r>
      <w:proofErr w:type="gramEnd"/>
    </w:p>
    <w:p w:rsidR="000A4EB6" w:rsidRPr="006D47E6" w:rsidRDefault="000A4EB6" w:rsidP="000A4EB6">
      <w:pPr>
        <w:pStyle w:val="BodyText"/>
        <w:spacing w:after="0" w:line="480" w:lineRule="auto"/>
        <w:ind w:left="1134"/>
        <w:jc w:val="both"/>
        <w:rPr>
          <w:b/>
          <w:lang w:val="id-ID"/>
        </w:rPr>
      </w:pPr>
      <w:r>
        <w:rPr>
          <w:b/>
        </w:rPr>
        <w:t>S</w:t>
      </w:r>
      <w:r>
        <w:rPr>
          <w:b/>
        </w:rPr>
        <w:tab/>
      </w:r>
      <w:r>
        <w:rPr>
          <w:b/>
        </w:rPr>
        <w:tab/>
        <w:t>: Se</w:t>
      </w:r>
      <w:r>
        <w:rPr>
          <w:b/>
          <w:lang w:val="id-ID"/>
        </w:rPr>
        <w:t>suai</w:t>
      </w:r>
    </w:p>
    <w:p w:rsidR="000A4EB6" w:rsidRPr="003E2634" w:rsidRDefault="000A4EB6" w:rsidP="000A4EB6">
      <w:pPr>
        <w:pStyle w:val="BodyText"/>
        <w:spacing w:after="0" w:line="480" w:lineRule="auto"/>
        <w:ind w:left="1134"/>
        <w:jc w:val="both"/>
        <w:rPr>
          <w:b/>
        </w:rPr>
      </w:pPr>
      <w:r>
        <w:rPr>
          <w:b/>
        </w:rPr>
        <w:t>KS</w:t>
      </w:r>
      <w:r w:rsidRPr="003E2634">
        <w:rPr>
          <w:b/>
        </w:rPr>
        <w:tab/>
        <w:t xml:space="preserve">: </w:t>
      </w:r>
      <w:r>
        <w:rPr>
          <w:b/>
        </w:rPr>
        <w:t>Kurang Se</w:t>
      </w:r>
      <w:r>
        <w:rPr>
          <w:b/>
          <w:lang w:val="id-ID"/>
        </w:rPr>
        <w:t>suai</w:t>
      </w:r>
    </w:p>
    <w:p w:rsidR="000A4EB6" w:rsidRPr="003E2634" w:rsidRDefault="000A4EB6" w:rsidP="000A4EB6">
      <w:pPr>
        <w:pStyle w:val="BodyText"/>
        <w:spacing w:after="0" w:line="480" w:lineRule="auto"/>
        <w:ind w:left="1134"/>
        <w:jc w:val="both"/>
        <w:rPr>
          <w:b/>
        </w:rPr>
      </w:pPr>
      <w:r w:rsidRPr="003E2634">
        <w:rPr>
          <w:b/>
        </w:rPr>
        <w:t>TS</w:t>
      </w:r>
      <w:r w:rsidRPr="003E2634">
        <w:rPr>
          <w:b/>
        </w:rPr>
        <w:tab/>
      </w:r>
      <w:r w:rsidRPr="003E2634">
        <w:rPr>
          <w:b/>
        </w:rPr>
        <w:tab/>
        <w:t xml:space="preserve">: Tidak </w:t>
      </w:r>
      <w:r>
        <w:rPr>
          <w:b/>
        </w:rPr>
        <w:t>Se</w:t>
      </w:r>
      <w:r>
        <w:rPr>
          <w:b/>
          <w:lang w:val="id-ID"/>
        </w:rPr>
        <w:t>suai</w:t>
      </w:r>
    </w:p>
    <w:p w:rsidR="000A4EB6" w:rsidRPr="003E2634" w:rsidRDefault="000A4EB6" w:rsidP="000A4EB6">
      <w:pPr>
        <w:pStyle w:val="BodyText"/>
        <w:spacing w:line="480" w:lineRule="auto"/>
        <w:ind w:left="1134"/>
        <w:jc w:val="both"/>
        <w:rPr>
          <w:b/>
        </w:rPr>
      </w:pPr>
      <w:r w:rsidRPr="003E2634">
        <w:rPr>
          <w:b/>
        </w:rPr>
        <w:t>STS</w:t>
      </w:r>
      <w:r w:rsidRPr="003E2634">
        <w:rPr>
          <w:b/>
        </w:rPr>
        <w:tab/>
        <w:t xml:space="preserve">: Sangat Tidak </w:t>
      </w:r>
      <w:r>
        <w:rPr>
          <w:b/>
        </w:rPr>
        <w:t>Se</w:t>
      </w:r>
      <w:r>
        <w:rPr>
          <w:b/>
          <w:lang w:val="id-ID"/>
        </w:rPr>
        <w:t>suai</w:t>
      </w:r>
    </w:p>
    <w:p w:rsidR="000A4EB6" w:rsidRPr="003E2634" w:rsidRDefault="000A4EB6" w:rsidP="000A4EB6">
      <w:pPr>
        <w:pStyle w:val="Heading3"/>
        <w:tabs>
          <w:tab w:val="clear" w:pos="360"/>
        </w:tabs>
        <w:ind w:left="567" w:hanging="567"/>
      </w:pPr>
      <w:r w:rsidRPr="003E2634">
        <w:t>Identitas Responden</w:t>
      </w:r>
    </w:p>
    <w:p w:rsidR="000A4EB6" w:rsidRPr="003E2634" w:rsidRDefault="000A4EB6" w:rsidP="000A4EB6">
      <w:pPr>
        <w:pStyle w:val="BodyTextIndent"/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634">
        <w:rPr>
          <w:rFonts w:ascii="Times New Roman" w:hAnsi="Times New Roman" w:cs="Times New Roman"/>
          <w:sz w:val="24"/>
          <w:szCs w:val="24"/>
        </w:rPr>
        <w:t>Nama</w:t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</w:r>
      <w:r w:rsidRPr="003E2634">
        <w:rPr>
          <w:rFonts w:ascii="Times New Roman" w:hAnsi="Times New Roman" w:cs="Times New Roman"/>
          <w:sz w:val="24"/>
          <w:szCs w:val="24"/>
        </w:rPr>
        <w:tab/>
        <w:t>:</w:t>
      </w:r>
    </w:p>
    <w:p w:rsidR="000A4EB6" w:rsidRDefault="000A4EB6" w:rsidP="000A4EB6">
      <w:pPr>
        <w:pStyle w:val="BodyTextIndent"/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Jurusan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0A4EB6" w:rsidRDefault="000A4EB6" w:rsidP="000A4EB6">
      <w:pPr>
        <w:pStyle w:val="BodyTextIndent"/>
        <w:spacing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Angkatan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0A4EB6" w:rsidRDefault="000A4EB6" w:rsidP="000A4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4EB6" w:rsidRPr="006D47E6" w:rsidRDefault="000A4EB6" w:rsidP="000A4EB6">
      <w:pPr>
        <w:pStyle w:val="Heading3"/>
        <w:tabs>
          <w:tab w:val="clear" w:pos="360"/>
        </w:tabs>
        <w:ind w:left="567" w:hanging="567"/>
      </w:pPr>
      <w:r>
        <w:rPr>
          <w:lang w:val="id-ID"/>
        </w:rPr>
        <w:lastRenderedPageBreak/>
        <w:t xml:space="preserve">Pernyataan Tentang Mutu </w:t>
      </w:r>
      <w:r w:rsidR="003467D5">
        <w:rPr>
          <w:lang w:val="id-ID"/>
        </w:rPr>
        <w:t>Pembelajaran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66"/>
        <w:gridCol w:w="549"/>
        <w:gridCol w:w="430"/>
        <w:gridCol w:w="563"/>
        <w:gridCol w:w="520"/>
        <w:gridCol w:w="631"/>
      </w:tblGrid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8DB3E2" w:themeFill="text2" w:themeFillTint="66"/>
            <w:vAlign w:val="center"/>
          </w:tcPr>
          <w:p w:rsidR="000A4EB6" w:rsidRPr="0069345C" w:rsidRDefault="000A4EB6" w:rsidP="005D7841">
            <w:pPr>
              <w:pStyle w:val="BodyText"/>
              <w:spacing w:after="0" w:line="276" w:lineRule="auto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No.</w:t>
            </w:r>
          </w:p>
        </w:tc>
        <w:tc>
          <w:tcPr>
            <w:tcW w:w="5466" w:type="dxa"/>
            <w:shd w:val="clear" w:color="auto" w:fill="8DB3E2" w:themeFill="text2" w:themeFillTint="66"/>
            <w:vAlign w:val="center"/>
          </w:tcPr>
          <w:p w:rsidR="000A4EB6" w:rsidRPr="0069345C" w:rsidRDefault="000A4EB6" w:rsidP="005D7841">
            <w:pPr>
              <w:pStyle w:val="BodyText"/>
              <w:spacing w:after="0" w:line="276" w:lineRule="auto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Pernyataan</w:t>
            </w:r>
          </w:p>
        </w:tc>
        <w:tc>
          <w:tcPr>
            <w:tcW w:w="549" w:type="dxa"/>
            <w:shd w:val="clear" w:color="auto" w:fill="8DB3E2" w:themeFill="text2" w:themeFillTint="66"/>
            <w:vAlign w:val="center"/>
          </w:tcPr>
          <w:p w:rsidR="000A4EB6" w:rsidRPr="0069345C" w:rsidRDefault="000A4EB6" w:rsidP="005D7841">
            <w:pPr>
              <w:pStyle w:val="BodyText"/>
              <w:spacing w:after="0" w:line="276" w:lineRule="auto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SS</w:t>
            </w:r>
          </w:p>
        </w:tc>
        <w:tc>
          <w:tcPr>
            <w:tcW w:w="430" w:type="dxa"/>
            <w:shd w:val="clear" w:color="auto" w:fill="8DB3E2" w:themeFill="text2" w:themeFillTint="66"/>
            <w:vAlign w:val="center"/>
          </w:tcPr>
          <w:p w:rsidR="000A4EB6" w:rsidRPr="0069345C" w:rsidRDefault="000A4EB6" w:rsidP="005D7841">
            <w:pPr>
              <w:pStyle w:val="BodyText"/>
              <w:spacing w:after="0" w:line="276" w:lineRule="auto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S</w:t>
            </w:r>
          </w:p>
        </w:tc>
        <w:tc>
          <w:tcPr>
            <w:tcW w:w="563" w:type="dxa"/>
            <w:shd w:val="clear" w:color="auto" w:fill="8DB3E2" w:themeFill="text2" w:themeFillTint="66"/>
            <w:vAlign w:val="center"/>
          </w:tcPr>
          <w:p w:rsidR="000A4EB6" w:rsidRPr="0069345C" w:rsidRDefault="000A4EB6" w:rsidP="005D7841">
            <w:pPr>
              <w:pStyle w:val="BodyText"/>
              <w:spacing w:after="0" w:line="276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KS</w:t>
            </w:r>
          </w:p>
        </w:tc>
        <w:tc>
          <w:tcPr>
            <w:tcW w:w="520" w:type="dxa"/>
            <w:shd w:val="clear" w:color="auto" w:fill="8DB3E2" w:themeFill="text2" w:themeFillTint="66"/>
            <w:vAlign w:val="center"/>
          </w:tcPr>
          <w:p w:rsidR="000A4EB6" w:rsidRPr="0069345C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TS</w:t>
            </w:r>
          </w:p>
        </w:tc>
        <w:tc>
          <w:tcPr>
            <w:tcW w:w="631" w:type="dxa"/>
            <w:shd w:val="clear" w:color="auto" w:fill="8DB3E2" w:themeFill="text2" w:themeFillTint="66"/>
            <w:vAlign w:val="center"/>
          </w:tcPr>
          <w:p w:rsidR="000A4EB6" w:rsidRPr="0069345C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b/>
                <w:sz w:val="26"/>
                <w:szCs w:val="28"/>
              </w:rPr>
            </w:pPr>
            <w:r w:rsidRPr="0069345C">
              <w:rPr>
                <w:b/>
                <w:sz w:val="26"/>
                <w:szCs w:val="28"/>
              </w:rPr>
              <w:t>STS</w:t>
            </w: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1.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D520B1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  <w:lang w:val="id-ID"/>
              </w:rPr>
            </w:pPr>
            <w:r w:rsidRPr="009B0377">
              <w:t>Dosen memberikan</w:t>
            </w:r>
            <w:r>
              <w:t xml:space="preserve"> </w:t>
            </w:r>
            <w:r w:rsidRPr="009B0377">
              <w:t>perkuliahan sesuai dengan</w:t>
            </w:r>
            <w:r>
              <w:rPr>
                <w:lang w:val="id-ID"/>
              </w:rPr>
              <w:t xml:space="preserve"> kurikulum yang telah ditetapkan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2.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 w:rsidRPr="009B0377">
              <w:t>Dosen melaksanakan perkuliahan sesuai</w:t>
            </w:r>
            <w:r>
              <w:t xml:space="preserve"> </w:t>
            </w:r>
            <w:r w:rsidRPr="009B0377">
              <w:t>dengan jadwal yang telah ditentukan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3.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 w:rsidRPr="009B0377">
              <w:t xml:space="preserve">Kehadiran dosen </w:t>
            </w:r>
            <w:r>
              <w:t>didalam kelas pada</w:t>
            </w:r>
            <w:r w:rsidRPr="009B0377">
              <w:t xml:space="preserve"> umumnya selalu hadir dan tepat waktu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4.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 w:rsidRPr="009B0377">
              <w:t>Dosen selalu menangani kesulitan mahasiswa dalam perkuliahan dengan cepat dan tepat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5.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spacing w:after="0"/>
              <w:rPr>
                <w:sz w:val="26"/>
                <w:szCs w:val="28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Dosen selalu membantu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 jika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mengalami kesulitan dalam proses perkuliahan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6.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 w:rsidRPr="009B0377">
              <w:t>Metode pembelajaran yang digunakan oleh dosen saat mengajar pada umumnya bersifat inovatif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7.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 w:rsidRPr="009B0377">
              <w:t xml:space="preserve">Pada umumnya dosen selalu memberikan </w:t>
            </w:r>
            <w:r>
              <w:t xml:space="preserve">metode pembelajaran </w:t>
            </w:r>
            <w:r w:rsidRPr="009B0377">
              <w:t>yang menyenangkan sehingga menimbulkan semangat belajar kepada mahasiswa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8.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spacing w:after="0"/>
              <w:rPr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umumnya dosen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selalu berupaya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memberikan bimbingan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kami menghadapi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kesulitan belajar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9.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spacing w:after="0"/>
              <w:rPr>
                <w:sz w:val="26"/>
                <w:szCs w:val="28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Pada umumnya dosen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menjawab setiap pertanyaan yang diajukan mahasiswa dalam proses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pembelajaran didalam kelas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10.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 w:rsidRPr="009B0377">
              <w:t>Media pembelajaran</w:t>
            </w:r>
            <w:r>
              <w:t xml:space="preserve"> </w:t>
            </w:r>
            <w:r w:rsidRPr="009B0377">
              <w:t>yang digunakan oleh dosen sesuai dengan kebutuhan</w:t>
            </w:r>
            <w:r>
              <w:t xml:space="preserve"> </w:t>
            </w:r>
            <w:r w:rsidRPr="009B0377">
              <w:t>mahasiswa dalam belajar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11.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 w:rsidRPr="009B0377">
              <w:t>Media pembelajaran</w:t>
            </w:r>
            <w:r>
              <w:t xml:space="preserve"> </w:t>
            </w:r>
            <w:r w:rsidRPr="009B0377">
              <w:t xml:space="preserve">yang digunakan dosen </w:t>
            </w:r>
            <w:r>
              <w:t>didalam kelas</w:t>
            </w:r>
            <w:r w:rsidRPr="009B0377">
              <w:t xml:space="preserve"> dapat membantu proses belajar mahasiswa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12.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 w:rsidRPr="009B0377">
              <w:t xml:space="preserve">Pada umumnya, para dosen di </w:t>
            </w:r>
            <w:r>
              <w:t>fakultas</w:t>
            </w:r>
            <w:r w:rsidRPr="009B0377">
              <w:t xml:space="preserve"> ini </w:t>
            </w:r>
            <w:r>
              <w:t xml:space="preserve">memiliki </w:t>
            </w:r>
            <w:r w:rsidRPr="009B0377">
              <w:t>kompetensi akademik yang baik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13.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spacing w:after="0"/>
              <w:rPr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Dosen selalu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>menerapkan keterampilan-keterampilan baru dalam menyampaikan materi perkuliahan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14.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spacing w:after="0"/>
              <w:rPr>
                <w:sz w:val="26"/>
                <w:szCs w:val="28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Pada umumnya para dosen selalu menujukkan sikap yang ramah kepada para mahasiswa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15.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spacing w:after="0"/>
              <w:rPr>
                <w:sz w:val="26"/>
                <w:szCs w:val="28"/>
              </w:rPr>
            </w:pP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Pada umumnya dosen dapat dengan sabar menangani kesulitan mahasiswa dalam memahami pelajaran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16.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 w:rsidRPr="009B0377">
              <w:t xml:space="preserve">Dosen tidak pernah berkata kasar dengan mahasiswa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17.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 w:rsidRPr="009B0377">
              <w:t xml:space="preserve">Pada umumnya para dosen selalu </w:t>
            </w:r>
            <w:r>
              <w:t xml:space="preserve">memberikan nilai </w:t>
            </w:r>
            <w:r w:rsidRPr="009B0377">
              <w:t>secara</w:t>
            </w:r>
            <w:r>
              <w:t xml:space="preserve"> objektif kepada </w:t>
            </w:r>
            <w:r w:rsidRPr="009B0377">
              <w:t xml:space="preserve">mahasiswa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lastRenderedPageBreak/>
              <w:t>18.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>
              <w:t xml:space="preserve">Dosen  memberikan </w:t>
            </w:r>
            <w:r w:rsidRPr="009B0377">
              <w:t>pelayanan yang adil/sama kepada setiap mahasiswa di kampus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19.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>
              <w:t>Dosen selalu berupaya memahami segala</w:t>
            </w:r>
            <w:r>
              <w:rPr>
                <w:lang w:val="id-ID"/>
              </w:rPr>
              <w:t xml:space="preserve"> </w:t>
            </w:r>
            <w:r>
              <w:t xml:space="preserve">permasalahan </w:t>
            </w:r>
            <w:r w:rsidRPr="009B0377">
              <w:t xml:space="preserve">mahasiswa dikampus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20.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>
              <w:t xml:space="preserve">Pada umumnya dosen selalu cepat tanggap </w:t>
            </w:r>
            <w:r w:rsidRPr="009B0377">
              <w:t>apabila</w:t>
            </w:r>
            <w:r>
              <w:t xml:space="preserve"> </w:t>
            </w:r>
            <w:r w:rsidRPr="009B0377">
              <w:t xml:space="preserve">mahasiswa mengalami kesulitan belajar di dalam kelas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21.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spacing w:after="0"/>
              <w:rPr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umumnya dosen selalu memotivasi mahasiswa untuk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dapat berprestasi lebih baik lagi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22.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>
              <w:t xml:space="preserve">Pada umumnya dosen  memiliki hubungan yang </w:t>
            </w:r>
            <w:r w:rsidRPr="009B0377">
              <w:t xml:space="preserve">baik dengan mahasiswa 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23.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>
              <w:t xml:space="preserve">Pada umumnya dosen memiliki hubungan yang baik dengan </w:t>
            </w:r>
            <w:r w:rsidRPr="009B0377">
              <w:t xml:space="preserve">masyarakat sekitar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24.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505D0D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  <w:lang w:val="id-ID"/>
              </w:rPr>
            </w:pPr>
            <w:r w:rsidRPr="009B0377">
              <w:t xml:space="preserve">Dosen  </w:t>
            </w:r>
            <w:r>
              <w:t xml:space="preserve">pada umumnya berpenampilan rapi dan </w:t>
            </w:r>
            <w:r w:rsidRPr="009B0377">
              <w:t>sopan saat mengajar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25.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505D0D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  <w:lang w:val="id-ID"/>
              </w:rPr>
            </w:pPr>
            <w:r>
              <w:t xml:space="preserve">Penyediaan buku mata kuliah diperpustakaan </w:t>
            </w:r>
            <w:r w:rsidRPr="009B0377">
              <w:t>dapat</w:t>
            </w:r>
            <w:r>
              <w:t xml:space="preserve"> dikatakan l</w:t>
            </w:r>
            <w:r w:rsidRPr="009B0377">
              <w:t>engkap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26.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spacing w:after="0"/>
              <w:rPr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Penyediaan sarana olahraga dapat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dikategorikan lengkap dan baik 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27.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 w:rsidRPr="009B0377">
              <w:t>Penyediaan peralatan</w:t>
            </w:r>
            <w:r>
              <w:t xml:space="preserve"> di laboratorium umumnya </w:t>
            </w:r>
            <w:r w:rsidRPr="009B0377">
              <w:t xml:space="preserve">dalam keadaan baik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28.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>
              <w:t xml:space="preserve">Penyediaan tempat parkir pada umumnya </w:t>
            </w:r>
            <w:r w:rsidRPr="009B0377">
              <w:t xml:space="preserve">dalam keadaan baik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29.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 w:rsidRPr="009B0377">
              <w:t>Bentuk fisik bangunan</w:t>
            </w:r>
            <w:r>
              <w:t xml:space="preserve"> kampus dapat dikategorikan dalam </w:t>
            </w:r>
            <w:r w:rsidRPr="009B0377">
              <w:t xml:space="preserve">keadaan baik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30.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>
              <w:t>Bangunan beribadah yang disediakan pihak fakultas</w:t>
            </w:r>
            <w:r>
              <w:rPr>
                <w:lang w:val="id-ID"/>
              </w:rPr>
              <w:t xml:space="preserve"> </w:t>
            </w:r>
            <w:r>
              <w:t xml:space="preserve">dapat </w:t>
            </w:r>
            <w:r w:rsidRPr="009B0377">
              <w:t xml:space="preserve">dikatakan baik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31.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spacing w:after="0"/>
              <w:rPr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Fakultas menyediakan ruang himpunan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mahasiswa sesuai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dengan kebutuhan </w:t>
            </w:r>
            <w:r w:rsidRPr="009B0377">
              <w:rPr>
                <w:rFonts w:ascii="Times New Roman" w:hAnsi="Times New Roman" w:cs="Times New Roman"/>
                <w:sz w:val="24"/>
                <w:szCs w:val="24"/>
              </w:rPr>
              <w:t xml:space="preserve">mahasiswa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32.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>
              <w:t xml:space="preserve">Kebersihan di lingkungan kampus </w:t>
            </w:r>
            <w:r w:rsidRPr="009B0377">
              <w:t xml:space="preserve">terjaga dengan baik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  <w:tr w:rsidR="000A4EB6" w:rsidRPr="0069345C" w:rsidTr="005D7841">
        <w:trPr>
          <w:trHeight w:val="567"/>
        </w:trPr>
        <w:tc>
          <w:tcPr>
            <w:tcW w:w="6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  <w:lang w:val="id-ID"/>
              </w:rPr>
            </w:pPr>
            <w:r w:rsidRPr="006D47E6">
              <w:rPr>
                <w:sz w:val="26"/>
                <w:szCs w:val="28"/>
                <w:lang w:val="id-ID"/>
              </w:rPr>
              <w:t>33.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rPr>
                <w:sz w:val="26"/>
                <w:szCs w:val="28"/>
              </w:rPr>
            </w:pPr>
            <w:r>
              <w:t xml:space="preserve">Kebersihan toilet (WC) di lingkungan kampus </w:t>
            </w:r>
            <w:r w:rsidRPr="009B0377">
              <w:t xml:space="preserve">terjaga dengan baik 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17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:rsidR="000A4EB6" w:rsidRPr="006D47E6" w:rsidRDefault="000A4EB6" w:rsidP="005D7841">
            <w:pPr>
              <w:pStyle w:val="BodyText"/>
              <w:spacing w:after="0" w:line="276" w:lineRule="auto"/>
              <w:ind w:left="-105" w:right="-88"/>
              <w:jc w:val="center"/>
              <w:rPr>
                <w:sz w:val="26"/>
                <w:szCs w:val="28"/>
              </w:rPr>
            </w:pPr>
          </w:p>
        </w:tc>
      </w:tr>
    </w:tbl>
    <w:p w:rsidR="000A4EB6" w:rsidRDefault="000A4EB6" w:rsidP="000A4EB6">
      <w:pPr>
        <w:pStyle w:val="Heading3"/>
        <w:numPr>
          <w:ilvl w:val="0"/>
          <w:numId w:val="0"/>
        </w:numPr>
      </w:pPr>
    </w:p>
    <w:p w:rsidR="00FD42B0" w:rsidRDefault="00FD4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7841" w:rsidRDefault="005D7841" w:rsidP="000A4EB6">
      <w:pPr>
        <w:rPr>
          <w:rFonts w:ascii="Times New Roman" w:hAnsi="Times New Roman" w:cs="Times New Roman"/>
          <w:b/>
          <w:sz w:val="24"/>
          <w:szCs w:val="24"/>
          <w:lang w:val="id-ID"/>
        </w:rPr>
        <w:sectPr w:rsidR="005D7841" w:rsidSect="00C1105A">
          <w:headerReference w:type="default" r:id="rId9"/>
          <w:pgSz w:w="11907" w:h="16839" w:code="9"/>
          <w:pgMar w:top="2268" w:right="1701" w:bottom="1701" w:left="2268" w:header="1020" w:footer="720" w:gutter="0"/>
          <w:pgNumType w:start="80"/>
          <w:cols w:space="720"/>
          <w:docGrid w:linePitch="360"/>
        </w:sectPr>
      </w:pPr>
    </w:p>
    <w:p w:rsidR="005D7841" w:rsidRDefault="00285AF7" w:rsidP="000A4EB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rect id="_x0000_s1030" style="position:absolute;margin-left:618.8pt;margin-top:-74.9pt;width:81.95pt;height:54.6pt;z-index:251662336" stroked="f">
            <v:textbox>
              <w:txbxContent>
                <w:p w:rsidR="00285AF7" w:rsidRDefault="00285AF7">
                  <w:r>
                    <w:t>92</w:t>
                  </w:r>
                </w:p>
              </w:txbxContent>
            </v:textbox>
          </v:rect>
        </w:pict>
      </w:r>
      <w:r w:rsidR="005D7841">
        <w:rPr>
          <w:rFonts w:ascii="Times New Roman" w:hAnsi="Times New Roman" w:cs="Times New Roman"/>
          <w:b/>
          <w:sz w:val="24"/>
          <w:szCs w:val="24"/>
          <w:lang w:val="id-ID"/>
        </w:rPr>
        <w:t>Lampiran 3</w:t>
      </w:r>
    </w:p>
    <w:p w:rsidR="005D7841" w:rsidRDefault="005D7841" w:rsidP="005D784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Rekapitulasi Nilai Angket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24"/>
        <w:gridCol w:w="323"/>
        <w:gridCol w:w="323"/>
        <w:gridCol w:w="323"/>
        <w:gridCol w:w="323"/>
        <w:gridCol w:w="335"/>
        <w:gridCol w:w="335"/>
        <w:gridCol w:w="335"/>
        <w:gridCol w:w="335"/>
        <w:gridCol w:w="376"/>
        <w:gridCol w:w="335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668"/>
      </w:tblGrid>
      <w:tr w:rsidR="005D7841" w:rsidRPr="005D7841" w:rsidTr="005D7841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79" w:right="-94"/>
              <w:jc w:val="center"/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  <w:t>No. Responden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  <w:t>Keandalan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  <w:t>Daya Tanggap</w:t>
            </w:r>
          </w:p>
        </w:tc>
        <w:tc>
          <w:tcPr>
            <w:tcW w:w="2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  <w:t>Jaminan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  <w:t>Empati</w:t>
            </w:r>
          </w:p>
        </w:tc>
        <w:tc>
          <w:tcPr>
            <w:tcW w:w="3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  <w:t>Bukti Fisik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58" w:right="-92"/>
              <w:jc w:val="center"/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  <w:t>Jml</w:t>
            </w:r>
            <w:r w:rsidRPr="005D7841"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  <w:t>h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6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76" w:right="-65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12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13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14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15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16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17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19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20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21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22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24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25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26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27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28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29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95" w:right="-87"/>
              <w:jc w:val="center"/>
              <w:rPr>
                <w:rFonts w:ascii="Calibri" w:hAnsi="Calibri" w:cs="Calibri"/>
                <w:color w:val="FF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FF0000"/>
                <w:lang w:val="id-ID" w:eastAsia="id-ID"/>
              </w:rPr>
              <w:t>33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id-ID" w:eastAsia="id-ID"/>
              </w:rPr>
            </w:pP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87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133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148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117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153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78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153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132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113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10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92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114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12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102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13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105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14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72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15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83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16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111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137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18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89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19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98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100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lastRenderedPageBreak/>
              <w:t>21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285AF7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noProof/>
                <w:color w:val="000000"/>
                <w:lang w:val="en-US"/>
              </w:rPr>
              <w:pict>
                <v:rect id="_x0000_s1031" style="position:absolute;left:0;text-align:left;margin-left:23.45pt;margin-top:-82.8pt;width:83.2pt;height:45.9pt;z-index:251663360;mso-position-horizontal-relative:text;mso-position-vertical-relative:text">
                  <v:textbox>
                    <w:txbxContent>
                      <w:p w:rsidR="00285AF7" w:rsidRDefault="00285AF7">
                        <w:r>
                          <w:t>93</w:t>
                        </w:r>
                      </w:p>
                    </w:txbxContent>
                  </v:textbox>
                </v:rect>
              </w:pict>
            </w:r>
            <w:r w:rsidR="005D7841"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139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285AF7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noProof/>
                <w:color w:val="000000"/>
                <w:lang w:val="en-US"/>
              </w:rPr>
              <w:pict>
                <v:rect id="_x0000_s1032" style="position:absolute;left:0;text-align:left;margin-left:14.8pt;margin-top:-118.85pt;width:127.85pt;height:78.2pt;z-index:251664384;mso-position-horizontal-relative:text;mso-position-vertical-relative:text" stroked="f">
                  <v:textbox>
                    <w:txbxContent>
                      <w:p w:rsidR="00285AF7" w:rsidRDefault="00285AF7">
                        <w:r>
                          <w:t>93</w:t>
                        </w:r>
                      </w:p>
                    </w:txbxContent>
                  </v:textbox>
                </v:rect>
              </w:pict>
            </w:r>
            <w:r w:rsidR="005D7841"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98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23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86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24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120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25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140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26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108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27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97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28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115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29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108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30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102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31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88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32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117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33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94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34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109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35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108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36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115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37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86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38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148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39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95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40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97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41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146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42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157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43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157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44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149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45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73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lastRenderedPageBreak/>
              <w:t>46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285AF7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noProof/>
                <w:color w:val="000000"/>
                <w:lang w:val="en-US"/>
              </w:rPr>
              <w:pict>
                <v:rect id="_x0000_s1033" style="position:absolute;left:0;text-align:left;margin-left:16.05pt;margin-top:-86.55pt;width:84.4pt;height:59.6pt;z-index:251665408;mso-position-horizontal-relative:text;mso-position-vertical-relative:text" stroked="f">
                  <v:textbox>
                    <w:txbxContent>
                      <w:p w:rsidR="00285AF7" w:rsidRDefault="00285AF7">
                        <w:r>
                          <w:t>94</w:t>
                        </w:r>
                      </w:p>
                    </w:txbxContent>
                  </v:textbox>
                </v:rect>
              </w:pict>
            </w:r>
            <w:r w:rsidR="005D7841"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104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47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91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48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151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49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156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50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162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51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156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52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157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53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156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54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159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55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159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56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153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57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159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58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157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59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157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60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95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61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120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62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97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63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137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64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137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65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141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66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107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67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133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68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132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69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135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70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102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lastRenderedPageBreak/>
              <w:t>71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285AF7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noProof/>
                <w:color w:val="000000"/>
                <w:lang w:val="en-US"/>
              </w:rPr>
              <w:pict>
                <v:rect id="_x0000_s1034" style="position:absolute;left:0;text-align:left;margin-left:14.75pt;margin-top:-100.2pt;width:63.35pt;height:68.25pt;z-index:251666432;mso-position-horizontal-relative:text;mso-position-vertical-relative:text" stroked="f">
                  <v:textbox>
                    <w:txbxContent>
                      <w:p w:rsidR="00285AF7" w:rsidRDefault="00285AF7">
                        <w:r>
                          <w:t>95</w:t>
                        </w:r>
                      </w:p>
                    </w:txbxContent>
                  </v:textbox>
                </v:rect>
              </w:pict>
            </w:r>
            <w:r w:rsidR="005D7841" w:rsidRPr="005D7841">
              <w:rPr>
                <w:rFonts w:ascii="Calibri" w:hAnsi="Calibri" w:cs="Calibri"/>
                <w:color w:val="000000"/>
                <w:lang w:val="id-ID" w:eastAsia="id-ID"/>
              </w:rPr>
              <w:t>125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72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109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73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112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74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108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75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101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76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112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77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62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78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89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79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146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80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102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81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92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82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111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83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117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84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94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85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120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86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78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87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76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88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102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89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116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90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115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91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134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92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115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93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90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94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129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95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98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lastRenderedPageBreak/>
              <w:t>96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109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97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94</w:t>
            </w:r>
          </w:p>
        </w:tc>
      </w:tr>
      <w:tr w:rsidR="005D7841" w:rsidRPr="005D7841" w:rsidTr="005D784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70C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70C0"/>
                <w:lang w:val="id-ID" w:eastAsia="id-ID"/>
              </w:rPr>
              <w:t>98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841" w:rsidRPr="005D7841" w:rsidRDefault="005D7841" w:rsidP="005D7841">
            <w:pPr>
              <w:spacing w:after="0" w:line="240" w:lineRule="auto"/>
              <w:ind w:left="-86" w:right="-92"/>
              <w:jc w:val="center"/>
              <w:rPr>
                <w:rFonts w:ascii="Calibri" w:hAnsi="Calibri" w:cs="Calibri"/>
                <w:color w:val="000000"/>
                <w:lang w:val="id-ID" w:eastAsia="id-ID"/>
              </w:rPr>
            </w:pPr>
            <w:r w:rsidRPr="005D7841">
              <w:rPr>
                <w:rFonts w:ascii="Calibri" w:hAnsi="Calibri" w:cs="Calibri"/>
                <w:color w:val="000000"/>
                <w:lang w:val="id-ID" w:eastAsia="id-ID"/>
              </w:rPr>
              <w:t>154</w:t>
            </w:r>
          </w:p>
        </w:tc>
      </w:tr>
    </w:tbl>
    <w:p w:rsidR="005D7841" w:rsidRDefault="00285AF7" w:rsidP="000A4EB6">
      <w:pPr>
        <w:rPr>
          <w:rFonts w:ascii="Times New Roman" w:hAnsi="Times New Roman" w:cs="Times New Roman"/>
          <w:b/>
          <w:sz w:val="24"/>
          <w:szCs w:val="24"/>
          <w:lang w:val="id-ID"/>
        </w:rPr>
        <w:sectPr w:rsidR="005D7841" w:rsidSect="00C1105A">
          <w:pgSz w:w="16839" w:h="11907" w:orient="landscape" w:code="9"/>
          <w:pgMar w:top="2268" w:right="2268" w:bottom="1701" w:left="1701" w:header="1020" w:footer="720" w:gutter="0"/>
          <w:pgNumType w:start="91"/>
          <w:cols w:space="720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35" style="position:absolute;margin-left:595.25pt;margin-top:-148pt;width:79.4pt;height:63.3pt;z-index:251667456;mso-position-horizontal-relative:text;mso-position-vertical-relative:text" stroked="f">
            <v:textbox>
              <w:txbxContent>
                <w:p w:rsidR="00285AF7" w:rsidRDefault="00285AF7">
                  <w:r>
                    <w:t>96</w:t>
                  </w:r>
                </w:p>
              </w:txbxContent>
            </v:textbox>
          </v:rect>
        </w:pict>
      </w:r>
    </w:p>
    <w:p w:rsidR="000A4EB6" w:rsidRPr="00206CE7" w:rsidRDefault="00285AF7" w:rsidP="000A4EB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rect id="_x0000_s1036" style="position:absolute;margin-left:353.35pt;margin-top:-92.3pt;width:75.75pt;height:69.5pt;z-index:251668480" stroked="f">
            <v:textbox>
              <w:txbxContent>
                <w:p w:rsidR="00285AF7" w:rsidRDefault="00285AF7">
                  <w:r>
                    <w:t>97</w:t>
                  </w:r>
                </w:p>
              </w:txbxContent>
            </v:textbox>
          </v:rect>
        </w:pict>
      </w:r>
      <w:r w:rsidR="00C1105A">
        <w:rPr>
          <w:rFonts w:ascii="Times New Roman" w:hAnsi="Times New Roman" w:cs="Times New Roman"/>
          <w:b/>
          <w:sz w:val="24"/>
          <w:szCs w:val="24"/>
          <w:lang w:val="id-ID"/>
        </w:rPr>
        <w:t>Lampiran 4</w:t>
      </w:r>
    </w:p>
    <w:p w:rsidR="00FD42B0" w:rsidRPr="00206CE7" w:rsidRDefault="00FD42B0" w:rsidP="00206CE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6CE7">
        <w:rPr>
          <w:rFonts w:ascii="Times New Roman" w:hAnsi="Times New Roman" w:cs="Times New Roman"/>
          <w:b/>
          <w:sz w:val="24"/>
          <w:szCs w:val="24"/>
          <w:lang w:val="id-ID"/>
        </w:rPr>
        <w:t>Dokumentasi</w:t>
      </w:r>
    </w:p>
    <w:p w:rsidR="00FD42B0" w:rsidRDefault="00FD42B0" w:rsidP="00206CE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40630" cy="3032254"/>
            <wp:effectExtent l="19050" t="0" r="7620" b="0"/>
            <wp:docPr id="1" name="Picture 1" descr="D:\Eko Pandawa\Skripsi Sukmawati\DKM\20150921_11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ko Pandawa\Skripsi Sukmawati\DKM\20150921_1152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03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B0" w:rsidRDefault="00206CE7" w:rsidP="00206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(Aktivitas Mahasiswa saat pengisian angket)</w:t>
      </w:r>
    </w:p>
    <w:p w:rsidR="00206CE7" w:rsidRDefault="00206CE7" w:rsidP="00206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D42B0" w:rsidRDefault="00FD42B0" w:rsidP="00206CE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40630" cy="3032254"/>
            <wp:effectExtent l="19050" t="0" r="7620" b="0"/>
            <wp:docPr id="2" name="Picture 2" descr="D:\Eko Pandawa\Skripsi Sukmawati\DKM\20150921_11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ko Pandawa\Skripsi Sukmawati\DKM\20150921_1156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03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E7" w:rsidRDefault="00206CE7" w:rsidP="00206CE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(Aktivitas Mahasiswa saat pengisian angket)</w:t>
      </w:r>
    </w:p>
    <w:p w:rsidR="00206CE7" w:rsidRDefault="00206CE7" w:rsidP="00206CE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FD42B0" w:rsidRDefault="00285AF7" w:rsidP="00206CE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037" style="position:absolute;margin-left:352.1pt;margin-top:-79.9pt;width:91.9pt;height:44.7pt;z-index:251669504" stroked="f">
            <v:textbox>
              <w:txbxContent>
                <w:p w:rsidR="00285AF7" w:rsidRDefault="00285AF7">
                  <w:r>
                    <w:t>98</w:t>
                  </w:r>
                </w:p>
              </w:txbxContent>
            </v:textbox>
          </v:rect>
        </w:pict>
      </w:r>
      <w:r w:rsidR="00206CE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40630" cy="3032254"/>
            <wp:effectExtent l="19050" t="0" r="7620" b="0"/>
            <wp:docPr id="3" name="Picture 3" descr="D:\Eko Pandawa\Skripsi Sukmawati\DKM\20150921_12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ko Pandawa\Skripsi Sukmawati\DKM\20150921_1200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03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E7" w:rsidRDefault="00206CE7" w:rsidP="00206CE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(Aktivitas Mahasiswa saat pengisian angket)</w:t>
      </w:r>
    </w:p>
    <w:p w:rsidR="00206CE7" w:rsidRDefault="00206CE7" w:rsidP="00206CE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40630" cy="3032254"/>
            <wp:effectExtent l="19050" t="0" r="7620" b="0"/>
            <wp:docPr id="4" name="Picture 4" descr="D:\Eko Pandawa\Skripsi Sukmawati\DKM\20150921_12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ko Pandawa\Skripsi Sukmawati\DKM\20150921_12050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03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E7" w:rsidRDefault="00206CE7" w:rsidP="00206CE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(Aktivitas Mahasiswa saat pengisian angket)</w:t>
      </w:r>
    </w:p>
    <w:p w:rsidR="00206CE7" w:rsidRDefault="00206CE7" w:rsidP="00206CE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206CE7" w:rsidRDefault="00285AF7" w:rsidP="00206CE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038" style="position:absolute;margin-left:364.55pt;margin-top:-76.15pt;width:67pt;height:47.15pt;z-index:251670528" stroked="f">
            <v:textbox>
              <w:txbxContent>
                <w:p w:rsidR="00285AF7" w:rsidRDefault="00285AF7">
                  <w:r>
                    <w:t>99</w:t>
                  </w:r>
                </w:p>
              </w:txbxContent>
            </v:textbox>
          </v:rect>
        </w:pict>
      </w:r>
      <w:bookmarkStart w:id="0" w:name="_GoBack"/>
      <w:r w:rsidR="00206CE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40630" cy="3032254"/>
            <wp:effectExtent l="19050" t="0" r="7620" b="0"/>
            <wp:docPr id="5" name="Picture 5" descr="D:\Eko Pandawa\Skripsi Sukmawati\DKM\20150921_12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Eko Pandawa\Skripsi Sukmawati\DKM\20150921_12055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03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06CE7" w:rsidRDefault="00206CE7" w:rsidP="00206CE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(Aktivitas Mahasiswa saat pengisian angket)</w:t>
      </w:r>
    </w:p>
    <w:p w:rsidR="00206CE7" w:rsidRDefault="00206CE7" w:rsidP="00206CE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40630" cy="3032254"/>
            <wp:effectExtent l="19050" t="0" r="7620" b="0"/>
            <wp:docPr id="6" name="Picture 6" descr="D:\Eko Pandawa\Skripsi Sukmawati\DKM\20150921_12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Eko Pandawa\Skripsi Sukmawati\DKM\20150921_12071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03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E7" w:rsidRDefault="00206CE7" w:rsidP="00206CE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(Aktivitas Mahasiswa saat pengisian angket)</w:t>
      </w:r>
    </w:p>
    <w:p w:rsidR="00206CE7" w:rsidRPr="00FD42B0" w:rsidRDefault="00206CE7" w:rsidP="00206CE7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A20243" w:rsidRDefault="00A20243" w:rsidP="000A4EB6"/>
    <w:sectPr w:rsidR="00A20243" w:rsidSect="00C1105A">
      <w:pgSz w:w="11907" w:h="16839" w:code="9"/>
      <w:pgMar w:top="2268" w:right="1701" w:bottom="1701" w:left="2268" w:header="1020" w:footer="720" w:gutter="0"/>
      <w:pgNumType w:start="9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45" w:rsidRDefault="00CC1E45" w:rsidP="000A4EB6">
      <w:pPr>
        <w:spacing w:after="0" w:line="240" w:lineRule="auto"/>
      </w:pPr>
      <w:r>
        <w:separator/>
      </w:r>
    </w:p>
  </w:endnote>
  <w:endnote w:type="continuationSeparator" w:id="0">
    <w:p w:rsidR="00CC1E45" w:rsidRDefault="00CC1E45" w:rsidP="000A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45" w:rsidRDefault="00CC1E45" w:rsidP="000A4EB6">
      <w:pPr>
        <w:spacing w:after="0" w:line="240" w:lineRule="auto"/>
      </w:pPr>
      <w:r>
        <w:separator/>
      </w:r>
    </w:p>
  </w:footnote>
  <w:footnote w:type="continuationSeparator" w:id="0">
    <w:p w:rsidR="00CC1E45" w:rsidRDefault="00CC1E45" w:rsidP="000A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8961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71F9" w:rsidRDefault="001071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AF7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5D7841" w:rsidRDefault="005D7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4612A"/>
    <w:multiLevelType w:val="hybridMultilevel"/>
    <w:tmpl w:val="5532BEC2"/>
    <w:lvl w:ilvl="0" w:tplc="350EB152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50D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A6B286A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A61C2"/>
    <w:multiLevelType w:val="hybridMultilevel"/>
    <w:tmpl w:val="2DF45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EB6"/>
    <w:rsid w:val="000A4EB6"/>
    <w:rsid w:val="00100B1B"/>
    <w:rsid w:val="001071F9"/>
    <w:rsid w:val="001A4BDD"/>
    <w:rsid w:val="001E56F7"/>
    <w:rsid w:val="00206CE7"/>
    <w:rsid w:val="00285AF7"/>
    <w:rsid w:val="002C43A6"/>
    <w:rsid w:val="003467D5"/>
    <w:rsid w:val="003B5A94"/>
    <w:rsid w:val="004065DC"/>
    <w:rsid w:val="00530290"/>
    <w:rsid w:val="005A1C39"/>
    <w:rsid w:val="005D7841"/>
    <w:rsid w:val="0061231F"/>
    <w:rsid w:val="007328F1"/>
    <w:rsid w:val="008C780A"/>
    <w:rsid w:val="00A20243"/>
    <w:rsid w:val="00A94D52"/>
    <w:rsid w:val="00AE15A7"/>
    <w:rsid w:val="00BF1171"/>
    <w:rsid w:val="00C076FA"/>
    <w:rsid w:val="00C1105A"/>
    <w:rsid w:val="00CC1E45"/>
    <w:rsid w:val="00D90279"/>
    <w:rsid w:val="00DA2490"/>
    <w:rsid w:val="00E73121"/>
    <w:rsid w:val="00F946C2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  <w15:docId w15:val="{5C799029-A32A-442B-8CB3-3D646FA4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B6"/>
    <w:rPr>
      <w:rFonts w:eastAsia="Times New Roman"/>
      <w:lang w:val="en-SG"/>
    </w:rPr>
  </w:style>
  <w:style w:type="paragraph" w:styleId="Heading1">
    <w:name w:val="heading 1"/>
    <w:basedOn w:val="Normal"/>
    <w:next w:val="Normal"/>
    <w:link w:val="Heading1Char"/>
    <w:qFormat/>
    <w:rsid w:val="000A4EB6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A4EB6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A4EB6"/>
    <w:pPr>
      <w:keepNext/>
      <w:numPr>
        <w:numId w:val="1"/>
      </w:numPr>
      <w:tabs>
        <w:tab w:val="clear" w:pos="720"/>
        <w:tab w:val="num" w:pos="360"/>
      </w:tabs>
      <w:spacing w:after="0" w:line="480" w:lineRule="auto"/>
      <w:ind w:left="360"/>
      <w:outlineLvl w:val="2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E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A4E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A4E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B6"/>
    <w:rPr>
      <w:rFonts w:eastAsia="Times New Roman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0A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B6"/>
    <w:rPr>
      <w:rFonts w:eastAsia="Times New Roman"/>
      <w:lang w:val="en-SG"/>
    </w:rPr>
  </w:style>
  <w:style w:type="table" w:styleId="TableGrid">
    <w:name w:val="Table Grid"/>
    <w:basedOn w:val="TableNormal"/>
    <w:uiPriority w:val="59"/>
    <w:rsid w:val="000A4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semiHidden/>
    <w:rsid w:val="000A4EB6"/>
    <w:pPr>
      <w:spacing w:after="0" w:line="240" w:lineRule="auto"/>
      <w:ind w:left="36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4E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rsid w:val="000A4EB6"/>
    <w:pPr>
      <w:spacing w:after="120" w:line="360" w:lineRule="auto"/>
      <w:ind w:left="357"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4E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A4EB6"/>
    <w:pPr>
      <w:spacing w:after="12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A4E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0A4EB6"/>
    <w:pPr>
      <w:spacing w:after="120" w:line="960" w:lineRule="auto"/>
      <w:ind w:left="360" w:hanging="288"/>
    </w:pPr>
    <w:rPr>
      <w:rFonts w:eastAsiaTheme="minorHAnsi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4EB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B0"/>
    <w:rPr>
      <w:rFonts w:ascii="Tahoma" w:eastAsia="Times New Roman" w:hAnsi="Tahoma" w:cs="Tahoma"/>
      <w:sz w:val="16"/>
      <w:szCs w:val="16"/>
      <w:lang w:val="en-SG"/>
    </w:rPr>
  </w:style>
  <w:style w:type="character" w:customStyle="1" w:styleId="apple-converted-space">
    <w:name w:val="apple-converted-space"/>
    <w:basedOn w:val="DefaultParagraphFont"/>
    <w:rsid w:val="00AE15A7"/>
  </w:style>
  <w:style w:type="character" w:styleId="Emphasis">
    <w:name w:val="Emphasis"/>
    <w:basedOn w:val="DefaultParagraphFont"/>
    <w:uiPriority w:val="20"/>
    <w:qFormat/>
    <w:rsid w:val="00AE15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herent-dikti.net/files/sisdiknas.pdf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zkarnain.tripod.com/DIKNAS.HTM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2921</Words>
  <Characters>16773</Characters>
  <Application>Microsoft Office Word</Application>
  <DocSecurity>0</DocSecurity>
  <Lines>670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PANDAWA</dc:creator>
  <cp:lastModifiedBy>Win_7</cp:lastModifiedBy>
  <cp:revision>13</cp:revision>
  <dcterms:created xsi:type="dcterms:W3CDTF">2015-10-01T23:24:00Z</dcterms:created>
  <dcterms:modified xsi:type="dcterms:W3CDTF">2015-10-19T04:46:00Z</dcterms:modified>
</cp:coreProperties>
</file>