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2E" w:rsidRDefault="00DF0A2E" w:rsidP="00DF0A2E">
      <w:pPr>
        <w:pStyle w:val="ListParagraph"/>
        <w:spacing w:line="480" w:lineRule="auto"/>
        <w:ind w:left="0"/>
        <w:jc w:val="center"/>
        <w:rPr>
          <w:b/>
          <w:lang w:val="en-US"/>
        </w:rPr>
      </w:pPr>
      <w:r>
        <w:rPr>
          <w:b/>
          <w:lang w:val="en-US"/>
        </w:rPr>
        <w:t>BAB III</w:t>
      </w:r>
    </w:p>
    <w:p w:rsidR="006B0854" w:rsidRPr="00EF2B2C" w:rsidRDefault="006B0854" w:rsidP="00DF0A2E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METODE PENELITIAN</w:t>
      </w:r>
    </w:p>
    <w:p w:rsidR="006B0854" w:rsidRPr="00EF2B2C" w:rsidRDefault="006B0854" w:rsidP="006B0854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b/>
        </w:rPr>
      </w:pPr>
      <w:proofErr w:type="spellStart"/>
      <w:r>
        <w:rPr>
          <w:b/>
          <w:lang w:val="en-US"/>
        </w:rPr>
        <w:t>Pendekatan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Jenis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Penelitian</w:t>
      </w:r>
      <w:proofErr w:type="spellEnd"/>
    </w:p>
    <w:p w:rsidR="006B0854" w:rsidRPr="00EF2B2C" w:rsidRDefault="006B0854" w:rsidP="006B0854">
      <w:pPr>
        <w:pStyle w:val="ListParagraph"/>
        <w:spacing w:line="480" w:lineRule="auto"/>
        <w:ind w:left="567" w:firstLine="567"/>
        <w:jc w:val="both"/>
        <w:rPr>
          <w:lang w:val="en-US"/>
        </w:rPr>
      </w:pPr>
      <w:r w:rsidRPr="00807A16">
        <w:rPr>
          <w:color w:val="000000" w:themeColor="text1"/>
          <w:szCs w:val="24"/>
          <w:lang w:val="fi-FI"/>
        </w:rPr>
        <w:t>Penelitian ini menggunakan pendekatan kuantitatif yang akan menggambarkan</w:t>
      </w:r>
      <w:r w:rsidRPr="00807A16">
        <w:rPr>
          <w:color w:val="000000" w:themeColor="text1"/>
          <w:szCs w:val="24"/>
        </w:rPr>
        <w:t xml:space="preserve"> </w:t>
      </w:r>
      <w:r w:rsidRPr="00807A16">
        <w:rPr>
          <w:color w:val="000000" w:themeColor="text1"/>
          <w:szCs w:val="24"/>
          <w:lang w:val="fi-FI"/>
        </w:rPr>
        <w:t>masalah yang diteliti tentang</w:t>
      </w:r>
      <w:r w:rsidRPr="00807A16">
        <w:rPr>
          <w:color w:val="000000" w:themeColor="text1"/>
          <w:szCs w:val="24"/>
        </w:rPr>
        <w:t xml:space="preserve"> hasil temuan yang berkaitan dengan</w:t>
      </w:r>
      <w:r w:rsidRPr="006B0854">
        <w:rPr>
          <w:lang w:val="en-US"/>
        </w:rPr>
        <w:t xml:space="preserve"> </w:t>
      </w:r>
      <w:proofErr w:type="spellStart"/>
      <w:r w:rsidR="000D1984">
        <w:rPr>
          <w:lang w:val="en-US"/>
        </w:rPr>
        <w:t>pelatihan</w:t>
      </w:r>
      <w:proofErr w:type="spellEnd"/>
      <w:r w:rsidR="000D1984">
        <w:rPr>
          <w:lang w:val="en-US"/>
        </w:rPr>
        <w:t xml:space="preserve"> </w:t>
      </w:r>
      <w:proofErr w:type="spellStart"/>
      <w:r w:rsidR="000D1984">
        <w:rPr>
          <w:lang w:val="en-US"/>
        </w:rPr>
        <w:t>k</w:t>
      </w:r>
      <w:r w:rsidRPr="00F66EB2">
        <w:rPr>
          <w:lang w:val="en-US"/>
        </w:rPr>
        <w:t>ewirausahaan</w:t>
      </w:r>
      <w:proofErr w:type="spellEnd"/>
      <w:r w:rsidRPr="00F66EB2">
        <w:rPr>
          <w:lang w:val="en-US"/>
        </w:rPr>
        <w:t xml:space="preserve"> </w:t>
      </w:r>
      <w:proofErr w:type="spellStart"/>
      <w:r w:rsidR="000D1984">
        <w:rPr>
          <w:lang w:val="en-US"/>
        </w:rPr>
        <w:t>k</w:t>
      </w:r>
      <w:r w:rsidRPr="00F66EB2">
        <w:rPr>
          <w:lang w:val="en-US"/>
        </w:rPr>
        <w:t>emandirian</w:t>
      </w:r>
      <w:proofErr w:type="spellEnd"/>
      <w:r w:rsidRPr="00F66EB2">
        <w:rPr>
          <w:lang w:val="en-US"/>
        </w:rPr>
        <w:t xml:space="preserve"> </w:t>
      </w:r>
      <w:proofErr w:type="spellStart"/>
      <w:r w:rsidR="000D1984">
        <w:rPr>
          <w:lang w:val="en-US"/>
        </w:rPr>
        <w:t>bagi</w:t>
      </w:r>
      <w:proofErr w:type="spellEnd"/>
      <w:r w:rsidR="000D1984">
        <w:rPr>
          <w:lang w:val="en-US"/>
        </w:rPr>
        <w:t xml:space="preserve"> </w:t>
      </w:r>
      <w:proofErr w:type="spellStart"/>
      <w:r w:rsidR="000D1984" w:rsidRPr="00F66EB2">
        <w:rPr>
          <w:lang w:val="en-US"/>
        </w:rPr>
        <w:t>pemuda</w:t>
      </w:r>
      <w:proofErr w:type="spellEnd"/>
      <w:r w:rsidR="000D1984" w:rsidRPr="00F66EB2">
        <w:rPr>
          <w:lang w:val="en-US"/>
        </w:rPr>
        <w:t xml:space="preserve"> </w:t>
      </w:r>
      <w:proofErr w:type="spellStart"/>
      <w:r w:rsidR="000D1984" w:rsidRPr="00F66EB2">
        <w:rPr>
          <w:lang w:val="en-US"/>
        </w:rPr>
        <w:t>putus</w:t>
      </w:r>
      <w:proofErr w:type="spellEnd"/>
      <w:r w:rsidR="000D1984" w:rsidRPr="00F66EB2">
        <w:rPr>
          <w:lang w:val="en-US"/>
        </w:rPr>
        <w:t xml:space="preserve"> </w:t>
      </w:r>
      <w:proofErr w:type="spellStart"/>
      <w:r w:rsidR="000D1984" w:rsidRPr="00F66EB2">
        <w:rPr>
          <w:lang w:val="en-US"/>
        </w:rPr>
        <w:t>sekolah</w:t>
      </w:r>
      <w:proofErr w:type="spellEnd"/>
      <w:r w:rsidR="000D1984" w:rsidRPr="00F66EB2">
        <w:rPr>
          <w:lang w:val="en-US"/>
        </w:rPr>
        <w:t xml:space="preserve"> </w:t>
      </w:r>
      <w:r>
        <w:t>d</w:t>
      </w:r>
      <w:r w:rsidRPr="00F66EB2">
        <w:rPr>
          <w:lang w:val="en-US"/>
        </w:rPr>
        <w:t xml:space="preserve">i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Tamangapa</w:t>
      </w:r>
      <w:proofErr w:type="spellEnd"/>
      <w:r>
        <w:rPr>
          <w:lang w:val="en-US"/>
        </w:rPr>
        <w:t xml:space="preserve"> </w:t>
      </w:r>
      <w:r>
        <w:t xml:space="preserve">Kecamatan </w:t>
      </w:r>
      <w:proofErr w:type="spellStart"/>
      <w:r>
        <w:rPr>
          <w:lang w:val="en-US"/>
        </w:rPr>
        <w:t>Manggala</w:t>
      </w:r>
      <w:proofErr w:type="spellEnd"/>
      <w:r>
        <w:rPr>
          <w:lang w:val="en-US"/>
        </w:rPr>
        <w:t xml:space="preserve"> Kota Makassar.</w:t>
      </w:r>
    </w:p>
    <w:p w:rsidR="006B0854" w:rsidRDefault="006B0854" w:rsidP="006B0854">
      <w:pPr>
        <w:pStyle w:val="ListParagraph"/>
        <w:spacing w:line="480" w:lineRule="auto"/>
        <w:ind w:left="567" w:firstLine="567"/>
        <w:jc w:val="both"/>
        <w:rPr>
          <w:szCs w:val="24"/>
          <w:lang w:val="it-IT"/>
        </w:rPr>
      </w:pPr>
      <w:r w:rsidRPr="00807A16">
        <w:rPr>
          <w:color w:val="000000" w:themeColor="text1"/>
          <w:szCs w:val="24"/>
          <w:lang w:val="fi-FI"/>
        </w:rPr>
        <w:t xml:space="preserve">Jenis Penelitian merupakan jenis penelitian </w:t>
      </w:r>
      <w:r>
        <w:rPr>
          <w:color w:val="000000" w:themeColor="text1"/>
          <w:szCs w:val="24"/>
          <w:lang w:val="fi-FI"/>
        </w:rPr>
        <w:t>survey</w:t>
      </w:r>
      <w:r w:rsidRPr="00807A16">
        <w:rPr>
          <w:color w:val="000000" w:themeColor="text1"/>
          <w:szCs w:val="24"/>
          <w:lang w:val="fi-FI"/>
        </w:rPr>
        <w:t>, dimana penelitian ini akan mendeskripsikan tentang</w:t>
      </w:r>
      <w:r w:rsidRPr="006B0854">
        <w:rPr>
          <w:lang w:val="en-US"/>
        </w:rPr>
        <w:t xml:space="preserve"> </w:t>
      </w:r>
      <w:proofErr w:type="spellStart"/>
      <w:r w:rsidR="000D1984">
        <w:rPr>
          <w:lang w:val="en-US"/>
        </w:rPr>
        <w:t>pelatihan</w:t>
      </w:r>
      <w:proofErr w:type="spellEnd"/>
      <w:r w:rsidR="000D1984">
        <w:rPr>
          <w:lang w:val="en-US"/>
        </w:rPr>
        <w:t xml:space="preserve"> </w:t>
      </w:r>
      <w:proofErr w:type="spellStart"/>
      <w:r w:rsidR="000D1984">
        <w:rPr>
          <w:lang w:val="en-US"/>
        </w:rPr>
        <w:t>k</w:t>
      </w:r>
      <w:r w:rsidR="000D1984" w:rsidRPr="00F66EB2">
        <w:rPr>
          <w:lang w:val="en-US"/>
        </w:rPr>
        <w:t>ewirausahaan</w:t>
      </w:r>
      <w:proofErr w:type="spellEnd"/>
      <w:r w:rsidR="000D1984" w:rsidRPr="00F66EB2">
        <w:rPr>
          <w:lang w:val="en-US"/>
        </w:rPr>
        <w:t xml:space="preserve"> </w:t>
      </w:r>
      <w:proofErr w:type="spellStart"/>
      <w:r w:rsidR="000D1984">
        <w:rPr>
          <w:lang w:val="en-US"/>
        </w:rPr>
        <w:t>k</w:t>
      </w:r>
      <w:r w:rsidR="000D1984" w:rsidRPr="00F66EB2">
        <w:rPr>
          <w:lang w:val="en-US"/>
        </w:rPr>
        <w:t>emandirian</w:t>
      </w:r>
      <w:proofErr w:type="spellEnd"/>
      <w:r w:rsidR="000D1984" w:rsidRPr="00F66EB2">
        <w:rPr>
          <w:lang w:val="en-US"/>
        </w:rPr>
        <w:t xml:space="preserve"> </w:t>
      </w:r>
      <w:proofErr w:type="spellStart"/>
      <w:r w:rsidR="000D1984">
        <w:rPr>
          <w:lang w:val="en-US"/>
        </w:rPr>
        <w:t>bagi</w:t>
      </w:r>
      <w:proofErr w:type="spellEnd"/>
      <w:r w:rsidR="000D1984">
        <w:rPr>
          <w:lang w:val="en-US"/>
        </w:rPr>
        <w:t xml:space="preserve"> </w:t>
      </w:r>
      <w:proofErr w:type="spellStart"/>
      <w:r w:rsidR="000D1984" w:rsidRPr="00F66EB2">
        <w:rPr>
          <w:lang w:val="en-US"/>
        </w:rPr>
        <w:t>pemuda</w:t>
      </w:r>
      <w:proofErr w:type="spellEnd"/>
      <w:r w:rsidR="000D1984" w:rsidRPr="00F66EB2">
        <w:rPr>
          <w:lang w:val="en-US"/>
        </w:rPr>
        <w:t xml:space="preserve"> </w:t>
      </w:r>
      <w:proofErr w:type="spellStart"/>
      <w:r w:rsidR="000D1984" w:rsidRPr="00F66EB2">
        <w:rPr>
          <w:lang w:val="en-US"/>
        </w:rPr>
        <w:t>putus</w:t>
      </w:r>
      <w:proofErr w:type="spellEnd"/>
      <w:r w:rsidR="000D1984" w:rsidRPr="00F66EB2">
        <w:rPr>
          <w:lang w:val="en-US"/>
        </w:rPr>
        <w:t xml:space="preserve"> </w:t>
      </w:r>
      <w:proofErr w:type="spellStart"/>
      <w:r w:rsidR="000D1984" w:rsidRPr="00F66EB2">
        <w:rPr>
          <w:lang w:val="en-US"/>
        </w:rPr>
        <w:t>sekolah</w:t>
      </w:r>
      <w:proofErr w:type="spellEnd"/>
      <w:r w:rsidR="000D1984" w:rsidRPr="00F66EB2">
        <w:rPr>
          <w:lang w:val="en-US"/>
        </w:rPr>
        <w:t xml:space="preserve"> </w:t>
      </w:r>
      <w:r w:rsidR="000D1984">
        <w:t>d</w:t>
      </w:r>
      <w:r w:rsidR="000D1984" w:rsidRPr="00F66EB2">
        <w:rPr>
          <w:lang w:val="en-US"/>
        </w:rPr>
        <w:t xml:space="preserve">i </w:t>
      </w:r>
      <w:proofErr w:type="spellStart"/>
      <w:r w:rsidR="000D1984">
        <w:rPr>
          <w:lang w:val="en-US"/>
        </w:rPr>
        <w:t>Kelurahan</w:t>
      </w:r>
      <w:proofErr w:type="spellEnd"/>
      <w:r w:rsidR="000D1984">
        <w:rPr>
          <w:lang w:val="en-US"/>
        </w:rPr>
        <w:t xml:space="preserve"> </w:t>
      </w:r>
      <w:proofErr w:type="spellStart"/>
      <w:r w:rsidR="000D1984">
        <w:rPr>
          <w:lang w:val="en-US"/>
        </w:rPr>
        <w:t>Tamangapa</w:t>
      </w:r>
      <w:proofErr w:type="spellEnd"/>
      <w:r w:rsidR="000D1984">
        <w:rPr>
          <w:lang w:val="en-US"/>
        </w:rPr>
        <w:t xml:space="preserve"> </w:t>
      </w:r>
      <w:r w:rsidR="000D1984">
        <w:t xml:space="preserve">Kecamatan </w:t>
      </w:r>
      <w:proofErr w:type="spellStart"/>
      <w:r w:rsidR="000D1984">
        <w:rPr>
          <w:lang w:val="en-US"/>
        </w:rPr>
        <w:t>Manggala</w:t>
      </w:r>
      <w:proofErr w:type="spellEnd"/>
      <w:r w:rsidR="000D1984">
        <w:rPr>
          <w:lang w:val="en-US"/>
        </w:rPr>
        <w:t xml:space="preserve"> Kota Makassar</w:t>
      </w:r>
      <w:r>
        <w:rPr>
          <w:lang w:val="en-US"/>
        </w:rPr>
        <w:t>.</w:t>
      </w:r>
    </w:p>
    <w:p w:rsidR="006B0854" w:rsidRPr="00E735F5" w:rsidRDefault="006B0854" w:rsidP="006B0854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b/>
        </w:rPr>
      </w:pPr>
      <w:proofErr w:type="spellStart"/>
      <w:r>
        <w:rPr>
          <w:b/>
          <w:lang w:val="en-US"/>
        </w:rPr>
        <w:t>Definisi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Operasional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Variabel</w:t>
      </w:r>
      <w:proofErr w:type="spellEnd"/>
    </w:p>
    <w:p w:rsidR="006B0854" w:rsidRPr="00E735F5" w:rsidRDefault="006B0854" w:rsidP="006B0854">
      <w:pPr>
        <w:pStyle w:val="ListParagraph"/>
        <w:spacing w:line="480" w:lineRule="auto"/>
        <w:ind w:left="567" w:firstLine="567"/>
        <w:jc w:val="both"/>
        <w:rPr>
          <w:szCs w:val="24"/>
          <w:lang w:val="en-US"/>
        </w:rPr>
      </w:pPr>
      <w:r w:rsidRPr="00556001">
        <w:rPr>
          <w:szCs w:val="24"/>
        </w:rPr>
        <w:t>Untuk mendapatkan pemahaman ya</w:t>
      </w:r>
      <w:r>
        <w:rPr>
          <w:szCs w:val="24"/>
        </w:rPr>
        <w:t xml:space="preserve">ng jelas agar tidak menimbulkan </w:t>
      </w:r>
      <w:r w:rsidRPr="00556001">
        <w:rPr>
          <w:szCs w:val="24"/>
        </w:rPr>
        <w:t>penafsiran yang berbeda-beda mengenai penelitian ini, maka setiap variabel perlu adanya batasan-batasan pe</w:t>
      </w:r>
      <w:r>
        <w:rPr>
          <w:szCs w:val="24"/>
        </w:rPr>
        <w:t>ngertian atau definisi operasio</w:t>
      </w:r>
      <w:r w:rsidRPr="00556001">
        <w:rPr>
          <w:szCs w:val="24"/>
        </w:rPr>
        <w:t>nal yaitu:</w:t>
      </w:r>
    </w:p>
    <w:p w:rsidR="006B0854" w:rsidRPr="00B021AC" w:rsidRDefault="006B0854" w:rsidP="006B0854">
      <w:pPr>
        <w:pStyle w:val="ListParagraph"/>
        <w:numPr>
          <w:ilvl w:val="0"/>
          <w:numId w:val="4"/>
        </w:numPr>
        <w:spacing w:line="480" w:lineRule="auto"/>
        <w:ind w:left="1134" w:hanging="567"/>
        <w:jc w:val="both"/>
      </w:pP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kewirausahaan</w:t>
      </w:r>
      <w:proofErr w:type="spellEnd"/>
      <w:r w:rsidR="001103BB">
        <w:fldChar w:fldCharType="begin"/>
      </w:r>
      <w:r w:rsidR="001103BB">
        <w:instrText xml:space="preserve"> HYPERLINK "http://infointermedia.com/tujuan-pelaksanan-pelatihan" </w:instrText>
      </w:r>
      <w:r w:rsidR="001103BB">
        <w:fldChar w:fldCharType="separate"/>
      </w:r>
      <w:r w:rsidRPr="00B021AC">
        <w:rPr>
          <w:rFonts w:eastAsia="Times New Roman"/>
          <w:color w:val="000000"/>
          <w:szCs w:val="24"/>
          <w:lang w:val="en-US" w:eastAsia="id-ID"/>
        </w:rPr>
        <w:t xml:space="preserve"> </w:t>
      </w:r>
      <w:proofErr w:type="spellStart"/>
      <w:r w:rsidRPr="00B021AC">
        <w:rPr>
          <w:rFonts w:eastAsia="Times New Roman"/>
          <w:color w:val="000000"/>
          <w:szCs w:val="24"/>
          <w:lang w:val="en-US" w:eastAsia="id-ID"/>
        </w:rPr>
        <w:t>adalah</w:t>
      </w:r>
      <w:proofErr w:type="spellEnd"/>
      <w:r w:rsidRPr="00B021AC">
        <w:rPr>
          <w:rFonts w:eastAsia="Times New Roman"/>
          <w:color w:val="000000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val="en-US" w:eastAsia="id-ID"/>
        </w:rPr>
        <w:t>sebuah</w:t>
      </w:r>
      <w:proofErr w:type="spellEnd"/>
      <w:r>
        <w:rPr>
          <w:rFonts w:eastAsia="Times New Roman"/>
          <w:color w:val="000000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val="en-US" w:eastAsia="id-ID"/>
        </w:rPr>
        <w:t>kegiatan</w:t>
      </w:r>
      <w:proofErr w:type="spellEnd"/>
      <w:r>
        <w:rPr>
          <w:rFonts w:eastAsia="Times New Roman"/>
          <w:color w:val="000000"/>
          <w:szCs w:val="24"/>
          <w:lang w:val="en-US" w:eastAsia="id-ID"/>
        </w:rPr>
        <w:t xml:space="preserve"> </w:t>
      </w:r>
      <w:r w:rsidRPr="00B021AC">
        <w:rPr>
          <w:rFonts w:eastAsia="Times New Roman"/>
          <w:color w:val="000000"/>
          <w:szCs w:val="24"/>
          <w:lang w:val="en-US" w:eastAsia="id-ID"/>
        </w:rPr>
        <w:t xml:space="preserve">yang </w:t>
      </w:r>
      <w:proofErr w:type="spellStart"/>
      <w:r>
        <w:rPr>
          <w:rFonts w:eastAsia="Times New Roman"/>
          <w:color w:val="000000"/>
          <w:szCs w:val="24"/>
          <w:lang w:val="en-US" w:eastAsia="id-ID"/>
        </w:rPr>
        <w:t>terorganisir</w:t>
      </w:r>
      <w:proofErr w:type="spellEnd"/>
      <w:r>
        <w:rPr>
          <w:rFonts w:eastAsia="Times New Roman"/>
          <w:color w:val="000000"/>
          <w:szCs w:val="24"/>
          <w:lang w:val="en-US" w:eastAsia="id-ID"/>
        </w:rPr>
        <w:t xml:space="preserve"> </w:t>
      </w:r>
      <w:r>
        <w:rPr>
          <w:rFonts w:eastAsia="Times New Roman"/>
          <w:color w:val="000000"/>
          <w:szCs w:val="24"/>
          <w:lang w:eastAsia="id-ID"/>
        </w:rPr>
        <w:t>di</w:t>
      </w:r>
      <w:proofErr w:type="spellStart"/>
      <w:r>
        <w:rPr>
          <w:rFonts w:eastAsia="Times New Roman"/>
          <w:color w:val="000000"/>
          <w:szCs w:val="24"/>
          <w:lang w:val="en-US" w:eastAsia="id-ID"/>
        </w:rPr>
        <w:t>selenggarakan</w:t>
      </w:r>
      <w:proofErr w:type="spellEnd"/>
      <w:r w:rsidRPr="00B021AC">
        <w:rPr>
          <w:rFonts w:eastAsia="Times New Roman"/>
          <w:color w:val="000000"/>
          <w:szCs w:val="24"/>
          <w:lang w:eastAsia="id-ID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val="en-US" w:eastAsia="id-ID"/>
        </w:rPr>
        <w:t>bagi</w:t>
      </w:r>
      <w:proofErr w:type="spellEnd"/>
      <w:r w:rsidR="001103BB">
        <w:rPr>
          <w:rFonts w:eastAsia="Times New Roman"/>
          <w:color w:val="000000"/>
          <w:szCs w:val="24"/>
          <w:lang w:val="en-US" w:eastAsia="id-ID"/>
        </w:rPr>
        <w:fldChar w:fldCharType="end"/>
      </w:r>
      <w:r>
        <w:rPr>
          <w:rFonts w:eastAsia="Times New Roman"/>
          <w:color w:val="000000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val="en-US" w:eastAsia="id-ID"/>
        </w:rPr>
        <w:t>setiap</w:t>
      </w:r>
      <w:proofErr w:type="spellEnd"/>
      <w:r>
        <w:rPr>
          <w:rFonts w:eastAsia="Times New Roman"/>
          <w:color w:val="000000"/>
          <w:szCs w:val="24"/>
          <w:lang w:val="en-US" w:eastAsia="id-ID"/>
        </w:rPr>
        <w:t xml:space="preserve"> </w:t>
      </w:r>
      <w:r w:rsidRPr="00B021AC">
        <w:rPr>
          <w:rFonts w:eastAsia="Times New Roman"/>
          <w:szCs w:val="24"/>
          <w:lang w:eastAsia="id-ID"/>
        </w:rPr>
        <w:t>individu maupun organisasi</w:t>
      </w:r>
      <w:r>
        <w:rPr>
          <w:rFonts w:eastAsia="Times New Roman"/>
          <w:szCs w:val="24"/>
          <w:lang w:val="en-US" w:eastAsia="id-ID"/>
        </w:rPr>
        <w:t xml:space="preserve"> yang </w:t>
      </w:r>
      <w:proofErr w:type="spellStart"/>
      <w:r>
        <w:rPr>
          <w:rFonts w:eastAsia="Times New Roman"/>
          <w:szCs w:val="24"/>
          <w:lang w:val="en-US" w:eastAsia="id-ID"/>
        </w:rPr>
        <w:t>ingin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menciptakan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dan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membuka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lapangan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kerja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bagi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dirinya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sendiri</w:t>
      </w:r>
      <w:proofErr w:type="spellEnd"/>
      <w:r w:rsidRPr="00B021AC">
        <w:rPr>
          <w:rFonts w:eastAsia="Times New Roman"/>
          <w:szCs w:val="24"/>
          <w:lang w:eastAsia="id-ID"/>
        </w:rPr>
        <w:t xml:space="preserve">. Oleh karena itu </w:t>
      </w:r>
      <w:proofErr w:type="spellStart"/>
      <w:r>
        <w:rPr>
          <w:rFonts w:eastAsia="Times New Roman"/>
          <w:szCs w:val="24"/>
          <w:lang w:val="en-US" w:eastAsia="id-ID"/>
        </w:rPr>
        <w:t>dalam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r w:rsidRPr="00B021AC">
        <w:rPr>
          <w:rFonts w:eastAsia="Times New Roman"/>
          <w:szCs w:val="24"/>
          <w:lang w:eastAsia="id-ID"/>
        </w:rPr>
        <w:t xml:space="preserve">kegiatan </w:t>
      </w:r>
      <w:r w:rsidR="001103BB">
        <w:fldChar w:fldCharType="begin"/>
      </w:r>
      <w:r w:rsidR="001103BB">
        <w:instrText xml:space="preserve"> HYPERLINK "http://infointermedia.com" </w:instrText>
      </w:r>
      <w:r w:rsidR="001103BB">
        <w:fldChar w:fldCharType="separate"/>
      </w:r>
      <w:r w:rsidRPr="00B021AC">
        <w:rPr>
          <w:rFonts w:eastAsia="Times New Roman"/>
          <w:color w:val="000000"/>
          <w:szCs w:val="24"/>
          <w:lang w:eastAsia="id-ID"/>
        </w:rPr>
        <w:t>pelatihan</w:t>
      </w:r>
      <w:r w:rsidR="001103BB">
        <w:rPr>
          <w:rFonts w:eastAsia="Times New Roman"/>
          <w:color w:val="000000"/>
          <w:szCs w:val="24"/>
          <w:lang w:eastAsia="id-ID"/>
        </w:rPr>
        <w:fldChar w:fldCharType="end"/>
      </w:r>
      <w:r w:rsidRPr="00B021AC">
        <w:rPr>
          <w:rFonts w:eastAsia="Times New Roman"/>
          <w:szCs w:val="24"/>
          <w:lang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kewirausahaan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r w:rsidRPr="00B021AC">
        <w:rPr>
          <w:rFonts w:eastAsia="Times New Roman"/>
          <w:szCs w:val="24"/>
          <w:lang w:eastAsia="id-ID"/>
        </w:rPr>
        <w:t xml:space="preserve">dirancang </w:t>
      </w:r>
      <w:proofErr w:type="spellStart"/>
      <w:r>
        <w:rPr>
          <w:rFonts w:eastAsia="Times New Roman"/>
          <w:szCs w:val="24"/>
          <w:lang w:val="en-US" w:eastAsia="id-ID"/>
        </w:rPr>
        <w:t>secara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sistematis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dan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r>
        <w:rPr>
          <w:rFonts w:eastAsia="Times New Roman"/>
          <w:szCs w:val="24"/>
          <w:lang w:eastAsia="id-ID"/>
        </w:rPr>
        <w:t xml:space="preserve">sedemikian rupa agar </w:t>
      </w:r>
      <w:proofErr w:type="spellStart"/>
      <w:r>
        <w:rPr>
          <w:rFonts w:eastAsia="Times New Roman"/>
          <w:szCs w:val="24"/>
          <w:lang w:val="en-US" w:eastAsia="id-ID"/>
        </w:rPr>
        <w:t>dapat</w:t>
      </w:r>
      <w:proofErr w:type="spellEnd"/>
      <w:r w:rsidRPr="00B021AC">
        <w:rPr>
          <w:rFonts w:eastAsia="Times New Roman"/>
          <w:szCs w:val="24"/>
          <w:lang w:eastAsia="id-ID"/>
        </w:rPr>
        <w:t xml:space="preserve"> m</w:t>
      </w:r>
      <w:r>
        <w:rPr>
          <w:rFonts w:eastAsia="Times New Roman"/>
          <w:szCs w:val="24"/>
          <w:lang w:eastAsia="id-ID"/>
        </w:rPr>
        <w:t xml:space="preserve">emberikan manfaat </w:t>
      </w:r>
      <w:proofErr w:type="spellStart"/>
      <w:r>
        <w:rPr>
          <w:rFonts w:eastAsia="Times New Roman"/>
          <w:szCs w:val="24"/>
          <w:lang w:val="en-US" w:eastAsia="id-ID"/>
        </w:rPr>
        <w:t>bagi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setiap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individu</w:t>
      </w:r>
      <w:proofErr w:type="spellEnd"/>
      <w:r>
        <w:rPr>
          <w:rFonts w:eastAsia="Times New Roman"/>
          <w:szCs w:val="24"/>
          <w:lang w:val="en-US" w:eastAsia="id-ID"/>
        </w:rPr>
        <w:t xml:space="preserve"> yang </w:t>
      </w:r>
      <w:proofErr w:type="spellStart"/>
      <w:r>
        <w:rPr>
          <w:rFonts w:eastAsia="Times New Roman"/>
          <w:szCs w:val="24"/>
          <w:lang w:val="en-US" w:eastAsia="id-ID"/>
        </w:rPr>
        <w:t>mengikuti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kegiatan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pelatihan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>
        <w:rPr>
          <w:rFonts w:eastAsia="Times New Roman"/>
          <w:szCs w:val="24"/>
          <w:lang w:val="en-US" w:eastAsia="id-ID"/>
        </w:rPr>
        <w:t>kewirausahaan</w:t>
      </w:r>
      <w:proofErr w:type="spellEnd"/>
      <w:r w:rsidRPr="00B021AC">
        <w:rPr>
          <w:rFonts w:eastAsia="Times New Roman"/>
          <w:szCs w:val="24"/>
          <w:lang w:eastAsia="id-ID"/>
        </w:rPr>
        <w:t>.</w:t>
      </w:r>
    </w:p>
    <w:p w:rsidR="006B0854" w:rsidRPr="00561E76" w:rsidRDefault="006B0854" w:rsidP="006B0854">
      <w:pPr>
        <w:pStyle w:val="ListParagraph"/>
        <w:numPr>
          <w:ilvl w:val="0"/>
          <w:numId w:val="4"/>
        </w:numPr>
        <w:spacing w:line="480" w:lineRule="auto"/>
        <w:ind w:left="1134" w:hanging="567"/>
        <w:jc w:val="both"/>
      </w:pPr>
      <w:proofErr w:type="spellStart"/>
      <w:r>
        <w:rPr>
          <w:lang w:val="en-US"/>
        </w:rPr>
        <w:lastRenderedPageBreak/>
        <w:t>Sikap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kemandirian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s</w:t>
      </w:r>
      <w:r w:rsidRPr="00FA3648">
        <w:t xml:space="preserve">uatu sikap individu </w:t>
      </w:r>
      <w:r>
        <w:t>yang diperoleh s</w:t>
      </w:r>
      <w:r w:rsidRPr="00FA3648">
        <w:t xml:space="preserve">selama perkembangan, dimana individu </w:t>
      </w:r>
      <w:proofErr w:type="gramStart"/>
      <w:r w:rsidRPr="00FA3648">
        <w:t>akan</w:t>
      </w:r>
      <w:proofErr w:type="gramEnd"/>
      <w:r w:rsidRPr="00FA3648">
        <w:t xml:space="preserve"> terus belajar untuk bersikap mandiri dalam menghadapi berbagai situasi di lingkungannya, sehingga individu pada akhirnya akan mampu</w:t>
      </w:r>
      <w:r>
        <w:t xml:space="preserve"> berpikir dan bertindak sendiri. </w:t>
      </w:r>
    </w:p>
    <w:p w:rsidR="006B0854" w:rsidRPr="00CB12BA" w:rsidRDefault="006B0854" w:rsidP="006B0854">
      <w:pPr>
        <w:pStyle w:val="ListParagraph"/>
        <w:numPr>
          <w:ilvl w:val="0"/>
          <w:numId w:val="4"/>
        </w:numPr>
        <w:spacing w:line="480" w:lineRule="auto"/>
        <w:ind w:left="1134" w:hanging="567"/>
        <w:jc w:val="both"/>
      </w:pPr>
      <w:proofErr w:type="spellStart"/>
      <w:r>
        <w:rPr>
          <w:lang w:val="en-US"/>
        </w:rPr>
        <w:t>Pemuda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r w:rsidRPr="00F66E9D">
        <w:rPr>
          <w:lang w:val="sv-SE"/>
        </w:rPr>
        <w:t>ad</w:t>
      </w:r>
      <w:r>
        <w:rPr>
          <w:lang w:val="sv-SE"/>
        </w:rPr>
        <w:t>alah anak yang tidak memperoleh</w:t>
      </w:r>
      <w:r w:rsidRPr="00F66E9D">
        <w:rPr>
          <w:lang w:val="sv-SE"/>
        </w:rPr>
        <w:t xml:space="preserve"> haknnya </w:t>
      </w:r>
      <w:r>
        <w:rPr>
          <w:lang w:val="sv-SE"/>
        </w:rPr>
        <w:t xml:space="preserve">dan berhenti </w:t>
      </w:r>
      <w:r w:rsidRPr="00F66E9D">
        <w:rPr>
          <w:lang w:val="sv-SE"/>
        </w:rPr>
        <w:t>dalam mengenyam pendidikan formal</w:t>
      </w:r>
      <w:r>
        <w:rPr>
          <w:lang w:val="sv-SE"/>
        </w:rPr>
        <w:t>,</w:t>
      </w:r>
      <w:r w:rsidRPr="00F66E9D">
        <w:rPr>
          <w:lang w:val="sv-SE"/>
        </w:rPr>
        <w:t xml:space="preserve"> yang berhenti dimaksudkan yaitu anak yang b</w:t>
      </w:r>
      <w:r>
        <w:rPr>
          <w:lang w:val="sv-SE"/>
        </w:rPr>
        <w:t>erhenti sebelum memiliki ijasah</w:t>
      </w:r>
      <w:r w:rsidRPr="00F66E9D">
        <w:rPr>
          <w:lang w:val="sv-SE"/>
        </w:rPr>
        <w:t xml:space="preserve"> satu jenjang sekolah lain.</w:t>
      </w:r>
    </w:p>
    <w:p w:rsidR="006B0854" w:rsidRPr="006F5856" w:rsidRDefault="006B0854" w:rsidP="006B0854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b/>
        </w:rPr>
      </w:pPr>
      <w:proofErr w:type="spellStart"/>
      <w:r>
        <w:rPr>
          <w:b/>
          <w:lang w:val="en-US"/>
        </w:rPr>
        <w:t>Populasi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Sampel</w:t>
      </w:r>
      <w:proofErr w:type="spellEnd"/>
    </w:p>
    <w:p w:rsidR="006B0854" w:rsidRDefault="006B0854" w:rsidP="006B0854">
      <w:pPr>
        <w:spacing w:line="480" w:lineRule="auto"/>
        <w:ind w:left="567" w:firstLine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ditemui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berkaitan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Sukardi</w:t>
      </w:r>
      <w:proofErr w:type="spellEnd"/>
      <w:r>
        <w:rPr>
          <w:lang w:val="en-US"/>
        </w:rPr>
        <w:t xml:space="preserve"> (2003: 53)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prinsipnya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binatang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peristiwa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target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6B0854" w:rsidRPr="006F5856" w:rsidRDefault="006B0854" w:rsidP="006B0854">
      <w:pPr>
        <w:spacing w:line="480" w:lineRule="auto"/>
        <w:ind w:left="567" w:firstLine="567"/>
        <w:jc w:val="both"/>
      </w:pPr>
      <w:proofErr w:type="spellStart"/>
      <w:proofErr w:type="gram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</w:t>
      </w:r>
      <w:r w:rsidR="00BF5619">
        <w:rPr>
          <w:lang w:val="en-US"/>
        </w:rPr>
        <w:t>nyak</w:t>
      </w:r>
      <w:proofErr w:type="spellEnd"/>
      <w:r w:rsidR="00BF5619">
        <w:rPr>
          <w:lang w:val="en-US"/>
        </w:rPr>
        <w:t xml:space="preserve"> 25</w:t>
      </w:r>
      <w:r>
        <w:rPr>
          <w:lang w:val="en-US"/>
        </w:rPr>
        <w:t xml:space="preserve"> orang </w:t>
      </w:r>
      <w:proofErr w:type="spellStart"/>
      <w:r>
        <w:rPr>
          <w:lang w:val="en-US"/>
        </w:rPr>
        <w:t>pemuda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kewirausahaan</w:t>
      </w:r>
      <w:proofErr w:type="spellEnd"/>
      <w:r>
        <w:rPr>
          <w:lang w:val="en-US"/>
        </w:rPr>
        <w:t xml:space="preserve"> </w:t>
      </w:r>
      <w:r>
        <w:t>d</w:t>
      </w:r>
      <w:r w:rsidRPr="00F66EB2">
        <w:rPr>
          <w:lang w:val="en-US"/>
        </w:rPr>
        <w:t xml:space="preserve">i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Tamangapa</w:t>
      </w:r>
      <w:proofErr w:type="spellEnd"/>
      <w:r>
        <w:rPr>
          <w:lang w:val="en-US"/>
        </w:rPr>
        <w:t xml:space="preserve"> </w:t>
      </w:r>
      <w:r>
        <w:t xml:space="preserve">Kecamatan </w:t>
      </w:r>
      <w:proofErr w:type="spellStart"/>
      <w:r>
        <w:rPr>
          <w:lang w:val="en-US"/>
        </w:rPr>
        <w:t>Manggala</w:t>
      </w:r>
      <w:proofErr w:type="spellEnd"/>
      <w:r>
        <w:rPr>
          <w:lang w:val="en-US"/>
        </w:rPr>
        <w:t xml:space="preserve"> Kota Makassar.</w:t>
      </w:r>
      <w:proofErr w:type="gramEnd"/>
      <w:r>
        <w:t xml:space="preserve"> </w:t>
      </w:r>
      <w:proofErr w:type="spellStart"/>
      <w:proofErr w:type="gram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Arikunto</w:t>
      </w:r>
      <w:proofErr w:type="spellEnd"/>
      <w:r>
        <w:rPr>
          <w:lang w:val="en-US"/>
        </w:rPr>
        <w:t xml:space="preserve"> (2006: 134) “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subjeknya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100,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”. </w:t>
      </w:r>
      <w:proofErr w:type="spellStart"/>
      <w:proofErr w:type="gram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pemikiran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Arikunto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BF5619">
        <w:rPr>
          <w:lang w:val="en-US"/>
        </w:rPr>
        <w:t>ni</w:t>
      </w:r>
      <w:proofErr w:type="spellEnd"/>
      <w:r w:rsidR="00BF5619">
        <w:rPr>
          <w:lang w:val="en-US"/>
        </w:rPr>
        <w:t xml:space="preserve"> yang </w:t>
      </w:r>
      <w:proofErr w:type="spellStart"/>
      <w:r w:rsidR="00BF5619">
        <w:rPr>
          <w:lang w:val="en-US"/>
        </w:rPr>
        <w:t>populasinya</w:t>
      </w:r>
      <w:proofErr w:type="spellEnd"/>
      <w:r w:rsidR="00BF5619">
        <w:rPr>
          <w:lang w:val="en-US"/>
        </w:rPr>
        <w:t xml:space="preserve"> </w:t>
      </w:r>
      <w:proofErr w:type="spellStart"/>
      <w:r w:rsidR="00BF5619">
        <w:rPr>
          <w:lang w:val="en-US"/>
        </w:rPr>
        <w:t>berjumlah</w:t>
      </w:r>
      <w:proofErr w:type="spellEnd"/>
      <w:r w:rsidR="00BF5619">
        <w:rPr>
          <w:lang w:val="en-US"/>
        </w:rPr>
        <w:t xml:space="preserve"> 25</w:t>
      </w:r>
      <w:r>
        <w:rPr>
          <w:lang w:val="en-US"/>
        </w:rPr>
        <w:t xml:space="preserve"> orang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>.</w:t>
      </w:r>
      <w:proofErr w:type="gramEnd"/>
    </w:p>
    <w:p w:rsidR="006B0854" w:rsidRPr="00B10752" w:rsidRDefault="006B0854" w:rsidP="006B0854">
      <w:pPr>
        <w:jc w:val="both"/>
        <w:rPr>
          <w:lang w:val="en-US"/>
        </w:rPr>
      </w:pPr>
    </w:p>
    <w:p w:rsidR="006B0854" w:rsidRPr="00E4112A" w:rsidRDefault="006B0854" w:rsidP="006B0854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b/>
        </w:rPr>
      </w:pPr>
      <w:proofErr w:type="spellStart"/>
      <w:r>
        <w:rPr>
          <w:b/>
          <w:lang w:val="en-US"/>
        </w:rPr>
        <w:t>Teknik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Pengumpulan</w:t>
      </w:r>
      <w:proofErr w:type="spellEnd"/>
      <w:r>
        <w:rPr>
          <w:b/>
          <w:lang w:val="en-US"/>
        </w:rPr>
        <w:t xml:space="preserve"> Data</w:t>
      </w:r>
    </w:p>
    <w:p w:rsidR="006B0854" w:rsidRPr="00614FA1" w:rsidRDefault="006B0854" w:rsidP="006B0854">
      <w:pPr>
        <w:pStyle w:val="ListParagraph"/>
        <w:spacing w:line="480" w:lineRule="auto"/>
        <w:ind w:left="567" w:firstLine="567"/>
        <w:rPr>
          <w:szCs w:val="24"/>
          <w:lang w:val="es-ES"/>
        </w:rPr>
      </w:pPr>
      <w:proofErr w:type="spellStart"/>
      <w:r w:rsidRPr="00614FA1">
        <w:rPr>
          <w:szCs w:val="24"/>
          <w:lang w:val="es-ES"/>
        </w:rPr>
        <w:t>Dalam</w:t>
      </w:r>
      <w:proofErr w:type="spellEnd"/>
      <w:r w:rsidRPr="00614FA1">
        <w:rPr>
          <w:szCs w:val="24"/>
          <w:lang w:val="es-ES"/>
        </w:rPr>
        <w:t xml:space="preserve"> </w:t>
      </w:r>
      <w:proofErr w:type="spellStart"/>
      <w:r w:rsidRPr="00614FA1">
        <w:rPr>
          <w:szCs w:val="24"/>
          <w:lang w:val="es-ES"/>
        </w:rPr>
        <w:t>penelitian</w:t>
      </w:r>
      <w:proofErr w:type="spellEnd"/>
      <w:r w:rsidRPr="00614FA1">
        <w:rPr>
          <w:szCs w:val="24"/>
          <w:lang w:val="es-ES"/>
        </w:rPr>
        <w:t xml:space="preserve"> </w:t>
      </w:r>
      <w:proofErr w:type="spellStart"/>
      <w:r w:rsidRPr="00614FA1">
        <w:rPr>
          <w:szCs w:val="24"/>
          <w:lang w:val="es-ES"/>
        </w:rPr>
        <w:t>ini</w:t>
      </w:r>
      <w:proofErr w:type="spellEnd"/>
      <w:r w:rsidRPr="00614FA1">
        <w:rPr>
          <w:szCs w:val="24"/>
          <w:lang w:val="es-ES"/>
        </w:rPr>
        <w:t xml:space="preserve"> </w:t>
      </w:r>
      <w:proofErr w:type="spellStart"/>
      <w:r w:rsidRPr="00614FA1">
        <w:rPr>
          <w:szCs w:val="24"/>
          <w:lang w:val="es-ES"/>
        </w:rPr>
        <w:t>digunakan</w:t>
      </w:r>
      <w:proofErr w:type="spellEnd"/>
      <w:r w:rsidRPr="00614FA1">
        <w:rPr>
          <w:szCs w:val="24"/>
          <w:lang w:val="es-ES"/>
        </w:rPr>
        <w:t xml:space="preserve"> </w:t>
      </w:r>
      <w:proofErr w:type="spellStart"/>
      <w:r w:rsidRPr="00614FA1">
        <w:rPr>
          <w:szCs w:val="24"/>
          <w:lang w:val="es-ES"/>
        </w:rPr>
        <w:t>dua</w:t>
      </w:r>
      <w:proofErr w:type="spellEnd"/>
      <w:r w:rsidRPr="00614FA1">
        <w:rPr>
          <w:szCs w:val="24"/>
          <w:lang w:val="es-ES"/>
        </w:rPr>
        <w:t xml:space="preserve"> cara </w:t>
      </w:r>
      <w:proofErr w:type="spellStart"/>
      <w:r w:rsidRPr="00614FA1">
        <w:rPr>
          <w:szCs w:val="24"/>
          <w:lang w:val="es-ES"/>
        </w:rPr>
        <w:t>untuk</w:t>
      </w:r>
      <w:proofErr w:type="spellEnd"/>
      <w:r w:rsidRPr="00614FA1">
        <w:rPr>
          <w:szCs w:val="24"/>
          <w:lang w:val="es-ES"/>
        </w:rPr>
        <w:t xml:space="preserve"> </w:t>
      </w:r>
      <w:proofErr w:type="spellStart"/>
      <w:r w:rsidRPr="00614FA1">
        <w:rPr>
          <w:szCs w:val="24"/>
          <w:lang w:val="es-ES"/>
        </w:rPr>
        <w:t>pengumpulan</w:t>
      </w:r>
      <w:proofErr w:type="spellEnd"/>
      <w:r w:rsidRPr="00614FA1">
        <w:rPr>
          <w:szCs w:val="24"/>
          <w:lang w:val="es-ES"/>
        </w:rPr>
        <w:t xml:space="preserve"> data </w:t>
      </w:r>
      <w:proofErr w:type="spellStart"/>
      <w:r w:rsidRPr="00614FA1">
        <w:rPr>
          <w:szCs w:val="24"/>
          <w:lang w:val="es-ES"/>
        </w:rPr>
        <w:t>yaitu</w:t>
      </w:r>
      <w:proofErr w:type="spellEnd"/>
      <w:r w:rsidRPr="00614FA1">
        <w:rPr>
          <w:szCs w:val="24"/>
          <w:lang w:val="es-ES"/>
        </w:rPr>
        <w:t>:</w:t>
      </w:r>
    </w:p>
    <w:p w:rsidR="006B0854" w:rsidRPr="005956E5" w:rsidRDefault="006B0854" w:rsidP="006B0854">
      <w:pPr>
        <w:pStyle w:val="ListParagraph"/>
        <w:numPr>
          <w:ilvl w:val="3"/>
          <w:numId w:val="5"/>
        </w:numPr>
        <w:spacing w:after="200" w:line="480" w:lineRule="auto"/>
        <w:ind w:left="1134" w:hanging="567"/>
        <w:jc w:val="both"/>
        <w:rPr>
          <w:szCs w:val="24"/>
        </w:rPr>
      </w:pPr>
      <w:r>
        <w:rPr>
          <w:szCs w:val="24"/>
        </w:rPr>
        <w:t>Teknik Angket</w:t>
      </w:r>
    </w:p>
    <w:p w:rsidR="006B0854" w:rsidRPr="005956E5" w:rsidRDefault="006B0854" w:rsidP="006B0854">
      <w:pPr>
        <w:pStyle w:val="ListParagraph"/>
        <w:spacing w:after="200" w:line="480" w:lineRule="auto"/>
        <w:ind w:left="1134" w:firstLine="567"/>
        <w:jc w:val="both"/>
        <w:rPr>
          <w:szCs w:val="24"/>
        </w:rPr>
      </w:pPr>
      <w:r w:rsidRPr="005956E5">
        <w:rPr>
          <w:szCs w:val="24"/>
        </w:rPr>
        <w:t xml:space="preserve">Teknik angket merupakan suatu cara pengumpulan data dengan menggunakan daftar pertanyaan secara tertulis dan jawaban yang di sampaikan kepada orang lain yang dimana dibuat untuk mendapatkan informasi tentang </w:t>
      </w:r>
      <w:proofErr w:type="spellStart"/>
      <w:r w:rsidRPr="005956E5">
        <w:rPr>
          <w:szCs w:val="24"/>
          <w:lang w:val="en-US"/>
        </w:rPr>
        <w:t>pelatihan</w:t>
      </w:r>
      <w:proofErr w:type="spellEnd"/>
      <w:r w:rsidRPr="005956E5">
        <w:rPr>
          <w:szCs w:val="24"/>
          <w:lang w:val="en-US"/>
        </w:rPr>
        <w:t xml:space="preserve"> </w:t>
      </w:r>
      <w:proofErr w:type="spellStart"/>
      <w:r w:rsidRPr="005956E5">
        <w:rPr>
          <w:szCs w:val="24"/>
          <w:lang w:val="en-US"/>
        </w:rPr>
        <w:t>kewirausahaan</w:t>
      </w:r>
      <w:proofErr w:type="spellEnd"/>
      <w:r w:rsidRPr="005956E5">
        <w:rPr>
          <w:szCs w:val="24"/>
        </w:rPr>
        <w:t xml:space="preserve"> dengan </w:t>
      </w:r>
      <w:proofErr w:type="spellStart"/>
      <w:r w:rsidRPr="005956E5">
        <w:rPr>
          <w:szCs w:val="24"/>
          <w:lang w:val="en-US"/>
        </w:rPr>
        <w:t>kemandirian</w:t>
      </w:r>
      <w:proofErr w:type="spellEnd"/>
      <w:r w:rsidRPr="005956E5">
        <w:rPr>
          <w:szCs w:val="24"/>
          <w:lang w:val="en-US"/>
        </w:rPr>
        <w:t xml:space="preserve"> </w:t>
      </w:r>
      <w:proofErr w:type="spellStart"/>
      <w:r w:rsidRPr="005956E5">
        <w:rPr>
          <w:szCs w:val="24"/>
          <w:lang w:val="en-US"/>
        </w:rPr>
        <w:t>pemuda</w:t>
      </w:r>
      <w:proofErr w:type="spellEnd"/>
      <w:r w:rsidRPr="005956E5">
        <w:rPr>
          <w:szCs w:val="24"/>
          <w:lang w:val="en-US"/>
        </w:rPr>
        <w:t xml:space="preserve"> </w:t>
      </w:r>
      <w:proofErr w:type="spellStart"/>
      <w:r w:rsidRPr="005956E5">
        <w:rPr>
          <w:szCs w:val="24"/>
          <w:lang w:val="en-US"/>
        </w:rPr>
        <w:t>putus</w:t>
      </w:r>
      <w:proofErr w:type="spellEnd"/>
      <w:r w:rsidRPr="005956E5">
        <w:rPr>
          <w:szCs w:val="24"/>
          <w:lang w:val="en-US"/>
        </w:rPr>
        <w:t xml:space="preserve"> </w:t>
      </w:r>
      <w:proofErr w:type="spellStart"/>
      <w:r w:rsidRPr="005956E5">
        <w:rPr>
          <w:szCs w:val="24"/>
          <w:lang w:val="en-US"/>
        </w:rPr>
        <w:t>sekolah</w:t>
      </w:r>
      <w:proofErr w:type="spellEnd"/>
      <w:r w:rsidRPr="005956E5">
        <w:rPr>
          <w:szCs w:val="24"/>
        </w:rPr>
        <w:t>.</w:t>
      </w:r>
    </w:p>
    <w:p w:rsidR="006B0854" w:rsidRPr="00F275C2" w:rsidRDefault="006B0854" w:rsidP="006B0854">
      <w:pPr>
        <w:pStyle w:val="ListParagraph"/>
        <w:numPr>
          <w:ilvl w:val="3"/>
          <w:numId w:val="5"/>
        </w:numPr>
        <w:spacing w:after="200" w:line="480" w:lineRule="auto"/>
        <w:ind w:left="1134" w:hanging="567"/>
        <w:jc w:val="both"/>
        <w:rPr>
          <w:szCs w:val="24"/>
        </w:rPr>
      </w:pPr>
      <w:r w:rsidRPr="00F275C2">
        <w:rPr>
          <w:szCs w:val="24"/>
        </w:rPr>
        <w:t>Teknik Dokumentasi</w:t>
      </w:r>
    </w:p>
    <w:p w:rsidR="006B0854" w:rsidRDefault="006B0854" w:rsidP="006B0854">
      <w:pPr>
        <w:pStyle w:val="ListParagraph"/>
        <w:spacing w:line="480" w:lineRule="auto"/>
        <w:ind w:left="1134" w:firstLine="567"/>
        <w:jc w:val="both"/>
        <w:rPr>
          <w:szCs w:val="24"/>
          <w:lang w:val="en-US"/>
        </w:rPr>
      </w:pPr>
      <w:r>
        <w:rPr>
          <w:szCs w:val="24"/>
        </w:rPr>
        <w:t>Teknik dokumentasi adalah teknik yang diajukan untuk memperoleh data langsung dari tempat penelitian, berupa profil dan data tertulis dari lokasi penelitian atau berupa dokumen yang relevan dengan penelitian ini.</w:t>
      </w:r>
    </w:p>
    <w:p w:rsidR="006B0854" w:rsidRPr="001718F4" w:rsidRDefault="006B0854" w:rsidP="006B0854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b/>
        </w:rPr>
      </w:pPr>
      <w:proofErr w:type="spellStart"/>
      <w:r>
        <w:rPr>
          <w:b/>
          <w:lang w:val="en-US"/>
        </w:rPr>
        <w:t>Teknik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Analisis</w:t>
      </w:r>
      <w:proofErr w:type="spellEnd"/>
      <w:r>
        <w:rPr>
          <w:b/>
          <w:lang w:val="en-US"/>
        </w:rPr>
        <w:t xml:space="preserve"> Data</w:t>
      </w:r>
    </w:p>
    <w:p w:rsidR="00E372AC" w:rsidRPr="00807A16" w:rsidRDefault="00E372AC" w:rsidP="00E372AC">
      <w:pPr>
        <w:pStyle w:val="ListParagraph"/>
        <w:spacing w:line="480" w:lineRule="auto"/>
        <w:ind w:left="567" w:firstLine="567"/>
        <w:jc w:val="both"/>
        <w:rPr>
          <w:color w:val="000000" w:themeColor="text1"/>
          <w:szCs w:val="24"/>
        </w:rPr>
      </w:pPr>
      <w:r w:rsidRPr="00807A16">
        <w:rPr>
          <w:color w:val="000000" w:themeColor="text1"/>
          <w:szCs w:val="24"/>
        </w:rPr>
        <w:t>Data hasil penelitian dianalisis dengan menggunakan analisis statistik deskriptif dengan rumus persentase, yaitu:</w:t>
      </w:r>
    </w:p>
    <w:p w:rsidR="00E372AC" w:rsidRPr="00807A16" w:rsidRDefault="00E372AC" w:rsidP="00E372AC">
      <w:pPr>
        <w:spacing w:line="480" w:lineRule="auto"/>
        <w:ind w:left="567"/>
        <w:jc w:val="both"/>
        <w:rPr>
          <w:color w:val="000000" w:themeColor="text1"/>
          <w:szCs w:val="24"/>
        </w:rPr>
      </w:pPr>
      <w:r w:rsidRPr="00807A16">
        <w:rPr>
          <w:color w:val="000000" w:themeColor="text1"/>
          <w:szCs w:val="24"/>
        </w:rPr>
        <w:t>P     =</w:t>
      </w:r>
      <m:oMath>
        <m:r>
          <w:rPr>
            <w:rFonts w:ascii="Cambria Math"/>
            <w:color w:val="000000" w:themeColor="text1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/>
                <w:color w:val="000000" w:themeColor="text1"/>
                <w:szCs w:val="24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N</m:t>
            </m:r>
          </m:den>
        </m:f>
        <m:r>
          <w:rPr>
            <w:rFonts w:ascii="Cambria Math"/>
            <w:color w:val="000000" w:themeColor="text1"/>
            <w:szCs w:val="24"/>
          </w:rPr>
          <m:t xml:space="preserve">  </m:t>
        </m:r>
        <m:r>
          <w:rPr>
            <w:rFonts w:ascii="Cambria Math"/>
            <w:color w:val="000000" w:themeColor="text1"/>
            <w:szCs w:val="24"/>
          </w:rPr>
          <m:t>×</m:t>
        </m:r>
        <m:r>
          <w:rPr>
            <w:rFonts w:ascii="Cambria Math"/>
            <w:color w:val="000000" w:themeColor="text1"/>
            <w:szCs w:val="24"/>
          </w:rPr>
          <m:t>100%</m:t>
        </m:r>
      </m:oMath>
      <w:r w:rsidRPr="00E372AC">
        <w:rPr>
          <w:color w:val="000000" w:themeColor="text1"/>
          <w:szCs w:val="24"/>
        </w:rPr>
        <w:t xml:space="preserve"> </w:t>
      </w:r>
    </w:p>
    <w:p w:rsidR="00E372AC" w:rsidRPr="00807A16" w:rsidRDefault="00E372AC" w:rsidP="00E372AC">
      <w:pPr>
        <w:pStyle w:val="ListParagraph"/>
        <w:spacing w:line="480" w:lineRule="auto"/>
        <w:ind w:left="567"/>
        <w:jc w:val="both"/>
        <w:rPr>
          <w:color w:val="000000" w:themeColor="text1"/>
          <w:szCs w:val="24"/>
        </w:rPr>
      </w:pPr>
      <w:r w:rsidRPr="00807A16">
        <w:rPr>
          <w:color w:val="000000" w:themeColor="text1"/>
          <w:szCs w:val="24"/>
        </w:rPr>
        <w:t>Dimana:</w:t>
      </w:r>
    </w:p>
    <w:p w:rsidR="00E372AC" w:rsidRPr="0022095D" w:rsidRDefault="00E372AC" w:rsidP="00E372AC">
      <w:pPr>
        <w:ind w:left="567"/>
        <w:jc w:val="both"/>
        <w:rPr>
          <w:color w:val="000000" w:themeColor="text1"/>
          <w:szCs w:val="24"/>
        </w:rPr>
      </w:pPr>
      <w:r w:rsidRPr="0022095D">
        <w:rPr>
          <w:color w:val="000000" w:themeColor="text1"/>
          <w:szCs w:val="24"/>
        </w:rPr>
        <w:t>P</w:t>
      </w:r>
      <w:r>
        <w:rPr>
          <w:color w:val="000000" w:themeColor="text1"/>
          <w:szCs w:val="24"/>
          <w:lang w:val="en-US"/>
        </w:rPr>
        <w:tab/>
      </w:r>
      <w:r>
        <w:rPr>
          <w:color w:val="000000" w:themeColor="text1"/>
          <w:szCs w:val="24"/>
          <w:lang w:val="en-US"/>
        </w:rPr>
        <w:tab/>
      </w:r>
      <w:r w:rsidRPr="0022095D">
        <w:rPr>
          <w:color w:val="000000" w:themeColor="text1"/>
          <w:szCs w:val="24"/>
        </w:rPr>
        <w:t>= Persentase yang dicapai</w:t>
      </w:r>
    </w:p>
    <w:p w:rsidR="00E372AC" w:rsidRPr="00807A16" w:rsidRDefault="00E372AC" w:rsidP="00E372AC">
      <w:pPr>
        <w:pStyle w:val="ListParagraph"/>
        <w:ind w:left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t>f</w:t>
      </w:r>
      <w:r>
        <w:rPr>
          <w:color w:val="000000" w:themeColor="text1"/>
          <w:szCs w:val="24"/>
          <w:lang w:val="en-US"/>
        </w:rPr>
        <w:tab/>
      </w:r>
      <w:r>
        <w:rPr>
          <w:color w:val="000000" w:themeColor="text1"/>
          <w:szCs w:val="24"/>
          <w:lang w:val="en-US"/>
        </w:rPr>
        <w:tab/>
      </w:r>
      <w:r w:rsidRPr="00807A16">
        <w:rPr>
          <w:color w:val="000000" w:themeColor="text1"/>
          <w:szCs w:val="24"/>
        </w:rPr>
        <w:t>= Jumlah responden</w:t>
      </w:r>
    </w:p>
    <w:p w:rsidR="00E372AC" w:rsidRPr="00807A16" w:rsidRDefault="00E372AC" w:rsidP="00E372AC">
      <w:pPr>
        <w:pStyle w:val="ListParagraph"/>
        <w:ind w:left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  <w:lang w:val="en-US"/>
        </w:rPr>
        <w:tab/>
      </w:r>
      <w:r w:rsidRPr="00807A16">
        <w:rPr>
          <w:color w:val="000000" w:themeColor="text1"/>
          <w:szCs w:val="24"/>
        </w:rPr>
        <w:t>= Jumlah Sampel</w:t>
      </w:r>
    </w:p>
    <w:p w:rsidR="00E372AC" w:rsidRDefault="00E372AC" w:rsidP="00E372AC">
      <w:pPr>
        <w:pStyle w:val="ListParagraph"/>
        <w:ind w:left="3969"/>
        <w:jc w:val="both"/>
        <w:rPr>
          <w:color w:val="000000" w:themeColor="text1"/>
          <w:szCs w:val="24"/>
          <w:lang w:val="en-US"/>
        </w:rPr>
      </w:pPr>
      <w:bookmarkStart w:id="0" w:name="_GoBack"/>
      <w:bookmarkEnd w:id="0"/>
      <w:proofErr w:type="spellStart"/>
      <w:r>
        <w:rPr>
          <w:color w:val="000000" w:themeColor="text1"/>
          <w:szCs w:val="24"/>
          <w:lang w:val="en-US"/>
        </w:rPr>
        <w:t>Tiro</w:t>
      </w:r>
      <w:proofErr w:type="spellEnd"/>
      <w:r w:rsidRPr="00807A16">
        <w:rPr>
          <w:color w:val="000000" w:themeColor="text1"/>
          <w:szCs w:val="24"/>
        </w:rPr>
        <w:t xml:space="preserve"> (</w:t>
      </w:r>
      <w:r>
        <w:rPr>
          <w:color w:val="000000" w:themeColor="text1"/>
          <w:szCs w:val="24"/>
          <w:lang w:val="en-US"/>
        </w:rPr>
        <w:t>2002</w:t>
      </w:r>
      <w:r w:rsidR="00DF0A2E">
        <w:rPr>
          <w:color w:val="000000" w:themeColor="text1"/>
          <w:szCs w:val="24"/>
          <w:lang w:val="en-US"/>
        </w:rPr>
        <w:t>:42</w:t>
      </w:r>
      <w:r w:rsidRPr="00807A16">
        <w:rPr>
          <w:color w:val="000000" w:themeColor="text1"/>
          <w:szCs w:val="24"/>
        </w:rPr>
        <w:t>)</w:t>
      </w:r>
    </w:p>
    <w:p w:rsidR="00DF0A2E" w:rsidRDefault="00DF0A2E" w:rsidP="00DF0A2E">
      <w:pPr>
        <w:tabs>
          <w:tab w:val="left" w:pos="2552"/>
        </w:tabs>
        <w:spacing w:line="480" w:lineRule="auto"/>
        <w:ind w:left="567" w:firstLine="567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lastRenderedPageBreak/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mengetahui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gambaran</w:t>
      </w:r>
      <w:proofErr w:type="spellEnd"/>
      <w:r>
        <w:rPr>
          <w:szCs w:val="24"/>
          <w:lang w:val="en-US"/>
        </w:rPr>
        <w:t xml:space="preserve"> </w:t>
      </w:r>
      <w:r w:rsidRPr="0045146C">
        <w:rPr>
          <w:szCs w:val="24"/>
        </w:rPr>
        <w:t>tentang</w:t>
      </w:r>
      <w:r>
        <w:rPr>
          <w:szCs w:val="24"/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 w:rsidRPr="00F66EB2">
        <w:rPr>
          <w:lang w:val="en-US"/>
        </w:rPr>
        <w:t>Pelatihan</w:t>
      </w:r>
      <w:proofErr w:type="spellEnd"/>
      <w:r w:rsidRPr="00F66EB2">
        <w:rPr>
          <w:lang w:val="en-US"/>
        </w:rPr>
        <w:t xml:space="preserve"> </w:t>
      </w:r>
      <w:proofErr w:type="spellStart"/>
      <w:r w:rsidRPr="00F66EB2">
        <w:rPr>
          <w:lang w:val="en-US"/>
        </w:rPr>
        <w:t>Kewirausahaan</w:t>
      </w:r>
      <w:proofErr w:type="spellEnd"/>
      <w:r w:rsidRPr="00F66EB2"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Menumbuhkan</w:t>
      </w:r>
      <w:proofErr w:type="spellEnd"/>
      <w:r>
        <w:rPr>
          <w:lang w:val="en-US"/>
        </w:rPr>
        <w:t xml:space="preserve"> </w:t>
      </w:r>
      <w:proofErr w:type="spellStart"/>
      <w:r w:rsidRPr="00F66EB2">
        <w:rPr>
          <w:lang w:val="en-US"/>
        </w:rPr>
        <w:t>Kemandirian</w:t>
      </w:r>
      <w:proofErr w:type="spellEnd"/>
      <w:r w:rsidRPr="00F66EB2"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 w:rsidRPr="00F66EB2">
        <w:rPr>
          <w:lang w:val="en-US"/>
        </w:rPr>
        <w:t>Pemuda</w:t>
      </w:r>
      <w:proofErr w:type="spellEnd"/>
      <w:r w:rsidRPr="00F66EB2">
        <w:rPr>
          <w:lang w:val="en-US"/>
        </w:rPr>
        <w:t xml:space="preserve"> </w:t>
      </w:r>
      <w:proofErr w:type="spellStart"/>
      <w:r w:rsidRPr="00F66EB2">
        <w:rPr>
          <w:lang w:val="en-US"/>
        </w:rPr>
        <w:t>Putus</w:t>
      </w:r>
      <w:proofErr w:type="spellEnd"/>
      <w:r w:rsidRPr="00F66EB2">
        <w:rPr>
          <w:lang w:val="en-US"/>
        </w:rPr>
        <w:t xml:space="preserve"> </w:t>
      </w:r>
      <w:proofErr w:type="spellStart"/>
      <w:r w:rsidRPr="00F66EB2">
        <w:rPr>
          <w:lang w:val="en-US"/>
        </w:rPr>
        <w:t>Sekolah</w:t>
      </w:r>
      <w:proofErr w:type="spellEnd"/>
      <w:r w:rsidRPr="00F66EB2">
        <w:rPr>
          <w:lang w:val="en-US"/>
        </w:rPr>
        <w:t xml:space="preserve"> </w:t>
      </w:r>
      <w:r>
        <w:t>d</w:t>
      </w:r>
      <w:r w:rsidRPr="00F66EB2">
        <w:rPr>
          <w:lang w:val="en-US"/>
        </w:rPr>
        <w:t xml:space="preserve">i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Tamangapa</w:t>
      </w:r>
      <w:proofErr w:type="spellEnd"/>
      <w:r>
        <w:rPr>
          <w:lang w:val="en-US"/>
        </w:rPr>
        <w:t xml:space="preserve"> </w:t>
      </w:r>
      <w:r>
        <w:t xml:space="preserve">Kecamatan </w:t>
      </w:r>
      <w:proofErr w:type="spellStart"/>
      <w:r>
        <w:rPr>
          <w:lang w:val="en-US"/>
        </w:rPr>
        <w:t>Manggala</w:t>
      </w:r>
      <w:proofErr w:type="spellEnd"/>
      <w:r>
        <w:rPr>
          <w:lang w:val="en-US"/>
        </w:rPr>
        <w:t xml:space="preserve"> Kota Makassar</w:t>
      </w:r>
      <w:r w:rsidRPr="0045146C">
        <w:rPr>
          <w:szCs w:val="24"/>
        </w:rPr>
        <w:t xml:space="preserve"> berdasarkan pengolahan data hasil penelitian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menggunakan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teknik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statistik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deskriptif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persentase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dikemukakan</w:t>
      </w:r>
      <w:proofErr w:type="spellEnd"/>
      <w:r>
        <w:rPr>
          <w:szCs w:val="24"/>
          <w:lang w:val="en-US"/>
        </w:rPr>
        <w:t xml:space="preserve"> interval </w:t>
      </w:r>
      <w:proofErr w:type="spellStart"/>
      <w:r>
        <w:rPr>
          <w:szCs w:val="24"/>
          <w:lang w:val="en-US"/>
        </w:rPr>
        <w:t>dari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pengkategorian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menggunakan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skala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likert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kepentingan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hasil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analisis</w:t>
      </w:r>
      <w:proofErr w:type="spellEnd"/>
      <w:r>
        <w:rPr>
          <w:szCs w:val="24"/>
          <w:lang w:val="en-US"/>
        </w:rPr>
        <w:t xml:space="preserve"> data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berikut</w:t>
      </w:r>
      <w:proofErr w:type="spellEnd"/>
      <w:r>
        <w:rPr>
          <w:szCs w:val="24"/>
          <w:lang w:val="en-US"/>
        </w:rPr>
        <w:t>:</w:t>
      </w:r>
    </w:p>
    <w:p w:rsidR="00DF0A2E" w:rsidRPr="006660C4" w:rsidRDefault="00DF0A2E" w:rsidP="00DF0A2E">
      <w:pPr>
        <w:numPr>
          <w:ilvl w:val="0"/>
          <w:numId w:val="7"/>
        </w:numPr>
        <w:tabs>
          <w:tab w:val="left" w:pos="2552"/>
        </w:tabs>
        <w:ind w:left="1134" w:hanging="567"/>
        <w:rPr>
          <w:szCs w:val="24"/>
        </w:rPr>
      </w:pPr>
      <w:proofErr w:type="spellStart"/>
      <w:r>
        <w:rPr>
          <w:szCs w:val="24"/>
          <w:lang w:val="en-US"/>
        </w:rPr>
        <w:t>Sangat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Baik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: 85% - 100%</w:t>
      </w:r>
    </w:p>
    <w:p w:rsidR="00DF0A2E" w:rsidRPr="006660C4" w:rsidRDefault="00DF0A2E" w:rsidP="00DF0A2E">
      <w:pPr>
        <w:numPr>
          <w:ilvl w:val="0"/>
          <w:numId w:val="7"/>
        </w:numPr>
        <w:tabs>
          <w:tab w:val="left" w:pos="2552"/>
        </w:tabs>
        <w:ind w:left="1134" w:hanging="567"/>
        <w:rPr>
          <w:szCs w:val="24"/>
        </w:rPr>
      </w:pPr>
      <w:proofErr w:type="spellStart"/>
      <w:r>
        <w:rPr>
          <w:szCs w:val="24"/>
          <w:lang w:val="en-US"/>
        </w:rPr>
        <w:t>Baik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: 69% - 84%</w:t>
      </w:r>
    </w:p>
    <w:p w:rsidR="00DF0A2E" w:rsidRPr="006660C4" w:rsidRDefault="00DF0A2E" w:rsidP="00DF0A2E">
      <w:pPr>
        <w:numPr>
          <w:ilvl w:val="0"/>
          <w:numId w:val="7"/>
        </w:numPr>
        <w:tabs>
          <w:tab w:val="left" w:pos="2552"/>
        </w:tabs>
        <w:ind w:left="1134" w:hanging="567"/>
        <w:rPr>
          <w:szCs w:val="24"/>
        </w:rPr>
      </w:pPr>
      <w:proofErr w:type="spellStart"/>
      <w:r>
        <w:rPr>
          <w:szCs w:val="24"/>
          <w:lang w:val="en-US"/>
        </w:rPr>
        <w:t>Cukup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Baik</w:t>
      </w:r>
      <w:proofErr w:type="spellEnd"/>
      <w:r>
        <w:rPr>
          <w:szCs w:val="24"/>
          <w:lang w:val="en-US"/>
        </w:rPr>
        <w:tab/>
        <w:t>: 53% - 68%</w:t>
      </w:r>
    </w:p>
    <w:p w:rsidR="00DF0A2E" w:rsidRDefault="00DF0A2E" w:rsidP="00DF0A2E">
      <w:pPr>
        <w:numPr>
          <w:ilvl w:val="0"/>
          <w:numId w:val="7"/>
        </w:numPr>
        <w:tabs>
          <w:tab w:val="left" w:pos="2552"/>
        </w:tabs>
        <w:ind w:left="1134" w:hanging="567"/>
        <w:rPr>
          <w:szCs w:val="24"/>
        </w:rPr>
      </w:pPr>
      <w:proofErr w:type="spellStart"/>
      <w:r>
        <w:rPr>
          <w:szCs w:val="24"/>
          <w:lang w:val="en-US"/>
        </w:rPr>
        <w:t>Kurang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Baik</w:t>
      </w:r>
      <w:proofErr w:type="spellEnd"/>
      <w:r>
        <w:rPr>
          <w:szCs w:val="24"/>
          <w:lang w:val="en-US"/>
        </w:rPr>
        <w:tab/>
        <w:t>: ≥ 52%</w:t>
      </w:r>
    </w:p>
    <w:p w:rsidR="00E372AC" w:rsidRDefault="00E372AC" w:rsidP="00DF0A2E">
      <w:pPr>
        <w:spacing w:line="960" w:lineRule="auto"/>
        <w:rPr>
          <w:color w:val="000000" w:themeColor="text1"/>
          <w:szCs w:val="24"/>
          <w:lang w:val="en-US"/>
        </w:rPr>
      </w:pPr>
    </w:p>
    <w:sectPr w:rsidR="00E372AC" w:rsidSect="007E6731">
      <w:headerReference w:type="default" r:id="rId8"/>
      <w:footerReference w:type="first" r:id="rId9"/>
      <w:pgSz w:w="12240" w:h="15840"/>
      <w:pgMar w:top="2268" w:right="1701" w:bottom="1701" w:left="2268" w:header="1134" w:footer="1020" w:gutter="0"/>
      <w:pgNumType w:start="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DD" w:rsidRDefault="00DE31DD" w:rsidP="00DF02B5">
      <w:r>
        <w:separator/>
      </w:r>
    </w:p>
  </w:endnote>
  <w:endnote w:type="continuationSeparator" w:id="0">
    <w:p w:rsidR="00DE31DD" w:rsidRDefault="00DE31DD" w:rsidP="00DF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B5" w:rsidRPr="007E6731" w:rsidRDefault="007E6731" w:rsidP="00DF02B5">
    <w:pPr>
      <w:pStyle w:val="Footer"/>
      <w:jc w:val="center"/>
      <w:rPr>
        <w:szCs w:val="24"/>
        <w:lang w:val="en-US"/>
      </w:rPr>
    </w:pPr>
    <w:r w:rsidRPr="007E6731">
      <w:rPr>
        <w:szCs w:val="24"/>
        <w:lang w:val="en-US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DD" w:rsidRDefault="00DE31DD" w:rsidP="00DF02B5">
      <w:r>
        <w:separator/>
      </w:r>
    </w:p>
  </w:footnote>
  <w:footnote w:type="continuationSeparator" w:id="0">
    <w:p w:rsidR="00DE31DD" w:rsidRDefault="00DE31DD" w:rsidP="00DF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100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DF02B5" w:rsidRPr="00162CF5" w:rsidRDefault="006B7A24">
        <w:pPr>
          <w:pStyle w:val="Header"/>
          <w:jc w:val="right"/>
          <w:rPr>
            <w:szCs w:val="24"/>
          </w:rPr>
        </w:pPr>
        <w:r w:rsidRPr="00162CF5">
          <w:rPr>
            <w:szCs w:val="24"/>
          </w:rPr>
          <w:fldChar w:fldCharType="begin"/>
        </w:r>
        <w:r w:rsidR="00DF02B5" w:rsidRPr="00162CF5">
          <w:rPr>
            <w:szCs w:val="24"/>
          </w:rPr>
          <w:instrText xml:space="preserve"> PAGE   \* MERGEFORMAT </w:instrText>
        </w:r>
        <w:r w:rsidRPr="00162CF5">
          <w:rPr>
            <w:szCs w:val="24"/>
          </w:rPr>
          <w:fldChar w:fldCharType="separate"/>
        </w:r>
        <w:r w:rsidR="007E6731">
          <w:rPr>
            <w:noProof/>
            <w:szCs w:val="24"/>
          </w:rPr>
          <w:t>34</w:t>
        </w:r>
        <w:r w:rsidRPr="00162CF5">
          <w:rPr>
            <w:szCs w:val="24"/>
          </w:rPr>
          <w:fldChar w:fldCharType="end"/>
        </w:r>
      </w:p>
    </w:sdtContent>
  </w:sdt>
  <w:p w:rsidR="00DF02B5" w:rsidRDefault="00DF0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58"/>
    <w:multiLevelType w:val="hybridMultilevel"/>
    <w:tmpl w:val="6784CDA6"/>
    <w:lvl w:ilvl="0" w:tplc="7C8EEC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ACEBD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552E3D8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C1F2030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1495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1778" w:hanging="360"/>
      </w:pPr>
      <w:rPr>
        <w:rFonts w:hint="default"/>
      </w:rPr>
    </w:lvl>
    <w:lvl w:ilvl="6" w:tplc="A82C30BA">
      <w:start w:val="14"/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A4F03"/>
    <w:multiLevelType w:val="hybridMultilevel"/>
    <w:tmpl w:val="E3EEBA84"/>
    <w:lvl w:ilvl="0" w:tplc="57A48066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22F2"/>
    <w:multiLevelType w:val="hybridMultilevel"/>
    <w:tmpl w:val="C85E6EB2"/>
    <w:lvl w:ilvl="0" w:tplc="5B8801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5209"/>
    <w:multiLevelType w:val="hybridMultilevel"/>
    <w:tmpl w:val="B314B76E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1D22F3"/>
    <w:multiLevelType w:val="hybridMultilevel"/>
    <w:tmpl w:val="7772BC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C9A0A758">
      <w:start w:val="1"/>
      <w:numFmt w:val="lowerLetter"/>
      <w:lvlText w:val="%3."/>
      <w:lvlJc w:val="left"/>
      <w:pPr>
        <w:ind w:left="3330" w:hanging="360"/>
      </w:pPr>
      <w:rPr>
        <w:rFonts w:hint="default"/>
      </w:rPr>
    </w:lvl>
    <w:lvl w:ilvl="3" w:tplc="91B0916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7D2A3904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3EA49952">
      <w:start w:val="3"/>
      <w:numFmt w:val="upperLetter"/>
      <w:lvlText w:val="%6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3AD1"/>
    <w:multiLevelType w:val="hybridMultilevel"/>
    <w:tmpl w:val="2BE6A606"/>
    <w:lvl w:ilvl="0" w:tplc="FD8475A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>
    <w:nsid w:val="7E2E0FD4"/>
    <w:multiLevelType w:val="hybridMultilevel"/>
    <w:tmpl w:val="E0C4777C"/>
    <w:lvl w:ilvl="0" w:tplc="23ACFF4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54"/>
    <w:rsid w:val="000D1984"/>
    <w:rsid w:val="001103BB"/>
    <w:rsid w:val="00154D58"/>
    <w:rsid w:val="00156AF9"/>
    <w:rsid w:val="00162CF5"/>
    <w:rsid w:val="00231B8F"/>
    <w:rsid w:val="0025771A"/>
    <w:rsid w:val="004F1C35"/>
    <w:rsid w:val="006B0854"/>
    <w:rsid w:val="006B7A24"/>
    <w:rsid w:val="007E6731"/>
    <w:rsid w:val="008C5D1F"/>
    <w:rsid w:val="00936A51"/>
    <w:rsid w:val="00BD22E4"/>
    <w:rsid w:val="00BF5619"/>
    <w:rsid w:val="00DE31DD"/>
    <w:rsid w:val="00DF02B5"/>
    <w:rsid w:val="00DF0A2E"/>
    <w:rsid w:val="00E16B7A"/>
    <w:rsid w:val="00E372AC"/>
    <w:rsid w:val="00E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960" w:lineRule="auto"/>
        <w:ind w:left="576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54"/>
    <w:pPr>
      <w:spacing w:line="240" w:lineRule="auto"/>
      <w:ind w:left="0" w:firstLine="0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AC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F0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B5"/>
    <w:rPr>
      <w:rFonts w:ascii="Times New Roman" w:eastAsia="Calibri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F0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B5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156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AuliahR</cp:lastModifiedBy>
  <cp:revision>8</cp:revision>
  <dcterms:created xsi:type="dcterms:W3CDTF">2014-01-17T12:25:00Z</dcterms:created>
  <dcterms:modified xsi:type="dcterms:W3CDTF">2014-08-14T18:22:00Z</dcterms:modified>
</cp:coreProperties>
</file>