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F4" w:rsidRPr="00EE0A56" w:rsidRDefault="00C62237" w:rsidP="004F60F4">
      <w:pPr>
        <w:spacing w:line="48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62237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9.25pt;margin-top:-83.6pt;width:35.2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" fillcolor="white [3201]" stroked="f" strokeweight=".5pt">
            <v:textbox>
              <w:txbxContent>
                <w:p w:rsidR="00A94170" w:rsidRPr="007F0365" w:rsidRDefault="00A94170" w:rsidP="004F60F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 w:rsidRPr="00C62237">
        <w:rPr>
          <w:rFonts w:ascii="Times New Roman" w:hAnsi="Times New Roman"/>
          <w:noProof/>
          <w:sz w:val="24"/>
          <w:szCs w:val="24"/>
        </w:rPr>
        <w:pict>
          <v:shape id="Text Box 36" o:spid="_x0000_s1031" type="#_x0000_t202" style="position:absolute;left:0;text-align:left;margin-left:386.85pt;margin-top:-31.6pt;width:35.2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" fillcolor="white [3201]" stroked="f" strokeweight=".5pt">
            <v:textbox>
              <w:txbxContent>
                <w:p w:rsidR="004F60F4" w:rsidRPr="007F0365" w:rsidRDefault="004F60F4" w:rsidP="004F60F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 w:rsidR="004F60F4" w:rsidRPr="00EE0A56">
        <w:rPr>
          <w:rFonts w:ascii="Times New Roman" w:hAnsi="Times New Roman"/>
          <w:b/>
          <w:sz w:val="24"/>
          <w:szCs w:val="24"/>
        </w:rPr>
        <w:t>BAB V</w:t>
      </w:r>
    </w:p>
    <w:p w:rsidR="004F60F4" w:rsidRPr="00EE0A56" w:rsidRDefault="004F60F4" w:rsidP="004F60F4">
      <w:pPr>
        <w:pStyle w:val="ListParagraph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A56">
        <w:rPr>
          <w:rFonts w:ascii="Times New Roman" w:hAnsi="Times New Roman"/>
          <w:b/>
          <w:sz w:val="24"/>
          <w:szCs w:val="24"/>
        </w:rPr>
        <w:t>KESIMPULAN DAN SARAN</w:t>
      </w:r>
    </w:p>
    <w:p w:rsidR="004F60F4" w:rsidRPr="00EE0A56" w:rsidRDefault="004F60F4" w:rsidP="004F60F4">
      <w:pPr>
        <w:pStyle w:val="ListParagraph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0F4" w:rsidRPr="00EE0A56" w:rsidRDefault="004F60F4" w:rsidP="004F60F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E0A56"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4F60F4" w:rsidRPr="00EE0A56" w:rsidRDefault="004F60F4" w:rsidP="00DA081E">
      <w:pPr>
        <w:pStyle w:val="ListParagraph"/>
        <w:spacing w:before="120"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pembahasan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7647" w:rsidRPr="00EE0A56"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 w:rsidR="00637647"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EE0A56">
        <w:rPr>
          <w:rFonts w:ascii="Times New Roman" w:hAnsi="Times New Roman"/>
          <w:sz w:val="24"/>
          <w:szCs w:val="24"/>
        </w:rPr>
        <w:t>ubungan</w:t>
      </w:r>
      <w:proofErr w:type="spellEnd"/>
      <w:r w:rsidR="007E4159" w:rsidRPr="00EE0A56">
        <w:rPr>
          <w:rFonts w:ascii="Times New Roman" w:hAnsi="Times New Roman"/>
          <w:sz w:val="24"/>
          <w:szCs w:val="24"/>
        </w:rPr>
        <w:t xml:space="preserve"> </w:t>
      </w:r>
      <w:r w:rsidR="00602C83" w:rsidRPr="00EE0A5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602C83" w:rsidRPr="00EE0A56">
        <w:rPr>
          <w:rFonts w:ascii="Times New Roman" w:hAnsi="Times New Roman"/>
          <w:sz w:val="24"/>
          <w:szCs w:val="24"/>
        </w:rPr>
        <w:t>positif</w:t>
      </w:r>
      <w:proofErr w:type="spellEnd"/>
      <w:r w:rsidR="00602C83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C83" w:rsidRPr="00EE0A56">
        <w:rPr>
          <w:rFonts w:ascii="Times New Roman" w:hAnsi="Times New Roman"/>
          <w:sz w:val="24"/>
          <w:szCs w:val="24"/>
        </w:rPr>
        <w:t>dan</w:t>
      </w:r>
      <w:proofErr w:type="spellEnd"/>
      <w:r w:rsidR="00602C83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C83" w:rsidRPr="00EE0A56">
        <w:rPr>
          <w:rFonts w:ascii="Times New Roman" w:hAnsi="Times New Roman"/>
          <w:sz w:val="24"/>
          <w:szCs w:val="24"/>
        </w:rPr>
        <w:t>signifikan</w:t>
      </w:r>
      <w:proofErr w:type="spellEnd"/>
      <w:r w:rsidR="00602C83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C83" w:rsidRPr="00EE0A56">
        <w:rPr>
          <w:rFonts w:ascii="Times New Roman" w:hAnsi="Times New Roman"/>
          <w:sz w:val="24"/>
          <w:szCs w:val="24"/>
        </w:rPr>
        <w:t>antara</w:t>
      </w:r>
      <w:proofErr w:type="spellEnd"/>
      <w:r w:rsidR="00602C83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pola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asuh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demokratis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orang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tua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dengan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perkembangan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sosial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anak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66A70" w:rsidRPr="00EE0A56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666A70" w:rsidRPr="00EE0A56">
        <w:rPr>
          <w:rFonts w:ascii="Times New Roman" w:hAnsi="Times New Roman"/>
          <w:sz w:val="24"/>
          <w:szCs w:val="24"/>
        </w:rPr>
        <w:t xml:space="preserve"> 4-5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tahun</w:t>
      </w:r>
      <w:proofErr w:type="spellEnd"/>
      <w:r w:rsidR="00602C83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C83" w:rsidRPr="00EE0A56">
        <w:rPr>
          <w:rFonts w:ascii="Times New Roman" w:hAnsi="Times New Roman"/>
          <w:sz w:val="24"/>
          <w:szCs w:val="24"/>
        </w:rPr>
        <w:t>dengan</w:t>
      </w:r>
      <w:proofErr w:type="spellEnd"/>
      <w:r w:rsidR="00602C83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C83" w:rsidRPr="00EE0A56">
        <w:rPr>
          <w:rFonts w:ascii="Times New Roman" w:hAnsi="Times New Roman"/>
          <w:sz w:val="24"/>
          <w:szCs w:val="24"/>
        </w:rPr>
        <w:t>ke</w:t>
      </w:r>
      <w:r w:rsidR="00462BB3">
        <w:rPr>
          <w:rFonts w:ascii="Times New Roman" w:hAnsi="Times New Roman"/>
          <w:sz w:val="24"/>
          <w:szCs w:val="24"/>
        </w:rPr>
        <w:t>eratan</w:t>
      </w:r>
      <w:proofErr w:type="spellEnd"/>
      <w:r w:rsidR="00AB4F48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48" w:rsidRPr="00EE0A56">
        <w:rPr>
          <w:rFonts w:ascii="Times New Roman" w:hAnsi="Times New Roman"/>
          <w:sz w:val="24"/>
          <w:szCs w:val="24"/>
        </w:rPr>
        <w:t>hubungan</w:t>
      </w:r>
      <w:proofErr w:type="spellEnd"/>
      <w:r w:rsidR="00AB4F48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48" w:rsidRPr="00EE0A56">
        <w:rPr>
          <w:rFonts w:ascii="Times New Roman" w:hAnsi="Times New Roman"/>
          <w:sz w:val="24"/>
          <w:szCs w:val="24"/>
        </w:rPr>
        <w:t>pada</w:t>
      </w:r>
      <w:proofErr w:type="spellEnd"/>
      <w:r w:rsidR="00AB4F48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48" w:rsidRPr="00EE0A56">
        <w:rPr>
          <w:rFonts w:ascii="Times New Roman" w:hAnsi="Times New Roman"/>
          <w:sz w:val="24"/>
          <w:szCs w:val="24"/>
        </w:rPr>
        <w:t>kategori</w:t>
      </w:r>
      <w:proofErr w:type="spellEnd"/>
      <w:r w:rsidR="00AB4F48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48" w:rsidRPr="00EE0A56">
        <w:rPr>
          <w:rFonts w:ascii="Times New Roman" w:hAnsi="Times New Roman"/>
          <w:sz w:val="24"/>
          <w:szCs w:val="24"/>
        </w:rPr>
        <w:t>sedang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0A56">
        <w:rPr>
          <w:rFonts w:ascii="Times New Roman" w:hAnsi="Times New Roman"/>
          <w:sz w:val="24"/>
          <w:szCs w:val="24"/>
        </w:rPr>
        <w:t>Sehingga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647" w:rsidRPr="00EE0A56">
        <w:rPr>
          <w:rFonts w:ascii="Times New Roman" w:hAnsi="Times New Roman"/>
          <w:sz w:val="24"/>
          <w:szCs w:val="24"/>
        </w:rPr>
        <w:t>dapat</w:t>
      </w:r>
      <w:proofErr w:type="spellEnd"/>
      <w:r w:rsidR="00637647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647" w:rsidRPr="00EE0A56">
        <w:rPr>
          <w:rFonts w:ascii="Times New Roman" w:hAnsi="Times New Roman"/>
          <w:sz w:val="24"/>
          <w:szCs w:val="24"/>
        </w:rPr>
        <w:t>disimpulkan</w:t>
      </w:r>
      <w:proofErr w:type="spellEnd"/>
      <w:r w:rsidR="00637647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647" w:rsidRPr="00EE0A56">
        <w:rPr>
          <w:rFonts w:ascii="Times New Roman" w:hAnsi="Times New Roman"/>
          <w:sz w:val="24"/>
          <w:szCs w:val="24"/>
        </w:rPr>
        <w:t>bahwa</w:t>
      </w:r>
      <w:proofErr w:type="spellEnd"/>
      <w:r w:rsidR="00637647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hipotesis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penelitian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diterima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A56">
        <w:rPr>
          <w:rFonts w:ascii="Times New Roman" w:hAnsi="Times New Roman"/>
          <w:sz w:val="24"/>
          <w:szCs w:val="24"/>
        </w:rPr>
        <w:t>yakni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terdapat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hubungan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E0A56">
        <w:rPr>
          <w:rFonts w:ascii="Times New Roman" w:hAnsi="Times New Roman"/>
          <w:sz w:val="24"/>
          <w:szCs w:val="24"/>
        </w:rPr>
        <w:t>signifikan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antara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pola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asuh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demokratis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orang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tua</w:t>
      </w:r>
      <w:proofErr w:type="spellEnd"/>
      <w:r w:rsidR="00462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BB3">
        <w:rPr>
          <w:rFonts w:ascii="Times New Roman" w:hAnsi="Times New Roman"/>
          <w:sz w:val="24"/>
          <w:szCs w:val="24"/>
        </w:rPr>
        <w:t>bekerja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dengan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perkembangan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sosial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anak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66A70" w:rsidRPr="00EE0A56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666A70" w:rsidRPr="00EE0A56">
        <w:rPr>
          <w:rFonts w:ascii="Times New Roman" w:hAnsi="Times New Roman"/>
          <w:sz w:val="24"/>
          <w:szCs w:val="24"/>
        </w:rPr>
        <w:t xml:space="preserve"> 4-5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tahun</w:t>
      </w:r>
      <w:proofErr w:type="spellEnd"/>
      <w:r w:rsidR="00AB4F48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di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Desa</w:t>
      </w:r>
      <w:proofErr w:type="spellEnd"/>
      <w:r w:rsidR="00666A70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70" w:rsidRPr="00EE0A56">
        <w:rPr>
          <w:rFonts w:ascii="Times New Roman" w:hAnsi="Times New Roman"/>
          <w:sz w:val="24"/>
          <w:szCs w:val="24"/>
        </w:rPr>
        <w:t>Saukang</w:t>
      </w:r>
      <w:proofErr w:type="spellEnd"/>
      <w:r w:rsidR="00AB4F48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48" w:rsidRPr="00EE0A56">
        <w:rPr>
          <w:rFonts w:ascii="Times New Roman" w:hAnsi="Times New Roman"/>
          <w:sz w:val="24"/>
          <w:szCs w:val="24"/>
        </w:rPr>
        <w:t>Kabupaten</w:t>
      </w:r>
      <w:proofErr w:type="spellEnd"/>
      <w:r w:rsidR="00AB4F48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48" w:rsidRPr="00EE0A56">
        <w:rPr>
          <w:rFonts w:ascii="Times New Roman" w:hAnsi="Times New Roman"/>
          <w:sz w:val="24"/>
          <w:szCs w:val="24"/>
        </w:rPr>
        <w:t>Sinjai</w:t>
      </w:r>
      <w:proofErr w:type="spellEnd"/>
      <w:r w:rsidRPr="00EE0A56">
        <w:rPr>
          <w:rFonts w:ascii="Times New Roman" w:hAnsi="Times New Roman"/>
          <w:b/>
          <w:sz w:val="24"/>
          <w:szCs w:val="24"/>
        </w:rPr>
        <w:t>.</w:t>
      </w:r>
    </w:p>
    <w:p w:rsidR="00A94170" w:rsidRPr="00EE0A56" w:rsidRDefault="00A94170" w:rsidP="0028794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60F4" w:rsidRPr="00EE0A56" w:rsidRDefault="004F60F4" w:rsidP="004F60F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E0A56">
        <w:rPr>
          <w:rFonts w:ascii="Times New Roman" w:hAnsi="Times New Roman"/>
          <w:b/>
          <w:sz w:val="24"/>
          <w:szCs w:val="24"/>
        </w:rPr>
        <w:t>Saran</w:t>
      </w:r>
    </w:p>
    <w:p w:rsidR="004F60F4" w:rsidRPr="00EE0A56" w:rsidRDefault="004F60F4" w:rsidP="004F60F4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kesimpulan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dikemukakan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sebelumnya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diajukan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E0A56" w:rsidRPr="00EE0A56" w:rsidRDefault="00C62237" w:rsidP="004F60F4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237">
        <w:rPr>
          <w:rFonts w:ascii="Times New Roman" w:hAnsi="Times New Roman"/>
          <w:noProof/>
          <w:sz w:val="24"/>
          <w:szCs w:val="24"/>
        </w:rPr>
        <w:pict>
          <v:shape id="Text Box 1" o:spid="_x0000_s1028" type="#_x0000_t202" style="position:absolute;left:0;text-align:left;margin-left:193.5pt;margin-top:189.7pt;width:35.2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" fillcolor="white [3201]" stroked="f" strokeweight=".5pt">
            <v:textbox>
              <w:txbxContent>
                <w:p w:rsidR="004F60F4" w:rsidRDefault="00861084" w:rsidP="004F60F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57</w:t>
                  </w:r>
                </w:p>
                <w:p w:rsidR="00CA6297" w:rsidRPr="007F0365" w:rsidRDefault="00CA6297" w:rsidP="004F60F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Orangtua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untuk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menerapkan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pola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asuh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tepat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kepada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anaknya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dengan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Memberikan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keluwesan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batasan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atas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tindakan-tindakan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anak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perilaku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anak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tetap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terkontrol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dengan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menanamkan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nilai-nilai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agama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serta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menanamkan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nilai-nilai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0221" w:rsidRPr="00EE0A56">
        <w:rPr>
          <w:rFonts w:ascii="Times New Roman" w:hAnsi="Times New Roman"/>
          <w:sz w:val="24"/>
          <w:szCs w:val="24"/>
        </w:rPr>
        <w:t>norma</w:t>
      </w:r>
      <w:proofErr w:type="spellEnd"/>
      <w:proofErr w:type="gramEnd"/>
      <w:r w:rsidR="00F40221" w:rsidRPr="00EE0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berlaku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di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masyarakat</w:t>
      </w:r>
      <w:proofErr w:type="spellEnd"/>
      <w:r w:rsidR="00F40221" w:rsidRPr="00EE0A56">
        <w:rPr>
          <w:rFonts w:ascii="Times New Roman" w:hAnsi="Times New Roman"/>
          <w:sz w:val="24"/>
          <w:szCs w:val="24"/>
          <w:lang w:val="id-ID"/>
        </w:rPr>
        <w:t>.</w:t>
      </w:r>
      <w:r w:rsidR="00F40221" w:rsidRPr="00EE0A56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memperhatikan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perkembangan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sosial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anak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di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rumah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di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sekolah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serta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lingkungan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masyarakat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tidak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terlalu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berharap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kepada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guru yang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ada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di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sekolah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dalam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pembentukan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sosial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</w:p>
    <w:p w:rsidR="00F40221" w:rsidRPr="00EE0A56" w:rsidRDefault="00EE0A56" w:rsidP="00EE0A56">
      <w:pPr>
        <w:pStyle w:val="ListParagraph"/>
        <w:shd w:val="clear" w:color="auto" w:fill="FFFFFF"/>
        <w:spacing w:after="0" w:line="48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anak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G</w:t>
      </w:r>
      <w:r w:rsidR="00F40221" w:rsidRPr="00EE0A56">
        <w:rPr>
          <w:rFonts w:ascii="Times New Roman" w:hAnsi="Times New Roman"/>
          <w:sz w:val="24"/>
          <w:szCs w:val="24"/>
        </w:rPr>
        <w:t xml:space="preserve">uru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di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sekolah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memang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membentuk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karakter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sosial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anak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tapi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keluarga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harus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lebih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memperhatikan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perkembangan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sosial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anak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baik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itu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di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rumah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sekolah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maupun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di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lingkungan</w:t>
      </w:r>
      <w:proofErr w:type="spellEnd"/>
      <w:r w:rsidR="00F40221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21" w:rsidRPr="00EE0A56">
        <w:rPr>
          <w:rFonts w:ascii="Times New Roman" w:hAnsi="Times New Roman"/>
          <w:sz w:val="24"/>
          <w:szCs w:val="24"/>
        </w:rPr>
        <w:t>sosial</w:t>
      </w:r>
      <w:proofErr w:type="spellEnd"/>
      <w:r w:rsidRPr="00EE0A56">
        <w:rPr>
          <w:rFonts w:ascii="Times New Roman" w:hAnsi="Times New Roman"/>
          <w:sz w:val="24"/>
          <w:szCs w:val="24"/>
        </w:rPr>
        <w:t>.</w:t>
      </w:r>
      <w:proofErr w:type="gramEnd"/>
    </w:p>
    <w:p w:rsidR="004F60F4" w:rsidRPr="00EE0A56" w:rsidRDefault="004F60F4" w:rsidP="004F60F4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E0A56">
        <w:rPr>
          <w:rFonts w:ascii="Times New Roman" w:hAnsi="Times New Roman"/>
          <w:sz w:val="24"/>
          <w:szCs w:val="24"/>
        </w:rPr>
        <w:t>Diharapkan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bagi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para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peneliti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selanjutnya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untuk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terus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melakukan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penelitian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tentang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A56">
        <w:rPr>
          <w:rFonts w:ascii="Times New Roman" w:hAnsi="Times New Roman"/>
          <w:sz w:val="24"/>
          <w:szCs w:val="24"/>
        </w:rPr>
        <w:t>hubungan</w:t>
      </w:r>
      <w:proofErr w:type="spellEnd"/>
      <w:r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pola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asuh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orangtua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bekerja</w:t>
      </w:r>
      <w:proofErr w:type="spellEnd"/>
      <w:r w:rsidR="00AB4F48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48" w:rsidRPr="00EE0A56">
        <w:rPr>
          <w:rFonts w:ascii="Times New Roman" w:hAnsi="Times New Roman"/>
          <w:sz w:val="24"/>
          <w:szCs w:val="24"/>
        </w:rPr>
        <w:t>dengan</w:t>
      </w:r>
      <w:proofErr w:type="spellEnd"/>
      <w:r w:rsidR="00AB4F48" w:rsidRP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perkembangan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sosial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anak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E0A56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EE0A56">
        <w:rPr>
          <w:rFonts w:ascii="Times New Roman" w:hAnsi="Times New Roman"/>
          <w:sz w:val="24"/>
          <w:szCs w:val="24"/>
        </w:rPr>
        <w:t xml:space="preserve"> 4-5 </w:t>
      </w:r>
      <w:proofErr w:type="spellStart"/>
      <w:r w:rsidR="00EE0A56">
        <w:rPr>
          <w:rFonts w:ascii="Times New Roman" w:hAnsi="Times New Roman"/>
          <w:sz w:val="24"/>
          <w:szCs w:val="24"/>
        </w:rPr>
        <w:t>tahun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di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daerah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lainnya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mengingat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orang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tua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bekerja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semakin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meningkat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namun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pengtah</w:t>
      </w:r>
      <w:r w:rsidR="008C10FF">
        <w:rPr>
          <w:rFonts w:ascii="Times New Roman" w:hAnsi="Times New Roman"/>
          <w:sz w:val="24"/>
          <w:szCs w:val="24"/>
        </w:rPr>
        <w:t>uan</w:t>
      </w:r>
      <w:proofErr w:type="spellEnd"/>
      <w:r w:rsidR="008C1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0FF">
        <w:rPr>
          <w:rFonts w:ascii="Times New Roman" w:hAnsi="Times New Roman"/>
          <w:sz w:val="24"/>
          <w:szCs w:val="24"/>
        </w:rPr>
        <w:t>pola</w:t>
      </w:r>
      <w:proofErr w:type="spellEnd"/>
      <w:r w:rsidR="008C1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0FF">
        <w:rPr>
          <w:rFonts w:ascii="Times New Roman" w:hAnsi="Times New Roman"/>
          <w:sz w:val="24"/>
          <w:szCs w:val="24"/>
        </w:rPr>
        <w:t>asuh</w:t>
      </w:r>
      <w:proofErr w:type="spellEnd"/>
      <w:r w:rsidR="008C1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0FF">
        <w:rPr>
          <w:rFonts w:ascii="Times New Roman" w:hAnsi="Times New Roman"/>
          <w:sz w:val="24"/>
          <w:szCs w:val="24"/>
        </w:rPr>
        <w:t>orang</w:t>
      </w:r>
      <w:r w:rsidR="00EE0A56">
        <w:rPr>
          <w:rFonts w:ascii="Times New Roman" w:hAnsi="Times New Roman"/>
          <w:sz w:val="24"/>
          <w:szCs w:val="24"/>
        </w:rPr>
        <w:t>tua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terhadap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anak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E0A56">
        <w:rPr>
          <w:rFonts w:ascii="Times New Roman" w:hAnsi="Times New Roman"/>
          <w:sz w:val="24"/>
          <w:szCs w:val="24"/>
        </w:rPr>
        <w:t>baik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semakin</w:t>
      </w:r>
      <w:proofErr w:type="spellEnd"/>
      <w:r w:rsidR="00EE0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A56">
        <w:rPr>
          <w:rFonts w:ascii="Times New Roman" w:hAnsi="Times New Roman"/>
          <w:sz w:val="24"/>
          <w:szCs w:val="24"/>
        </w:rPr>
        <w:t>menurun</w:t>
      </w:r>
      <w:proofErr w:type="spellEnd"/>
      <w:r w:rsidRPr="00EE0A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F60F4" w:rsidRPr="00EE0A56" w:rsidRDefault="004F60F4" w:rsidP="004F60F4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2C83" w:rsidRPr="00EE0A56" w:rsidRDefault="00602C83" w:rsidP="004F60F4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60F4" w:rsidRPr="00EE0A56" w:rsidRDefault="004F60F4" w:rsidP="004F60F4">
      <w:pPr>
        <w:spacing w:line="48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E0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37647" w:rsidRPr="00EE0A56" w:rsidRDefault="00637647" w:rsidP="004F60F4">
      <w:pPr>
        <w:spacing w:line="48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647" w:rsidRPr="00EE0A56" w:rsidRDefault="00637647" w:rsidP="004F60F4">
      <w:pPr>
        <w:spacing w:line="48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647" w:rsidRPr="00EE0A56" w:rsidRDefault="00637647" w:rsidP="004F60F4">
      <w:pPr>
        <w:spacing w:line="48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647" w:rsidRPr="00EE0A56" w:rsidRDefault="00637647" w:rsidP="004F60F4">
      <w:pPr>
        <w:spacing w:line="48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647" w:rsidRDefault="00637647" w:rsidP="00EE0A56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56" w:rsidRDefault="00EE0A56" w:rsidP="00EE0A56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56" w:rsidRDefault="00EE0A56" w:rsidP="00EE0A56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0829" w:rsidRPr="00EE0A56" w:rsidRDefault="007F0829" w:rsidP="00EE0A56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7C25" w:rsidRDefault="00567C25" w:rsidP="00567C2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502"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:rsidR="007C606E" w:rsidRDefault="00567C25" w:rsidP="007C606E">
      <w:pPr>
        <w:spacing w:after="0" w:line="48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Abdulsyani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2004.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Sistematika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Terapan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7C606E" w:rsidRDefault="007C606E" w:rsidP="007C606E">
      <w:pPr>
        <w:spacing w:after="0" w:line="240" w:lineRule="auto"/>
        <w:ind w:left="907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Aisyah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Sitti</w:t>
      </w:r>
      <w:proofErr w:type="spellEnd"/>
      <w:r>
        <w:rPr>
          <w:rFonts w:ascii="Times New Roman" w:hAnsi="Times New Roman"/>
          <w:sz w:val="24"/>
          <w:szCs w:val="24"/>
        </w:rPr>
        <w:t>, DKK 2010.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884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0028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2884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0028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2884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028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2884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0028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002884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0028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2884">
        <w:rPr>
          <w:rFonts w:ascii="Times New Roman" w:hAnsi="Times New Roman"/>
          <w:i/>
          <w:sz w:val="24"/>
          <w:szCs w:val="24"/>
        </w:rPr>
        <w:t>Dini</w:t>
      </w:r>
      <w:proofErr w:type="spellEnd"/>
      <w:r w:rsidRPr="0000288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Terbuka.</w:t>
      </w:r>
    </w:p>
    <w:p w:rsidR="007C606E" w:rsidRDefault="007C606E" w:rsidP="007C606E">
      <w:pPr>
        <w:spacing w:after="0" w:line="240" w:lineRule="auto"/>
        <w:ind w:left="907" w:hanging="720"/>
        <w:jc w:val="both"/>
        <w:rPr>
          <w:rFonts w:ascii="Times New Roman" w:hAnsi="Times New Roman"/>
          <w:sz w:val="24"/>
          <w:szCs w:val="24"/>
        </w:rPr>
      </w:pPr>
    </w:p>
    <w:p w:rsidR="00567C25" w:rsidRDefault="00567C25" w:rsidP="00567C25">
      <w:pPr>
        <w:spacing w:after="0" w:line="48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Ardhana</w:t>
      </w:r>
      <w:proofErr w:type="spellEnd"/>
      <w:r>
        <w:rPr>
          <w:rFonts w:ascii="Times New Roman" w:hAnsi="Times New Roman"/>
          <w:sz w:val="24"/>
          <w:szCs w:val="24"/>
        </w:rPr>
        <w:t>, W. 2003.</w:t>
      </w:r>
      <w:r w:rsidRPr="00BC1F1E">
        <w:rPr>
          <w:rFonts w:ascii="Times New Roman" w:hAnsi="Times New Roman"/>
          <w:i/>
          <w:sz w:val="24"/>
          <w:szCs w:val="24"/>
        </w:rPr>
        <w:t>Dasar-dasar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Kependidikan</w:t>
      </w:r>
      <w:proofErr w:type="spellEnd"/>
      <w:r>
        <w:rPr>
          <w:rFonts w:ascii="Times New Roman" w:hAnsi="Times New Roman"/>
          <w:sz w:val="24"/>
          <w:szCs w:val="24"/>
        </w:rPr>
        <w:t>, Malang: FIP – IKIP Malang</w:t>
      </w:r>
    </w:p>
    <w:p w:rsidR="00567C25" w:rsidRDefault="00567C25" w:rsidP="00567C25">
      <w:pPr>
        <w:spacing w:after="0"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Suhaimi</w:t>
      </w:r>
      <w:proofErr w:type="spellEnd"/>
      <w:r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</w:p>
    <w:p w:rsidR="00567C25" w:rsidRDefault="00567C25" w:rsidP="00567C25">
      <w:pPr>
        <w:spacing w:after="0"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</w:p>
    <w:p w:rsidR="00567C25" w:rsidRDefault="00567C25" w:rsidP="00567C25">
      <w:pPr>
        <w:spacing w:after="0"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Azwar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Syarifuddin</w:t>
      </w:r>
      <w:proofErr w:type="spellEnd"/>
      <w:r>
        <w:rPr>
          <w:rFonts w:ascii="Times New Roman" w:hAnsi="Times New Roman"/>
          <w:sz w:val="24"/>
          <w:szCs w:val="24"/>
        </w:rPr>
        <w:t>. 2002</w:t>
      </w:r>
      <w:r w:rsidRPr="00BC1F1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Validitas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Reabilitas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 xml:space="preserve"> Offset</w:t>
      </w:r>
    </w:p>
    <w:p w:rsidR="00567C25" w:rsidRDefault="00567C25" w:rsidP="00567C25">
      <w:pPr>
        <w:spacing w:after="0"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</w:p>
    <w:p w:rsidR="007C606E" w:rsidRDefault="007C606E" w:rsidP="007C606E">
      <w:pPr>
        <w:spacing w:after="0" w:line="48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Desmita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2006.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BC1F1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</w:p>
    <w:p w:rsidR="007C606E" w:rsidRDefault="007C606E" w:rsidP="007C606E">
      <w:pPr>
        <w:spacing w:after="0" w:line="48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Dimyati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2006.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Pembela</w:t>
      </w:r>
      <w:r>
        <w:rPr>
          <w:rFonts w:ascii="Times New Roman" w:hAnsi="Times New Roman"/>
          <w:i/>
          <w:sz w:val="24"/>
          <w:szCs w:val="24"/>
        </w:rPr>
        <w:t>ja</w:t>
      </w:r>
      <w:r w:rsidRPr="00BC1F1E">
        <w:rPr>
          <w:rFonts w:ascii="Times New Roman" w:hAnsi="Times New Roman"/>
          <w:i/>
          <w:sz w:val="24"/>
          <w:szCs w:val="24"/>
        </w:rPr>
        <w:t>ran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</w:p>
    <w:p w:rsidR="007C606E" w:rsidRDefault="007C606E" w:rsidP="007C606E">
      <w:pPr>
        <w:spacing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Gunarsa</w:t>
      </w:r>
      <w:proofErr w:type="spellEnd"/>
      <w:r>
        <w:rPr>
          <w:rFonts w:ascii="Times New Roman" w:hAnsi="Times New Roman"/>
          <w:sz w:val="24"/>
          <w:szCs w:val="24"/>
        </w:rPr>
        <w:t>, 2000.</w:t>
      </w:r>
      <w:r w:rsidRPr="00BC1F1E">
        <w:rPr>
          <w:rFonts w:ascii="Times New Roman" w:hAnsi="Times New Roman"/>
          <w:i/>
          <w:sz w:val="24"/>
          <w:szCs w:val="24"/>
        </w:rPr>
        <w:t>Pola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Asuh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Orangtua</w:t>
      </w:r>
      <w:proofErr w:type="spellEnd"/>
      <w:r w:rsidRPr="00BC1F1E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Mempengaruhi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BC1F1E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Sutra </w:t>
      </w:r>
      <w:proofErr w:type="spellStart"/>
      <w:r>
        <w:rPr>
          <w:rFonts w:ascii="Times New Roman" w:hAnsi="Times New Roman"/>
          <w:sz w:val="24"/>
          <w:szCs w:val="24"/>
        </w:rPr>
        <w:t>Permana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606E" w:rsidRDefault="007C606E" w:rsidP="007C606E">
      <w:pPr>
        <w:spacing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Hethering</w:t>
      </w:r>
      <w:proofErr w:type="spellEnd"/>
      <w:r>
        <w:rPr>
          <w:rFonts w:ascii="Times New Roman" w:hAnsi="Times New Roman"/>
          <w:sz w:val="24"/>
          <w:szCs w:val="24"/>
        </w:rPr>
        <w:t xml:space="preserve"> &amp; Whiting </w:t>
      </w:r>
      <w:proofErr w:type="spellStart"/>
      <w:r>
        <w:rPr>
          <w:rFonts w:ascii="Times New Roman" w:hAnsi="Times New Roman"/>
          <w:sz w:val="24"/>
          <w:szCs w:val="24"/>
        </w:rPr>
        <w:t>dikutip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Gibson J.T. 1978.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C1F1E">
        <w:rPr>
          <w:rFonts w:ascii="Times New Roman" w:hAnsi="Times New Roman"/>
          <w:i/>
          <w:sz w:val="24"/>
          <w:szCs w:val="24"/>
        </w:rPr>
        <w:t xml:space="preserve">Growing Up </w:t>
      </w:r>
      <w:proofErr w:type="gramStart"/>
      <w:r w:rsidRPr="00BC1F1E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BC1F1E">
        <w:rPr>
          <w:rFonts w:ascii="Times New Roman" w:hAnsi="Times New Roman"/>
          <w:i/>
          <w:sz w:val="24"/>
          <w:szCs w:val="24"/>
        </w:rPr>
        <w:t xml:space="preserve"> Study Of Children.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Massehsetts</w:t>
      </w:r>
      <w:proofErr w:type="spellEnd"/>
      <w:r>
        <w:rPr>
          <w:rFonts w:ascii="Times New Roman" w:hAnsi="Times New Roman"/>
          <w:sz w:val="24"/>
          <w:szCs w:val="24"/>
        </w:rPr>
        <w:t xml:space="preserve"> Addison Wesley.</w:t>
      </w:r>
    </w:p>
    <w:p w:rsidR="007C606E" w:rsidRDefault="007C606E" w:rsidP="007C606E">
      <w:pPr>
        <w:spacing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Hurlock, 1995.</w:t>
      </w:r>
      <w:r w:rsidRPr="002D73B8">
        <w:rPr>
          <w:rFonts w:ascii="Times New Roman" w:hAnsi="Times New Roman"/>
          <w:i/>
          <w:sz w:val="24"/>
          <w:szCs w:val="24"/>
        </w:rPr>
        <w:t>Perkembangan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Pratama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606E" w:rsidRDefault="007C606E" w:rsidP="00567C25">
      <w:pPr>
        <w:spacing w:after="0" w:line="48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Kuntojojo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884">
        <w:rPr>
          <w:rFonts w:ascii="Times New Roman" w:hAnsi="Times New Roman"/>
          <w:i/>
          <w:sz w:val="24"/>
          <w:szCs w:val="24"/>
        </w:rPr>
        <w:t>Konsep-konsep</w:t>
      </w:r>
      <w:proofErr w:type="spellEnd"/>
      <w:r w:rsidRPr="000028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2884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028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2884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0028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002884"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 w:rsidRPr="000028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2884">
        <w:rPr>
          <w:rFonts w:ascii="Times New Roman" w:hAnsi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Grafika</w:t>
      </w:r>
      <w:proofErr w:type="spellEnd"/>
    </w:p>
    <w:p w:rsidR="00567C25" w:rsidRDefault="00567C25" w:rsidP="00567C25">
      <w:pPr>
        <w:spacing w:after="0" w:line="48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Latipah</w:t>
      </w:r>
      <w:proofErr w:type="spellEnd"/>
      <w:r>
        <w:rPr>
          <w:rFonts w:ascii="Times New Roman" w:hAnsi="Times New Roman"/>
          <w:sz w:val="24"/>
          <w:szCs w:val="24"/>
        </w:rPr>
        <w:t xml:space="preserve">, Eva. 2012.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F1E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BC1F1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Pedagogia</w:t>
      </w:r>
      <w:proofErr w:type="spellEnd"/>
    </w:p>
    <w:p w:rsidR="007C606E" w:rsidRDefault="00567C25" w:rsidP="007C606E">
      <w:pPr>
        <w:spacing w:after="0"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r w:rsidRPr="00212959">
        <w:rPr>
          <w:rFonts w:ascii="Times New Roman" w:hAnsi="Times New Roman"/>
          <w:sz w:val="24"/>
          <w:szCs w:val="24"/>
        </w:rPr>
        <w:t xml:space="preserve">Lestari, Sri. 2012. </w:t>
      </w:r>
      <w:proofErr w:type="spellStart"/>
      <w:r w:rsidRPr="00212959">
        <w:rPr>
          <w:rFonts w:ascii="Times New Roman" w:hAnsi="Times New Roman"/>
          <w:i/>
          <w:iCs/>
          <w:sz w:val="24"/>
          <w:szCs w:val="24"/>
        </w:rPr>
        <w:t>Psikologi</w:t>
      </w:r>
      <w:proofErr w:type="spellEnd"/>
      <w:r w:rsidRPr="002129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2959">
        <w:rPr>
          <w:rFonts w:ascii="Times New Roman" w:hAnsi="Times New Roman"/>
          <w:i/>
          <w:iCs/>
          <w:sz w:val="24"/>
          <w:szCs w:val="24"/>
        </w:rPr>
        <w:t>Keluarga</w:t>
      </w:r>
      <w:proofErr w:type="spellEnd"/>
      <w:r w:rsidRPr="00212959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212959">
        <w:rPr>
          <w:rFonts w:ascii="Times New Roman" w:hAnsi="Times New Roman"/>
          <w:i/>
          <w:iCs/>
          <w:sz w:val="24"/>
          <w:szCs w:val="24"/>
        </w:rPr>
        <w:t>Penanaman</w:t>
      </w:r>
      <w:proofErr w:type="spellEnd"/>
      <w:r w:rsidRPr="002129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2959">
        <w:rPr>
          <w:rFonts w:ascii="Times New Roman" w:hAnsi="Times New Roman"/>
          <w:i/>
          <w:iCs/>
          <w:sz w:val="24"/>
          <w:szCs w:val="24"/>
        </w:rPr>
        <w:t>Nilai</w:t>
      </w:r>
      <w:proofErr w:type="spellEnd"/>
      <w:r w:rsidRPr="002129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2959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2129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2959">
        <w:rPr>
          <w:rFonts w:ascii="Times New Roman" w:hAnsi="Times New Roman"/>
          <w:i/>
          <w:iCs/>
          <w:sz w:val="24"/>
          <w:szCs w:val="24"/>
        </w:rPr>
        <w:t>Penanganan</w:t>
      </w:r>
      <w:proofErr w:type="spellEnd"/>
      <w:r w:rsidRPr="002129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2959">
        <w:rPr>
          <w:rFonts w:ascii="Times New Roman" w:hAnsi="Times New Roman"/>
          <w:i/>
          <w:iCs/>
          <w:sz w:val="24"/>
          <w:szCs w:val="24"/>
        </w:rPr>
        <w:t>Konflik</w:t>
      </w:r>
      <w:proofErr w:type="spellEnd"/>
      <w:r w:rsidRPr="002129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2959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2129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12959">
        <w:rPr>
          <w:rFonts w:ascii="Times New Roman" w:hAnsi="Times New Roman"/>
          <w:i/>
          <w:iCs/>
          <w:sz w:val="24"/>
          <w:szCs w:val="24"/>
        </w:rPr>
        <w:t>Keluarga</w:t>
      </w:r>
      <w:proofErr w:type="spellEnd"/>
      <w:r w:rsidRPr="0021295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12959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212959">
        <w:rPr>
          <w:rFonts w:ascii="Times New Roman" w:hAnsi="Times New Roman"/>
          <w:sz w:val="24"/>
          <w:szCs w:val="24"/>
        </w:rPr>
        <w:t>Prenada</w:t>
      </w:r>
      <w:proofErr w:type="spellEnd"/>
      <w:r w:rsidRPr="00212959">
        <w:rPr>
          <w:rFonts w:ascii="Times New Roman" w:hAnsi="Times New Roman"/>
          <w:sz w:val="24"/>
          <w:szCs w:val="24"/>
        </w:rPr>
        <w:t xml:space="preserve"> Media Group</w:t>
      </w:r>
    </w:p>
    <w:p w:rsidR="007C606E" w:rsidRDefault="007C606E" w:rsidP="007C606E">
      <w:pPr>
        <w:spacing w:after="0"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</w:p>
    <w:p w:rsidR="007C606E" w:rsidRDefault="007C606E" w:rsidP="007C606E">
      <w:pPr>
        <w:spacing w:after="0" w:line="48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Muliyono</w:t>
      </w:r>
      <w:proofErr w:type="spellEnd"/>
      <w:r>
        <w:rPr>
          <w:rFonts w:ascii="Times New Roman" w:hAnsi="Times New Roman"/>
          <w:sz w:val="24"/>
          <w:szCs w:val="24"/>
        </w:rPr>
        <w:t xml:space="preserve"> Anton. </w:t>
      </w:r>
      <w:proofErr w:type="gramStart"/>
      <w:r>
        <w:rPr>
          <w:rFonts w:ascii="Times New Roman" w:hAnsi="Times New Roman"/>
          <w:sz w:val="24"/>
          <w:szCs w:val="24"/>
        </w:rPr>
        <w:t xml:space="preserve">1990. </w:t>
      </w:r>
      <w:proofErr w:type="spellStart"/>
      <w:r w:rsidRPr="00567C25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567C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7C25">
        <w:rPr>
          <w:rFonts w:ascii="Times New Roman" w:hAnsi="Times New Roman"/>
          <w:i/>
          <w:sz w:val="24"/>
          <w:szCs w:val="24"/>
        </w:rPr>
        <w:t>Besar</w:t>
      </w:r>
      <w:proofErr w:type="spellEnd"/>
      <w:r w:rsidRPr="00567C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67C25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567C25"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Balai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</w:p>
    <w:p w:rsidR="00567C25" w:rsidRDefault="00567C25" w:rsidP="00567C25">
      <w:pPr>
        <w:spacing w:after="0" w:line="48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Musaheri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2007.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IRCiSoD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7C25" w:rsidRDefault="00567C25" w:rsidP="00567C25">
      <w:pPr>
        <w:spacing w:after="0" w:line="48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Mussen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2004.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Interaksi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faktor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pola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asuh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</w:p>
    <w:p w:rsidR="00567C25" w:rsidRDefault="00567C25" w:rsidP="00567C25">
      <w:pPr>
        <w:spacing w:after="0"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Shapiro, L.E. 2004.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73B8">
        <w:rPr>
          <w:rFonts w:ascii="Times New Roman" w:hAnsi="Times New Roman"/>
          <w:i/>
          <w:sz w:val="24"/>
          <w:szCs w:val="24"/>
        </w:rPr>
        <w:t>Mengajarkan</w:t>
      </w:r>
      <w:proofErr w:type="spellEnd"/>
      <w:r w:rsidRPr="002D73B8">
        <w:rPr>
          <w:rFonts w:ascii="Times New Roman" w:hAnsi="Times New Roman"/>
          <w:i/>
          <w:sz w:val="24"/>
          <w:szCs w:val="24"/>
        </w:rPr>
        <w:t xml:space="preserve"> Emotional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Inteleggent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, Alex Tri </w:t>
      </w:r>
      <w:proofErr w:type="spellStart"/>
      <w:r>
        <w:rPr>
          <w:rFonts w:ascii="Times New Roman" w:hAnsi="Times New Roman"/>
          <w:sz w:val="24"/>
          <w:szCs w:val="24"/>
        </w:rPr>
        <w:t>Kantjono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</w:p>
    <w:p w:rsidR="00567C25" w:rsidRDefault="00567C25" w:rsidP="00567C25">
      <w:pPr>
        <w:spacing w:after="0"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</w:p>
    <w:p w:rsidR="00567C25" w:rsidRDefault="00567C25" w:rsidP="00567C25">
      <w:pPr>
        <w:spacing w:after="0" w:line="48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2006.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567C25" w:rsidRDefault="00567C25" w:rsidP="007C606E">
      <w:pPr>
        <w:spacing w:after="0" w:line="48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Sunartohartono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2006. </w:t>
      </w:r>
      <w:proofErr w:type="spellStart"/>
      <w:r w:rsidRPr="00002884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0028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2884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Raja </w:t>
      </w:r>
      <w:proofErr w:type="spellStart"/>
      <w:r>
        <w:rPr>
          <w:rFonts w:ascii="Times New Roman" w:hAnsi="Times New Roman"/>
          <w:sz w:val="24"/>
          <w:szCs w:val="24"/>
        </w:rPr>
        <w:t>Grasindo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7C25" w:rsidRPr="007C606E" w:rsidRDefault="007C606E" w:rsidP="007C606E">
      <w:pPr>
        <w:spacing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Tarmudji</w:t>
      </w:r>
      <w:proofErr w:type="spellEnd"/>
      <w:r>
        <w:rPr>
          <w:rFonts w:ascii="Times New Roman" w:hAnsi="Times New Roman"/>
          <w:sz w:val="24"/>
          <w:szCs w:val="24"/>
        </w:rPr>
        <w:t xml:space="preserve">, T. 2001. </w:t>
      </w:r>
      <w:proofErr w:type="spellStart"/>
      <w:proofErr w:type="gramStart"/>
      <w:r w:rsidRPr="002D73B8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2D73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Orang</w:t>
      </w:r>
      <w:proofErr w:type="spellEnd"/>
      <w:r w:rsidRPr="002D73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Tua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Agresifitas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Remaja</w:t>
      </w:r>
      <w:proofErr w:type="spellEnd"/>
      <w:r w:rsidRPr="002D73B8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hAnsi="Times New Roman"/>
          <w:sz w:val="24"/>
          <w:szCs w:val="24"/>
        </w:rPr>
        <w:t>Grefindo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r w:rsidR="00567C25">
        <w:rPr>
          <w:rFonts w:ascii="Times New Roman" w:hAnsi="Times New Roman"/>
          <w:sz w:val="24"/>
          <w:szCs w:val="24"/>
        </w:rPr>
        <w:t>.</w:t>
      </w:r>
      <w:proofErr w:type="gramEnd"/>
    </w:p>
    <w:p w:rsidR="007C606E" w:rsidRDefault="007C606E" w:rsidP="007C606E">
      <w:pPr>
        <w:spacing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Umar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Alimin</w:t>
      </w:r>
      <w:proofErr w:type="spellEnd"/>
      <w:r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 w:rsidR="00BE53D0">
        <w:rPr>
          <w:rFonts w:ascii="Times New Roman" w:hAnsi="Times New Roman"/>
          <w:sz w:val="24"/>
          <w:szCs w:val="24"/>
        </w:rPr>
        <w:t>Statistika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73B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Penuntun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Kompetensi</w:t>
      </w:r>
      <w:proofErr w:type="spellEnd"/>
      <w:r w:rsidRPr="002D73B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Makassar: FIP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567C25" w:rsidRPr="006909AD" w:rsidRDefault="00567C25" w:rsidP="00567C25">
      <w:pPr>
        <w:spacing w:line="240" w:lineRule="auto"/>
        <w:ind w:left="90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A4323E"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RI No. 20 </w:t>
      </w:r>
      <w:proofErr w:type="spellStart"/>
      <w:r>
        <w:rPr>
          <w:rFonts w:ascii="Times New Roman" w:hAnsi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2003 </w:t>
      </w:r>
      <w:proofErr w:type="spellStart"/>
      <w:r w:rsidRPr="00A4323E">
        <w:rPr>
          <w:rFonts w:ascii="Times New Roman" w:hAnsi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23E">
        <w:rPr>
          <w:rFonts w:ascii="Times New Roman" w:hAnsi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23E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23E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32115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4323E">
        <w:rPr>
          <w:rFonts w:ascii="Times New Roman" w:hAnsi="Times New Roman"/>
          <w:sz w:val="24"/>
          <w:szCs w:val="24"/>
        </w:rPr>
        <w:t xml:space="preserve">Bandung: Citra </w:t>
      </w:r>
      <w:proofErr w:type="spellStart"/>
      <w:r w:rsidRPr="00A4323E">
        <w:rPr>
          <w:rFonts w:ascii="Times New Roman" w:hAnsi="Times New Roman"/>
          <w:sz w:val="24"/>
          <w:szCs w:val="24"/>
        </w:rPr>
        <w:t>Umbara</w:t>
      </w:r>
      <w:proofErr w:type="spellEnd"/>
      <w:r w:rsidRPr="00A4323E">
        <w:rPr>
          <w:rFonts w:ascii="Times New Roman" w:hAnsi="Times New Roman"/>
          <w:sz w:val="24"/>
          <w:szCs w:val="24"/>
        </w:rPr>
        <w:t>.</w:t>
      </w:r>
    </w:p>
    <w:p w:rsidR="00567C25" w:rsidRDefault="00567C25" w:rsidP="00567C25">
      <w:pPr>
        <w:spacing w:after="0" w:line="240" w:lineRule="auto"/>
        <w:ind w:left="90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Uno, </w:t>
      </w:r>
      <w:proofErr w:type="spellStart"/>
      <w:r>
        <w:rPr>
          <w:rFonts w:ascii="Times New Roman" w:hAnsi="Times New Roman"/>
          <w:sz w:val="24"/>
          <w:szCs w:val="24"/>
        </w:rPr>
        <w:t>Hamzah</w:t>
      </w:r>
      <w:proofErr w:type="spellEnd"/>
      <w:r>
        <w:rPr>
          <w:rFonts w:ascii="Times New Roman" w:hAnsi="Times New Roman"/>
          <w:sz w:val="24"/>
          <w:szCs w:val="24"/>
        </w:rPr>
        <w:t xml:space="preserve"> B. 2007.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Pola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Asuh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Pengukurannya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dibidang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BumiAksara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7C25" w:rsidRDefault="00567C25" w:rsidP="00567C25">
      <w:pPr>
        <w:spacing w:after="0" w:line="240" w:lineRule="auto"/>
        <w:ind w:left="907" w:hanging="720"/>
        <w:jc w:val="both"/>
        <w:rPr>
          <w:rFonts w:ascii="Times New Roman" w:hAnsi="Times New Roman"/>
          <w:sz w:val="24"/>
          <w:szCs w:val="24"/>
        </w:rPr>
      </w:pPr>
    </w:p>
    <w:p w:rsidR="00567C25" w:rsidRDefault="00567C25" w:rsidP="00567C25">
      <w:pPr>
        <w:spacing w:line="240" w:lineRule="auto"/>
        <w:ind w:left="90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Yusuf, </w:t>
      </w:r>
      <w:proofErr w:type="spellStart"/>
      <w:r>
        <w:rPr>
          <w:rFonts w:ascii="Times New Roman" w:hAnsi="Times New Roman"/>
          <w:sz w:val="24"/>
          <w:szCs w:val="24"/>
        </w:rPr>
        <w:t>Syamsu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2010.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73B8">
        <w:rPr>
          <w:rFonts w:ascii="Times New Roman" w:hAnsi="Times New Roman"/>
          <w:i/>
          <w:sz w:val="24"/>
          <w:szCs w:val="24"/>
        </w:rPr>
        <w:t>Remaja</w:t>
      </w:r>
      <w:proofErr w:type="spellEnd"/>
      <w:r w:rsidRPr="002D73B8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1533" w:rsidRPr="00EE0A56" w:rsidRDefault="002A1533" w:rsidP="00A9417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B13BD" w:rsidRPr="00EE0A56" w:rsidRDefault="005B13BD" w:rsidP="00A9417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B13BD" w:rsidRPr="00EE0A56" w:rsidRDefault="005B13BD" w:rsidP="00A9417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B13BD" w:rsidRPr="00EE0A56" w:rsidRDefault="005B13BD" w:rsidP="00A9417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B13BD" w:rsidRPr="00EE0A56" w:rsidRDefault="005B13BD" w:rsidP="00A9417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B13BD" w:rsidRPr="00EE0A56" w:rsidRDefault="005B13BD" w:rsidP="00A9417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B13BD" w:rsidRPr="00EE0A56" w:rsidRDefault="005B13BD" w:rsidP="00A9417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B13BD" w:rsidRPr="00EE0A56" w:rsidRDefault="005B13BD" w:rsidP="00A9417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B13BD" w:rsidRPr="00EE0A56" w:rsidRDefault="005B13BD" w:rsidP="00A9417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B13BD" w:rsidRPr="00EE0A56" w:rsidRDefault="005B13BD" w:rsidP="00A9417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B13BD" w:rsidRPr="00EE0A56" w:rsidRDefault="00C62237" w:rsidP="00A9417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Rectangle 4" o:spid="_x0000_s1030" style="position:absolute;left:0;text-align:left;margin-left:386.1pt;margin-top:-95.4pt;width:49.5pt;height:7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" fillcolor="white [3212]" stroked="f" strokeweight="2pt"/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9" type="#_x0000_t202" style="position:absolute;left:0;text-align:left;margin-left:0;margin-top:0;width:2in;height:2in;z-index:251666432;visibility:visible;mso-wrap-style:non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HcwMDJwIAAFwEAAAOAAAAAAAAAAAAAAAAAC4CAABkcnMvZTJvRG9jLnhtbFBL&#10;AQItABQABgAIAAAAIQBLiSbN1gAAAAUBAAAPAAAAAAAAAAAAAAAAAIEEAABkcnMvZG93bnJldi54&#10;bWxQSwUGAAAAAAQABADzAAAAhAUAAAAA&#10;" filled="f" stroked="f">
            <v:fill o:detectmouseclick="t"/>
            <v:textbox style="mso-fit-shape-to-text:t">
              <w:txbxContent>
                <w:p w:rsidR="005B13BD" w:rsidRPr="005B13BD" w:rsidRDefault="005B13BD" w:rsidP="005B13BD">
                  <w:pPr>
                    <w:spacing w:line="240" w:lineRule="auto"/>
                    <w:ind w:left="709" w:hanging="709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44"/>
                      <w:szCs w:val="72"/>
                    </w:rPr>
                  </w:pPr>
                  <w:r w:rsidRPr="005B13BD">
                    <w:rPr>
                      <w:rFonts w:ascii="Times New Roman" w:hAnsi="Times New Roman"/>
                      <w:b/>
                      <w:color w:val="000000" w:themeColor="text1"/>
                      <w:sz w:val="144"/>
                      <w:szCs w:val="72"/>
                    </w:rPr>
                    <w:t>LAMPIRAN</w:t>
                  </w:r>
                </w:p>
              </w:txbxContent>
            </v:textbox>
            <w10:wrap type="square" anchorx="margin" anchory="margin"/>
          </v:shape>
        </w:pict>
      </w:r>
    </w:p>
    <w:sectPr w:rsidR="005B13BD" w:rsidRPr="00EE0A56" w:rsidSect="00861084">
      <w:headerReference w:type="default" r:id="rId7"/>
      <w:headerReference w:type="first" r:id="rId8"/>
      <w:footerReference w:type="first" r:id="rId9"/>
      <w:pgSz w:w="12240" w:h="15840"/>
      <w:pgMar w:top="2268" w:right="1701" w:bottom="1701" w:left="2160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C2" w:rsidRDefault="001E01C2" w:rsidP="004F60F4">
      <w:pPr>
        <w:spacing w:after="0" w:line="240" w:lineRule="auto"/>
      </w:pPr>
      <w:r>
        <w:separator/>
      </w:r>
    </w:p>
  </w:endnote>
  <w:endnote w:type="continuationSeparator" w:id="0">
    <w:p w:rsidR="001E01C2" w:rsidRDefault="001E01C2" w:rsidP="004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8D" w:rsidRDefault="00861084" w:rsidP="005F3EA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C2" w:rsidRDefault="001E01C2" w:rsidP="004F60F4">
      <w:pPr>
        <w:spacing w:after="0" w:line="240" w:lineRule="auto"/>
      </w:pPr>
      <w:r>
        <w:separator/>
      </w:r>
    </w:p>
  </w:footnote>
  <w:footnote w:type="continuationSeparator" w:id="0">
    <w:p w:rsidR="001E01C2" w:rsidRDefault="001E01C2" w:rsidP="004F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8D" w:rsidRDefault="00C62237">
    <w:pPr>
      <w:pStyle w:val="Header"/>
      <w:jc w:val="right"/>
    </w:pPr>
    <w:r w:rsidRPr="00711B2C">
      <w:rPr>
        <w:rFonts w:ascii="Times New Roman" w:hAnsi="Times New Roman"/>
        <w:sz w:val="24"/>
      </w:rPr>
      <w:fldChar w:fldCharType="begin"/>
    </w:r>
    <w:r w:rsidR="004E71DC" w:rsidRPr="00711B2C">
      <w:rPr>
        <w:rFonts w:ascii="Times New Roman" w:hAnsi="Times New Roman"/>
        <w:sz w:val="24"/>
      </w:rPr>
      <w:instrText xml:space="preserve"> PAGE   \* MERGEFORMAT </w:instrText>
    </w:r>
    <w:r w:rsidRPr="00711B2C">
      <w:rPr>
        <w:rFonts w:ascii="Times New Roman" w:hAnsi="Times New Roman"/>
        <w:sz w:val="24"/>
      </w:rPr>
      <w:fldChar w:fldCharType="separate"/>
    </w:r>
    <w:r w:rsidR="00861084">
      <w:rPr>
        <w:rFonts w:ascii="Times New Roman" w:hAnsi="Times New Roman"/>
        <w:noProof/>
        <w:sz w:val="24"/>
      </w:rPr>
      <w:t>59</w:t>
    </w:r>
    <w:r w:rsidRPr="00711B2C">
      <w:rPr>
        <w:rFonts w:ascii="Times New Roman" w:hAnsi="Times New Roman"/>
        <w:sz w:val="24"/>
      </w:rPr>
      <w:fldChar w:fldCharType="end"/>
    </w:r>
  </w:p>
  <w:p w:rsidR="00E14E8D" w:rsidRDefault="008610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52803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60F4" w:rsidRPr="004F60F4" w:rsidRDefault="00C62237">
        <w:pPr>
          <w:pStyle w:val="Header"/>
          <w:jc w:val="right"/>
          <w:rPr>
            <w:rFonts w:ascii="Times New Roman" w:hAnsi="Times New Roman"/>
            <w:sz w:val="24"/>
          </w:rPr>
        </w:pPr>
        <w:r w:rsidRPr="004F60F4">
          <w:rPr>
            <w:rFonts w:ascii="Times New Roman" w:hAnsi="Times New Roman"/>
            <w:sz w:val="24"/>
          </w:rPr>
          <w:fldChar w:fldCharType="begin"/>
        </w:r>
        <w:r w:rsidR="004F60F4" w:rsidRPr="004F60F4">
          <w:rPr>
            <w:rFonts w:ascii="Times New Roman" w:hAnsi="Times New Roman"/>
            <w:sz w:val="24"/>
          </w:rPr>
          <w:instrText xml:space="preserve"> PAGE   \* MERGEFORMAT </w:instrText>
        </w:r>
        <w:r w:rsidRPr="004F60F4">
          <w:rPr>
            <w:rFonts w:ascii="Times New Roman" w:hAnsi="Times New Roman"/>
            <w:sz w:val="24"/>
          </w:rPr>
          <w:fldChar w:fldCharType="separate"/>
        </w:r>
        <w:r w:rsidR="00A94170">
          <w:rPr>
            <w:rFonts w:ascii="Times New Roman" w:hAnsi="Times New Roman"/>
            <w:noProof/>
            <w:sz w:val="24"/>
          </w:rPr>
          <w:t>40</w:t>
        </w:r>
        <w:r w:rsidRPr="004F60F4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F60F4" w:rsidRPr="004F60F4" w:rsidRDefault="004F60F4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834"/>
    <w:multiLevelType w:val="hybridMultilevel"/>
    <w:tmpl w:val="484E2C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4099"/>
    <w:multiLevelType w:val="hybridMultilevel"/>
    <w:tmpl w:val="EB4E92A0"/>
    <w:lvl w:ilvl="0" w:tplc="A2449C0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277327"/>
    <w:multiLevelType w:val="hybridMultilevel"/>
    <w:tmpl w:val="F4309C70"/>
    <w:lvl w:ilvl="0" w:tplc="5FA0E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0F4"/>
    <w:rsid w:val="00082E9D"/>
    <w:rsid w:val="000A6E8D"/>
    <w:rsid w:val="00187CF8"/>
    <w:rsid w:val="001E01C2"/>
    <w:rsid w:val="001F24D3"/>
    <w:rsid w:val="00233296"/>
    <w:rsid w:val="00246804"/>
    <w:rsid w:val="00263249"/>
    <w:rsid w:val="0028794C"/>
    <w:rsid w:val="002A1533"/>
    <w:rsid w:val="002A5E51"/>
    <w:rsid w:val="00317553"/>
    <w:rsid w:val="003D7BD0"/>
    <w:rsid w:val="004445CA"/>
    <w:rsid w:val="00462BB3"/>
    <w:rsid w:val="004E71DC"/>
    <w:rsid w:val="004F60F4"/>
    <w:rsid w:val="0050101E"/>
    <w:rsid w:val="00544BD0"/>
    <w:rsid w:val="00547673"/>
    <w:rsid w:val="00567C25"/>
    <w:rsid w:val="005B13BD"/>
    <w:rsid w:val="00602C83"/>
    <w:rsid w:val="00624A9D"/>
    <w:rsid w:val="00637647"/>
    <w:rsid w:val="00666A70"/>
    <w:rsid w:val="006E645D"/>
    <w:rsid w:val="0070541D"/>
    <w:rsid w:val="00717D76"/>
    <w:rsid w:val="00726386"/>
    <w:rsid w:val="0073142D"/>
    <w:rsid w:val="007C606E"/>
    <w:rsid w:val="007E4159"/>
    <w:rsid w:val="007F0829"/>
    <w:rsid w:val="008460F8"/>
    <w:rsid w:val="00861084"/>
    <w:rsid w:val="008B4959"/>
    <w:rsid w:val="008B6B7B"/>
    <w:rsid w:val="008C10FF"/>
    <w:rsid w:val="008E2F8C"/>
    <w:rsid w:val="008F4683"/>
    <w:rsid w:val="00966911"/>
    <w:rsid w:val="009722B6"/>
    <w:rsid w:val="009A7DFD"/>
    <w:rsid w:val="009D5F5F"/>
    <w:rsid w:val="00A6172E"/>
    <w:rsid w:val="00A94170"/>
    <w:rsid w:val="00AB1963"/>
    <w:rsid w:val="00AB4F48"/>
    <w:rsid w:val="00B0086A"/>
    <w:rsid w:val="00B11938"/>
    <w:rsid w:val="00B21C5D"/>
    <w:rsid w:val="00B369D6"/>
    <w:rsid w:val="00B7481F"/>
    <w:rsid w:val="00BB3BD8"/>
    <w:rsid w:val="00BE53D0"/>
    <w:rsid w:val="00C13001"/>
    <w:rsid w:val="00C62237"/>
    <w:rsid w:val="00CA6297"/>
    <w:rsid w:val="00CC7143"/>
    <w:rsid w:val="00CF07BB"/>
    <w:rsid w:val="00D21595"/>
    <w:rsid w:val="00D9443F"/>
    <w:rsid w:val="00DA081E"/>
    <w:rsid w:val="00DF41CF"/>
    <w:rsid w:val="00E44A7F"/>
    <w:rsid w:val="00E6171D"/>
    <w:rsid w:val="00EA1137"/>
    <w:rsid w:val="00EE0A56"/>
    <w:rsid w:val="00F07A53"/>
    <w:rsid w:val="00F1564D"/>
    <w:rsid w:val="00F21325"/>
    <w:rsid w:val="00F40221"/>
    <w:rsid w:val="00F6250E"/>
    <w:rsid w:val="00FA6A7D"/>
    <w:rsid w:val="00FD3443"/>
    <w:rsid w:val="00FD52F7"/>
    <w:rsid w:val="00FF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F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F60F4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4F60F4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F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F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F4"/>
    <w:rPr>
      <w:rFonts w:eastAsia="Times New Roman" w:cs="Times New Roman"/>
    </w:rPr>
  </w:style>
  <w:style w:type="paragraph" w:customStyle="1" w:styleId="Default">
    <w:name w:val="Default"/>
    <w:rsid w:val="004F6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0F4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F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F60F4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4F60F4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F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F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F4"/>
    <w:rPr>
      <w:rFonts w:eastAsia="Times New Roman" w:cs="Times New Roman"/>
    </w:rPr>
  </w:style>
  <w:style w:type="paragraph" w:customStyle="1" w:styleId="Default">
    <w:name w:val="Default"/>
    <w:rsid w:val="004F6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0F4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sulfikar</cp:lastModifiedBy>
  <cp:revision>30</cp:revision>
  <cp:lastPrinted>2016-06-26T22:52:00Z</cp:lastPrinted>
  <dcterms:created xsi:type="dcterms:W3CDTF">2016-05-27T00:50:00Z</dcterms:created>
  <dcterms:modified xsi:type="dcterms:W3CDTF">2017-03-29T03:48:00Z</dcterms:modified>
</cp:coreProperties>
</file>