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05" w:rsidRDefault="00C90905" w:rsidP="00C90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15F">
        <w:rPr>
          <w:noProof/>
        </w:rPr>
        <w:pict>
          <v:rect id="_x0000_s1029" style="position:absolute;left:0;text-align:left;margin-left:348.75pt;margin-top:-74.55pt;width:70.2pt;height:67.5pt;z-index:251663360" stroked="f"/>
        </w:pict>
      </w:r>
      <w:r w:rsidRPr="0088115F">
        <w:rPr>
          <w:noProof/>
        </w:rPr>
        <w:pict>
          <v:rect id="_x0000_s1028" style="position:absolute;left:0;text-align:left;margin-left:380.7pt;margin-top:-60.65pt;width:38.25pt;height:29.25pt;z-index:251662336" stroked="f"/>
        </w:pict>
      </w:r>
      <w:r w:rsidRPr="0088115F">
        <w:rPr>
          <w:noProof/>
        </w:rPr>
        <w:pict>
          <v:oval id="_x0000_s1026" style="position:absolute;left:0;text-align:left;margin-left:380.7pt;margin-top:-45.3pt;width:38.25pt;height:38.25pt;z-index:251660288" stroked="f">
            <v:textbox style="mso-next-textbox:#_x0000_s1026">
              <w:txbxContent>
                <w:p w:rsidR="00C90905" w:rsidRPr="00A40405" w:rsidRDefault="00C90905" w:rsidP="00C909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C90905" w:rsidRDefault="00C90905" w:rsidP="00C90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48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C90905" w:rsidRDefault="00C90905" w:rsidP="00C90905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5853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A35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85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35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853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A35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85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90905" w:rsidRDefault="00C90905" w:rsidP="00C90905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58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5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3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5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3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5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905" w:rsidRPr="00A35853" w:rsidRDefault="00C90905" w:rsidP="00C90905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585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A35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85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90905" w:rsidRDefault="00C90905" w:rsidP="00C90905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D0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905" w:rsidRDefault="00C90905" w:rsidP="00C90905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38BF">
        <w:rPr>
          <w:rFonts w:ascii="Times New Roman" w:hAnsi="Times New Roman" w:cs="Times New Roman"/>
          <w:b/>
          <w:sz w:val="24"/>
          <w:szCs w:val="24"/>
        </w:rPr>
        <w:t>Defenisi</w:t>
      </w:r>
      <w:proofErr w:type="spellEnd"/>
      <w:r w:rsidRPr="001B3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8BF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1B3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8BF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</w:p>
    <w:p w:rsidR="00C90905" w:rsidRPr="00EF27BD" w:rsidRDefault="00C90905" w:rsidP="00C90905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905" w:rsidRPr="000B0661" w:rsidRDefault="00C90905" w:rsidP="00C90905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661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0B0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661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0B0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66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90905" w:rsidRPr="00566C58" w:rsidRDefault="00C90905" w:rsidP="00C90905">
      <w:pPr>
        <w:pStyle w:val="ListParagraph"/>
        <w:spacing w:after="0" w:line="48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Penilitian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90905" w:rsidRPr="003E3D0E" w:rsidRDefault="00C90905" w:rsidP="00C90905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905" w:rsidRDefault="00C90905" w:rsidP="00C90905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905" w:rsidRPr="00581E46" w:rsidRDefault="00C90905" w:rsidP="00C9090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905" w:rsidRDefault="00C90905" w:rsidP="00C90905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D0E"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 w:rsidRPr="003E3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3E3D0E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C90905" w:rsidRPr="000D33A3" w:rsidRDefault="00C90905" w:rsidP="00C90905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51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905" w:rsidRDefault="00C90905" w:rsidP="00C90905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B21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90905" w:rsidRDefault="00C90905" w:rsidP="00C90905">
      <w:pPr>
        <w:pStyle w:val="ListParagraph"/>
        <w:spacing w:line="48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4F53">
        <w:rPr>
          <w:rFonts w:ascii="Times New Roman" w:hAnsi="Times New Roman"/>
          <w:sz w:val="24"/>
          <w:szCs w:val="24"/>
        </w:rPr>
        <w:t>Umar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Alimin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D4F53">
        <w:rPr>
          <w:rFonts w:ascii="Times New Roman" w:hAnsi="Times New Roman"/>
          <w:sz w:val="24"/>
          <w:szCs w:val="24"/>
        </w:rPr>
        <w:t>2012 :</w:t>
      </w:r>
      <w:proofErr w:type="gramEnd"/>
      <w:r w:rsidRPr="004D4F53">
        <w:rPr>
          <w:rFonts w:ascii="Times New Roman" w:hAnsi="Times New Roman"/>
          <w:sz w:val="24"/>
          <w:szCs w:val="24"/>
        </w:rPr>
        <w:t xml:space="preserve"> 192) “</w:t>
      </w:r>
      <w:proofErr w:type="spellStart"/>
      <w:r w:rsidRPr="004D4F53">
        <w:rPr>
          <w:rFonts w:ascii="Times New Roman" w:hAnsi="Times New Roman"/>
          <w:sz w:val="24"/>
          <w:szCs w:val="24"/>
        </w:rPr>
        <w:t>Metode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kuesioner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adalah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alat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pengumpulan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D4F53">
        <w:rPr>
          <w:rFonts w:ascii="Times New Roman" w:hAnsi="Times New Roman"/>
          <w:sz w:val="24"/>
          <w:szCs w:val="24"/>
        </w:rPr>
        <w:t>secara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tertulis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4F53">
        <w:rPr>
          <w:rFonts w:ascii="Times New Roman" w:hAnsi="Times New Roman"/>
          <w:sz w:val="24"/>
          <w:szCs w:val="24"/>
        </w:rPr>
        <w:t>berisi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daftar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pertanyaan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(questions) </w:t>
      </w:r>
      <w:proofErr w:type="spellStart"/>
      <w:r w:rsidRPr="004D4F53">
        <w:rPr>
          <w:rFonts w:ascii="Times New Roman" w:hAnsi="Times New Roman"/>
          <w:sz w:val="24"/>
          <w:szCs w:val="24"/>
        </w:rPr>
        <w:t>atau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pernyataan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(statement) yang </w:t>
      </w:r>
      <w:proofErr w:type="spellStart"/>
      <w:r w:rsidRPr="004D4F53">
        <w:rPr>
          <w:rFonts w:ascii="Times New Roman" w:hAnsi="Times New Roman"/>
          <w:sz w:val="24"/>
          <w:szCs w:val="24"/>
        </w:rPr>
        <w:t>disusun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secara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khusus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digunakan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untuk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menggali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dan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menghimpun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keterangan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dan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informasi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sebagaimana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dibutuhkan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dan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cocok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untuk</w:t>
      </w:r>
      <w:proofErr w:type="spellEnd"/>
      <w:r w:rsidRPr="004D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53">
        <w:rPr>
          <w:rFonts w:ascii="Times New Roman" w:hAnsi="Times New Roman"/>
          <w:sz w:val="24"/>
          <w:szCs w:val="24"/>
        </w:rPr>
        <w:t>dianalisis</w:t>
      </w:r>
      <w:proofErr w:type="spellEnd"/>
      <w:r w:rsidRPr="004D4F53">
        <w:rPr>
          <w:rFonts w:ascii="Times New Roman" w:hAnsi="Times New Roman"/>
          <w:sz w:val="24"/>
          <w:szCs w:val="24"/>
        </w:rPr>
        <w:t>”.</w:t>
      </w:r>
    </w:p>
    <w:p w:rsidR="00C90905" w:rsidRDefault="00C90905" w:rsidP="00C90905">
      <w:pPr>
        <w:pStyle w:val="ListParagraph"/>
        <w:spacing w:line="48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/>
          <w:sz w:val="24"/>
          <w:szCs w:val="24"/>
        </w:rPr>
        <w:t>dikumpulkan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butuhkan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90905" w:rsidRDefault="00C90905" w:rsidP="00C90905">
      <w:pPr>
        <w:pStyle w:val="ListParagraph"/>
        <w:spacing w:line="48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519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519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905" w:rsidRDefault="00C90905" w:rsidP="00C90905">
      <w:pPr>
        <w:pStyle w:val="ListParagraph"/>
        <w:spacing w:line="48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(2012:136)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presentasenya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item-item instrument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item instrument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90905" w:rsidRPr="0005520B" w:rsidRDefault="00C90905" w:rsidP="00C90905">
      <w:pPr>
        <w:pStyle w:val="ListParagraph"/>
        <w:spacing w:line="48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D0E">
        <w:rPr>
          <w:rFonts w:ascii="Times New Roman" w:hAnsi="Times New Roman" w:cs="Times New Roman"/>
          <w:sz w:val="24"/>
          <w:szCs w:val="24"/>
        </w:rPr>
        <w:lastRenderedPageBreak/>
        <w:t>Pemberian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>:</w:t>
      </w:r>
    </w:p>
    <w:p w:rsidR="00C90905" w:rsidRDefault="00C90905" w:rsidP="00C90905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D0E">
        <w:rPr>
          <w:rFonts w:ascii="Times New Roman" w:hAnsi="Times New Roman" w:cs="Times New Roman"/>
          <w:sz w:val="24"/>
          <w:szCs w:val="24"/>
        </w:rPr>
        <w:t>Sanga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5 </w:t>
      </w:r>
    </w:p>
    <w:p w:rsidR="00C90905" w:rsidRDefault="00C90905" w:rsidP="00C90905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2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r w:rsidRPr="0005520B">
        <w:rPr>
          <w:rFonts w:ascii="Times New Roman" w:hAnsi="Times New Roman" w:cs="Times New Roman"/>
          <w:sz w:val="24"/>
          <w:szCs w:val="24"/>
        </w:rPr>
        <w:tab/>
      </w:r>
      <w:r w:rsidRPr="000552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20B">
        <w:rPr>
          <w:rFonts w:ascii="Times New Roman" w:hAnsi="Times New Roman" w:cs="Times New Roman"/>
          <w:sz w:val="24"/>
          <w:szCs w:val="24"/>
        </w:rPr>
        <w:t>: 4</w:t>
      </w:r>
    </w:p>
    <w:p w:rsidR="00C90905" w:rsidRDefault="00C90905" w:rsidP="00C90905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20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r w:rsidRPr="0005520B">
        <w:rPr>
          <w:rFonts w:ascii="Times New Roman" w:hAnsi="Times New Roman" w:cs="Times New Roman"/>
          <w:sz w:val="24"/>
          <w:szCs w:val="24"/>
        </w:rPr>
        <w:tab/>
      </w:r>
      <w:r w:rsidRPr="000552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20B">
        <w:rPr>
          <w:rFonts w:ascii="Times New Roman" w:hAnsi="Times New Roman" w:cs="Times New Roman"/>
          <w:sz w:val="24"/>
          <w:szCs w:val="24"/>
        </w:rPr>
        <w:t>: 3</w:t>
      </w:r>
    </w:p>
    <w:p w:rsidR="00C90905" w:rsidRDefault="00C90905" w:rsidP="00C90905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20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r w:rsidRPr="0005520B">
        <w:rPr>
          <w:rFonts w:ascii="Times New Roman" w:hAnsi="Times New Roman" w:cs="Times New Roman"/>
          <w:sz w:val="24"/>
          <w:szCs w:val="24"/>
        </w:rPr>
        <w:tab/>
      </w:r>
      <w:r w:rsidRPr="000552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20B">
        <w:rPr>
          <w:rFonts w:ascii="Times New Roman" w:hAnsi="Times New Roman" w:cs="Times New Roman"/>
          <w:sz w:val="24"/>
          <w:szCs w:val="24"/>
        </w:rPr>
        <w:t>: 2</w:t>
      </w:r>
    </w:p>
    <w:p w:rsidR="00C90905" w:rsidRPr="0005520B" w:rsidRDefault="00C90905" w:rsidP="00C90905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2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(SK)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0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5520B">
        <w:rPr>
          <w:rFonts w:ascii="Times New Roman" w:hAnsi="Times New Roman" w:cs="Times New Roman"/>
          <w:sz w:val="24"/>
          <w:szCs w:val="24"/>
        </w:rPr>
        <w:t xml:space="preserve"> </w:t>
      </w:r>
      <w:r w:rsidRPr="0005520B">
        <w:rPr>
          <w:rFonts w:ascii="Times New Roman" w:hAnsi="Times New Roman" w:cs="Times New Roman"/>
          <w:sz w:val="24"/>
          <w:szCs w:val="24"/>
        </w:rPr>
        <w:tab/>
        <w:t>: 1</w:t>
      </w:r>
    </w:p>
    <w:p w:rsidR="00C90905" w:rsidRPr="00795B21" w:rsidRDefault="00C90905" w:rsidP="00C9090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B21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C90905" w:rsidRDefault="00C90905" w:rsidP="00C90905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519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51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905" w:rsidRPr="003E3D0E" w:rsidRDefault="00C90905" w:rsidP="00C90905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D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905" w:rsidRPr="003E3D0E" w:rsidRDefault="00C90905" w:rsidP="00C90905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D0E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3E3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3E3D0E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C90905" w:rsidRPr="003E3D0E" w:rsidRDefault="00C90905" w:rsidP="00C90905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D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Minat baca masyarakat pada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taman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baca ance</w:t>
      </w:r>
      <w:r w:rsidRPr="003E3D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3D0E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(2001:129)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E3D0E">
        <w:rPr>
          <w:rFonts w:ascii="Times New Roman" w:hAnsi="Times New Roman" w:cs="Times New Roman"/>
          <w:sz w:val="24"/>
          <w:szCs w:val="24"/>
        </w:rPr>
        <w:t>:</w:t>
      </w:r>
    </w:p>
    <w:p w:rsidR="00C90905" w:rsidRDefault="00C90905" w:rsidP="00C9090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P</m:t>
          </m:r>
          <m:r>
            <w:rPr>
              <w:rFonts w:ascii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x</m:t>
          </m:r>
          <m:r>
            <w:rPr>
              <w:rFonts w:ascii="Times New Roman" w:hAnsi="Times New Roman" w:cs="Times New Roman"/>
              <w:sz w:val="24"/>
              <w:szCs w:val="24"/>
            </w:rPr>
            <m:t xml:space="preserve"> 100% </m:t>
          </m:r>
        </m:oMath>
      </m:oMathPara>
    </w:p>
    <w:p w:rsidR="00C90905" w:rsidRDefault="00C90905" w:rsidP="00C90905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905" w:rsidRPr="003E3D0E" w:rsidRDefault="00C90905" w:rsidP="00C90905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D0E">
        <w:rPr>
          <w:rFonts w:ascii="Times New Roman" w:eastAsia="Times New Roman" w:hAnsi="Times New Roman" w:cs="Times New Roman"/>
          <w:sz w:val="24"/>
          <w:szCs w:val="24"/>
        </w:rPr>
        <w:lastRenderedPageBreak/>
        <w:t>Dimana</w:t>
      </w:r>
      <w:proofErr w:type="spellEnd"/>
      <w:r w:rsidRPr="003E3D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0905" w:rsidRPr="003E3D0E" w:rsidRDefault="00C90905" w:rsidP="00C90905">
      <w:pPr>
        <w:tabs>
          <w:tab w:val="center" w:pos="4689"/>
        </w:tabs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0E">
        <w:rPr>
          <w:rFonts w:ascii="Times New Roman" w:eastAsia="Times New Roman" w:hAnsi="Times New Roman" w:cs="Times New Roman"/>
          <w:sz w:val="24"/>
          <w:szCs w:val="24"/>
        </w:rPr>
        <w:t xml:space="preserve">P = </w:t>
      </w:r>
      <w:proofErr w:type="spellStart"/>
      <w:r w:rsidRPr="003E3D0E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3E3D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0905" w:rsidRPr="003E3D0E" w:rsidRDefault="00C90905" w:rsidP="00C90905">
      <w:p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0E">
        <w:rPr>
          <w:rFonts w:ascii="Times New Roman" w:eastAsia="Times New Roman" w:hAnsi="Times New Roman" w:cs="Times New Roman"/>
          <w:sz w:val="24"/>
          <w:szCs w:val="24"/>
        </w:rPr>
        <w:t xml:space="preserve">f = </w:t>
      </w:r>
      <w:proofErr w:type="spellStart"/>
      <w:r w:rsidRPr="003E3D0E"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 w:rsidRPr="003E3D0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E3D0E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3E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eastAsia="Times New Roman" w:hAnsi="Times New Roman" w:cs="Times New Roman"/>
          <w:sz w:val="24"/>
          <w:szCs w:val="24"/>
        </w:rPr>
        <w:t>presentasenya</w:t>
      </w:r>
      <w:proofErr w:type="spellEnd"/>
    </w:p>
    <w:p w:rsidR="00C90905" w:rsidRDefault="00C90905" w:rsidP="00C90905">
      <w:p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0E">
        <w:rPr>
          <w:rFonts w:ascii="Times New Roman" w:eastAsia="Times New Roman" w:hAnsi="Times New Roman" w:cs="Times New Roman"/>
          <w:sz w:val="24"/>
          <w:szCs w:val="24"/>
        </w:rPr>
        <w:t xml:space="preserve">n = </w:t>
      </w:r>
      <w:proofErr w:type="spellStart"/>
      <w:r w:rsidRPr="003E3D0E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3E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D0E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3E3D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3D0E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Pr="003E3D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0905" w:rsidRDefault="00C90905" w:rsidP="00C90905">
      <w:pPr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90905" w:rsidRDefault="00C90905" w:rsidP="00C90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90 - 100%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C90905" w:rsidRDefault="00C90905" w:rsidP="00C90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80 - 99%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C90905" w:rsidRDefault="00C90905" w:rsidP="00C90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70 - 79%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C90905" w:rsidRDefault="00C90905" w:rsidP="00C90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50 - 69%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C90905" w:rsidRDefault="00C90905" w:rsidP="00C90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3F2DD6" w:rsidRPr="00C90905" w:rsidRDefault="003F2DD6" w:rsidP="00C909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DD6" w:rsidRPr="00C90905" w:rsidSect="00C9090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A6E"/>
    <w:multiLevelType w:val="hybridMultilevel"/>
    <w:tmpl w:val="062C286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FA5448"/>
    <w:multiLevelType w:val="hybridMultilevel"/>
    <w:tmpl w:val="C778F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65BF"/>
    <w:multiLevelType w:val="hybridMultilevel"/>
    <w:tmpl w:val="363AB76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0905"/>
    <w:rsid w:val="003F2DD6"/>
    <w:rsid w:val="00526296"/>
    <w:rsid w:val="00C9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090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0905"/>
  </w:style>
  <w:style w:type="paragraph" w:styleId="BalloonText">
    <w:name w:val="Balloon Text"/>
    <w:basedOn w:val="Normal"/>
    <w:link w:val="BalloonTextChar"/>
    <w:uiPriority w:val="99"/>
    <w:semiHidden/>
    <w:unhideWhenUsed/>
    <w:rsid w:val="00C9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2016-07-16T11:14:00Z</dcterms:created>
  <dcterms:modified xsi:type="dcterms:W3CDTF">2016-07-16T11:15:00Z</dcterms:modified>
</cp:coreProperties>
</file>