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0" w:rsidRDefault="00966610" w:rsidP="00966610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66610" w:rsidRDefault="00966610" w:rsidP="00966610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610" w:rsidRDefault="00966610" w:rsidP="00966610">
      <w:pPr>
        <w:tabs>
          <w:tab w:val="left" w:pos="851"/>
        </w:tabs>
        <w:spacing w:after="0" w:line="240" w:lineRule="auto"/>
        <w:ind w:left="851" w:hanging="8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Alifuddin, Moh. (2011). </w:t>
      </w:r>
      <w:r w:rsidRPr="006605EF">
        <w:rPr>
          <w:rFonts w:ascii="Times New Roman" w:hAnsi="Times New Roman"/>
          <w:i/>
          <w:sz w:val="24"/>
          <w:szCs w:val="24"/>
        </w:rPr>
        <w:t xml:space="preserve">Kebijakan </w:t>
      </w:r>
      <w:r>
        <w:rPr>
          <w:rFonts w:ascii="Times New Roman" w:hAnsi="Times New Roman"/>
          <w:i/>
          <w:sz w:val="24"/>
          <w:szCs w:val="24"/>
        </w:rPr>
        <w:t xml:space="preserve">Pendidikan </w:t>
      </w:r>
      <w:r w:rsidRPr="006605EF">
        <w:rPr>
          <w:rFonts w:ascii="Times New Roman" w:hAnsi="Times New Roman"/>
          <w:i/>
          <w:sz w:val="24"/>
          <w:szCs w:val="24"/>
        </w:rPr>
        <w:t>Nonformal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 timur: MAGNAScript Publishing.</w:t>
      </w:r>
    </w:p>
    <w:p w:rsidR="00966610" w:rsidRPr="00464CC0" w:rsidRDefault="00966610" w:rsidP="00966610">
      <w:pPr>
        <w:tabs>
          <w:tab w:val="left" w:pos="851"/>
        </w:tabs>
        <w:spacing w:after="0" w:line="240" w:lineRule="auto"/>
        <w:ind w:left="851" w:hanging="8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94B">
        <w:rPr>
          <w:rFonts w:ascii="Times New Roman" w:eastAsia="Times New Roman" w:hAnsi="Times New Roman" w:cs="Times New Roman"/>
          <w:sz w:val="24"/>
          <w:szCs w:val="24"/>
        </w:rPr>
        <w:t xml:space="preserve">Alma, Buchari (2000). </w:t>
      </w:r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</w:rPr>
        <w:t>Kewirausahaan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, Bandung: Alfabeta.</w:t>
      </w:r>
    </w:p>
    <w:p w:rsidR="00966610" w:rsidRDefault="00966610" w:rsidP="00966610">
      <w:pPr>
        <w:pStyle w:val="Default"/>
        <w:ind w:left="720" w:hanging="720"/>
        <w:jc w:val="both"/>
        <w:rPr>
          <w:color w:val="auto"/>
          <w:lang w:val="en-US"/>
        </w:rPr>
      </w:pPr>
      <w:r w:rsidRPr="009E694B">
        <w:rPr>
          <w:color w:val="auto"/>
        </w:rPr>
        <w:t>Abrari Rusyan.1989.</w:t>
      </w:r>
      <w:r w:rsidRPr="009E694B">
        <w:rPr>
          <w:rStyle w:val="Emphasis"/>
          <w:color w:val="auto"/>
        </w:rPr>
        <w:t>Pendekatan dalam Proses Belajar Mengajar</w:t>
      </w:r>
      <w:r w:rsidRPr="009E694B">
        <w:rPr>
          <w:color w:val="auto"/>
        </w:rPr>
        <w:t>, Bandung:</w:t>
      </w:r>
      <w:r w:rsidRPr="009E694B">
        <w:rPr>
          <w:color w:val="auto"/>
          <w:lang w:val="en-US"/>
        </w:rPr>
        <w:t xml:space="preserve"> </w:t>
      </w:r>
      <w:r w:rsidRPr="009E694B">
        <w:rPr>
          <w:color w:val="auto"/>
        </w:rPr>
        <w:t>Remadja</w:t>
      </w:r>
    </w:p>
    <w:p w:rsidR="00966610" w:rsidRPr="00667603" w:rsidRDefault="00966610" w:rsidP="00966610">
      <w:pPr>
        <w:pStyle w:val="Default"/>
        <w:ind w:left="720" w:hanging="720"/>
        <w:jc w:val="both"/>
        <w:rPr>
          <w:color w:val="auto"/>
          <w:lang w:val="en-US"/>
        </w:rPr>
      </w:pP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Dharma. 2010.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Pr="002019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http://www.Artikel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Keterampilan.com.Htm (Online). </w:t>
      </w:r>
      <w:proofErr w:type="spellStart"/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9 Mei 2012.</w:t>
      </w:r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6610" w:rsidRPr="00667603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94B">
        <w:rPr>
          <w:rFonts w:ascii="Times New Roman" w:eastAsia="Times New Roman" w:hAnsi="Times New Roman" w:cs="Times New Roman"/>
          <w:sz w:val="24"/>
          <w:szCs w:val="24"/>
        </w:rPr>
        <w:t>Ahmadi, Khoiru.2012.</w:t>
      </w:r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E694B">
        <w:rPr>
          <w:rFonts w:ascii="Times New Roman" w:eastAsia="Times New Roman" w:hAnsi="Times New Roman" w:cs="Times New Roman"/>
          <w:i/>
          <w:sz w:val="24"/>
          <w:szCs w:val="24"/>
        </w:rPr>
        <w:t>pengantar pendidikan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jakarta: prestasi pustaka publisher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66610" w:rsidRPr="00667603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Default="00966610" w:rsidP="00966610">
      <w:pPr>
        <w:pStyle w:val="Default"/>
        <w:ind w:left="720" w:hanging="720"/>
        <w:jc w:val="both"/>
        <w:rPr>
          <w:rFonts w:eastAsia="Times New Roman"/>
          <w:lang w:val="en-US"/>
        </w:rPr>
      </w:pPr>
      <w:r w:rsidRPr="009E694B">
        <w:rPr>
          <w:rFonts w:eastAsia="Times New Roman"/>
        </w:rPr>
        <w:t xml:space="preserve">Anonym. 2012. </w:t>
      </w:r>
      <w:r w:rsidRPr="009E694B">
        <w:rPr>
          <w:rFonts w:eastAsia="Times New Roman"/>
          <w:i/>
        </w:rPr>
        <w:t>Pengertian Keterampilan</w:t>
      </w:r>
      <w:r w:rsidRPr="009E694B">
        <w:rPr>
          <w:rFonts w:eastAsia="Times New Roman"/>
        </w:rPr>
        <w:t>. (Online). Diakses pada tanggal 16 Juli 2014.</w:t>
      </w:r>
    </w:p>
    <w:p w:rsidR="00966610" w:rsidRPr="00667603" w:rsidRDefault="00966610" w:rsidP="00966610">
      <w:pPr>
        <w:pStyle w:val="Default"/>
        <w:ind w:left="720" w:hanging="720"/>
        <w:jc w:val="both"/>
        <w:rPr>
          <w:rFonts w:eastAsia="Times New Roman"/>
          <w:lang w:val="en-US"/>
        </w:rPr>
      </w:pPr>
    </w:p>
    <w:p w:rsidR="00966610" w:rsidRPr="009E694B" w:rsidRDefault="00966610" w:rsidP="00966610">
      <w:pPr>
        <w:pStyle w:val="Default"/>
        <w:ind w:left="720" w:hanging="720"/>
        <w:jc w:val="both"/>
        <w:rPr>
          <w:color w:val="000000" w:themeColor="text1"/>
          <w:lang w:val="en-US"/>
        </w:rPr>
      </w:pPr>
      <w:r w:rsidRPr="009E694B">
        <w:rPr>
          <w:lang w:val="en-US"/>
        </w:rPr>
        <w:t>Armin</w:t>
      </w:r>
      <w:proofErr w:type="gramStart"/>
      <w:r w:rsidRPr="009E694B">
        <w:rPr>
          <w:lang w:val="en-US"/>
        </w:rPr>
        <w:t xml:space="preserve">,  </w:t>
      </w:r>
      <w:proofErr w:type="spellStart"/>
      <w:r w:rsidRPr="009E694B">
        <w:rPr>
          <w:lang w:val="en-US"/>
        </w:rPr>
        <w:t>Rasyid.</w:t>
      </w:r>
      <w:r w:rsidRPr="009E694B">
        <w:rPr>
          <w:i/>
          <w:lang w:val="en-US"/>
        </w:rPr>
        <w:t>prinsip</w:t>
      </w:r>
      <w:proofErr w:type="gramEnd"/>
      <w:r w:rsidRPr="009E694B">
        <w:rPr>
          <w:i/>
          <w:lang w:val="en-US"/>
        </w:rPr>
        <w:t>-pembelajaran-yg-baik</w:t>
      </w:r>
      <w:proofErr w:type="spellEnd"/>
      <w:r w:rsidRPr="009E694B">
        <w:rPr>
          <w:lang w:val="en-US"/>
        </w:rPr>
        <w:t xml:space="preserve"> </w:t>
      </w:r>
      <w:hyperlink r:id="rId6" w:history="1">
        <w:r w:rsidRPr="009E694B">
          <w:rPr>
            <w:rStyle w:val="Hyperlink"/>
            <w:color w:val="000000" w:themeColor="text1"/>
            <w:lang w:val="en-US"/>
          </w:rPr>
          <w:t>http://.wordpress.com/2009/10/31/7</w:t>
        </w:r>
      </w:hyperlink>
      <w:r>
        <w:rPr>
          <w:rStyle w:val="Hyperlink"/>
          <w:color w:val="000000" w:themeColor="text1"/>
          <w:lang w:val="en-US"/>
        </w:rPr>
        <w:t>.</w:t>
      </w:r>
    </w:p>
    <w:p w:rsidR="00966610" w:rsidRPr="00667603" w:rsidRDefault="00966610" w:rsidP="0096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Aswan. 1995.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610" w:rsidRDefault="00966610" w:rsidP="00966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67603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 Yogyakarta: UNY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Dedi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Sup</w:t>
      </w:r>
      <w:r>
        <w:rPr>
          <w:rFonts w:ascii="Times New Roman" w:hAnsi="Times New Roman" w:cs="Times New Roman"/>
          <w:sz w:val="24"/>
          <w:szCs w:val="24"/>
          <w:lang w:val="en-US"/>
        </w:rPr>
        <w:t>riawan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Benyamin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Surasega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1990.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(Diktat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Bandung: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>FPTK-IKIP Bandung.</w:t>
      </w:r>
    </w:p>
    <w:p w:rsidR="00966610" w:rsidRDefault="00966610" w:rsidP="00966610">
      <w:pPr>
        <w:pStyle w:val="Default"/>
        <w:ind w:left="720" w:hanging="720"/>
        <w:jc w:val="both"/>
        <w:rPr>
          <w:color w:val="auto"/>
          <w:lang w:val="en-US"/>
        </w:rPr>
      </w:pPr>
      <w:r w:rsidRPr="009E694B">
        <w:rPr>
          <w:color w:val="auto"/>
        </w:rPr>
        <w:t>Gino, Suwarni, Suripto, Maryanto, Sutijan.2000.</w:t>
      </w:r>
      <w:r w:rsidRPr="009E694B">
        <w:rPr>
          <w:rStyle w:val="Emphasis"/>
          <w:color w:val="auto"/>
        </w:rPr>
        <w:t>Belajar dan Pembelajaran I</w:t>
      </w:r>
      <w:r w:rsidRPr="009E694B">
        <w:rPr>
          <w:color w:val="auto"/>
          <w:lang w:val="en-US"/>
        </w:rPr>
        <w:t xml:space="preserve">, </w:t>
      </w:r>
      <w:r w:rsidRPr="009E694B">
        <w:rPr>
          <w:color w:val="auto"/>
        </w:rPr>
        <w:t>Surakarta: UNS</w:t>
      </w:r>
      <w:r>
        <w:rPr>
          <w:color w:val="auto"/>
          <w:lang w:val="en-US"/>
        </w:rPr>
        <w:t xml:space="preserve"> </w:t>
      </w:r>
      <w:proofErr w:type="spellStart"/>
      <w:r w:rsidRPr="009E694B">
        <w:rPr>
          <w:color w:val="auto"/>
          <w:lang w:val="en-US"/>
        </w:rPr>
        <w:t>Sudirman</w:t>
      </w:r>
      <w:proofErr w:type="spellEnd"/>
      <w:r w:rsidRPr="009E694B">
        <w:rPr>
          <w:color w:val="auto"/>
          <w:lang w:val="en-US"/>
        </w:rPr>
        <w:t xml:space="preserve">. </w:t>
      </w:r>
      <w:proofErr w:type="spellStart"/>
      <w:proofErr w:type="gramStart"/>
      <w:r w:rsidRPr="009E694B">
        <w:rPr>
          <w:color w:val="auto"/>
          <w:lang w:val="en-US"/>
        </w:rPr>
        <w:t>Makalah</w:t>
      </w:r>
      <w:proofErr w:type="spellEnd"/>
      <w:r w:rsidRPr="009E694B">
        <w:rPr>
          <w:color w:val="auto"/>
          <w:lang w:val="en-US"/>
        </w:rPr>
        <w:t xml:space="preserve"> </w:t>
      </w:r>
      <w:proofErr w:type="spellStart"/>
      <w:r w:rsidRPr="009E694B">
        <w:rPr>
          <w:color w:val="auto"/>
          <w:lang w:val="en-US"/>
        </w:rPr>
        <w:t>pendidikan</w:t>
      </w:r>
      <w:proofErr w:type="spellEnd"/>
      <w:r w:rsidRPr="009E694B">
        <w:rPr>
          <w:color w:val="auto"/>
          <w:lang w:val="en-US"/>
        </w:rPr>
        <w:t xml:space="preserve"> http://</w:t>
      </w:r>
      <w:r w:rsidRPr="009E694B">
        <w:t xml:space="preserve"> </w:t>
      </w:r>
      <w:r w:rsidRPr="009E694B">
        <w:rPr>
          <w:color w:val="auto"/>
          <w:lang w:val="en-US"/>
        </w:rPr>
        <w:t>blogspot.com/2011/12/</w:t>
      </w:r>
      <w:r>
        <w:rPr>
          <w:color w:val="auto"/>
          <w:lang w:val="en-US"/>
        </w:rPr>
        <w:t>.</w:t>
      </w:r>
      <w:proofErr w:type="gramEnd"/>
    </w:p>
    <w:p w:rsidR="00966610" w:rsidRPr="00667603" w:rsidRDefault="00966610" w:rsidP="00966610">
      <w:pPr>
        <w:pStyle w:val="Default"/>
        <w:ind w:left="720" w:hanging="11"/>
        <w:jc w:val="both"/>
        <w:rPr>
          <w:color w:val="auto"/>
          <w:lang w:val="en-US"/>
        </w:rPr>
      </w:pPr>
    </w:p>
    <w:p w:rsidR="00966610" w:rsidRDefault="00966610" w:rsidP="00966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Oemar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>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610" w:rsidRPr="0041668A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Iskandar.2008. </w:t>
      </w:r>
      <w:proofErr w:type="spellStart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41668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:Gaung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966610" w:rsidRPr="00D778B4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Kha</w:t>
      </w:r>
      <w:r>
        <w:rPr>
          <w:rFonts w:ascii="Times New Roman" w:hAnsi="Times New Roman" w:cs="Times New Roman"/>
          <w:sz w:val="24"/>
          <w:szCs w:val="24"/>
          <w:lang w:val="en-US"/>
        </w:rPr>
        <w:t>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D778B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778B4">
        <w:rPr>
          <w:rFonts w:ascii="Times New Roman" w:hAnsi="Times New Roman" w:cs="Times New Roman"/>
          <w:sz w:val="24"/>
          <w:szCs w:val="24"/>
          <w:lang w:val="en-US"/>
        </w:rPr>
        <w:t xml:space="preserve"> 04 </w:t>
      </w:r>
      <w:proofErr w:type="spellStart"/>
      <w:r w:rsidRPr="00D778B4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D778B4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966610" w:rsidRPr="00D778B4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94B">
        <w:rPr>
          <w:rFonts w:ascii="Times New Roman" w:eastAsia="Times New Roman" w:hAnsi="Times New Roman" w:cs="Times New Roman"/>
          <w:sz w:val="24"/>
          <w:szCs w:val="24"/>
        </w:rPr>
        <w:t xml:space="preserve">Lupiyoadi, Rabat; Wacik, Jero (1998). </w:t>
      </w:r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</w:rPr>
        <w:t>Wawasan Kewirausahaan: Cara Mudah Menjadi Wirausaha</w:t>
      </w:r>
      <w:r>
        <w:rPr>
          <w:rFonts w:ascii="Times New Roman" w:eastAsia="Times New Roman" w:hAnsi="Times New Roman" w:cs="Times New Roman"/>
          <w:sz w:val="24"/>
          <w:szCs w:val="24"/>
        </w:rPr>
        <w:t>, Jakarta: LPPE UI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66610" w:rsidRPr="00D778B4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Mahmud,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Dimyati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. 1990.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>Yogyakarta: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>BPEE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610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Malik Fajar.2010. </w:t>
      </w:r>
      <w:proofErr w:type="spellStart"/>
      <w:proofErr w:type="gramStart"/>
      <w:r w:rsidRPr="009E69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9E69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proofErr w:type="gramStart"/>
        <w:r w:rsidRPr="009E694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Http://www.Artikel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keterampilan.com.Htm (online).</w:t>
      </w:r>
      <w:proofErr w:type="gram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  <w:proofErr w:type="gramEnd"/>
    </w:p>
    <w:p w:rsidR="00966610" w:rsidRPr="009E694B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Default="00966610" w:rsidP="00966610">
      <w:pPr>
        <w:pStyle w:val="Default"/>
        <w:ind w:left="720" w:hanging="720"/>
        <w:jc w:val="both"/>
        <w:rPr>
          <w:rStyle w:val="Hyperlink"/>
          <w:color w:val="000000" w:themeColor="text1"/>
          <w:lang w:val="en-US"/>
        </w:rPr>
      </w:pPr>
      <w:proofErr w:type="spellStart"/>
      <w:proofErr w:type="gramStart"/>
      <w:r w:rsidRPr="009E694B">
        <w:rPr>
          <w:lang w:val="en-US"/>
        </w:rPr>
        <w:t>Miftach</w:t>
      </w:r>
      <w:proofErr w:type="spellEnd"/>
      <w:r w:rsidRPr="009E694B">
        <w:rPr>
          <w:lang w:val="en-US"/>
        </w:rPr>
        <w:t>.</w:t>
      </w:r>
      <w:proofErr w:type="gramEnd"/>
      <w:r w:rsidRPr="009E694B">
        <w:t xml:space="preserve"> </w:t>
      </w:r>
      <w:proofErr w:type="spellStart"/>
      <w:proofErr w:type="gramStart"/>
      <w:r w:rsidRPr="009E694B">
        <w:rPr>
          <w:i/>
          <w:lang w:val="en-US"/>
        </w:rPr>
        <w:t>teori-prinsip-dan-konsep-pembelajaran</w:t>
      </w:r>
      <w:proofErr w:type="spellEnd"/>
      <w:proofErr w:type="gramEnd"/>
      <w:r w:rsidRPr="009E694B">
        <w:rPr>
          <w:lang w:val="en-US"/>
        </w:rPr>
        <w:t xml:space="preserve"> http://.blo</w:t>
      </w:r>
      <w:r>
        <w:rPr>
          <w:lang w:val="en-US"/>
        </w:rPr>
        <w:t>g.uns.ac.id/2010/01/ 24 januari</w:t>
      </w:r>
      <w:r w:rsidRPr="009E694B">
        <w:rPr>
          <w:lang w:val="en-US"/>
        </w:rPr>
        <w:t>2016</w:t>
      </w:r>
      <w:hyperlink r:id="rId8" w:history="1">
        <w:r w:rsidRPr="009E694B">
          <w:rPr>
            <w:rStyle w:val="Hyperlink"/>
            <w:color w:val="000000" w:themeColor="text1"/>
          </w:rPr>
          <w:t>http://guruketerampilan.blogspot.co.id/2013/05/pengertianketerampilan.ht</w:t>
        </w:r>
        <w:r w:rsidRPr="009E694B">
          <w:rPr>
            <w:rStyle w:val="Hyperlink"/>
            <w:color w:val="000000" w:themeColor="text1"/>
            <w:lang w:val="en-US"/>
          </w:rPr>
          <w:t xml:space="preserve"> </w:t>
        </w:r>
        <w:r w:rsidRPr="009E694B">
          <w:rPr>
            <w:rStyle w:val="Hyperlink"/>
            <w:color w:val="000000" w:themeColor="text1"/>
          </w:rPr>
          <w:t>ml</w:t>
        </w:r>
      </w:hyperlink>
    </w:p>
    <w:p w:rsidR="00966610" w:rsidRPr="004E3B9F" w:rsidRDefault="00966610" w:rsidP="00966610">
      <w:pPr>
        <w:pStyle w:val="Default"/>
        <w:ind w:left="720" w:hanging="720"/>
        <w:jc w:val="both"/>
        <w:rPr>
          <w:rStyle w:val="Hyperlink"/>
          <w:color w:val="000000"/>
          <w:u w:val="none"/>
          <w:lang w:val="en-US"/>
        </w:rPr>
      </w:pPr>
    </w:p>
    <w:p w:rsidR="00966610" w:rsidRPr="00D778B4" w:rsidRDefault="00966610" w:rsidP="00966610">
      <w:pPr>
        <w:pStyle w:val="Default"/>
        <w:ind w:left="720" w:hanging="720"/>
        <w:jc w:val="both"/>
        <w:rPr>
          <w:color w:val="auto"/>
          <w:lang w:val="en-US"/>
        </w:rPr>
      </w:pPr>
      <w:r w:rsidRPr="009E694B">
        <w:rPr>
          <w:color w:val="auto"/>
        </w:rPr>
        <w:t>Mulyasa</w:t>
      </w:r>
      <w:r w:rsidRPr="009E694B">
        <w:rPr>
          <w:color w:val="auto"/>
          <w:lang w:val="en-US"/>
        </w:rPr>
        <w:t xml:space="preserve">, </w:t>
      </w:r>
      <w:r w:rsidRPr="009E694B">
        <w:rPr>
          <w:color w:val="auto"/>
        </w:rPr>
        <w:t xml:space="preserve">2007. </w:t>
      </w:r>
      <w:r w:rsidRPr="009E694B">
        <w:rPr>
          <w:rStyle w:val="Emphasis"/>
          <w:color w:val="auto"/>
        </w:rPr>
        <w:t>Menjadi Guru Profesional.Bandung</w:t>
      </w:r>
      <w:r w:rsidRPr="009E694B">
        <w:rPr>
          <w:color w:val="auto"/>
        </w:rPr>
        <w:t xml:space="preserve"> : PT Remadja Kosdakarya</w:t>
      </w:r>
      <w:r>
        <w:rPr>
          <w:color w:val="auto"/>
          <w:lang w:val="en-US"/>
        </w:rPr>
        <w:t>.</w:t>
      </w:r>
    </w:p>
    <w:p w:rsidR="00966610" w:rsidRDefault="00966610" w:rsidP="00966610">
      <w:pPr>
        <w:pStyle w:val="Default"/>
        <w:ind w:left="720" w:hanging="720"/>
        <w:jc w:val="both"/>
        <w:rPr>
          <w:color w:val="auto"/>
          <w:lang w:val="en-US"/>
        </w:rPr>
      </w:pPr>
    </w:p>
    <w:p w:rsidR="00966610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Balitbang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Kemendiknas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2010.  </w:t>
      </w:r>
      <w:proofErr w:type="spellStart"/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Pengenbangan</w:t>
      </w:r>
      <w:proofErr w:type="spellEnd"/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Kewirausahaan</w:t>
      </w:r>
      <w:proofErr w:type="spellEnd"/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;</w:t>
      </w:r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Pelatihan</w:t>
      </w:r>
      <w:proofErr w:type="gram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Penguatan</w:t>
      </w:r>
      <w:proofErr w:type="spellEnd"/>
      <w:proofErr w:type="gram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Membentuk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Saing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. Jakarta.</w:t>
      </w:r>
    </w:p>
    <w:p w:rsidR="00966610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Saputra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Kiki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.2015.</w:t>
      </w:r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D77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D77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Entrepreneurship/Kiki </w:t>
      </w:r>
      <w:proofErr w:type="spellStart"/>
      <w:r w:rsidRPr="00D778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Saputra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editor</w:t>
      </w:r>
      <w:proofErr w:type="gram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Dyas</w:t>
      </w:r>
      <w:proofErr w:type="spellEnd"/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>-cet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1-Yogyakarta: DIA Press.</w:t>
      </w:r>
    </w:p>
    <w:p w:rsidR="00966610" w:rsidRPr="009E694B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Pr="00D778B4" w:rsidRDefault="00966610" w:rsidP="009666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Sudirman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.20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E694B">
        <w:rPr>
          <w:rFonts w:ascii="Times New Roman" w:eastAsia="Times New Roman" w:hAnsi="Times New Roman" w:cs="Times New Roman"/>
          <w:i/>
          <w:sz w:val="24"/>
          <w:szCs w:val="24"/>
        </w:rPr>
        <w:t>Pendidikan Keterampilan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 xml:space="preserve">. (Online). </w:t>
      </w:r>
      <w:r w:rsidRPr="009E694B">
        <w:rPr>
          <w:rFonts w:ascii="Times New Roman" w:hAnsi="Times New Roman" w:cs="Times New Roman"/>
          <w:sz w:val="24"/>
          <w:szCs w:val="24"/>
        </w:rPr>
        <w:fldChar w:fldCharType="begin"/>
      </w:r>
      <w:r w:rsidRPr="009E694B">
        <w:rPr>
          <w:rFonts w:ascii="Times New Roman" w:hAnsi="Times New Roman" w:cs="Times New Roman"/>
          <w:sz w:val="24"/>
          <w:szCs w:val="24"/>
        </w:rPr>
        <w:instrText xml:space="preserve"> HYPERLINK "http://cumanulisaja.blogspot.com/2012/09/pengertian-keterampilan.html" </w:instrText>
      </w:r>
      <w:r w:rsidRPr="009E694B">
        <w:rPr>
          <w:rFonts w:ascii="Times New Roman" w:hAnsi="Times New Roman" w:cs="Times New Roman"/>
          <w:sz w:val="24"/>
          <w:szCs w:val="24"/>
        </w:rPr>
        <w:fldChar w:fldCharType="separate"/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http://cumanulisaja.blogspot.com/2012/09/pengertian-keterampilan.html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E694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iakses pada tanggal 16 Juli</w:t>
      </w:r>
      <w:r w:rsidRPr="009E69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966610" w:rsidRPr="00D778B4" w:rsidRDefault="00966610" w:rsidP="00966610">
      <w:pPr>
        <w:pStyle w:val="Default"/>
        <w:jc w:val="both"/>
        <w:rPr>
          <w:color w:val="auto"/>
          <w:lang w:val="en-US"/>
        </w:rPr>
      </w:pP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Beririentasi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Standar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Proses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Jakarta;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6610" w:rsidRDefault="00966610" w:rsidP="00966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Sugihartono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 Yogyakarta: UNY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610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94B">
        <w:rPr>
          <w:rFonts w:ascii="Times New Roman" w:eastAsia="Times New Roman" w:hAnsi="Times New Roman" w:cs="Times New Roman"/>
          <w:sz w:val="24"/>
          <w:szCs w:val="24"/>
        </w:rPr>
        <w:t xml:space="preserve">Suryana (2006). </w:t>
      </w:r>
      <w:r w:rsidRPr="009E694B">
        <w:rPr>
          <w:rFonts w:ascii="Times New Roman" w:eastAsia="Times New Roman" w:hAnsi="Times New Roman" w:cs="Times New Roman"/>
          <w:i/>
          <w:iCs/>
          <w:sz w:val="24"/>
          <w:szCs w:val="24"/>
        </w:rPr>
        <w:t>Kewirausahaan: Pedoman Praktis, Kiat, dan Proses menuju Sukses</w:t>
      </w:r>
      <w:r w:rsidRPr="009E694B">
        <w:rPr>
          <w:rFonts w:ascii="Times New Roman" w:eastAsia="Times New Roman" w:hAnsi="Times New Roman" w:cs="Times New Roman"/>
          <w:sz w:val="24"/>
          <w:szCs w:val="24"/>
        </w:rPr>
        <w:t>. Jakarta: Salemba Empat</w:t>
      </w:r>
    </w:p>
    <w:p w:rsidR="00966610" w:rsidRPr="00D778B4" w:rsidRDefault="00966610" w:rsidP="009666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PH. 2009.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proofErr w:type="gramStart"/>
        <w:r w:rsidRPr="00E87F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Http://www.Artikel</w:t>
        </w:r>
      </w:hyperlink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Keterampilan.com.Htm (Online).</w:t>
      </w:r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dkk.2012.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Penulisan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S1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585A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Makassar.FIP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UNM.</w:t>
      </w:r>
    </w:p>
    <w:p w:rsid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Winataputra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Penerbitan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Terbuka.</w:t>
      </w:r>
    </w:p>
    <w:p w:rsidR="00966610" w:rsidRPr="00E87F77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Smangadawi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Model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5411" w:rsidRPr="00966610" w:rsidRDefault="00966610" w:rsidP="0096661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Wina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Senjaya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Beriorentasi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Standar</w:t>
      </w:r>
      <w:proofErr w:type="spellEnd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Proses </w:t>
      </w:r>
      <w:proofErr w:type="spellStart"/>
      <w:r w:rsidRPr="00D778B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F77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E87F77">
        <w:rPr>
          <w:rFonts w:ascii="Times New Roman" w:hAnsi="Times New Roman" w:cs="Times New Roman"/>
          <w:sz w:val="24"/>
          <w:szCs w:val="24"/>
          <w:lang w:val="en-US"/>
        </w:rPr>
        <w:t xml:space="preserve"> Media Group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305411" w:rsidRPr="00966610" w:rsidSect="009666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0"/>
    <w:rsid w:val="00305411"/>
    <w:rsid w:val="009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1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10"/>
    <w:rPr>
      <w:color w:val="0000FF" w:themeColor="hyperlink"/>
      <w:u w:val="single"/>
    </w:rPr>
  </w:style>
  <w:style w:type="paragraph" w:customStyle="1" w:styleId="Default">
    <w:name w:val="Default"/>
    <w:rsid w:val="00966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666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1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10"/>
    <w:rPr>
      <w:color w:val="0000FF" w:themeColor="hyperlink"/>
      <w:u w:val="single"/>
    </w:rPr>
  </w:style>
  <w:style w:type="paragraph" w:customStyle="1" w:styleId="Default">
    <w:name w:val="Default"/>
    <w:rsid w:val="00966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66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uketerampilan.blogspot.co.id/2013/05/pengertianketerampilan.ht%20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ik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.wordpress.com/2009/10/31/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ik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ik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2016-07-19T17:50:00Z</dcterms:created>
  <dcterms:modified xsi:type="dcterms:W3CDTF">2016-07-19T17:51:00Z</dcterms:modified>
</cp:coreProperties>
</file>