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2F" w:rsidRDefault="00944889" w:rsidP="0094488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6C20AC" w:rsidRDefault="006C20AC" w:rsidP="0094488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C20AC" w:rsidRDefault="006C20AC" w:rsidP="00507F46">
      <w:pPr>
        <w:tabs>
          <w:tab w:val="right" w:pos="7371"/>
          <w:tab w:val="right" w:pos="7938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Abdullah Sinring, Ali LatifAmri. M, Pattaufi, Rudi Amir, 2012. </w:t>
      </w:r>
      <w:r>
        <w:rPr>
          <w:rFonts w:ascii="Times New Roman" w:hAnsi="Times New Roman" w:cs="Times New Roman"/>
          <w:i/>
          <w:sz w:val="24"/>
          <w:szCs w:val="24"/>
        </w:rPr>
        <w:t>Pedoman Penulisan Skripsi Program S-1.</w:t>
      </w:r>
      <w:r>
        <w:rPr>
          <w:rFonts w:ascii="Times New Roman" w:hAnsi="Times New Roman" w:cs="Times New Roman"/>
          <w:sz w:val="24"/>
          <w:szCs w:val="24"/>
        </w:rPr>
        <w:t>Makassar: Fakultas Ilmu Pendidikan Universitas Negeri Makassar.</w:t>
      </w:r>
    </w:p>
    <w:p w:rsidR="00507F46" w:rsidRDefault="00507F46" w:rsidP="00507F46">
      <w:pPr>
        <w:tabs>
          <w:tab w:val="right" w:pos="7371"/>
          <w:tab w:val="right" w:pos="7938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507F46" w:rsidRDefault="00507F46" w:rsidP="00507F46">
      <w:pPr>
        <w:spacing w:line="240" w:lineRule="auto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Abu Ahmadi. 2003. </w:t>
      </w:r>
      <w:r w:rsidRPr="00F1427E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Ilmu Sosial Dasar</w:t>
      </w: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t>. Jakarta : Rineka Cipta.</w:t>
      </w:r>
    </w:p>
    <w:p w:rsidR="00507F46" w:rsidRPr="00F1427E" w:rsidRDefault="00507F46" w:rsidP="00507F46">
      <w:pPr>
        <w:spacing w:line="240" w:lineRule="auto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507F46" w:rsidRDefault="00507F46" w:rsidP="00507F46">
      <w:pPr>
        <w:tabs>
          <w:tab w:val="right" w:pos="7371"/>
          <w:tab w:val="right" w:pos="7938"/>
        </w:tabs>
        <w:spacing w:line="240" w:lineRule="auto"/>
        <w:ind w:left="851" w:hanging="851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Abu Ahmadi. 2007. </w:t>
      </w:r>
      <w:r w:rsidRPr="00F1427E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Psikologi Sosial</w:t>
      </w: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t>. Jakarta : Rineka Cipta.</w:t>
      </w:r>
    </w:p>
    <w:p w:rsidR="00507F46" w:rsidRPr="00507F46" w:rsidRDefault="00507F46" w:rsidP="00507F46">
      <w:pPr>
        <w:tabs>
          <w:tab w:val="right" w:pos="7371"/>
          <w:tab w:val="right" w:pos="7938"/>
        </w:tabs>
        <w:spacing w:line="240" w:lineRule="auto"/>
        <w:ind w:left="851" w:hanging="851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507F46" w:rsidRDefault="00507F46" w:rsidP="00507F46">
      <w:pPr>
        <w:spacing w:line="240" w:lineRule="auto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t>Aditama</w:t>
      </w:r>
      <w:r w:rsidRPr="00507F4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Gunawan, Ari H. 2000. </w:t>
      </w:r>
      <w:r w:rsidRPr="00F1427E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Sosiologi Pendidikan</w:t>
      </w: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t>. Jakarta: PT. Rineka Cipta.</w:t>
      </w:r>
    </w:p>
    <w:p w:rsidR="00507F46" w:rsidRPr="00507F46" w:rsidRDefault="00507F46" w:rsidP="00507F46">
      <w:pPr>
        <w:spacing w:line="240" w:lineRule="auto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6C20AC" w:rsidRDefault="006C20AC" w:rsidP="00507F46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Nugraha, Badru</w:t>
      </w:r>
      <w:r w:rsidR="0050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Zaman, Dina Dwiyana,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Program Perlibatan Orang Tua Dan Masyarakat. </w:t>
      </w:r>
      <w:r>
        <w:rPr>
          <w:rFonts w:ascii="Times New Roman" w:hAnsi="Times New Roman" w:cs="Times New Roman"/>
          <w:sz w:val="24"/>
          <w:szCs w:val="24"/>
        </w:rPr>
        <w:t>Tangerang Selatan: Universitas Terbuka.</w:t>
      </w:r>
    </w:p>
    <w:p w:rsidR="00507F46" w:rsidRDefault="00507F46" w:rsidP="00507F46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C20AC" w:rsidRPr="00507F46" w:rsidRDefault="006C20AC" w:rsidP="00507F46">
      <w:pPr>
        <w:spacing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6272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A.M .Sardiman. 2000. </w:t>
      </w:r>
      <w:r w:rsidRPr="0056272B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Interaksi &amp; Motivasi Belajar Mengajar</w:t>
      </w:r>
      <w:r w:rsidRPr="0056272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Jakarta : PT Raja Grafindo Persada. </w:t>
      </w:r>
    </w:p>
    <w:p w:rsidR="006C20AC" w:rsidRDefault="006C20AC" w:rsidP="006C20AC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</w:p>
    <w:p w:rsidR="00256D95" w:rsidRPr="00507F46" w:rsidRDefault="00256D95" w:rsidP="00507F46">
      <w:pPr>
        <w:spacing w:line="240" w:lineRule="auto"/>
        <w:ind w:left="851" w:hanging="851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Arikunto, Suharsimi. 2002. </w:t>
      </w:r>
      <w:r w:rsidRPr="00507F4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Prosedur Penelitan Suatu </w:t>
      </w:r>
      <w:r w:rsidRPr="00F1427E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Pendekatan Praktek</w:t>
      </w: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t>. Jakarta : PT Rineka Cipta.</w:t>
      </w:r>
    </w:p>
    <w:p w:rsidR="00256D95" w:rsidRPr="00F1427E" w:rsidRDefault="00256D95" w:rsidP="00256D95">
      <w:pPr>
        <w:spacing w:line="240" w:lineRule="auto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256D95" w:rsidRDefault="00256D95" w:rsidP="00507F46">
      <w:pPr>
        <w:spacing w:line="240" w:lineRule="auto"/>
        <w:ind w:left="851" w:hanging="851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BKKBN. 2008. </w:t>
      </w:r>
      <w:r w:rsidRPr="00F1427E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Pembentukan Karakter Sejak Dini melalui Bina Keluarga balita</w:t>
      </w: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t>. Provinsi Jawa Tengah.</w:t>
      </w:r>
    </w:p>
    <w:p w:rsidR="00507F46" w:rsidRPr="00F1427E" w:rsidRDefault="00507F46" w:rsidP="00507F46">
      <w:pPr>
        <w:spacing w:line="240" w:lineRule="auto"/>
        <w:ind w:left="851" w:hanging="851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256D95" w:rsidRDefault="00256D95" w:rsidP="00256D95">
      <w:pPr>
        <w:spacing w:line="240" w:lineRule="auto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BKKBN. 2008. </w:t>
      </w:r>
      <w:r w:rsidRPr="00F1427E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Pedoman Peningkatan Ketahanan Keluarga untuk Pelaksanaa</w:t>
      </w:r>
      <w:r w:rsidR="00507F4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n</w:t>
      </w:r>
      <w:r w:rsidRPr="00F1427E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Program Catur Bina</w:t>
      </w: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t>. Provinsi Jawa Tengah</w:t>
      </w:r>
      <w:r w:rsidRPr="00507F46">
        <w:rPr>
          <w:rFonts w:asciiTheme="majorBidi" w:eastAsia="Times New Roman" w:hAnsiTheme="majorBidi" w:cstheme="majorBidi"/>
          <w:sz w:val="24"/>
          <w:szCs w:val="24"/>
          <w:lang w:eastAsia="id-ID"/>
        </w:rPr>
        <w:t>.</w:t>
      </w:r>
    </w:p>
    <w:p w:rsidR="00507F46" w:rsidRDefault="00507F46" w:rsidP="00256D95">
      <w:pPr>
        <w:spacing w:line="240" w:lineRule="auto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507F46" w:rsidRPr="00507F46" w:rsidRDefault="00507F46" w:rsidP="00507F46">
      <w:pPr>
        <w:spacing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6272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Departemen Pendidikan Nasional. 2000. </w:t>
      </w:r>
      <w:r w:rsidRPr="00507F46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Program Kegiatan </w:t>
      </w:r>
      <w:r w:rsidRPr="0056272B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Belajar (kurikulum) Kelompok Bermain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.Jakarta:</w:t>
      </w:r>
      <w:r w:rsidRPr="0056272B">
        <w:rPr>
          <w:rFonts w:ascii="Times New Roman" w:eastAsia="Times New Roman" w:hAnsi="Times New Roman" w:cs="Times New Roman"/>
          <w:sz w:val="24"/>
          <w:szCs w:val="24"/>
          <w:lang w:eastAsia="id-ID"/>
        </w:rPr>
        <w:t>Depdiknas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256D95" w:rsidRPr="00F1427E" w:rsidRDefault="00256D95" w:rsidP="00256D95">
      <w:pPr>
        <w:spacing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</w:p>
    <w:p w:rsidR="00D26C33" w:rsidRDefault="00507F46" w:rsidP="00D26C33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07F46">
        <w:rPr>
          <w:rFonts w:ascii="Times New Roman" w:hAnsi="Times New Roman" w:cs="Times New Roman"/>
          <w:sz w:val="24"/>
          <w:szCs w:val="24"/>
        </w:rPr>
        <w:t>Durri</w:t>
      </w:r>
      <w:r>
        <w:rPr>
          <w:rFonts w:ascii="Times New Roman" w:hAnsi="Times New Roman" w:cs="Times New Roman"/>
          <w:sz w:val="24"/>
          <w:szCs w:val="24"/>
        </w:rPr>
        <w:t xml:space="preserve"> Andriani, dkk, 2014.</w:t>
      </w:r>
      <w:r w:rsidR="00256D95" w:rsidRPr="00507F46">
        <w:rPr>
          <w:rFonts w:ascii="Times New Roman" w:hAnsi="Times New Roman" w:cs="Times New Roman"/>
          <w:i/>
          <w:iCs/>
          <w:sz w:val="24"/>
          <w:szCs w:val="24"/>
        </w:rPr>
        <w:t>Metode</w:t>
      </w:r>
      <w:r w:rsidRPr="00507F46">
        <w:rPr>
          <w:rFonts w:ascii="Times New Roman" w:hAnsi="Times New Roman" w:cs="Times New Roman"/>
          <w:i/>
          <w:iCs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>.Tangerang Selatan:</w:t>
      </w:r>
      <w:r w:rsidR="00256D95" w:rsidRPr="00507F46">
        <w:rPr>
          <w:rFonts w:ascii="Times New Roman" w:hAnsi="Times New Roman" w:cs="Times New Roman"/>
          <w:sz w:val="24"/>
          <w:szCs w:val="24"/>
        </w:rPr>
        <w:t>Universitas Terbuka.</w:t>
      </w:r>
    </w:p>
    <w:p w:rsidR="00507F46" w:rsidRPr="00507F46" w:rsidRDefault="00507F46" w:rsidP="00507F46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56D95" w:rsidRPr="00507F46" w:rsidRDefault="00256D95" w:rsidP="00256D95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1427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Gerungan. 2009. </w:t>
      </w:r>
      <w:r w:rsidRPr="00F1427E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Psikologi Sosial</w:t>
      </w:r>
      <w:r w:rsidRPr="00F1427E">
        <w:rPr>
          <w:rFonts w:ascii="Times New Roman" w:eastAsia="Times New Roman" w:hAnsi="Times New Roman" w:cs="Times New Roman"/>
          <w:sz w:val="24"/>
          <w:szCs w:val="24"/>
          <w:lang w:eastAsia="id-ID"/>
        </w:rPr>
        <w:t>.Bandung : PT. Refika</w:t>
      </w:r>
    </w:p>
    <w:p w:rsidR="00256D95" w:rsidRDefault="00256D95" w:rsidP="00256D95">
      <w:pPr>
        <w:spacing w:line="240" w:lineRule="auto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Hasbullah. 2001. </w:t>
      </w:r>
      <w:r w:rsidRPr="00F1427E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Dasar-</w:t>
      </w:r>
      <w:r w:rsidRPr="00507F4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Dasar Ilmu </w:t>
      </w:r>
      <w:r w:rsidRPr="00F1427E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Pendidikan</w:t>
      </w: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t>. Jakarta : Raja Grafindo.</w:t>
      </w:r>
    </w:p>
    <w:p w:rsidR="00507F46" w:rsidRPr="00F1427E" w:rsidRDefault="00507F46" w:rsidP="00256D95">
      <w:pPr>
        <w:spacing w:line="240" w:lineRule="auto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256D95" w:rsidRDefault="00256D95" w:rsidP="00256D95">
      <w:pPr>
        <w:spacing w:line="240" w:lineRule="auto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Horton, Paul. B. 1984. </w:t>
      </w:r>
      <w:r w:rsidRPr="00F1427E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Sosiologi.</w:t>
      </w:r>
      <w:r w:rsidRPr="00507F4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Jakarta</w:t>
      </w:r>
      <w:r w:rsidRPr="00507F4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: PT Gelora Aksara </w:t>
      </w: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t>Pratama.</w:t>
      </w:r>
    </w:p>
    <w:p w:rsidR="00507F46" w:rsidRPr="00507F46" w:rsidRDefault="00507F46" w:rsidP="00256D95">
      <w:pPr>
        <w:spacing w:line="240" w:lineRule="auto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256D95" w:rsidRPr="00CA7874" w:rsidRDefault="00256D95" w:rsidP="00CA7874">
      <w:pPr>
        <w:spacing w:line="240" w:lineRule="auto"/>
        <w:ind w:left="851" w:hanging="851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t>Judith L. Evans</w:t>
      </w:r>
      <w:r w:rsidRPr="00CA787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dan P. A. Stansbery. 2006. </w:t>
      </w:r>
      <w:r w:rsidRPr="00F1427E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Par</w:t>
      </w:r>
      <w:r w:rsidRPr="00CA7874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enting </w:t>
      </w:r>
      <w:r w:rsidRPr="00F1427E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Programmes: an Important ECD Intervention Strategy</w:t>
      </w: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t>. UNESCO</w:t>
      </w:r>
    </w:p>
    <w:p w:rsidR="00256D95" w:rsidRDefault="00256D95" w:rsidP="00256D95">
      <w:pPr>
        <w:spacing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</w:p>
    <w:p w:rsidR="00256D95" w:rsidRDefault="00256D95" w:rsidP="00CA7874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Kartini</w:t>
      </w:r>
      <w:r w:rsidR="00CA7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Marzuki,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Pendidikan</w:t>
      </w:r>
      <w:r w:rsidR="00CA787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Anak</w:t>
      </w:r>
      <w:r w:rsidR="00CA787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Usia</w:t>
      </w:r>
      <w:r w:rsidR="00CA787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Dini. </w:t>
      </w:r>
      <w:r>
        <w:rPr>
          <w:rFonts w:ascii="Times New Roman" w:hAnsi="Times New Roman" w:cs="Times New Roman"/>
          <w:sz w:val="24"/>
          <w:szCs w:val="24"/>
        </w:rPr>
        <w:t>Makassar: Universitas</w:t>
      </w:r>
      <w:r w:rsidR="00CA7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Negeri Makassar.</w:t>
      </w:r>
    </w:p>
    <w:p w:rsidR="00256D95" w:rsidRPr="00CA7874" w:rsidRDefault="00256D95" w:rsidP="00CA7874">
      <w:pPr>
        <w:spacing w:line="240" w:lineRule="auto"/>
        <w:ind w:left="851" w:hanging="851"/>
        <w:jc w:val="left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lastRenderedPageBreak/>
        <w:t xml:space="preserve">Keluarga Mandiri. 2009. </w:t>
      </w:r>
      <w:r w:rsidRPr="00F1427E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BKB Membentuk Generasi Unggul.</w:t>
      </w: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hyperlink r:id="rId7" w:history="1">
        <w:r w:rsidR="00CA7874" w:rsidRPr="00CA7874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lang w:eastAsia="id-ID"/>
          </w:rPr>
          <w:t>http://keluargamandiri.blogspot.com/2009/09/bkb-membentuk-generasi</w:t>
        </w:r>
      </w:hyperlink>
      <w:r w:rsidR="00CA7874" w:rsidRPr="00CA7874">
        <w:rPr>
          <w:rFonts w:asciiTheme="majorBidi" w:eastAsia="Times New Roman" w:hAnsiTheme="majorBidi" w:cstheme="majorBidi"/>
          <w:sz w:val="24"/>
          <w:szCs w:val="24"/>
          <w:u w:val="single"/>
          <w:lang w:eastAsia="id-ID"/>
        </w:rPr>
        <w:t xml:space="preserve"> </w:t>
      </w:r>
      <w:r w:rsidRPr="00F1427E">
        <w:rPr>
          <w:rFonts w:asciiTheme="majorBidi" w:eastAsia="Times New Roman" w:hAnsiTheme="majorBidi" w:cstheme="majorBidi"/>
          <w:sz w:val="24"/>
          <w:szCs w:val="24"/>
          <w:u w:val="single"/>
          <w:lang w:eastAsia="id-ID"/>
        </w:rPr>
        <w:t>unggul.html</w:t>
      </w:r>
      <w:r w:rsidRPr="00CA787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="00CA7874">
        <w:rPr>
          <w:rFonts w:asciiTheme="majorBidi" w:eastAsia="Times New Roman" w:hAnsiTheme="majorBidi" w:cstheme="majorBidi"/>
          <w:sz w:val="24"/>
          <w:szCs w:val="24"/>
          <w:lang w:eastAsia="id-ID"/>
        </w:rPr>
        <w:t>(23 Maret 2016</w:t>
      </w: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t>,</w:t>
      </w:r>
      <w:r w:rsidR="00CA787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t>jam 14</w:t>
      </w:r>
      <w:r w:rsidR="00CA7874">
        <w:rPr>
          <w:rFonts w:asciiTheme="majorBidi" w:eastAsia="Times New Roman" w:hAnsiTheme="majorBidi" w:cstheme="majorBidi"/>
          <w:sz w:val="24"/>
          <w:szCs w:val="24"/>
          <w:lang w:eastAsia="id-ID"/>
        </w:rPr>
        <w:t>.09 WITA</w:t>
      </w: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t>)</w:t>
      </w:r>
      <w:r w:rsidR="00CA7874">
        <w:rPr>
          <w:rFonts w:asciiTheme="majorBidi" w:eastAsia="Times New Roman" w:hAnsiTheme="majorBidi" w:cstheme="majorBidi"/>
          <w:sz w:val="24"/>
          <w:szCs w:val="24"/>
          <w:lang w:eastAsia="id-ID"/>
        </w:rPr>
        <w:t>.</w:t>
      </w:r>
    </w:p>
    <w:p w:rsidR="00256D95" w:rsidRDefault="00256D95" w:rsidP="00256D95">
      <w:pPr>
        <w:spacing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</w:p>
    <w:p w:rsidR="00256D95" w:rsidRDefault="00256D95" w:rsidP="00CA7874">
      <w:pPr>
        <w:spacing w:line="240" w:lineRule="auto"/>
        <w:ind w:left="851" w:hanging="851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Miles, Mattew B dan Huberman, A.Michael. 1992. </w:t>
      </w:r>
      <w:r w:rsidRPr="00F1427E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Analisis Data Kualitatif</w:t>
      </w: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t>. Jakarta: UI Press</w:t>
      </w:r>
      <w:r w:rsidR="00CA7874">
        <w:rPr>
          <w:rFonts w:asciiTheme="majorBidi" w:eastAsia="Times New Roman" w:hAnsiTheme="majorBidi" w:cstheme="majorBidi"/>
          <w:sz w:val="24"/>
          <w:szCs w:val="24"/>
          <w:lang w:eastAsia="id-ID"/>
        </w:rPr>
        <w:t>.</w:t>
      </w:r>
    </w:p>
    <w:p w:rsidR="00CA7874" w:rsidRPr="00CA7874" w:rsidRDefault="00CA7874" w:rsidP="00CA7874">
      <w:pPr>
        <w:spacing w:line="240" w:lineRule="auto"/>
        <w:ind w:left="851" w:hanging="851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256D95" w:rsidRDefault="00256D95" w:rsidP="00CA7874">
      <w:pPr>
        <w:spacing w:line="240" w:lineRule="auto"/>
        <w:ind w:left="851" w:hanging="851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t>Moleong,</w:t>
      </w:r>
      <w:r w:rsidR="00CA787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t>Lexy</w:t>
      </w:r>
      <w:r w:rsidRPr="00CA787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t>J.</w:t>
      </w:r>
      <w:r w:rsidR="00CA787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2007. </w:t>
      </w:r>
      <w:r w:rsidRPr="00F1427E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Metodologi Penelitian Kualitatif</w:t>
      </w: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t>. Bandung : PT. Remaja Rosdakarya</w:t>
      </w:r>
      <w:r w:rsidR="00CA7874" w:rsidRPr="00CA7874">
        <w:rPr>
          <w:rFonts w:asciiTheme="majorBidi" w:eastAsia="Times New Roman" w:hAnsiTheme="majorBidi" w:cstheme="majorBidi"/>
          <w:sz w:val="24"/>
          <w:szCs w:val="24"/>
          <w:lang w:eastAsia="id-ID"/>
        </w:rPr>
        <w:t>.</w:t>
      </w:r>
    </w:p>
    <w:p w:rsidR="00D26C33" w:rsidRDefault="00D26C33" w:rsidP="00CA7874">
      <w:pPr>
        <w:spacing w:line="240" w:lineRule="auto"/>
        <w:ind w:left="851" w:hanging="851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bookmarkStart w:id="0" w:name="_GoBack"/>
      <w:bookmarkEnd w:id="0"/>
    </w:p>
    <w:p w:rsidR="00D26C33" w:rsidRPr="00CA7874" w:rsidRDefault="00D26C33" w:rsidP="00CA7874">
      <w:pPr>
        <w:spacing w:line="240" w:lineRule="auto"/>
        <w:ind w:left="851" w:hanging="851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Nurani Sujiono, Dr.Yuliani.2013.Konsep Dasar Pendidikan Anak Usia Dini.Jakarta:PT.Indeks</w:t>
      </w:r>
    </w:p>
    <w:p w:rsidR="00256D95" w:rsidRDefault="00256D95" w:rsidP="00256D95">
      <w:pPr>
        <w:spacing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</w:p>
    <w:p w:rsidR="00256D95" w:rsidRDefault="00256D95" w:rsidP="00CA7874">
      <w:pPr>
        <w:spacing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1427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Rahayu, Ambar. 2007. </w:t>
      </w:r>
      <w:r w:rsidRPr="00F1427E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Dukungan Parenting (BKB) terhadap Pendidikan Anak Usia Dini</w:t>
      </w:r>
      <w:r w:rsidRPr="00F1427E">
        <w:rPr>
          <w:rFonts w:ascii="Times New Roman" w:eastAsia="Times New Roman" w:hAnsi="Times New Roman" w:cs="Times New Roman"/>
          <w:sz w:val="24"/>
          <w:szCs w:val="24"/>
          <w:lang w:eastAsia="id-ID"/>
        </w:rPr>
        <w:t>.Yogyakarta</w:t>
      </w:r>
      <w:r w:rsidR="00CA787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CA7874" w:rsidRDefault="00CA7874" w:rsidP="00CA7874">
      <w:pPr>
        <w:spacing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A7874" w:rsidRPr="00CA7874" w:rsidRDefault="00CA7874" w:rsidP="00CA7874">
      <w:pPr>
        <w:spacing w:line="240" w:lineRule="auto"/>
        <w:jc w:val="left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CA787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Santrock, JW. 2002. </w:t>
      </w:r>
      <w:r w:rsidRPr="00CA7874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Life-Span Development</w:t>
      </w:r>
      <w:r w:rsidRPr="00CA787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. Jakarta : Erlangga </w:t>
      </w:r>
    </w:p>
    <w:p w:rsidR="00CA7874" w:rsidRPr="00CA7874" w:rsidRDefault="00CA7874" w:rsidP="00CA7874">
      <w:pPr>
        <w:spacing w:line="240" w:lineRule="auto"/>
        <w:ind w:left="851" w:hanging="851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CA7874" w:rsidRPr="00CA7874" w:rsidRDefault="00CA7874" w:rsidP="00CA78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6272B">
        <w:rPr>
          <w:rFonts w:ascii="Times New Roman" w:eastAsia="Times New Roman" w:hAnsi="Times New Roman" w:cs="Times New Roman"/>
          <w:sz w:val="24"/>
          <w:szCs w:val="24"/>
          <w:lang w:eastAsia="id-ID"/>
        </w:rPr>
        <w:t>Sistem pendidikan nasional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56272B">
        <w:rPr>
          <w:rFonts w:ascii="Times New Roman" w:eastAsia="Times New Roman" w:hAnsi="Times New Roman" w:cs="Times New Roman"/>
          <w:sz w:val="24"/>
          <w:szCs w:val="24"/>
          <w:lang w:eastAsia="id-ID"/>
        </w:rPr>
        <w:t>(SISDIKNAS) undang-undang RI NO.20 tahun 2003. 2005. Bandung. Nuansa Aulia.</w:t>
      </w:r>
    </w:p>
    <w:p w:rsidR="00CA7874" w:rsidRPr="00F1427E" w:rsidRDefault="00CA7874" w:rsidP="00CA7874">
      <w:pPr>
        <w:spacing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63818" w:rsidRDefault="00E63818" w:rsidP="00CA7874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Siti</w:t>
      </w:r>
      <w:r w:rsidR="00CA7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Aisyah, dkk,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Perkembangan dan Konsep Dasar Pengembangan Anak Usia Dini. </w:t>
      </w:r>
      <w:r>
        <w:rPr>
          <w:rFonts w:ascii="Times New Roman" w:hAnsi="Times New Roman" w:cs="Times New Roman"/>
          <w:sz w:val="24"/>
          <w:szCs w:val="24"/>
        </w:rPr>
        <w:t>Tangerang Selatan: Universitas Terbuka.</w:t>
      </w:r>
    </w:p>
    <w:p w:rsidR="00CA7874" w:rsidRDefault="00CA7874" w:rsidP="00CA7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3818" w:rsidRPr="00FD28A2" w:rsidRDefault="00E63818" w:rsidP="00E63818">
      <w:pPr>
        <w:spacing w:line="240" w:lineRule="auto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56272B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Soegeng Santoso. 2002. </w:t>
      </w:r>
      <w:r w:rsidRPr="0056272B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Pendidikan Anak Usia Dini</w:t>
      </w:r>
      <w:r w:rsidRPr="0056272B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. Jakarta: Citra Pendidikan. </w:t>
      </w:r>
    </w:p>
    <w:p w:rsidR="00E63818" w:rsidRPr="0056272B" w:rsidRDefault="00E63818" w:rsidP="00E63818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</w:p>
    <w:p w:rsidR="00E63818" w:rsidRPr="00FD28A2" w:rsidRDefault="00E63818" w:rsidP="00E638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F61A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Sudjana. 2000. </w:t>
      </w:r>
      <w:r w:rsidRPr="00AF61AD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Manajemen program pendidikan</w:t>
      </w:r>
      <w:r w:rsidRPr="00AF61A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Bandung : Falah Production. </w:t>
      </w:r>
    </w:p>
    <w:p w:rsidR="00E63818" w:rsidRPr="0056272B" w:rsidRDefault="00E63818" w:rsidP="00E638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63818" w:rsidRDefault="00E63818" w:rsidP="00E63818">
      <w:pPr>
        <w:spacing w:line="240" w:lineRule="auto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Sugiyono. 2009. </w:t>
      </w:r>
      <w:r w:rsidRPr="00F1427E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Metode Penelitian Pendidikan</w:t>
      </w: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t>. Bandung: alfabeta</w:t>
      </w:r>
      <w:r w:rsidR="00FD28A2">
        <w:rPr>
          <w:rFonts w:asciiTheme="majorBidi" w:eastAsia="Times New Roman" w:hAnsiTheme="majorBidi" w:cstheme="majorBidi"/>
          <w:sz w:val="24"/>
          <w:szCs w:val="24"/>
          <w:lang w:eastAsia="id-ID"/>
        </w:rPr>
        <w:t>.</w:t>
      </w:r>
    </w:p>
    <w:p w:rsidR="00FD28A2" w:rsidRPr="00FD28A2" w:rsidRDefault="00FD28A2" w:rsidP="00E63818">
      <w:pPr>
        <w:spacing w:line="240" w:lineRule="auto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E63818" w:rsidRDefault="00E63818" w:rsidP="00E63818">
      <w:pPr>
        <w:spacing w:line="240" w:lineRule="auto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Tim Penggerak PKK. 1996. </w:t>
      </w:r>
      <w:r w:rsidRPr="00F1427E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Gerakan BKB (Bina Keluarga Balita)</w:t>
      </w:r>
      <w:r w:rsidRPr="00F1427E">
        <w:rPr>
          <w:rFonts w:asciiTheme="majorBidi" w:eastAsia="Times New Roman" w:hAnsiTheme="majorBidi" w:cstheme="majorBidi"/>
          <w:sz w:val="24"/>
          <w:szCs w:val="24"/>
          <w:lang w:eastAsia="id-ID"/>
        </w:rPr>
        <w:t>.Pokja BKB Prop. Jateng</w:t>
      </w:r>
      <w:r w:rsidR="00FD28A2">
        <w:rPr>
          <w:rFonts w:asciiTheme="majorBidi" w:eastAsia="Times New Roman" w:hAnsiTheme="majorBidi" w:cstheme="majorBidi"/>
          <w:sz w:val="24"/>
          <w:szCs w:val="24"/>
          <w:lang w:eastAsia="id-ID"/>
        </w:rPr>
        <w:t>.</w:t>
      </w:r>
    </w:p>
    <w:p w:rsidR="00FD28A2" w:rsidRDefault="00FD28A2" w:rsidP="00E63818">
      <w:pPr>
        <w:spacing w:line="240" w:lineRule="auto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FD28A2" w:rsidRPr="00FD28A2" w:rsidRDefault="00FD28A2" w:rsidP="00FD28A2">
      <w:pPr>
        <w:spacing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6272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Undang-Undang Republik Indonesia No.20 Tahun 2003. Sistem Pendidikan Nasional. </w:t>
      </w:r>
    </w:p>
    <w:p w:rsidR="00E63818" w:rsidRPr="00F1427E" w:rsidRDefault="00E63818" w:rsidP="00E63818">
      <w:pPr>
        <w:spacing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</w:p>
    <w:p w:rsidR="00E63818" w:rsidRPr="00FD28A2" w:rsidRDefault="00E63818" w:rsidP="00FD28A2">
      <w:pPr>
        <w:spacing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6272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Undang-Undang Sistem Pendidikan Nasional No. 20 th 2003. Jakarta: Sinar Grafika. </w:t>
      </w:r>
    </w:p>
    <w:p w:rsidR="00E63818" w:rsidRDefault="00E63818" w:rsidP="00E63818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</w:p>
    <w:p w:rsidR="00E63818" w:rsidRPr="00FD28A2" w:rsidRDefault="00E63818" w:rsidP="00FD28A2">
      <w:pPr>
        <w:spacing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6272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W.J.S Purwodarminto. 1976. </w:t>
      </w:r>
      <w:r w:rsidRPr="0056272B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Kamus</w:t>
      </w:r>
      <w:r w:rsidRPr="00FD28A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r w:rsidRPr="0056272B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Umum Bahasa Indonesia.</w:t>
      </w:r>
      <w:r w:rsidRPr="0056272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Jakarta. PN Balai Pustaka. </w:t>
      </w:r>
    </w:p>
    <w:p w:rsidR="00E63818" w:rsidRDefault="00E63818" w:rsidP="00E63818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</w:p>
    <w:p w:rsidR="00E63818" w:rsidRDefault="00FD28A2" w:rsidP="00FD28A2">
      <w:pPr>
        <w:tabs>
          <w:tab w:val="left" w:pos="709"/>
          <w:tab w:val="right" w:pos="7371"/>
          <w:tab w:val="right" w:pos="7938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63818">
        <w:rPr>
          <w:rFonts w:ascii="Times New Roman" w:hAnsi="Times New Roman" w:cs="Times New Roman"/>
          <w:sz w:val="24"/>
          <w:szCs w:val="24"/>
        </w:rPr>
        <w:t xml:space="preserve">Bahan Penyuluhan Bina Keluarga Balita, </w:t>
      </w:r>
      <w:r w:rsidR="00E63818">
        <w:rPr>
          <w:rFonts w:ascii="Times New Roman" w:hAnsi="Times New Roman" w:cs="Times New Roman"/>
          <w:i/>
          <w:sz w:val="24"/>
          <w:szCs w:val="24"/>
        </w:rPr>
        <w:t>Pengasuhan dan Pembinaan Tumbuh Kembang Anak</w:t>
      </w:r>
      <w:r w:rsidR="00E63818">
        <w:rPr>
          <w:rFonts w:ascii="Times New Roman" w:hAnsi="Times New Roman" w:cs="Times New Roman"/>
          <w:sz w:val="24"/>
          <w:szCs w:val="24"/>
        </w:rPr>
        <w:t>. Kabupaten Pangkep: Badan Pemberdayaan Perempuan dan Keluarga Berencana, BKKBN.</w:t>
      </w:r>
    </w:p>
    <w:p w:rsidR="00FD28A2" w:rsidRDefault="00FD28A2" w:rsidP="00FD28A2">
      <w:pPr>
        <w:tabs>
          <w:tab w:val="left" w:pos="709"/>
          <w:tab w:val="right" w:pos="7371"/>
          <w:tab w:val="right" w:pos="7938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63818" w:rsidRDefault="00E63818" w:rsidP="00FD28A2">
      <w:pPr>
        <w:tabs>
          <w:tab w:val="left" w:pos="709"/>
          <w:tab w:val="right" w:pos="7371"/>
          <w:tab w:val="right" w:pos="7938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Bahan Penyuluhan Bina Keluarga Balita, </w:t>
      </w:r>
      <w:r>
        <w:rPr>
          <w:rFonts w:ascii="Times New Roman" w:hAnsi="Times New Roman" w:cs="Times New Roman"/>
          <w:i/>
          <w:sz w:val="24"/>
          <w:szCs w:val="24"/>
        </w:rPr>
        <w:t>Pengasuhan Anak Usia Dini Holistik Integratif 0-6 Tahun</w:t>
      </w:r>
      <w:r>
        <w:rPr>
          <w:rFonts w:ascii="Times New Roman" w:hAnsi="Times New Roman" w:cs="Times New Roman"/>
          <w:sz w:val="24"/>
          <w:szCs w:val="24"/>
        </w:rPr>
        <w:t>. Kabupaten Pangkep: Badan Pemberdayaan Perempuan dan Keluarga Berencana, BKKBN.</w:t>
      </w:r>
    </w:p>
    <w:p w:rsidR="00FD28A2" w:rsidRDefault="00FD28A2" w:rsidP="00FD28A2">
      <w:pPr>
        <w:tabs>
          <w:tab w:val="left" w:pos="709"/>
          <w:tab w:val="right" w:pos="7371"/>
          <w:tab w:val="right" w:pos="7938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63818" w:rsidRDefault="00E63818" w:rsidP="00FD28A2">
      <w:pPr>
        <w:tabs>
          <w:tab w:val="left" w:pos="709"/>
          <w:tab w:val="right" w:pos="7371"/>
          <w:tab w:val="right" w:pos="7938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Pedoman Teknis Penyelenggaraan Kelompok Bermain. </w:t>
      </w:r>
      <w:r>
        <w:rPr>
          <w:rFonts w:ascii="Times New Roman" w:hAnsi="Times New Roman" w:cs="Times New Roman"/>
          <w:sz w:val="24"/>
          <w:szCs w:val="24"/>
        </w:rPr>
        <w:t>Direktorat Pendidikan Anak Usia Dini Direktorat Jenderal Pendidikan Nonformal dan Informal Kementrian Pendidikan Nasional.</w:t>
      </w:r>
    </w:p>
    <w:p w:rsidR="00E63818" w:rsidRDefault="00E63818" w:rsidP="00E63818">
      <w:pPr>
        <w:tabs>
          <w:tab w:val="left" w:pos="709"/>
          <w:tab w:val="right" w:pos="7371"/>
          <w:tab w:val="right" w:pos="7938"/>
        </w:tabs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63818" w:rsidRDefault="00E63818" w:rsidP="00E63818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</w:p>
    <w:p w:rsidR="00E63818" w:rsidRDefault="00E63818" w:rsidP="00E63818">
      <w:pPr>
        <w:spacing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</w:p>
    <w:p w:rsidR="00E63818" w:rsidRDefault="00E63818" w:rsidP="00E63818">
      <w:pPr>
        <w:rPr>
          <w:rFonts w:ascii="Times New Roman" w:hAnsi="Times New Roman" w:cs="Times New Roman"/>
          <w:sz w:val="24"/>
          <w:szCs w:val="24"/>
        </w:rPr>
      </w:pPr>
    </w:p>
    <w:p w:rsidR="00256D95" w:rsidRDefault="00256D95" w:rsidP="00256D95">
      <w:pPr>
        <w:rPr>
          <w:rFonts w:ascii="Times New Roman" w:hAnsi="Times New Roman" w:cs="Times New Roman"/>
          <w:sz w:val="24"/>
          <w:szCs w:val="24"/>
        </w:rPr>
      </w:pPr>
    </w:p>
    <w:p w:rsidR="00256D95" w:rsidRDefault="00256D95" w:rsidP="00256D95">
      <w:pPr>
        <w:spacing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</w:p>
    <w:p w:rsidR="00256D95" w:rsidRDefault="00256D95" w:rsidP="00256D95">
      <w:pPr>
        <w:rPr>
          <w:rFonts w:ascii="Times New Roman" w:hAnsi="Times New Roman" w:cs="Times New Roman"/>
          <w:sz w:val="24"/>
          <w:szCs w:val="24"/>
        </w:rPr>
      </w:pPr>
    </w:p>
    <w:p w:rsidR="00256D95" w:rsidRPr="0056272B" w:rsidRDefault="00256D95" w:rsidP="006C20AC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</w:p>
    <w:p w:rsidR="006C20AC" w:rsidRPr="00F0372F" w:rsidRDefault="006C20AC" w:rsidP="006C20AC">
      <w:pPr>
        <w:rPr>
          <w:rFonts w:ascii="Times New Roman" w:hAnsi="Times New Roman" w:cs="Times New Roman"/>
          <w:sz w:val="24"/>
          <w:szCs w:val="24"/>
        </w:rPr>
      </w:pPr>
    </w:p>
    <w:p w:rsidR="006C20AC" w:rsidRDefault="006C20AC" w:rsidP="006C20AC">
      <w:pPr>
        <w:tabs>
          <w:tab w:val="righ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</w:p>
    <w:p w:rsidR="006C20AC" w:rsidRDefault="006C20AC" w:rsidP="006C20AC">
      <w:pPr>
        <w:tabs>
          <w:tab w:val="righ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</w:p>
    <w:p w:rsidR="00944889" w:rsidRPr="00944889" w:rsidRDefault="00944889" w:rsidP="00944889">
      <w:pPr>
        <w:rPr>
          <w:rFonts w:asciiTheme="majorBidi" w:hAnsiTheme="majorBidi" w:cstheme="majorBidi"/>
          <w:sz w:val="24"/>
          <w:szCs w:val="24"/>
        </w:rPr>
      </w:pPr>
    </w:p>
    <w:sectPr w:rsidR="00944889" w:rsidRPr="00944889" w:rsidSect="00882005">
      <w:headerReference w:type="default" r:id="rId8"/>
      <w:footerReference w:type="first" r:id="rId9"/>
      <w:pgSz w:w="11906" w:h="16838"/>
      <w:pgMar w:top="2268" w:right="1701" w:bottom="1701" w:left="2268" w:header="709" w:footer="709" w:gutter="0"/>
      <w:pgNumType w:start="1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EA" w:rsidRDefault="00700EEA" w:rsidP="00FD28A2">
      <w:pPr>
        <w:spacing w:line="240" w:lineRule="auto"/>
      </w:pPr>
      <w:r>
        <w:separator/>
      </w:r>
    </w:p>
  </w:endnote>
  <w:endnote w:type="continuationSeparator" w:id="0">
    <w:p w:rsidR="00700EEA" w:rsidRDefault="00700EEA" w:rsidP="00FD2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89450"/>
      <w:docPartObj>
        <w:docPartGallery w:val="Page Numbers (Bottom of Page)"/>
        <w:docPartUnique/>
      </w:docPartObj>
    </w:sdtPr>
    <w:sdtEndPr/>
    <w:sdtContent>
      <w:p w:rsidR="00FD28A2" w:rsidRDefault="008820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122</w:t>
        </w:r>
        <w:r>
          <w:rPr>
            <w:noProof/>
          </w:rPr>
          <w:fldChar w:fldCharType="end"/>
        </w:r>
      </w:p>
    </w:sdtContent>
  </w:sdt>
  <w:p w:rsidR="00FD28A2" w:rsidRDefault="00FD2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EA" w:rsidRDefault="00700EEA" w:rsidP="00FD28A2">
      <w:pPr>
        <w:spacing w:line="240" w:lineRule="auto"/>
      </w:pPr>
      <w:r>
        <w:separator/>
      </w:r>
    </w:p>
  </w:footnote>
  <w:footnote w:type="continuationSeparator" w:id="0">
    <w:p w:rsidR="00700EEA" w:rsidRDefault="00700EEA" w:rsidP="00FD28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89449"/>
      <w:docPartObj>
        <w:docPartGallery w:val="Page Numbers (Top of Page)"/>
        <w:docPartUnique/>
      </w:docPartObj>
    </w:sdtPr>
    <w:sdtEndPr/>
    <w:sdtContent>
      <w:p w:rsidR="00FD28A2" w:rsidRDefault="0088200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123</w:t>
        </w:r>
        <w:r>
          <w:rPr>
            <w:noProof/>
          </w:rPr>
          <w:fldChar w:fldCharType="end"/>
        </w:r>
      </w:p>
    </w:sdtContent>
  </w:sdt>
  <w:p w:rsidR="00FD28A2" w:rsidRDefault="00FD2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89"/>
    <w:rsid w:val="00256D95"/>
    <w:rsid w:val="00507F46"/>
    <w:rsid w:val="00616E4D"/>
    <w:rsid w:val="006C20AC"/>
    <w:rsid w:val="00700EEA"/>
    <w:rsid w:val="007509D1"/>
    <w:rsid w:val="00882005"/>
    <w:rsid w:val="00944889"/>
    <w:rsid w:val="00B057E1"/>
    <w:rsid w:val="00B83BEF"/>
    <w:rsid w:val="00CA7874"/>
    <w:rsid w:val="00D26C33"/>
    <w:rsid w:val="00E63818"/>
    <w:rsid w:val="00F60C2F"/>
    <w:rsid w:val="00F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D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28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A2"/>
  </w:style>
  <w:style w:type="paragraph" w:styleId="Footer">
    <w:name w:val="footer"/>
    <w:basedOn w:val="Normal"/>
    <w:link w:val="FooterChar"/>
    <w:uiPriority w:val="99"/>
    <w:unhideWhenUsed/>
    <w:rsid w:val="00FD28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D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28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A2"/>
  </w:style>
  <w:style w:type="paragraph" w:styleId="Footer">
    <w:name w:val="footer"/>
    <w:basedOn w:val="Normal"/>
    <w:link w:val="FooterChar"/>
    <w:uiPriority w:val="99"/>
    <w:unhideWhenUsed/>
    <w:rsid w:val="00FD28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eluargamandiri.blogspot.com/2009/09/bkb-membentuk-genera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SEMESTA MAIDITAMA</cp:lastModifiedBy>
  <cp:revision>3</cp:revision>
  <cp:lastPrinted>2016-05-16T04:13:00Z</cp:lastPrinted>
  <dcterms:created xsi:type="dcterms:W3CDTF">2016-05-16T04:16:00Z</dcterms:created>
  <dcterms:modified xsi:type="dcterms:W3CDTF">2016-05-16T04:17:00Z</dcterms:modified>
</cp:coreProperties>
</file>