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E2" w:rsidRPr="00536898" w:rsidRDefault="00DA16EC" w:rsidP="000B53D6">
      <w:pPr>
        <w:spacing w:after="0" w:line="480" w:lineRule="auto"/>
        <w:jc w:val="center"/>
        <w:rPr>
          <w:rFonts w:ascii="Times New Roman" w:hAnsi="Times New Roman"/>
          <w:b/>
          <w:sz w:val="24"/>
          <w:szCs w:val="24"/>
        </w:rPr>
      </w:pPr>
      <w:r w:rsidRPr="00536898">
        <w:rPr>
          <w:rFonts w:ascii="Times New Roman" w:hAnsi="Times New Roman"/>
          <w:b/>
          <w:sz w:val="24"/>
          <w:szCs w:val="24"/>
        </w:rPr>
        <w:t>BAB IV</w:t>
      </w:r>
    </w:p>
    <w:p w:rsidR="000B53D6" w:rsidRDefault="001D4658" w:rsidP="006A5576">
      <w:pPr>
        <w:spacing w:after="0" w:line="480" w:lineRule="auto"/>
        <w:jc w:val="center"/>
        <w:rPr>
          <w:rFonts w:ascii="Times New Roman" w:hAnsi="Times New Roman"/>
          <w:b/>
          <w:sz w:val="24"/>
          <w:szCs w:val="24"/>
        </w:rPr>
      </w:pPr>
      <w:r>
        <w:rPr>
          <w:rFonts w:ascii="Times New Roman" w:hAnsi="Times New Roman"/>
          <w:b/>
          <w:sz w:val="24"/>
          <w:szCs w:val="24"/>
        </w:rPr>
        <w:t xml:space="preserve">HASIL PENELITIAN DAN </w:t>
      </w:r>
      <w:r w:rsidR="00DA16EC" w:rsidRPr="00536898">
        <w:rPr>
          <w:rFonts w:ascii="Times New Roman" w:hAnsi="Times New Roman"/>
          <w:b/>
          <w:sz w:val="24"/>
          <w:szCs w:val="24"/>
        </w:rPr>
        <w:t>PEMBAHASAN</w:t>
      </w:r>
    </w:p>
    <w:p w:rsidR="00DA16EC" w:rsidRPr="00536898" w:rsidRDefault="001D4658" w:rsidP="002078CA">
      <w:pPr>
        <w:numPr>
          <w:ilvl w:val="0"/>
          <w:numId w:val="26"/>
        </w:numPr>
        <w:spacing w:after="0" w:line="480" w:lineRule="auto"/>
        <w:ind w:left="284" w:hanging="284"/>
        <w:rPr>
          <w:rFonts w:ascii="Times New Roman" w:hAnsi="Times New Roman"/>
          <w:b/>
          <w:sz w:val="24"/>
          <w:szCs w:val="24"/>
        </w:rPr>
      </w:pPr>
      <w:r>
        <w:rPr>
          <w:rFonts w:ascii="Times New Roman" w:hAnsi="Times New Roman"/>
          <w:b/>
          <w:sz w:val="24"/>
          <w:szCs w:val="24"/>
        </w:rPr>
        <w:t xml:space="preserve"> Hasil Penelitian</w:t>
      </w:r>
    </w:p>
    <w:p w:rsidR="00DA16EC" w:rsidRDefault="00DA16EC" w:rsidP="002078CA">
      <w:pPr>
        <w:pStyle w:val="ListParagraph"/>
        <w:numPr>
          <w:ilvl w:val="0"/>
          <w:numId w:val="28"/>
        </w:numPr>
        <w:spacing w:after="0" w:line="480" w:lineRule="auto"/>
        <w:ind w:left="567" w:hanging="283"/>
        <w:jc w:val="both"/>
        <w:rPr>
          <w:rFonts w:ascii="Times New Roman" w:hAnsi="Times New Roman"/>
          <w:b/>
          <w:sz w:val="24"/>
          <w:szCs w:val="24"/>
        </w:rPr>
      </w:pPr>
      <w:r w:rsidRPr="00536898">
        <w:rPr>
          <w:rFonts w:ascii="Times New Roman" w:hAnsi="Times New Roman"/>
          <w:b/>
          <w:sz w:val="24"/>
          <w:szCs w:val="24"/>
        </w:rPr>
        <w:t>Gambaran Lokasi Penelitian</w:t>
      </w:r>
    </w:p>
    <w:p w:rsidR="00E57AE2" w:rsidRDefault="00B44ABF"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Yayasan Pabbata Umm</w:t>
      </w:r>
      <w:r>
        <w:rPr>
          <w:rFonts w:ascii="Times New Roman" w:hAnsi="Times New Roman"/>
          <w:sz w:val="24"/>
          <w:szCs w:val="24"/>
          <w:lang w:val="en-US"/>
        </w:rPr>
        <w:t>i</w:t>
      </w:r>
      <w:r w:rsidR="00A85145">
        <w:rPr>
          <w:rFonts w:ascii="Times New Roman" w:hAnsi="Times New Roman"/>
          <w:sz w:val="24"/>
          <w:szCs w:val="24"/>
        </w:rPr>
        <w:t xml:space="preserve"> adalah sebuah lembaga nirlaba berbentuk Organisasi Non Pemerintah (Ornop) yang dirintis sejak tahun 1996. Cikal bakal dari lembaga ini bermula dari kelompok diskusi mahasiswa yang tergabung dalam lembaga pers mahasiswa yang secara aktif mengamati dan mendiskusikan tema-tema aktual yang tengah berkembang </w:t>
      </w:r>
      <w:r w:rsidR="00CC0534">
        <w:rPr>
          <w:rFonts w:ascii="Times New Roman" w:hAnsi="Times New Roman"/>
          <w:sz w:val="24"/>
          <w:szCs w:val="24"/>
        </w:rPr>
        <w:t>di masyarakat mulai yang terkecil hingga masalah dalam konteks bernegara dan berbangsa dengan tinjauan dari berbagai sisi baik itu dari ekonomi, hukum, politik dan budaya serta agama. Hasil diskusi tersebut ditidaklanjuti</w:t>
      </w:r>
      <w:r w:rsidR="00A85145">
        <w:rPr>
          <w:rFonts w:ascii="Times New Roman" w:hAnsi="Times New Roman"/>
          <w:sz w:val="24"/>
          <w:szCs w:val="24"/>
        </w:rPr>
        <w:t xml:space="preserve"> </w:t>
      </w:r>
      <w:r w:rsidR="00CC0534">
        <w:rPr>
          <w:rFonts w:ascii="Times New Roman" w:hAnsi="Times New Roman"/>
          <w:sz w:val="24"/>
          <w:szCs w:val="24"/>
        </w:rPr>
        <w:t>dengan investigasi dan penilitian guna lebih memperdalam dan membuktikan hal-hal yang didiskusikan. Tidak hanya sampai disitu, para mahasiswa ini pun harus menjadi anggota “parlemen jalanan” (berunjuk rasa) untuk menyampaikan hasil temuanya kepada para “wakil rakyat”.</w:t>
      </w:r>
    </w:p>
    <w:p w:rsidR="00CC0534" w:rsidRDefault="00CC0534"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Perhatian terhadap masyarakat marjinal yang lebiih banyak dilakonkan dalam bentuk gerakan moral dan bersifat temporer serta insidental tentu saja tidak terlalu berarti bagi sebuah “perubahan”.</w:t>
      </w:r>
    </w:p>
    <w:p w:rsidR="00CC0534" w:rsidRDefault="00CC0534"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Permasalahan ini kemudian disadari oleh sekelompok mahasiswa tersebut lalu akhirnya menggagas untuk mengkristalkan komitmennya dalam </w:t>
      </w:r>
      <w:r>
        <w:rPr>
          <w:rFonts w:ascii="Times New Roman" w:hAnsi="Times New Roman"/>
          <w:sz w:val="24"/>
          <w:szCs w:val="24"/>
        </w:rPr>
        <w:lastRenderedPageBreak/>
        <w:t>sebuah lembaga yang bernama Yayasan Pabbata Ummi (YAPTA-U). Awal keterlibatan lembaga YAPTA-U ini berfous pada pendampingan anak.</w:t>
      </w:r>
    </w:p>
    <w:p w:rsidR="00CC0534" w:rsidRDefault="00CC0534"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Kristalisasi komitmen dan perhatian serius akhirnya para pendiri</w:t>
      </w:r>
      <w:r w:rsidR="0099619A">
        <w:rPr>
          <w:rFonts w:ascii="Times New Roman" w:hAnsi="Times New Roman"/>
          <w:sz w:val="24"/>
          <w:szCs w:val="24"/>
        </w:rPr>
        <w:t xml:space="preserve"> sepakat untuk melegalitasformalkan pendiri Yayasan Pabbata Ummi (YAPTA-U) sejak tanggal 2 Mei 1997 melalui akta notaris yang dibuat oleh Mahmud Said, SH dengan nomor akta 6 (enam).</w:t>
      </w:r>
    </w:p>
    <w:p w:rsidR="0099619A" w:rsidRPr="002E36E3" w:rsidRDefault="0099619A" w:rsidP="002078CA">
      <w:pPr>
        <w:pStyle w:val="ListParagraph"/>
        <w:numPr>
          <w:ilvl w:val="0"/>
          <w:numId w:val="29"/>
        </w:numPr>
        <w:spacing w:after="0" w:line="480" w:lineRule="auto"/>
        <w:ind w:left="567" w:hanging="283"/>
        <w:jc w:val="both"/>
        <w:rPr>
          <w:rFonts w:ascii="Times New Roman" w:hAnsi="Times New Roman"/>
          <w:sz w:val="24"/>
          <w:szCs w:val="24"/>
        </w:rPr>
      </w:pPr>
      <w:r w:rsidRPr="002E36E3">
        <w:rPr>
          <w:rFonts w:ascii="Times New Roman" w:hAnsi="Times New Roman"/>
          <w:sz w:val="24"/>
          <w:szCs w:val="24"/>
        </w:rPr>
        <w:t>Visi Yayasan Pabbata Ummi (YAPTA-U)</w:t>
      </w:r>
    </w:p>
    <w:p w:rsidR="0099619A" w:rsidRPr="0099619A" w:rsidRDefault="0099619A"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Visi </w:t>
      </w:r>
      <w:r w:rsidRPr="0099619A">
        <w:rPr>
          <w:rFonts w:ascii="Times New Roman" w:hAnsi="Times New Roman"/>
          <w:sz w:val="24"/>
          <w:szCs w:val="24"/>
        </w:rPr>
        <w:t>Yayasan Pabbata Ummi (YAPTA-U)</w:t>
      </w:r>
      <w:r>
        <w:rPr>
          <w:rFonts w:ascii="Times New Roman" w:hAnsi="Times New Roman"/>
          <w:sz w:val="24"/>
          <w:szCs w:val="24"/>
        </w:rPr>
        <w:t xml:space="preserve"> yaitu membangun dan mengembangkan masyarakat menuju masyarakat yang adil makmur, sejahtera, dan mandiri</w:t>
      </w:r>
    </w:p>
    <w:p w:rsidR="0099619A" w:rsidRPr="002E36E3" w:rsidRDefault="0099619A" w:rsidP="002078CA">
      <w:pPr>
        <w:pStyle w:val="ListParagraph"/>
        <w:numPr>
          <w:ilvl w:val="0"/>
          <w:numId w:val="29"/>
        </w:numPr>
        <w:spacing w:after="0" w:line="480" w:lineRule="auto"/>
        <w:ind w:left="567" w:hanging="283"/>
        <w:jc w:val="both"/>
        <w:rPr>
          <w:rFonts w:ascii="Times New Roman" w:hAnsi="Times New Roman"/>
          <w:sz w:val="24"/>
          <w:szCs w:val="24"/>
        </w:rPr>
      </w:pPr>
      <w:r w:rsidRPr="002E36E3">
        <w:rPr>
          <w:rFonts w:ascii="Times New Roman" w:hAnsi="Times New Roman"/>
          <w:sz w:val="24"/>
          <w:szCs w:val="24"/>
        </w:rPr>
        <w:t>Misi Yayasan Pabbata Ummi (YAPTA-U)</w:t>
      </w:r>
    </w:p>
    <w:p w:rsidR="0099619A" w:rsidRDefault="0099619A" w:rsidP="002078CA">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 xml:space="preserve">Misi </w:t>
      </w:r>
      <w:r w:rsidRPr="0099619A">
        <w:rPr>
          <w:rFonts w:ascii="Times New Roman" w:hAnsi="Times New Roman"/>
          <w:sz w:val="24"/>
          <w:szCs w:val="24"/>
        </w:rPr>
        <w:t>Yayasan Pabbata Ummi (YAPTA-U)</w:t>
      </w:r>
      <w:r>
        <w:rPr>
          <w:rFonts w:ascii="Times New Roman" w:hAnsi="Times New Roman"/>
          <w:sz w:val="24"/>
          <w:szCs w:val="24"/>
        </w:rPr>
        <w:t xml:space="preserve"> yaitu:</w:t>
      </w:r>
    </w:p>
    <w:p w:rsidR="0099619A" w:rsidRDefault="0099619A" w:rsidP="002078CA">
      <w:pPr>
        <w:pStyle w:val="ListParagraph"/>
        <w:numPr>
          <w:ilvl w:val="0"/>
          <w:numId w:val="8"/>
        </w:numPr>
        <w:spacing w:after="0" w:line="480" w:lineRule="auto"/>
        <w:ind w:left="851" w:hanging="284"/>
        <w:jc w:val="both"/>
        <w:rPr>
          <w:rFonts w:ascii="Times New Roman" w:hAnsi="Times New Roman"/>
          <w:sz w:val="24"/>
          <w:szCs w:val="24"/>
        </w:rPr>
      </w:pPr>
      <w:r>
        <w:rPr>
          <w:rFonts w:ascii="Times New Roman" w:hAnsi="Times New Roman"/>
          <w:sz w:val="24"/>
          <w:szCs w:val="24"/>
        </w:rPr>
        <w:t>Memberikan pelayanan dan pendampingan kepada masyarakat guna meningkatkan pengetahuan (pendidikan), kesehatan, dan keterampilan serta peningkatan pendapatan masyarakat</w:t>
      </w:r>
    </w:p>
    <w:p w:rsidR="0099619A" w:rsidRDefault="00467F8C" w:rsidP="002078CA">
      <w:pPr>
        <w:pStyle w:val="ListParagraph"/>
        <w:numPr>
          <w:ilvl w:val="0"/>
          <w:numId w:val="8"/>
        </w:numPr>
        <w:spacing w:after="0" w:line="480" w:lineRule="auto"/>
        <w:ind w:left="851" w:hanging="284"/>
        <w:jc w:val="both"/>
        <w:rPr>
          <w:rFonts w:ascii="Times New Roman" w:hAnsi="Times New Roman"/>
          <w:sz w:val="24"/>
          <w:szCs w:val="24"/>
        </w:rPr>
      </w:pPr>
      <w:r>
        <w:rPr>
          <w:rFonts w:ascii="Times New Roman" w:hAnsi="Times New Roman"/>
          <w:sz w:val="24"/>
          <w:szCs w:val="24"/>
        </w:rPr>
        <w:t>Meningkatkan potensi sumber daya anak, perempuan agar dapat melakukan peran-peran strategis dalam proses pembangunan bernegara dan berbangsa</w:t>
      </w:r>
    </w:p>
    <w:p w:rsidR="00467F8C" w:rsidRPr="002078CA" w:rsidRDefault="00467F8C" w:rsidP="002078CA">
      <w:pPr>
        <w:pStyle w:val="ListParagraph"/>
        <w:numPr>
          <w:ilvl w:val="0"/>
          <w:numId w:val="8"/>
        </w:numPr>
        <w:spacing w:after="0" w:line="480" w:lineRule="auto"/>
        <w:ind w:left="851" w:hanging="284"/>
        <w:jc w:val="both"/>
        <w:rPr>
          <w:rFonts w:ascii="Times New Roman" w:hAnsi="Times New Roman"/>
          <w:sz w:val="24"/>
          <w:szCs w:val="24"/>
        </w:rPr>
      </w:pPr>
      <w:r>
        <w:rPr>
          <w:rFonts w:ascii="Times New Roman" w:hAnsi="Times New Roman"/>
          <w:sz w:val="24"/>
          <w:szCs w:val="24"/>
        </w:rPr>
        <w:t>Secara sendiri-sendiri dan atau bersama lembaga/kelompok maupun masyarakat pada umumnya melakukan upaya pengembangan dan pemajuan pemahaman serta penghormatan terhadap hak-hak anak dan perempuan</w:t>
      </w:r>
    </w:p>
    <w:p w:rsidR="002078CA" w:rsidRPr="0099619A" w:rsidRDefault="002078CA" w:rsidP="002078CA">
      <w:pPr>
        <w:pStyle w:val="ListParagraph"/>
        <w:spacing w:after="0" w:line="480" w:lineRule="auto"/>
        <w:jc w:val="both"/>
        <w:rPr>
          <w:rFonts w:ascii="Times New Roman" w:hAnsi="Times New Roman"/>
          <w:sz w:val="24"/>
          <w:szCs w:val="24"/>
        </w:rPr>
      </w:pPr>
    </w:p>
    <w:p w:rsidR="0099619A" w:rsidRPr="002E36E3" w:rsidRDefault="0099619A" w:rsidP="002078CA">
      <w:pPr>
        <w:pStyle w:val="ListParagraph"/>
        <w:numPr>
          <w:ilvl w:val="0"/>
          <w:numId w:val="29"/>
        </w:numPr>
        <w:spacing w:after="0" w:line="480" w:lineRule="auto"/>
        <w:ind w:left="567" w:hanging="283"/>
        <w:jc w:val="both"/>
        <w:rPr>
          <w:rFonts w:ascii="Times New Roman" w:hAnsi="Times New Roman"/>
          <w:sz w:val="24"/>
          <w:szCs w:val="24"/>
        </w:rPr>
      </w:pPr>
      <w:r w:rsidRPr="002E36E3">
        <w:rPr>
          <w:rFonts w:ascii="Times New Roman" w:hAnsi="Times New Roman"/>
          <w:sz w:val="24"/>
          <w:szCs w:val="24"/>
        </w:rPr>
        <w:lastRenderedPageBreak/>
        <w:t xml:space="preserve">Maksud dan </w:t>
      </w:r>
      <w:r w:rsidR="002E36E3" w:rsidRPr="002E36E3">
        <w:rPr>
          <w:rFonts w:ascii="Times New Roman" w:hAnsi="Times New Roman"/>
          <w:sz w:val="24"/>
          <w:szCs w:val="24"/>
        </w:rPr>
        <w:t xml:space="preserve">tujuan pendirian </w:t>
      </w:r>
      <w:r w:rsidRPr="002E36E3">
        <w:rPr>
          <w:rFonts w:ascii="Times New Roman" w:hAnsi="Times New Roman"/>
          <w:sz w:val="24"/>
          <w:szCs w:val="24"/>
        </w:rPr>
        <w:t>Yayasan Pabbata Ummi (YAPTA-U)</w:t>
      </w:r>
    </w:p>
    <w:p w:rsidR="00467F8C" w:rsidRDefault="00467F8C"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Maksud dan tujuan didirikannya </w:t>
      </w:r>
      <w:r w:rsidRPr="0099619A">
        <w:rPr>
          <w:rFonts w:ascii="Times New Roman" w:hAnsi="Times New Roman"/>
          <w:sz w:val="24"/>
          <w:szCs w:val="24"/>
        </w:rPr>
        <w:t>Yayasan Pabbata Ummi (YAPTA-U)</w:t>
      </w:r>
      <w:r>
        <w:rPr>
          <w:rFonts w:ascii="Times New Roman" w:hAnsi="Times New Roman"/>
          <w:sz w:val="24"/>
          <w:szCs w:val="24"/>
        </w:rPr>
        <w:t xml:space="preserve"> adalah sebagai berikut:</w:t>
      </w:r>
    </w:p>
    <w:p w:rsidR="00467F8C" w:rsidRDefault="00467F8C" w:rsidP="002078CA">
      <w:pPr>
        <w:pStyle w:val="ListParagraph"/>
        <w:numPr>
          <w:ilvl w:val="0"/>
          <w:numId w:val="9"/>
        </w:numPr>
        <w:spacing w:after="0" w:line="480" w:lineRule="auto"/>
        <w:ind w:left="851" w:hanging="284"/>
        <w:jc w:val="both"/>
        <w:rPr>
          <w:rFonts w:ascii="Times New Roman" w:hAnsi="Times New Roman"/>
          <w:sz w:val="24"/>
          <w:szCs w:val="24"/>
        </w:rPr>
      </w:pPr>
      <w:r>
        <w:rPr>
          <w:rFonts w:ascii="Times New Roman" w:hAnsi="Times New Roman"/>
          <w:sz w:val="24"/>
          <w:szCs w:val="24"/>
        </w:rPr>
        <w:t>Membangun dan mengembangkan masyarakat melalui peningkatan pengetahuan (pendidikan), keterampilan serta peningkatan pendapatan masyarakat</w:t>
      </w:r>
    </w:p>
    <w:p w:rsidR="00467F8C" w:rsidRDefault="00467F8C" w:rsidP="002078CA">
      <w:pPr>
        <w:pStyle w:val="ListParagraph"/>
        <w:numPr>
          <w:ilvl w:val="0"/>
          <w:numId w:val="9"/>
        </w:numPr>
        <w:spacing w:after="0" w:line="480" w:lineRule="auto"/>
        <w:ind w:left="851" w:hanging="284"/>
        <w:jc w:val="both"/>
        <w:rPr>
          <w:rFonts w:ascii="Times New Roman" w:hAnsi="Times New Roman"/>
          <w:sz w:val="24"/>
          <w:szCs w:val="24"/>
        </w:rPr>
      </w:pPr>
      <w:r>
        <w:rPr>
          <w:rFonts w:ascii="Times New Roman" w:hAnsi="Times New Roman"/>
          <w:sz w:val="24"/>
          <w:szCs w:val="24"/>
        </w:rPr>
        <w:t>Mengkaji permasalahan kemasayarakatan dan pembangunan dalam rangka memecahkan permasalahan yang dihadapi</w:t>
      </w:r>
    </w:p>
    <w:p w:rsidR="00467F8C" w:rsidRDefault="00467F8C" w:rsidP="002078CA">
      <w:pPr>
        <w:pStyle w:val="ListParagraph"/>
        <w:numPr>
          <w:ilvl w:val="0"/>
          <w:numId w:val="9"/>
        </w:numPr>
        <w:spacing w:after="0" w:line="480" w:lineRule="auto"/>
        <w:ind w:left="851" w:hanging="284"/>
        <w:jc w:val="both"/>
        <w:rPr>
          <w:rFonts w:ascii="Times New Roman" w:hAnsi="Times New Roman"/>
          <w:sz w:val="24"/>
          <w:szCs w:val="24"/>
        </w:rPr>
      </w:pPr>
      <w:r>
        <w:rPr>
          <w:rFonts w:ascii="Times New Roman" w:hAnsi="Times New Roman"/>
          <w:sz w:val="24"/>
          <w:szCs w:val="24"/>
        </w:rPr>
        <w:t>Mengembangkan jaringan untuk hubungan kemitraan dengan beberapa kalangan untuk mewujudkan masyarakat adil dan makmur</w:t>
      </w:r>
    </w:p>
    <w:p w:rsidR="00467F8C" w:rsidRPr="00467F8C" w:rsidRDefault="00467F8C" w:rsidP="002078CA">
      <w:pPr>
        <w:pStyle w:val="ListParagraph"/>
        <w:numPr>
          <w:ilvl w:val="0"/>
          <w:numId w:val="9"/>
        </w:numPr>
        <w:spacing w:after="0" w:line="480" w:lineRule="auto"/>
        <w:ind w:left="851" w:hanging="284"/>
        <w:jc w:val="both"/>
        <w:rPr>
          <w:rFonts w:ascii="Times New Roman" w:hAnsi="Times New Roman"/>
          <w:sz w:val="24"/>
          <w:szCs w:val="24"/>
        </w:rPr>
      </w:pPr>
      <w:r>
        <w:rPr>
          <w:rFonts w:ascii="Times New Roman" w:hAnsi="Times New Roman"/>
          <w:sz w:val="24"/>
          <w:szCs w:val="24"/>
        </w:rPr>
        <w:t>Mengembangkan dan memberdayakan masyarakat sipil</w:t>
      </w:r>
    </w:p>
    <w:p w:rsidR="0099619A" w:rsidRPr="002E36E3" w:rsidRDefault="0099619A" w:rsidP="002078CA">
      <w:pPr>
        <w:pStyle w:val="ListParagraph"/>
        <w:numPr>
          <w:ilvl w:val="0"/>
          <w:numId w:val="29"/>
        </w:numPr>
        <w:spacing w:after="0" w:line="480" w:lineRule="auto"/>
        <w:ind w:left="567" w:hanging="283"/>
        <w:jc w:val="both"/>
        <w:rPr>
          <w:rFonts w:ascii="Times New Roman" w:hAnsi="Times New Roman"/>
          <w:sz w:val="24"/>
          <w:szCs w:val="24"/>
        </w:rPr>
      </w:pPr>
      <w:r w:rsidRPr="002E36E3">
        <w:rPr>
          <w:rFonts w:ascii="Times New Roman" w:hAnsi="Times New Roman"/>
          <w:sz w:val="24"/>
          <w:szCs w:val="24"/>
        </w:rPr>
        <w:t xml:space="preserve">Ruang </w:t>
      </w:r>
      <w:r w:rsidR="002E36E3" w:rsidRPr="002E36E3">
        <w:rPr>
          <w:rFonts w:ascii="Times New Roman" w:hAnsi="Times New Roman"/>
          <w:sz w:val="24"/>
          <w:szCs w:val="24"/>
        </w:rPr>
        <w:t>lingkup kegiata</w:t>
      </w:r>
      <w:r w:rsidRPr="002E36E3">
        <w:rPr>
          <w:rFonts w:ascii="Times New Roman" w:hAnsi="Times New Roman"/>
          <w:sz w:val="24"/>
          <w:szCs w:val="24"/>
        </w:rPr>
        <w:t>n Yayasan Pabbata Ummi (YAPTA-U)</w:t>
      </w:r>
    </w:p>
    <w:p w:rsidR="00467F8C" w:rsidRDefault="00467F8C" w:rsidP="002078CA">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 xml:space="preserve">Ruang lingkup kegiatan </w:t>
      </w:r>
      <w:r w:rsidRPr="0099619A">
        <w:rPr>
          <w:rFonts w:ascii="Times New Roman" w:hAnsi="Times New Roman"/>
          <w:sz w:val="24"/>
          <w:szCs w:val="24"/>
        </w:rPr>
        <w:t>Yayasan Pabbata Ummi (YAPTA-U)</w:t>
      </w:r>
      <w:r>
        <w:rPr>
          <w:rFonts w:ascii="Times New Roman" w:hAnsi="Times New Roman"/>
          <w:sz w:val="24"/>
          <w:szCs w:val="24"/>
        </w:rPr>
        <w:t xml:space="preserve"> yaitu:</w:t>
      </w:r>
    </w:p>
    <w:p w:rsidR="00467F8C" w:rsidRDefault="00467F8C" w:rsidP="002078CA">
      <w:pPr>
        <w:pStyle w:val="ListParagraph"/>
        <w:numPr>
          <w:ilvl w:val="0"/>
          <w:numId w:val="10"/>
        </w:numPr>
        <w:spacing w:after="0" w:line="480" w:lineRule="auto"/>
        <w:ind w:left="851" w:hanging="284"/>
        <w:jc w:val="both"/>
        <w:rPr>
          <w:rFonts w:ascii="Times New Roman" w:hAnsi="Times New Roman"/>
          <w:sz w:val="24"/>
          <w:szCs w:val="24"/>
        </w:rPr>
      </w:pPr>
      <w:r>
        <w:rPr>
          <w:rFonts w:ascii="Times New Roman" w:hAnsi="Times New Roman"/>
          <w:sz w:val="24"/>
          <w:szCs w:val="24"/>
        </w:rPr>
        <w:t>Melakukan kegiatan penelitian tentang permasalahan anak dan keluarga, untuk tujuan pemecahan masalah dan peningkatan kesejahteraan taraf hidup mereka</w:t>
      </w:r>
    </w:p>
    <w:p w:rsidR="00467F8C" w:rsidRDefault="00467F8C" w:rsidP="002078CA">
      <w:pPr>
        <w:pStyle w:val="ListParagraph"/>
        <w:numPr>
          <w:ilvl w:val="0"/>
          <w:numId w:val="10"/>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Melakukan kegiatan pendampingan kepada komunitas anak-anak marginal untuk pemenuhan </w:t>
      </w:r>
      <w:r w:rsidR="00B41E3F">
        <w:rPr>
          <w:rFonts w:ascii="Times New Roman" w:hAnsi="Times New Roman"/>
          <w:sz w:val="24"/>
          <w:szCs w:val="24"/>
        </w:rPr>
        <w:t>hak-hak dasarnya dan pengembangan dirnya.</w:t>
      </w:r>
    </w:p>
    <w:p w:rsidR="00B41E3F" w:rsidRDefault="00B41E3F" w:rsidP="002078CA">
      <w:pPr>
        <w:pStyle w:val="ListParagraph"/>
        <w:numPr>
          <w:ilvl w:val="0"/>
          <w:numId w:val="10"/>
        </w:numPr>
        <w:spacing w:after="0" w:line="480" w:lineRule="auto"/>
        <w:ind w:left="851" w:hanging="284"/>
        <w:jc w:val="both"/>
        <w:rPr>
          <w:rFonts w:ascii="Times New Roman" w:hAnsi="Times New Roman"/>
          <w:sz w:val="24"/>
          <w:szCs w:val="24"/>
        </w:rPr>
      </w:pPr>
      <w:r>
        <w:rPr>
          <w:rFonts w:ascii="Times New Roman" w:hAnsi="Times New Roman"/>
          <w:sz w:val="24"/>
          <w:szCs w:val="24"/>
        </w:rPr>
        <w:t>Melakukan pendampingan dan pembinaan kepada masyarakat khususnya pada keluarga (orang tua dan keluarga) anak marginal terhadap usaha yang potensial dapat meningkatkan produktifitas dan taraf hidupnya</w:t>
      </w:r>
    </w:p>
    <w:p w:rsidR="00B41E3F" w:rsidRPr="00467F8C" w:rsidRDefault="00B41E3F"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Dengan didirikannya </w:t>
      </w:r>
      <w:r w:rsidRPr="0099619A">
        <w:rPr>
          <w:rFonts w:ascii="Times New Roman" w:hAnsi="Times New Roman"/>
          <w:sz w:val="24"/>
          <w:szCs w:val="24"/>
        </w:rPr>
        <w:t>Yayasan Pabbata Ummi (YAPTA-U)</w:t>
      </w:r>
      <w:r>
        <w:rPr>
          <w:rFonts w:ascii="Times New Roman" w:hAnsi="Times New Roman"/>
          <w:sz w:val="24"/>
          <w:szCs w:val="24"/>
        </w:rPr>
        <w:t xml:space="preserve"> yang berada di Kelurahan Tamangappa Kecamatan Manggala Kota Makassar setidaknya </w:t>
      </w:r>
      <w:r>
        <w:rPr>
          <w:rFonts w:ascii="Times New Roman" w:hAnsi="Times New Roman"/>
          <w:sz w:val="24"/>
          <w:szCs w:val="24"/>
        </w:rPr>
        <w:lastRenderedPageBreak/>
        <w:t>dapat mengangkat, membantu, mengayomi, dan memberdayakan masyarakat yang terpinggirkan yang ada di sekitar Kelurahan Tamangapa.</w:t>
      </w:r>
    </w:p>
    <w:p w:rsidR="0099619A" w:rsidRPr="002E36E3" w:rsidRDefault="0099619A" w:rsidP="002078CA">
      <w:pPr>
        <w:pStyle w:val="ListParagraph"/>
        <w:numPr>
          <w:ilvl w:val="0"/>
          <w:numId w:val="29"/>
        </w:numPr>
        <w:spacing w:after="0" w:line="480" w:lineRule="auto"/>
        <w:ind w:left="567" w:hanging="295"/>
        <w:jc w:val="both"/>
        <w:rPr>
          <w:rFonts w:ascii="Times New Roman" w:hAnsi="Times New Roman"/>
          <w:sz w:val="24"/>
          <w:szCs w:val="24"/>
        </w:rPr>
      </w:pPr>
      <w:r w:rsidRPr="002E36E3">
        <w:rPr>
          <w:rFonts w:ascii="Times New Roman" w:hAnsi="Times New Roman"/>
          <w:sz w:val="24"/>
          <w:szCs w:val="24"/>
        </w:rPr>
        <w:t xml:space="preserve">Struktur </w:t>
      </w:r>
      <w:r w:rsidR="002E36E3" w:rsidRPr="002E36E3">
        <w:rPr>
          <w:rFonts w:ascii="Times New Roman" w:hAnsi="Times New Roman"/>
          <w:sz w:val="24"/>
          <w:szCs w:val="24"/>
        </w:rPr>
        <w:t xml:space="preserve">organisasi </w:t>
      </w:r>
      <w:r w:rsidRPr="002E36E3">
        <w:rPr>
          <w:rFonts w:ascii="Times New Roman" w:hAnsi="Times New Roman"/>
          <w:sz w:val="24"/>
          <w:szCs w:val="24"/>
        </w:rPr>
        <w:t>Yayasan Pabbata Ummi (YAPTA-U)</w:t>
      </w:r>
    </w:p>
    <w:p w:rsidR="00B41E3F" w:rsidRDefault="008D63A7" w:rsidP="002078CA">
      <w:pPr>
        <w:pStyle w:val="ListParagraph"/>
        <w:spacing w:after="0" w:line="480" w:lineRule="auto"/>
        <w:ind w:left="284" w:firstLine="567"/>
        <w:jc w:val="both"/>
        <w:rPr>
          <w:rFonts w:ascii="Times New Roman" w:hAnsi="Times New Roman"/>
          <w:sz w:val="24"/>
          <w:szCs w:val="24"/>
        </w:rPr>
      </w:pPr>
      <w:r>
        <w:rPr>
          <w:rFonts w:ascii="Times New Roman" w:hAnsi="Times New Roman"/>
          <w:noProof/>
          <w:sz w:val="24"/>
          <w:szCs w:val="24"/>
          <w:lang w:eastAsia="id-ID"/>
        </w:rPr>
        <w:pict>
          <v:rect id="_x0000_s1026" style="position:absolute;left:0;text-align:left;margin-left:118.35pt;margin-top:46.15pt;width:173.25pt;height:39.65pt;z-index:251652608">
            <v:textbox style="mso-next-textbox:#_x0000_s1026">
              <w:txbxContent>
                <w:p w:rsidR="00BA01E5" w:rsidRDefault="00BA01E5" w:rsidP="00B41E3F">
                  <w:pPr>
                    <w:spacing w:after="0" w:line="240" w:lineRule="auto"/>
                    <w:jc w:val="center"/>
                    <w:rPr>
                      <w:rFonts w:ascii="Times New Roman" w:hAnsi="Times New Roman"/>
                      <w:sz w:val="24"/>
                      <w:szCs w:val="24"/>
                    </w:rPr>
                  </w:pPr>
                  <w:r w:rsidRPr="00B41E3F">
                    <w:rPr>
                      <w:rFonts w:ascii="Times New Roman" w:hAnsi="Times New Roman"/>
                      <w:sz w:val="24"/>
                      <w:szCs w:val="24"/>
                    </w:rPr>
                    <w:t>Direktur Eksekutif</w:t>
                  </w:r>
                </w:p>
                <w:p w:rsidR="00BA01E5" w:rsidRPr="00B41E3F"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(Selle Ks Dalle)</w:t>
                  </w:r>
                </w:p>
              </w:txbxContent>
            </v:textbox>
          </v:rect>
        </w:pict>
      </w:r>
      <w:r w:rsidR="00B41E3F">
        <w:rPr>
          <w:rFonts w:ascii="Times New Roman" w:hAnsi="Times New Roman"/>
          <w:sz w:val="24"/>
          <w:szCs w:val="24"/>
        </w:rPr>
        <w:t xml:space="preserve">Adapun struktur organisasi </w:t>
      </w:r>
      <w:r w:rsidR="00B41E3F" w:rsidRPr="0099619A">
        <w:rPr>
          <w:rFonts w:ascii="Times New Roman" w:hAnsi="Times New Roman"/>
          <w:sz w:val="24"/>
          <w:szCs w:val="24"/>
        </w:rPr>
        <w:t>Yayasan Pabbata Ummi (YAPTA-U)</w:t>
      </w:r>
      <w:r w:rsidR="00B41E3F">
        <w:rPr>
          <w:rFonts w:ascii="Times New Roman" w:hAnsi="Times New Roman"/>
          <w:sz w:val="24"/>
          <w:szCs w:val="24"/>
        </w:rPr>
        <w:t xml:space="preserve"> adalah sebagai berikut:</w:t>
      </w:r>
    </w:p>
    <w:p w:rsidR="00B41E3F" w:rsidRPr="00355ADF" w:rsidRDefault="00355ADF" w:rsidP="00B41E3F">
      <w:pPr>
        <w:pStyle w:val="ListParagraph"/>
        <w:spacing w:after="0" w:line="480" w:lineRule="auto"/>
        <w:ind w:left="66" w:firstLine="654"/>
        <w:jc w:val="both"/>
        <w:rPr>
          <w:rFonts w:ascii="Times New Roman" w:hAnsi="Times New Roman"/>
          <w:sz w:val="24"/>
          <w:szCs w:val="24"/>
          <w:lang w:val="en-US"/>
        </w:rPr>
      </w:pPr>
      <w:r>
        <w:rPr>
          <w:rFonts w:ascii="Times New Roman" w:hAnsi="Times New Roman"/>
          <w:sz w:val="24"/>
          <w:szCs w:val="24"/>
          <w:lang w:val="en-US"/>
        </w:rPr>
        <w:t xml:space="preserve"> </w:t>
      </w:r>
    </w:p>
    <w:p w:rsidR="00B41E3F" w:rsidRDefault="008D63A7" w:rsidP="00EB5A7B">
      <w:pPr>
        <w:pStyle w:val="ListParagraph"/>
        <w:spacing w:after="0" w:line="480" w:lineRule="auto"/>
        <w:ind w:left="0" w:firstLine="720"/>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67.35pt;margin-top:9.05pt;width:270.75pt;height:0;z-index:251656704" o:connectortype="straight"/>
        </w:pict>
      </w:r>
      <w:r>
        <w:rPr>
          <w:rFonts w:ascii="Times New Roman" w:hAnsi="Times New Roman"/>
          <w:noProof/>
          <w:sz w:val="24"/>
          <w:szCs w:val="24"/>
          <w:lang w:eastAsia="id-ID"/>
        </w:rPr>
        <w:pict>
          <v:shape id="_x0000_s1034" type="#_x0000_t32" style="position:absolute;left:0;text-align:left;margin-left:67.35pt;margin-top:9.05pt;width:0;height:89.25pt;z-index:251658752" o:connectortype="straight"/>
        </w:pict>
      </w:r>
      <w:r>
        <w:rPr>
          <w:rFonts w:ascii="Times New Roman" w:hAnsi="Times New Roman"/>
          <w:noProof/>
          <w:sz w:val="24"/>
          <w:szCs w:val="24"/>
          <w:lang w:eastAsia="id-ID"/>
        </w:rPr>
        <w:pict>
          <v:shape id="_x0000_s1035" type="#_x0000_t32" style="position:absolute;left:0;text-align:left;margin-left:338.1pt;margin-top:9.05pt;width:0;height:89.25pt;z-index:251659776" o:connectortype="straight"/>
        </w:pict>
      </w:r>
      <w:r>
        <w:rPr>
          <w:rFonts w:ascii="Times New Roman" w:hAnsi="Times New Roman"/>
          <w:noProof/>
          <w:sz w:val="24"/>
          <w:szCs w:val="24"/>
          <w:lang w:eastAsia="id-ID"/>
        </w:rPr>
        <w:pict>
          <v:rect id="_x0000_s1027" style="position:absolute;left:0;text-align:left;margin-left:279.6pt;margin-top:27.05pt;width:114.75pt;height:50.95pt;z-index:251660800">
            <v:textbox style="mso-next-textbox:#_x0000_s1027">
              <w:txbxContent>
                <w:p w:rsidR="00BA01E5"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Administrasi dan Keuangan</w:t>
                  </w:r>
                </w:p>
                <w:p w:rsidR="00BA01E5" w:rsidRPr="00B41E3F"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(Suriani)</w:t>
                  </w:r>
                </w:p>
              </w:txbxContent>
            </v:textbox>
          </v:rect>
        </w:pict>
      </w:r>
      <w:r>
        <w:rPr>
          <w:rFonts w:ascii="Times New Roman" w:hAnsi="Times New Roman"/>
          <w:noProof/>
          <w:sz w:val="24"/>
          <w:szCs w:val="24"/>
          <w:lang w:eastAsia="id-ID"/>
        </w:rPr>
        <w:pict>
          <v:rect id="_x0000_s1029" style="position:absolute;left:0;text-align:left;margin-left:-.9pt;margin-top:27.05pt;width:128.25pt;height:50.95pt;z-index:251661824">
            <v:textbox style="mso-next-textbox:#_x0000_s1029">
              <w:txbxContent>
                <w:p w:rsidR="00BA01E5"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Manajer perencanaan dan pemngembangan</w:t>
                  </w:r>
                </w:p>
                <w:p w:rsidR="00BA01E5" w:rsidRPr="00B41E3F"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(Makmur)</w:t>
                  </w:r>
                </w:p>
              </w:txbxContent>
            </v:textbox>
          </v:rect>
        </w:pict>
      </w:r>
      <w:r>
        <w:rPr>
          <w:rFonts w:ascii="Times New Roman" w:hAnsi="Times New Roman"/>
          <w:noProof/>
          <w:sz w:val="24"/>
          <w:szCs w:val="24"/>
          <w:lang w:eastAsia="id-ID"/>
        </w:rPr>
        <w:pict>
          <v:rect id="_x0000_s1028" style="position:absolute;left:0;text-align:left;margin-left:150.6pt;margin-top:27.05pt;width:103.5pt;height:39.65pt;z-index:251653632">
            <v:textbox style="mso-next-textbox:#_x0000_s1028">
              <w:txbxContent>
                <w:p w:rsidR="00BA01E5"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Manajer Program</w:t>
                  </w:r>
                </w:p>
                <w:p w:rsidR="00BA01E5" w:rsidRPr="00B41E3F"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(Junardi)</w:t>
                  </w:r>
                </w:p>
              </w:txbxContent>
            </v:textbox>
          </v:rect>
        </w:pict>
      </w:r>
      <w:r>
        <w:rPr>
          <w:rFonts w:ascii="Times New Roman" w:hAnsi="Times New Roman"/>
          <w:noProof/>
          <w:sz w:val="24"/>
          <w:szCs w:val="24"/>
          <w:lang w:eastAsia="id-ID"/>
        </w:rPr>
        <w:pict>
          <v:shape id="_x0000_s1031" type="#_x0000_t32" style="position:absolute;left:0;text-align:left;margin-left:204.6pt;margin-top:3.05pt;width:0;height:24pt;z-index:251655680" o:connectortype="straight"/>
        </w:pict>
      </w:r>
    </w:p>
    <w:p w:rsidR="00B41E3F" w:rsidRDefault="00B41E3F" w:rsidP="00B41E3F">
      <w:pPr>
        <w:pStyle w:val="ListParagraph"/>
        <w:spacing w:after="0" w:line="480" w:lineRule="auto"/>
        <w:ind w:left="66" w:firstLine="654"/>
        <w:jc w:val="both"/>
        <w:rPr>
          <w:rFonts w:ascii="Times New Roman" w:hAnsi="Times New Roman"/>
          <w:sz w:val="24"/>
          <w:szCs w:val="24"/>
        </w:rPr>
      </w:pPr>
    </w:p>
    <w:p w:rsidR="00B41E3F" w:rsidRDefault="00B41E3F" w:rsidP="00B41E3F">
      <w:pPr>
        <w:pStyle w:val="ListParagraph"/>
        <w:spacing w:after="0" w:line="480" w:lineRule="auto"/>
        <w:ind w:left="66" w:firstLine="654"/>
        <w:jc w:val="both"/>
        <w:rPr>
          <w:rFonts w:ascii="Times New Roman" w:hAnsi="Times New Roman"/>
          <w:sz w:val="24"/>
          <w:szCs w:val="24"/>
        </w:rPr>
      </w:pPr>
    </w:p>
    <w:p w:rsidR="00B41E3F" w:rsidRDefault="008D63A7" w:rsidP="00B41E3F">
      <w:pPr>
        <w:pStyle w:val="ListParagraph"/>
        <w:spacing w:after="0" w:line="480" w:lineRule="auto"/>
        <w:ind w:left="66" w:firstLine="654"/>
        <w:jc w:val="both"/>
        <w:rPr>
          <w:rFonts w:ascii="Times New Roman" w:hAnsi="Times New Roman"/>
          <w:sz w:val="24"/>
          <w:szCs w:val="24"/>
        </w:rPr>
      </w:pPr>
      <w:r>
        <w:rPr>
          <w:rFonts w:ascii="Times New Roman" w:hAnsi="Times New Roman"/>
          <w:noProof/>
          <w:sz w:val="24"/>
          <w:szCs w:val="24"/>
          <w:lang w:eastAsia="id-ID"/>
        </w:rPr>
        <w:pict>
          <v:shape id="_x0000_s1033" type="#_x0000_t32" style="position:absolute;left:0;text-align:left;margin-left:67.35pt;margin-top:15.5pt;width:270.75pt;height:.05pt;z-index:251657728" o:connectortype="straight"/>
        </w:pict>
      </w:r>
      <w:r>
        <w:rPr>
          <w:rFonts w:ascii="Times New Roman" w:hAnsi="Times New Roman"/>
          <w:noProof/>
          <w:sz w:val="24"/>
          <w:szCs w:val="24"/>
          <w:lang w:eastAsia="id-ID"/>
        </w:rPr>
        <w:pict>
          <v:shape id="_x0000_s1036" type="#_x0000_t32" style="position:absolute;left:0;text-align:left;margin-left:204.6pt;margin-top:15.5pt;width:0;height:24pt;z-index:251662848" o:connectortype="straight"/>
        </w:pict>
      </w:r>
    </w:p>
    <w:p w:rsidR="00B41E3F" w:rsidRDefault="008D63A7" w:rsidP="00B41E3F">
      <w:pPr>
        <w:pStyle w:val="ListParagraph"/>
        <w:spacing w:after="0" w:line="480" w:lineRule="auto"/>
        <w:ind w:left="66" w:firstLine="654"/>
        <w:jc w:val="both"/>
        <w:rPr>
          <w:rFonts w:ascii="Times New Roman" w:hAnsi="Times New Roman"/>
          <w:sz w:val="24"/>
          <w:szCs w:val="24"/>
        </w:rPr>
      </w:pPr>
      <w:r>
        <w:rPr>
          <w:rFonts w:ascii="Times New Roman" w:hAnsi="Times New Roman"/>
          <w:noProof/>
          <w:sz w:val="24"/>
          <w:szCs w:val="24"/>
          <w:lang w:eastAsia="id-ID"/>
        </w:rPr>
        <w:pict>
          <v:rect id="_x0000_s1030" style="position:absolute;left:0;text-align:left;margin-left:118.35pt;margin-top:10.4pt;width:173.25pt;height:142.5pt;z-index:251654656">
            <v:textbox style="mso-next-textbox:#_x0000_s1030">
              <w:txbxContent>
                <w:p w:rsidR="00BA01E5" w:rsidRDefault="00BA01E5" w:rsidP="00B41E3F">
                  <w:pPr>
                    <w:spacing w:after="0" w:line="240" w:lineRule="auto"/>
                    <w:jc w:val="center"/>
                    <w:rPr>
                      <w:rFonts w:ascii="Times New Roman" w:hAnsi="Times New Roman"/>
                      <w:sz w:val="24"/>
                      <w:szCs w:val="24"/>
                    </w:rPr>
                  </w:pPr>
                  <w:r>
                    <w:rPr>
                      <w:rFonts w:ascii="Times New Roman" w:hAnsi="Times New Roman"/>
                      <w:sz w:val="24"/>
                      <w:szCs w:val="24"/>
                    </w:rPr>
                    <w:t>Staf Program</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Abd hamid</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Baso Arfian</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Amriani Arfina</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Mansyur</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Mawardi</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Risnawati</w:t>
                  </w:r>
                </w:p>
                <w:p w:rsidR="00BA01E5"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Erni</w:t>
                  </w:r>
                </w:p>
                <w:p w:rsidR="00BA01E5" w:rsidRPr="00B41E3F" w:rsidRDefault="00BA01E5" w:rsidP="009B607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Naharia</w:t>
                  </w:r>
                </w:p>
              </w:txbxContent>
            </v:textbox>
          </v:rect>
        </w:pict>
      </w:r>
    </w:p>
    <w:p w:rsidR="00B41E3F" w:rsidRDefault="00B41E3F" w:rsidP="00B41E3F">
      <w:pPr>
        <w:pStyle w:val="ListParagraph"/>
        <w:spacing w:after="0" w:line="480" w:lineRule="auto"/>
        <w:ind w:left="66" w:firstLine="654"/>
        <w:jc w:val="both"/>
        <w:rPr>
          <w:rFonts w:ascii="Times New Roman" w:hAnsi="Times New Roman"/>
          <w:sz w:val="24"/>
          <w:szCs w:val="24"/>
        </w:rPr>
      </w:pPr>
    </w:p>
    <w:p w:rsidR="00B41E3F" w:rsidRDefault="00B41E3F" w:rsidP="00B41E3F">
      <w:pPr>
        <w:pStyle w:val="ListParagraph"/>
        <w:spacing w:after="0" w:line="480" w:lineRule="auto"/>
        <w:ind w:left="66" w:firstLine="654"/>
        <w:jc w:val="both"/>
        <w:rPr>
          <w:rFonts w:ascii="Times New Roman" w:hAnsi="Times New Roman"/>
          <w:sz w:val="24"/>
          <w:szCs w:val="24"/>
        </w:rPr>
      </w:pPr>
    </w:p>
    <w:p w:rsidR="00B41E3F" w:rsidRDefault="00B41E3F" w:rsidP="00B41E3F">
      <w:pPr>
        <w:pStyle w:val="ListParagraph"/>
        <w:spacing w:after="0" w:line="480" w:lineRule="auto"/>
        <w:ind w:left="66" w:firstLine="654"/>
        <w:jc w:val="both"/>
        <w:rPr>
          <w:rFonts w:ascii="Times New Roman" w:hAnsi="Times New Roman"/>
          <w:sz w:val="24"/>
          <w:szCs w:val="24"/>
        </w:rPr>
      </w:pPr>
    </w:p>
    <w:p w:rsidR="009B6076" w:rsidRDefault="009B6076" w:rsidP="00B41E3F">
      <w:pPr>
        <w:pStyle w:val="ListParagraph"/>
        <w:spacing w:after="0" w:line="480" w:lineRule="auto"/>
        <w:ind w:left="66" w:firstLine="654"/>
        <w:jc w:val="both"/>
        <w:rPr>
          <w:rFonts w:ascii="Times New Roman" w:hAnsi="Times New Roman"/>
          <w:sz w:val="24"/>
          <w:szCs w:val="24"/>
        </w:rPr>
      </w:pPr>
    </w:p>
    <w:p w:rsidR="009B6076" w:rsidRDefault="009B6076" w:rsidP="009B6076">
      <w:pPr>
        <w:pStyle w:val="ListParagraph"/>
        <w:spacing w:after="0" w:line="480" w:lineRule="auto"/>
        <w:ind w:left="0"/>
        <w:jc w:val="both"/>
        <w:rPr>
          <w:rFonts w:ascii="Times New Roman" w:hAnsi="Times New Roman"/>
          <w:sz w:val="24"/>
          <w:szCs w:val="24"/>
        </w:rPr>
      </w:pPr>
    </w:p>
    <w:p w:rsidR="00B41E3F" w:rsidRPr="002078CA" w:rsidRDefault="009B6076" w:rsidP="002078CA">
      <w:pPr>
        <w:pStyle w:val="ListParagraph"/>
        <w:spacing w:after="0" w:line="480" w:lineRule="auto"/>
        <w:ind w:left="0"/>
        <w:jc w:val="center"/>
        <w:rPr>
          <w:rFonts w:ascii="Times New Roman" w:hAnsi="Times New Roman"/>
          <w:b/>
          <w:sz w:val="24"/>
          <w:szCs w:val="24"/>
        </w:rPr>
      </w:pPr>
      <w:r w:rsidRPr="009B6076">
        <w:rPr>
          <w:rFonts w:ascii="Times New Roman" w:hAnsi="Times New Roman"/>
          <w:b/>
          <w:sz w:val="24"/>
          <w:szCs w:val="24"/>
        </w:rPr>
        <w:t>Gambar 4.1. Struktur Organisasi YAPTA-U</w:t>
      </w:r>
    </w:p>
    <w:p w:rsidR="006A5576" w:rsidRPr="002078CA" w:rsidRDefault="00DA16EC" w:rsidP="002078CA">
      <w:pPr>
        <w:pStyle w:val="ListParagraph"/>
        <w:numPr>
          <w:ilvl w:val="0"/>
          <w:numId w:val="28"/>
        </w:numPr>
        <w:spacing w:before="240" w:after="0" w:line="480" w:lineRule="auto"/>
        <w:ind w:left="567" w:hanging="283"/>
        <w:jc w:val="both"/>
        <w:rPr>
          <w:rFonts w:ascii="Times New Roman" w:hAnsi="Times New Roman"/>
          <w:b/>
          <w:sz w:val="24"/>
          <w:szCs w:val="24"/>
        </w:rPr>
      </w:pPr>
      <w:r w:rsidRPr="00536898">
        <w:rPr>
          <w:rFonts w:ascii="Times New Roman" w:hAnsi="Times New Roman"/>
          <w:b/>
          <w:sz w:val="24"/>
          <w:szCs w:val="24"/>
        </w:rPr>
        <w:t>Hasil Penelitian</w:t>
      </w:r>
    </w:p>
    <w:p w:rsidR="00F51026" w:rsidRPr="00F51026" w:rsidRDefault="00F51026" w:rsidP="002078CA">
      <w:pPr>
        <w:spacing w:after="0" w:line="480" w:lineRule="auto"/>
        <w:ind w:left="284" w:firstLine="567"/>
        <w:jc w:val="both"/>
        <w:rPr>
          <w:rFonts w:ascii="Times New Roman" w:hAnsi="Times New Roman"/>
          <w:sz w:val="24"/>
          <w:szCs w:val="24"/>
        </w:rPr>
      </w:pPr>
      <w:r>
        <w:rPr>
          <w:rFonts w:ascii="Times New Roman" w:hAnsi="Times New Roman"/>
          <w:sz w:val="24"/>
          <w:szCs w:val="24"/>
          <w:lang w:val="en-US"/>
        </w:rPr>
        <w:t>Setelah melakukan penelitian selama 1 bulan, maka penulis telah mendapatkan hasil dari penyebaran angket</w:t>
      </w:r>
      <w:r w:rsidR="00D80C25">
        <w:rPr>
          <w:rFonts w:ascii="Times New Roman" w:hAnsi="Times New Roman"/>
          <w:sz w:val="24"/>
          <w:szCs w:val="24"/>
        </w:rPr>
        <w:t xml:space="preserve"> </w:t>
      </w:r>
      <w:r>
        <w:rPr>
          <w:rFonts w:ascii="Times New Roman" w:hAnsi="Times New Roman"/>
          <w:sz w:val="24"/>
          <w:szCs w:val="24"/>
          <w:lang w:val="en-US"/>
        </w:rPr>
        <w:t xml:space="preserve">yang di analisis menggunakan analisis statistik deskriptif dengan rumus persentase. Berikut ini adalah hasil pengolahan data yang telah di jabarkan dalam bentuk tabel : </w:t>
      </w:r>
    </w:p>
    <w:p w:rsidR="006A5576" w:rsidRDefault="00DF302D" w:rsidP="00EF4496">
      <w:pPr>
        <w:spacing w:after="0" w:line="240" w:lineRule="auto"/>
        <w:ind w:left="993" w:hanging="993"/>
        <w:jc w:val="both"/>
        <w:rPr>
          <w:rFonts w:ascii="Times New Roman" w:hAnsi="Times New Roman"/>
          <w:sz w:val="24"/>
          <w:szCs w:val="24"/>
        </w:rPr>
      </w:pPr>
      <w:r>
        <w:rPr>
          <w:rFonts w:ascii="Times New Roman" w:hAnsi="Times New Roman"/>
          <w:bCs/>
          <w:color w:val="000000"/>
          <w:sz w:val="24"/>
          <w:szCs w:val="24"/>
        </w:rPr>
        <w:br w:type="page"/>
      </w:r>
      <w:r w:rsidR="006A5576" w:rsidRPr="006A5576">
        <w:rPr>
          <w:rFonts w:ascii="Times New Roman" w:hAnsi="Times New Roman"/>
          <w:bCs/>
          <w:color w:val="000000"/>
          <w:sz w:val="24"/>
          <w:szCs w:val="24"/>
        </w:rPr>
        <w:lastRenderedPageBreak/>
        <w:t xml:space="preserve">Tabel 4.1: </w:t>
      </w:r>
      <w:r w:rsidR="002E36E3">
        <w:rPr>
          <w:rFonts w:ascii="Times New Roman" w:hAnsi="Times New Roman"/>
          <w:bCs/>
          <w:color w:val="000000"/>
          <w:sz w:val="24"/>
          <w:szCs w:val="24"/>
        </w:rPr>
        <w:t xml:space="preserve">Persentase/Deskripsi Ranah Pembelajaran </w:t>
      </w:r>
      <w:r w:rsidR="00BA01E5">
        <w:rPr>
          <w:rFonts w:ascii="Times New Roman" w:hAnsi="Times New Roman"/>
          <w:sz w:val="24"/>
          <w:szCs w:val="24"/>
        </w:rPr>
        <w:t>Pelatihan Kewirausahaan di Yayasan Pabbatta Ummi Berdasarkan Aspek Kognitif</w:t>
      </w:r>
      <w:r w:rsidR="002E36E3">
        <w:rPr>
          <w:rFonts w:ascii="Times New Roman" w:hAnsi="Times New Roman"/>
          <w:sz w:val="24"/>
          <w:szCs w:val="24"/>
        </w:rPr>
        <w:t xml:space="preserve"> (n = 20)</w:t>
      </w:r>
    </w:p>
    <w:tbl>
      <w:tblPr>
        <w:tblStyle w:val="TableGrid"/>
        <w:tblW w:w="7938"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694"/>
        <w:gridCol w:w="567"/>
        <w:gridCol w:w="567"/>
        <w:gridCol w:w="567"/>
        <w:gridCol w:w="425"/>
        <w:gridCol w:w="1134"/>
        <w:gridCol w:w="567"/>
        <w:gridCol w:w="850"/>
      </w:tblGrid>
      <w:tr w:rsidR="001149BF" w:rsidRPr="00F4071E" w:rsidTr="00F4071E">
        <w:trPr>
          <w:trHeight w:val="426"/>
        </w:trPr>
        <w:tc>
          <w:tcPr>
            <w:tcW w:w="567" w:type="dxa"/>
            <w:vMerge w:val="restart"/>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No</w:t>
            </w:r>
          </w:p>
        </w:tc>
        <w:tc>
          <w:tcPr>
            <w:tcW w:w="2694" w:type="dxa"/>
            <w:vMerge w:val="restart"/>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Pelaksanaan Pelatihan Kewirausahaan Berdasarkan Aspek Kognitif</w:t>
            </w:r>
          </w:p>
        </w:tc>
        <w:tc>
          <w:tcPr>
            <w:tcW w:w="567" w:type="dxa"/>
            <w:vMerge w:val="restart"/>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B</w:t>
            </w:r>
          </w:p>
        </w:tc>
        <w:tc>
          <w:tcPr>
            <w:tcW w:w="567" w:type="dxa"/>
            <w:vMerge w:val="restart"/>
            <w:vAlign w:val="center"/>
          </w:tcPr>
          <w:p w:rsidR="00BA01E5" w:rsidRPr="00F4071E" w:rsidRDefault="001149BF" w:rsidP="00F4071E">
            <w:pPr>
              <w:spacing w:after="0" w:line="240" w:lineRule="auto"/>
              <w:ind w:left="-108" w:right="-108"/>
              <w:jc w:val="center"/>
              <w:rPr>
                <w:rFonts w:ascii="Times New Roman" w:hAnsi="Times New Roman"/>
                <w:b/>
                <w:sz w:val="24"/>
                <w:szCs w:val="24"/>
              </w:rPr>
            </w:pPr>
            <w:r w:rsidRPr="00F4071E">
              <w:rPr>
                <w:rFonts w:ascii="Times New Roman" w:hAnsi="Times New Roman"/>
                <w:b/>
                <w:sz w:val="24"/>
                <w:szCs w:val="24"/>
              </w:rPr>
              <w:t>C</w:t>
            </w:r>
            <w:r w:rsidR="00BA01E5" w:rsidRPr="00F4071E">
              <w:rPr>
                <w:rFonts w:ascii="Times New Roman" w:hAnsi="Times New Roman"/>
                <w:b/>
                <w:sz w:val="24"/>
                <w:szCs w:val="24"/>
              </w:rPr>
              <w:t>B</w:t>
            </w:r>
          </w:p>
        </w:tc>
        <w:tc>
          <w:tcPr>
            <w:tcW w:w="567" w:type="dxa"/>
            <w:vMerge w:val="restart"/>
            <w:vAlign w:val="center"/>
          </w:tcPr>
          <w:p w:rsidR="00BA01E5" w:rsidRPr="00F4071E" w:rsidRDefault="001149BF" w:rsidP="00F4071E">
            <w:pPr>
              <w:spacing w:after="0" w:line="240" w:lineRule="auto"/>
              <w:ind w:left="-108" w:right="-108"/>
              <w:jc w:val="center"/>
              <w:rPr>
                <w:rFonts w:ascii="Times New Roman" w:hAnsi="Times New Roman"/>
                <w:b/>
                <w:sz w:val="24"/>
                <w:szCs w:val="24"/>
              </w:rPr>
            </w:pPr>
            <w:r w:rsidRPr="00F4071E">
              <w:rPr>
                <w:rFonts w:ascii="Times New Roman" w:hAnsi="Times New Roman"/>
                <w:b/>
                <w:sz w:val="24"/>
                <w:szCs w:val="24"/>
              </w:rPr>
              <w:t>K</w:t>
            </w:r>
            <w:r w:rsidR="00BA01E5" w:rsidRPr="00F4071E">
              <w:rPr>
                <w:rFonts w:ascii="Times New Roman" w:hAnsi="Times New Roman"/>
                <w:b/>
                <w:sz w:val="24"/>
                <w:szCs w:val="24"/>
              </w:rPr>
              <w:t>B</w:t>
            </w:r>
          </w:p>
        </w:tc>
        <w:tc>
          <w:tcPr>
            <w:tcW w:w="425" w:type="dxa"/>
            <w:vMerge w:val="restart"/>
            <w:vAlign w:val="center"/>
          </w:tcPr>
          <w:p w:rsidR="00BA01E5" w:rsidRPr="00F4071E" w:rsidRDefault="001149BF" w:rsidP="00F4071E">
            <w:pPr>
              <w:spacing w:after="0" w:line="240" w:lineRule="auto"/>
              <w:ind w:left="-108" w:right="-108"/>
              <w:jc w:val="center"/>
              <w:rPr>
                <w:rFonts w:ascii="Times New Roman" w:hAnsi="Times New Roman"/>
                <w:b/>
                <w:sz w:val="24"/>
                <w:szCs w:val="24"/>
              </w:rPr>
            </w:pPr>
            <w:r w:rsidRPr="00F4071E">
              <w:rPr>
                <w:rFonts w:ascii="Times New Roman" w:hAnsi="Times New Roman"/>
                <w:b/>
                <w:sz w:val="24"/>
                <w:szCs w:val="24"/>
              </w:rPr>
              <w:t>T</w:t>
            </w:r>
            <w:r w:rsidR="00BA01E5" w:rsidRPr="00F4071E">
              <w:rPr>
                <w:rFonts w:ascii="Times New Roman" w:hAnsi="Times New Roman"/>
                <w:b/>
                <w:sz w:val="24"/>
                <w:szCs w:val="24"/>
              </w:rPr>
              <w:t>B</w:t>
            </w:r>
          </w:p>
        </w:tc>
        <w:tc>
          <w:tcPr>
            <w:tcW w:w="1701" w:type="dxa"/>
            <w:gridSpan w:val="2"/>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Skor</w:t>
            </w:r>
          </w:p>
        </w:tc>
        <w:tc>
          <w:tcPr>
            <w:tcW w:w="850" w:type="dxa"/>
            <w:vMerge w:val="restart"/>
            <w:vAlign w:val="center"/>
          </w:tcPr>
          <w:p w:rsidR="00BA01E5" w:rsidRPr="00F4071E" w:rsidRDefault="00BA01E5" w:rsidP="00F4071E">
            <w:pPr>
              <w:spacing w:after="0" w:line="240" w:lineRule="auto"/>
              <w:ind w:left="-108" w:right="-108"/>
              <w:jc w:val="center"/>
              <w:rPr>
                <w:rFonts w:ascii="Times New Roman" w:hAnsi="Times New Roman"/>
                <w:b/>
                <w:sz w:val="24"/>
                <w:szCs w:val="24"/>
              </w:rPr>
            </w:pPr>
            <w:r w:rsidRPr="00F4071E">
              <w:rPr>
                <w:rFonts w:ascii="Times New Roman" w:hAnsi="Times New Roman"/>
                <w:b/>
                <w:sz w:val="24"/>
                <w:szCs w:val="24"/>
              </w:rPr>
              <w:t>Persen</w:t>
            </w:r>
            <w:r w:rsidR="001149BF" w:rsidRPr="00F4071E">
              <w:rPr>
                <w:rFonts w:ascii="Times New Roman" w:hAnsi="Times New Roman"/>
                <w:b/>
                <w:sz w:val="24"/>
                <w:szCs w:val="24"/>
              </w:rPr>
              <w:t>-</w:t>
            </w:r>
            <w:r w:rsidRPr="00F4071E">
              <w:rPr>
                <w:rFonts w:ascii="Times New Roman" w:hAnsi="Times New Roman"/>
                <w:b/>
                <w:sz w:val="24"/>
                <w:szCs w:val="24"/>
              </w:rPr>
              <w:t>tase</w:t>
            </w:r>
          </w:p>
        </w:tc>
      </w:tr>
      <w:tr w:rsidR="001149BF" w:rsidRPr="00F4071E" w:rsidTr="00F4071E">
        <w:trPr>
          <w:trHeight w:val="531"/>
        </w:trPr>
        <w:tc>
          <w:tcPr>
            <w:tcW w:w="567" w:type="dxa"/>
            <w:vMerge/>
            <w:vAlign w:val="center"/>
          </w:tcPr>
          <w:p w:rsidR="00BA01E5" w:rsidRPr="00F4071E" w:rsidRDefault="00BA01E5" w:rsidP="002E36E3">
            <w:pPr>
              <w:spacing w:after="0" w:line="240" w:lineRule="auto"/>
              <w:jc w:val="center"/>
              <w:rPr>
                <w:rFonts w:ascii="Times New Roman" w:hAnsi="Times New Roman"/>
                <w:sz w:val="24"/>
                <w:szCs w:val="24"/>
              </w:rPr>
            </w:pPr>
          </w:p>
        </w:tc>
        <w:tc>
          <w:tcPr>
            <w:tcW w:w="2694" w:type="dxa"/>
            <w:vMerge/>
          </w:tcPr>
          <w:p w:rsidR="00BA01E5" w:rsidRPr="00F4071E" w:rsidRDefault="00BA01E5" w:rsidP="002E36E3">
            <w:pPr>
              <w:spacing w:after="0" w:line="240" w:lineRule="auto"/>
              <w:rPr>
                <w:rFonts w:ascii="Times New Roman" w:hAnsi="Times New Roman"/>
                <w:sz w:val="24"/>
                <w:szCs w:val="24"/>
              </w:rPr>
            </w:pPr>
          </w:p>
        </w:tc>
        <w:tc>
          <w:tcPr>
            <w:tcW w:w="567" w:type="dxa"/>
            <w:vMerge/>
            <w:vAlign w:val="center"/>
          </w:tcPr>
          <w:p w:rsidR="00BA01E5" w:rsidRPr="00F4071E" w:rsidRDefault="00BA01E5" w:rsidP="002E36E3">
            <w:pPr>
              <w:spacing w:after="0" w:line="240" w:lineRule="auto"/>
              <w:jc w:val="center"/>
              <w:rPr>
                <w:rFonts w:ascii="Times New Roman" w:hAnsi="Times New Roman"/>
                <w:sz w:val="24"/>
                <w:szCs w:val="24"/>
              </w:rPr>
            </w:pPr>
          </w:p>
        </w:tc>
        <w:tc>
          <w:tcPr>
            <w:tcW w:w="567" w:type="dxa"/>
            <w:vMerge/>
            <w:vAlign w:val="center"/>
          </w:tcPr>
          <w:p w:rsidR="00BA01E5" w:rsidRPr="00F4071E" w:rsidRDefault="00BA01E5" w:rsidP="00F4071E">
            <w:pPr>
              <w:spacing w:after="0" w:line="240" w:lineRule="auto"/>
              <w:jc w:val="center"/>
              <w:rPr>
                <w:rFonts w:ascii="Times New Roman" w:hAnsi="Times New Roman"/>
                <w:sz w:val="24"/>
                <w:szCs w:val="24"/>
              </w:rPr>
            </w:pPr>
          </w:p>
        </w:tc>
        <w:tc>
          <w:tcPr>
            <w:tcW w:w="567" w:type="dxa"/>
            <w:vMerge/>
            <w:vAlign w:val="center"/>
          </w:tcPr>
          <w:p w:rsidR="00BA01E5" w:rsidRPr="00F4071E" w:rsidRDefault="00BA01E5" w:rsidP="002E36E3">
            <w:pPr>
              <w:spacing w:after="0" w:line="240" w:lineRule="auto"/>
              <w:jc w:val="center"/>
              <w:rPr>
                <w:rFonts w:ascii="Times New Roman" w:hAnsi="Times New Roman"/>
                <w:sz w:val="24"/>
                <w:szCs w:val="24"/>
              </w:rPr>
            </w:pPr>
          </w:p>
        </w:tc>
        <w:tc>
          <w:tcPr>
            <w:tcW w:w="425" w:type="dxa"/>
            <w:vMerge/>
            <w:vAlign w:val="center"/>
          </w:tcPr>
          <w:p w:rsidR="00BA01E5" w:rsidRPr="00F4071E" w:rsidRDefault="00BA01E5" w:rsidP="002E36E3">
            <w:pPr>
              <w:spacing w:after="0" w:line="240" w:lineRule="auto"/>
              <w:jc w:val="center"/>
              <w:rPr>
                <w:rFonts w:ascii="Times New Roman" w:hAnsi="Times New Roman"/>
                <w:sz w:val="24"/>
                <w:szCs w:val="24"/>
              </w:rPr>
            </w:pPr>
          </w:p>
        </w:tc>
        <w:tc>
          <w:tcPr>
            <w:tcW w:w="1134" w:type="dxa"/>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Perole</w:t>
            </w:r>
            <w:r w:rsidR="001149BF" w:rsidRPr="00F4071E">
              <w:rPr>
                <w:rFonts w:ascii="Times New Roman" w:hAnsi="Times New Roman"/>
                <w:b/>
                <w:sz w:val="24"/>
                <w:szCs w:val="24"/>
              </w:rPr>
              <w:t>-</w:t>
            </w:r>
            <w:r w:rsidRPr="00F4071E">
              <w:rPr>
                <w:rFonts w:ascii="Times New Roman" w:hAnsi="Times New Roman"/>
                <w:b/>
                <w:sz w:val="24"/>
                <w:szCs w:val="24"/>
              </w:rPr>
              <w:t>han</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b/>
                <w:sz w:val="24"/>
                <w:szCs w:val="24"/>
              </w:rPr>
            </w:pPr>
            <w:r w:rsidRPr="00F4071E">
              <w:rPr>
                <w:rFonts w:ascii="Times New Roman" w:hAnsi="Times New Roman"/>
                <w:b/>
                <w:sz w:val="24"/>
                <w:szCs w:val="24"/>
              </w:rPr>
              <w:t>Ideal</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1</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Mampu mengambil resiko dalam setiap peluang dan usaha yang kerjakan</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40</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24</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4</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68</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restart"/>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82%</w:t>
            </w: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2</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lang w:val="sv-SE"/>
              </w:rPr>
              <w:t xml:space="preserve">Memiliki keberanian dalam memanfaatkan peluang </w:t>
            </w:r>
            <w:r w:rsidRPr="00F4071E">
              <w:rPr>
                <w:rFonts w:ascii="Times New Roman" w:hAnsi="Times New Roman"/>
                <w:sz w:val="24"/>
                <w:szCs w:val="24"/>
              </w:rPr>
              <w:t>usaha.</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40</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24</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4</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68</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3</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Memiliki Komitmen dalam membangun usaha.</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36</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27</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4</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67</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4</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Selalu ada peluang yang baik untuk usaha kedepannya</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36</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27</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4</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67</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5</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Dapat mengembangkan kompetensi diri setelah pelatihan kewirausahaan</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32</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30</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4</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66</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Mengembangkan ide-ide dalam usaha setelah pelatihan kewirausahaan</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32</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27</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65</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7</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Keahlian dapat menunjang keberhsilan suatu usaha</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28</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30</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64</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Menjalankan seluruh kegiatan pelatihan kewirausahaan</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24</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33</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63</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9</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Menaati serangkaian kegiatan pelatihan kewirausahaan</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24</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33</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63</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10</w:t>
            </w:r>
          </w:p>
        </w:tc>
        <w:tc>
          <w:tcPr>
            <w:tcW w:w="2694" w:type="dxa"/>
          </w:tcPr>
          <w:p w:rsidR="00BA01E5" w:rsidRPr="00F4071E" w:rsidRDefault="00BA01E5" w:rsidP="002E36E3">
            <w:pPr>
              <w:spacing w:after="0" w:line="240" w:lineRule="auto"/>
              <w:rPr>
                <w:rFonts w:ascii="Times New Roman" w:hAnsi="Times New Roman"/>
                <w:sz w:val="24"/>
                <w:szCs w:val="24"/>
              </w:rPr>
            </w:pPr>
            <w:r w:rsidRPr="00F4071E">
              <w:rPr>
                <w:rFonts w:ascii="Times New Roman" w:hAnsi="Times New Roman"/>
                <w:sz w:val="24"/>
                <w:szCs w:val="24"/>
              </w:rPr>
              <w:t>Pelatihan kewirausahaan dapat menunjang keberhasilan suatu usaha</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24</w:t>
            </w:r>
          </w:p>
        </w:tc>
        <w:tc>
          <w:tcPr>
            <w:tcW w:w="567" w:type="dxa"/>
            <w:vAlign w:val="center"/>
          </w:tcPr>
          <w:p w:rsidR="00BA01E5" w:rsidRPr="00F4071E" w:rsidRDefault="00BA01E5" w:rsidP="00F4071E">
            <w:pPr>
              <w:spacing w:after="0" w:line="240" w:lineRule="auto"/>
              <w:ind w:left="-108" w:right="-108"/>
              <w:jc w:val="center"/>
              <w:rPr>
                <w:rFonts w:ascii="Times New Roman" w:hAnsi="Times New Roman"/>
                <w:sz w:val="24"/>
                <w:szCs w:val="24"/>
              </w:rPr>
            </w:pPr>
            <w:r w:rsidRPr="00F4071E">
              <w:rPr>
                <w:rFonts w:ascii="Times New Roman" w:hAnsi="Times New Roman"/>
                <w:sz w:val="24"/>
                <w:szCs w:val="24"/>
              </w:rPr>
              <w:t>30</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w:t>
            </w:r>
          </w:p>
        </w:tc>
        <w:tc>
          <w:tcPr>
            <w:tcW w:w="425"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0</w:t>
            </w:r>
          </w:p>
        </w:tc>
        <w:tc>
          <w:tcPr>
            <w:tcW w:w="1134"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62</w:t>
            </w:r>
          </w:p>
        </w:tc>
        <w:tc>
          <w:tcPr>
            <w:tcW w:w="567" w:type="dxa"/>
            <w:vAlign w:val="center"/>
          </w:tcPr>
          <w:p w:rsidR="00BA01E5" w:rsidRPr="00F4071E" w:rsidRDefault="00BA01E5" w:rsidP="002E36E3">
            <w:pPr>
              <w:spacing w:after="0" w:line="240" w:lineRule="auto"/>
              <w:jc w:val="center"/>
              <w:rPr>
                <w:rFonts w:ascii="Times New Roman" w:hAnsi="Times New Roman"/>
                <w:sz w:val="24"/>
                <w:szCs w:val="24"/>
              </w:rPr>
            </w:pPr>
            <w:r w:rsidRPr="00F4071E">
              <w:rPr>
                <w:rFonts w:ascii="Times New Roman" w:hAnsi="Times New Roman"/>
                <w:sz w:val="24"/>
                <w:szCs w:val="24"/>
              </w:rPr>
              <w:t>80</w:t>
            </w:r>
          </w:p>
        </w:tc>
        <w:tc>
          <w:tcPr>
            <w:tcW w:w="850" w:type="dxa"/>
            <w:vMerge/>
            <w:vAlign w:val="center"/>
          </w:tcPr>
          <w:p w:rsidR="00BA01E5" w:rsidRPr="00F4071E" w:rsidRDefault="00BA01E5" w:rsidP="002E36E3">
            <w:pPr>
              <w:spacing w:after="0" w:line="240" w:lineRule="auto"/>
              <w:jc w:val="center"/>
              <w:rPr>
                <w:rFonts w:ascii="Times New Roman" w:hAnsi="Times New Roman"/>
                <w:sz w:val="24"/>
                <w:szCs w:val="24"/>
              </w:rPr>
            </w:pPr>
          </w:p>
        </w:tc>
      </w:tr>
      <w:tr w:rsidR="001149BF" w:rsidRPr="00F4071E" w:rsidTr="00F4071E">
        <w:tc>
          <w:tcPr>
            <w:tcW w:w="3261" w:type="dxa"/>
            <w:gridSpan w:val="2"/>
            <w:vAlign w:val="center"/>
          </w:tcPr>
          <w:p w:rsidR="00BA01E5" w:rsidRPr="00F4071E" w:rsidRDefault="00C97B4F"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w:t>
            </w:r>
          </w:p>
        </w:tc>
        <w:tc>
          <w:tcPr>
            <w:tcW w:w="567" w:type="dxa"/>
            <w:vAlign w:val="center"/>
          </w:tcPr>
          <w:p w:rsidR="00BA01E5" w:rsidRPr="00F4071E" w:rsidRDefault="00C97B4F" w:rsidP="00F4071E">
            <w:pPr>
              <w:spacing w:after="0" w:line="240" w:lineRule="auto"/>
              <w:ind w:left="-108" w:right="-108"/>
              <w:jc w:val="center"/>
              <w:rPr>
                <w:rFonts w:ascii="Times New Roman" w:hAnsi="Times New Roman"/>
                <w:b/>
                <w:sz w:val="24"/>
                <w:szCs w:val="24"/>
                <w:lang w:val="en-US"/>
              </w:rPr>
            </w:pPr>
            <w:r w:rsidRPr="00F4071E">
              <w:rPr>
                <w:rFonts w:ascii="Times New Roman" w:hAnsi="Times New Roman"/>
                <w:b/>
                <w:sz w:val="24"/>
                <w:szCs w:val="24"/>
                <w:lang w:val="en-US"/>
              </w:rPr>
              <w:t>316</w:t>
            </w:r>
          </w:p>
        </w:tc>
        <w:tc>
          <w:tcPr>
            <w:tcW w:w="567" w:type="dxa"/>
            <w:vAlign w:val="center"/>
          </w:tcPr>
          <w:p w:rsidR="00BA01E5" w:rsidRPr="00F4071E" w:rsidRDefault="00C97B4F" w:rsidP="00F4071E">
            <w:pPr>
              <w:spacing w:after="0" w:line="240" w:lineRule="auto"/>
              <w:ind w:left="-108" w:right="-108"/>
              <w:jc w:val="center"/>
              <w:rPr>
                <w:rFonts w:ascii="Times New Roman" w:hAnsi="Times New Roman"/>
                <w:b/>
                <w:sz w:val="24"/>
                <w:szCs w:val="24"/>
                <w:lang w:val="en-US"/>
              </w:rPr>
            </w:pPr>
            <w:r w:rsidRPr="00F4071E">
              <w:rPr>
                <w:rFonts w:ascii="Times New Roman" w:hAnsi="Times New Roman"/>
                <w:b/>
                <w:sz w:val="24"/>
                <w:szCs w:val="24"/>
                <w:lang w:val="en-US"/>
              </w:rPr>
              <w:t>285</w:t>
            </w:r>
          </w:p>
        </w:tc>
        <w:tc>
          <w:tcPr>
            <w:tcW w:w="567" w:type="dxa"/>
            <w:vAlign w:val="center"/>
          </w:tcPr>
          <w:p w:rsidR="00BA01E5" w:rsidRPr="00F4071E" w:rsidRDefault="00C97B4F" w:rsidP="002E36E3">
            <w:pPr>
              <w:spacing w:after="0" w:line="240" w:lineRule="auto"/>
              <w:jc w:val="center"/>
              <w:rPr>
                <w:rFonts w:ascii="Times New Roman" w:hAnsi="Times New Roman"/>
                <w:b/>
                <w:sz w:val="24"/>
                <w:szCs w:val="24"/>
                <w:lang w:val="en-US"/>
              </w:rPr>
            </w:pPr>
            <w:r w:rsidRPr="00F4071E">
              <w:rPr>
                <w:rFonts w:ascii="Times New Roman" w:hAnsi="Times New Roman"/>
                <w:b/>
                <w:sz w:val="24"/>
                <w:szCs w:val="24"/>
                <w:lang w:val="en-US"/>
              </w:rPr>
              <w:t>52</w:t>
            </w:r>
          </w:p>
        </w:tc>
        <w:tc>
          <w:tcPr>
            <w:tcW w:w="425" w:type="dxa"/>
            <w:vAlign w:val="center"/>
          </w:tcPr>
          <w:p w:rsidR="00BA01E5" w:rsidRPr="00F4071E" w:rsidRDefault="00C97B4F" w:rsidP="002E36E3">
            <w:pPr>
              <w:spacing w:after="0" w:line="240" w:lineRule="auto"/>
              <w:jc w:val="center"/>
              <w:rPr>
                <w:rFonts w:ascii="Times New Roman" w:hAnsi="Times New Roman"/>
                <w:b/>
                <w:sz w:val="24"/>
                <w:szCs w:val="24"/>
                <w:lang w:val="en-US"/>
              </w:rPr>
            </w:pPr>
            <w:r w:rsidRPr="00F4071E">
              <w:rPr>
                <w:rFonts w:ascii="Times New Roman" w:hAnsi="Times New Roman"/>
                <w:b/>
                <w:sz w:val="24"/>
                <w:szCs w:val="24"/>
                <w:lang w:val="en-US"/>
              </w:rPr>
              <w:t>0</w:t>
            </w:r>
          </w:p>
        </w:tc>
        <w:tc>
          <w:tcPr>
            <w:tcW w:w="1134" w:type="dxa"/>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653</w:t>
            </w:r>
          </w:p>
        </w:tc>
        <w:tc>
          <w:tcPr>
            <w:tcW w:w="567" w:type="dxa"/>
            <w:vAlign w:val="center"/>
          </w:tcPr>
          <w:p w:rsidR="00BA01E5" w:rsidRPr="00F4071E" w:rsidRDefault="00BA01E5"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800</w:t>
            </w:r>
          </w:p>
        </w:tc>
        <w:tc>
          <w:tcPr>
            <w:tcW w:w="850" w:type="dxa"/>
            <w:vMerge/>
            <w:vAlign w:val="center"/>
          </w:tcPr>
          <w:p w:rsidR="00BA01E5" w:rsidRPr="00F4071E" w:rsidRDefault="00BA01E5" w:rsidP="002E36E3">
            <w:pPr>
              <w:spacing w:after="0" w:line="240" w:lineRule="auto"/>
              <w:jc w:val="center"/>
              <w:rPr>
                <w:rFonts w:ascii="Times New Roman" w:hAnsi="Times New Roman"/>
                <w:b/>
                <w:sz w:val="24"/>
                <w:szCs w:val="24"/>
              </w:rPr>
            </w:pPr>
          </w:p>
        </w:tc>
      </w:tr>
      <w:tr w:rsidR="00C97B4F" w:rsidRPr="00F4071E" w:rsidTr="00F4071E">
        <w:tc>
          <w:tcPr>
            <w:tcW w:w="3261" w:type="dxa"/>
            <w:gridSpan w:val="2"/>
            <w:vAlign w:val="center"/>
          </w:tcPr>
          <w:p w:rsidR="00C97B4F" w:rsidRPr="00F4071E" w:rsidRDefault="00C97B4F" w:rsidP="002E36E3">
            <w:pPr>
              <w:spacing w:after="0" w:line="240" w:lineRule="auto"/>
              <w:jc w:val="center"/>
              <w:rPr>
                <w:rFonts w:ascii="Times New Roman" w:hAnsi="Times New Roman"/>
                <w:b/>
                <w:sz w:val="24"/>
                <w:szCs w:val="24"/>
              </w:rPr>
            </w:pPr>
            <w:r w:rsidRPr="00F4071E">
              <w:rPr>
                <w:rFonts w:ascii="Times New Roman" w:hAnsi="Times New Roman"/>
                <w:b/>
                <w:sz w:val="24"/>
                <w:szCs w:val="24"/>
              </w:rPr>
              <w:t>%</w:t>
            </w:r>
          </w:p>
        </w:tc>
        <w:tc>
          <w:tcPr>
            <w:tcW w:w="567" w:type="dxa"/>
            <w:vAlign w:val="center"/>
          </w:tcPr>
          <w:p w:rsidR="00C97B4F" w:rsidRPr="00F4071E" w:rsidRDefault="00C97B4F" w:rsidP="00F4071E">
            <w:pPr>
              <w:spacing w:after="0" w:line="240" w:lineRule="auto"/>
              <w:ind w:left="-153" w:right="-108"/>
              <w:jc w:val="center"/>
              <w:rPr>
                <w:rFonts w:ascii="Times New Roman" w:hAnsi="Times New Roman"/>
                <w:b/>
                <w:sz w:val="24"/>
                <w:szCs w:val="24"/>
              </w:rPr>
            </w:pPr>
            <w:r w:rsidRPr="00F4071E">
              <w:rPr>
                <w:rFonts w:ascii="Times New Roman" w:hAnsi="Times New Roman"/>
                <w:b/>
                <w:sz w:val="24"/>
                <w:szCs w:val="24"/>
                <w:lang w:val="en-US"/>
              </w:rPr>
              <w:t>48%</w:t>
            </w:r>
          </w:p>
        </w:tc>
        <w:tc>
          <w:tcPr>
            <w:tcW w:w="567" w:type="dxa"/>
            <w:vAlign w:val="center"/>
          </w:tcPr>
          <w:p w:rsidR="00C97B4F" w:rsidRPr="00F4071E" w:rsidRDefault="00C97B4F" w:rsidP="00F4071E">
            <w:pPr>
              <w:spacing w:after="0" w:line="240" w:lineRule="auto"/>
              <w:ind w:left="-90" w:right="-108"/>
              <w:jc w:val="center"/>
              <w:rPr>
                <w:rFonts w:ascii="Times New Roman" w:hAnsi="Times New Roman"/>
                <w:b/>
                <w:sz w:val="24"/>
                <w:szCs w:val="24"/>
                <w:lang w:val="en-US"/>
              </w:rPr>
            </w:pPr>
            <w:r w:rsidRPr="00F4071E">
              <w:rPr>
                <w:rFonts w:ascii="Times New Roman" w:hAnsi="Times New Roman"/>
                <w:b/>
                <w:sz w:val="24"/>
                <w:szCs w:val="24"/>
                <w:lang w:val="en-US"/>
              </w:rPr>
              <w:t>44%</w:t>
            </w:r>
          </w:p>
        </w:tc>
        <w:tc>
          <w:tcPr>
            <w:tcW w:w="567" w:type="dxa"/>
            <w:vAlign w:val="center"/>
          </w:tcPr>
          <w:p w:rsidR="00C97B4F" w:rsidRPr="00F4071E" w:rsidRDefault="00C97B4F" w:rsidP="002E36E3">
            <w:pPr>
              <w:spacing w:after="0" w:line="240" w:lineRule="auto"/>
              <w:jc w:val="center"/>
              <w:rPr>
                <w:rFonts w:ascii="Times New Roman" w:hAnsi="Times New Roman"/>
                <w:b/>
                <w:sz w:val="24"/>
                <w:szCs w:val="24"/>
                <w:lang w:val="en-US"/>
              </w:rPr>
            </w:pPr>
            <w:r w:rsidRPr="00F4071E">
              <w:rPr>
                <w:rFonts w:ascii="Times New Roman" w:hAnsi="Times New Roman"/>
                <w:b/>
                <w:sz w:val="24"/>
                <w:szCs w:val="24"/>
                <w:lang w:val="en-US"/>
              </w:rPr>
              <w:t>8%</w:t>
            </w:r>
          </w:p>
        </w:tc>
        <w:tc>
          <w:tcPr>
            <w:tcW w:w="425" w:type="dxa"/>
            <w:vAlign w:val="center"/>
          </w:tcPr>
          <w:p w:rsidR="00C97B4F" w:rsidRPr="00F4071E" w:rsidRDefault="00C97B4F" w:rsidP="002E36E3">
            <w:pPr>
              <w:spacing w:after="0" w:line="240" w:lineRule="auto"/>
              <w:jc w:val="center"/>
              <w:rPr>
                <w:rFonts w:ascii="Times New Roman" w:hAnsi="Times New Roman"/>
                <w:b/>
                <w:sz w:val="24"/>
                <w:szCs w:val="24"/>
                <w:lang w:val="en-US"/>
              </w:rPr>
            </w:pPr>
            <w:r w:rsidRPr="00F4071E">
              <w:rPr>
                <w:rFonts w:ascii="Times New Roman" w:hAnsi="Times New Roman"/>
                <w:b/>
                <w:sz w:val="24"/>
                <w:szCs w:val="24"/>
                <w:lang w:val="en-US"/>
              </w:rPr>
              <w:t>0</w:t>
            </w:r>
          </w:p>
        </w:tc>
        <w:tc>
          <w:tcPr>
            <w:tcW w:w="1134" w:type="dxa"/>
            <w:vAlign w:val="center"/>
          </w:tcPr>
          <w:p w:rsidR="00C97B4F" w:rsidRPr="00F4071E" w:rsidRDefault="00C97B4F" w:rsidP="002E36E3">
            <w:pPr>
              <w:spacing w:after="0" w:line="240" w:lineRule="auto"/>
              <w:jc w:val="center"/>
              <w:rPr>
                <w:rFonts w:ascii="Times New Roman" w:hAnsi="Times New Roman"/>
                <w:b/>
                <w:sz w:val="24"/>
                <w:szCs w:val="24"/>
              </w:rPr>
            </w:pPr>
          </w:p>
        </w:tc>
        <w:tc>
          <w:tcPr>
            <w:tcW w:w="567" w:type="dxa"/>
            <w:vAlign w:val="center"/>
          </w:tcPr>
          <w:p w:rsidR="00C97B4F" w:rsidRPr="00F4071E" w:rsidRDefault="00C97B4F" w:rsidP="002E36E3">
            <w:pPr>
              <w:spacing w:after="0" w:line="240" w:lineRule="auto"/>
              <w:jc w:val="center"/>
              <w:rPr>
                <w:rFonts w:ascii="Times New Roman" w:hAnsi="Times New Roman"/>
                <w:b/>
                <w:sz w:val="24"/>
                <w:szCs w:val="24"/>
              </w:rPr>
            </w:pPr>
          </w:p>
        </w:tc>
        <w:tc>
          <w:tcPr>
            <w:tcW w:w="850" w:type="dxa"/>
            <w:vAlign w:val="center"/>
          </w:tcPr>
          <w:p w:rsidR="00C97B4F" w:rsidRPr="00F4071E" w:rsidRDefault="00C97B4F" w:rsidP="002E36E3">
            <w:pPr>
              <w:spacing w:after="0" w:line="240" w:lineRule="auto"/>
              <w:jc w:val="center"/>
              <w:rPr>
                <w:rFonts w:ascii="Times New Roman" w:hAnsi="Times New Roman"/>
                <w:b/>
                <w:sz w:val="24"/>
                <w:szCs w:val="24"/>
              </w:rPr>
            </w:pPr>
          </w:p>
        </w:tc>
      </w:tr>
      <w:tr w:rsidR="00C97B4F" w:rsidRPr="00F4071E" w:rsidTr="00F4071E">
        <w:trPr>
          <w:trHeight w:val="242"/>
        </w:trPr>
        <w:tc>
          <w:tcPr>
            <w:tcW w:w="3261" w:type="dxa"/>
            <w:gridSpan w:val="2"/>
            <w:vAlign w:val="center"/>
          </w:tcPr>
          <w:p w:rsidR="00C97B4F" w:rsidRPr="00F4071E" w:rsidRDefault="00C97B4F" w:rsidP="002E36E3">
            <w:pPr>
              <w:spacing w:after="0" w:line="240" w:lineRule="auto"/>
              <w:jc w:val="center"/>
              <w:rPr>
                <w:rFonts w:ascii="Times New Roman" w:hAnsi="Times New Roman"/>
                <w:b/>
                <w:sz w:val="24"/>
                <w:szCs w:val="24"/>
                <w:lang w:val="en-US"/>
              </w:rPr>
            </w:pPr>
            <w:r w:rsidRPr="00F4071E">
              <w:rPr>
                <w:rFonts w:ascii="Times New Roman" w:hAnsi="Times New Roman"/>
                <w:b/>
                <w:sz w:val="24"/>
                <w:szCs w:val="24"/>
                <w:lang w:val="en-US"/>
              </w:rPr>
              <w:t>Ket</w:t>
            </w:r>
          </w:p>
        </w:tc>
        <w:tc>
          <w:tcPr>
            <w:tcW w:w="567" w:type="dxa"/>
            <w:vAlign w:val="center"/>
          </w:tcPr>
          <w:p w:rsidR="00C97B4F" w:rsidRPr="00F4071E" w:rsidRDefault="00C97B4F" w:rsidP="00F4071E">
            <w:pPr>
              <w:spacing w:after="0" w:line="240" w:lineRule="auto"/>
              <w:ind w:left="-153" w:right="-108"/>
              <w:jc w:val="center"/>
              <w:rPr>
                <w:rFonts w:ascii="Times New Roman" w:hAnsi="Times New Roman"/>
                <w:b/>
                <w:sz w:val="24"/>
                <w:szCs w:val="24"/>
                <w:lang w:val="en-US"/>
              </w:rPr>
            </w:pPr>
            <w:r w:rsidRPr="00F4071E">
              <w:rPr>
                <w:rFonts w:ascii="Times New Roman" w:hAnsi="Times New Roman"/>
                <w:b/>
                <w:sz w:val="24"/>
                <w:szCs w:val="24"/>
                <w:lang w:val="en-US"/>
              </w:rPr>
              <w:t>CB</w:t>
            </w:r>
          </w:p>
        </w:tc>
        <w:tc>
          <w:tcPr>
            <w:tcW w:w="567" w:type="dxa"/>
            <w:vAlign w:val="center"/>
          </w:tcPr>
          <w:p w:rsidR="00C97B4F" w:rsidRPr="00F4071E" w:rsidRDefault="00C97B4F" w:rsidP="00F4071E">
            <w:pPr>
              <w:spacing w:after="0" w:line="240" w:lineRule="auto"/>
              <w:ind w:left="-180" w:right="-108"/>
              <w:jc w:val="center"/>
              <w:rPr>
                <w:rFonts w:ascii="Times New Roman" w:hAnsi="Times New Roman"/>
                <w:b/>
                <w:sz w:val="24"/>
                <w:szCs w:val="24"/>
                <w:lang w:val="en-US"/>
              </w:rPr>
            </w:pPr>
            <w:r w:rsidRPr="00F4071E">
              <w:rPr>
                <w:rFonts w:ascii="Times New Roman" w:hAnsi="Times New Roman"/>
                <w:b/>
                <w:sz w:val="24"/>
                <w:szCs w:val="24"/>
                <w:lang w:val="en-US"/>
              </w:rPr>
              <w:t>CB</w:t>
            </w:r>
          </w:p>
        </w:tc>
        <w:tc>
          <w:tcPr>
            <w:tcW w:w="567" w:type="dxa"/>
            <w:vAlign w:val="center"/>
          </w:tcPr>
          <w:p w:rsidR="00C97B4F" w:rsidRPr="00F4071E" w:rsidRDefault="00C97B4F" w:rsidP="00C97B4F">
            <w:pPr>
              <w:spacing w:after="0" w:line="240" w:lineRule="auto"/>
              <w:ind w:left="-117"/>
              <w:jc w:val="center"/>
              <w:rPr>
                <w:rFonts w:ascii="Times New Roman" w:hAnsi="Times New Roman"/>
                <w:b/>
                <w:sz w:val="24"/>
                <w:szCs w:val="24"/>
                <w:lang w:val="en-US"/>
              </w:rPr>
            </w:pPr>
            <w:r w:rsidRPr="00F4071E">
              <w:rPr>
                <w:rFonts w:ascii="Times New Roman" w:hAnsi="Times New Roman"/>
                <w:b/>
                <w:sz w:val="24"/>
                <w:szCs w:val="24"/>
                <w:lang w:val="en-US"/>
              </w:rPr>
              <w:t>KB</w:t>
            </w:r>
          </w:p>
        </w:tc>
        <w:tc>
          <w:tcPr>
            <w:tcW w:w="425" w:type="dxa"/>
            <w:vAlign w:val="center"/>
          </w:tcPr>
          <w:p w:rsidR="00C97B4F" w:rsidRPr="00F4071E" w:rsidRDefault="00C97B4F" w:rsidP="00F4071E">
            <w:pPr>
              <w:spacing w:after="0" w:line="240" w:lineRule="auto"/>
              <w:ind w:left="-108" w:right="-108"/>
              <w:jc w:val="center"/>
              <w:rPr>
                <w:rFonts w:ascii="Times New Roman" w:hAnsi="Times New Roman"/>
                <w:b/>
                <w:sz w:val="24"/>
                <w:szCs w:val="24"/>
                <w:lang w:val="en-US"/>
              </w:rPr>
            </w:pPr>
            <w:r w:rsidRPr="00F4071E">
              <w:rPr>
                <w:rFonts w:ascii="Times New Roman" w:hAnsi="Times New Roman"/>
                <w:b/>
                <w:sz w:val="24"/>
                <w:szCs w:val="24"/>
                <w:lang w:val="en-US"/>
              </w:rPr>
              <w:t>KB</w:t>
            </w:r>
          </w:p>
        </w:tc>
        <w:tc>
          <w:tcPr>
            <w:tcW w:w="1134" w:type="dxa"/>
            <w:vAlign w:val="center"/>
          </w:tcPr>
          <w:p w:rsidR="00C97B4F" w:rsidRPr="00F4071E" w:rsidRDefault="00C97B4F" w:rsidP="002E36E3">
            <w:pPr>
              <w:spacing w:after="0" w:line="240" w:lineRule="auto"/>
              <w:jc w:val="center"/>
              <w:rPr>
                <w:rFonts w:ascii="Times New Roman" w:hAnsi="Times New Roman"/>
                <w:b/>
                <w:sz w:val="24"/>
                <w:szCs w:val="24"/>
              </w:rPr>
            </w:pPr>
          </w:p>
        </w:tc>
        <w:tc>
          <w:tcPr>
            <w:tcW w:w="567" w:type="dxa"/>
            <w:vAlign w:val="center"/>
          </w:tcPr>
          <w:p w:rsidR="00C97B4F" w:rsidRPr="00F4071E" w:rsidRDefault="00C97B4F" w:rsidP="002E36E3">
            <w:pPr>
              <w:spacing w:after="0" w:line="240" w:lineRule="auto"/>
              <w:jc w:val="center"/>
              <w:rPr>
                <w:rFonts w:ascii="Times New Roman" w:hAnsi="Times New Roman"/>
                <w:b/>
                <w:sz w:val="24"/>
                <w:szCs w:val="24"/>
              </w:rPr>
            </w:pPr>
          </w:p>
        </w:tc>
        <w:tc>
          <w:tcPr>
            <w:tcW w:w="850" w:type="dxa"/>
            <w:vAlign w:val="center"/>
          </w:tcPr>
          <w:p w:rsidR="00C97B4F" w:rsidRPr="00F4071E" w:rsidRDefault="00C97B4F" w:rsidP="002E36E3">
            <w:pPr>
              <w:spacing w:after="0" w:line="240" w:lineRule="auto"/>
              <w:jc w:val="center"/>
              <w:rPr>
                <w:rFonts w:ascii="Times New Roman" w:hAnsi="Times New Roman"/>
                <w:b/>
                <w:sz w:val="24"/>
                <w:szCs w:val="24"/>
              </w:rPr>
            </w:pPr>
          </w:p>
        </w:tc>
      </w:tr>
    </w:tbl>
    <w:p w:rsidR="00C97B4F" w:rsidRPr="002452C6" w:rsidRDefault="00C97B4F" w:rsidP="00C97B4F">
      <w:pPr>
        <w:spacing w:after="0" w:line="240" w:lineRule="auto"/>
        <w:jc w:val="both"/>
        <w:rPr>
          <w:rFonts w:ascii="Times New Roman" w:hAnsi="Times New Roman"/>
          <w:sz w:val="24"/>
          <w:szCs w:val="24"/>
        </w:rPr>
      </w:pPr>
      <w:r>
        <w:rPr>
          <w:rFonts w:ascii="Times New Roman" w:hAnsi="Times New Roman"/>
          <w:sz w:val="24"/>
          <w:szCs w:val="24"/>
          <w:lang w:val="en-US"/>
        </w:rPr>
        <w:t>Sumber: Hasil analisis data instrumen</w:t>
      </w:r>
      <w:r w:rsidR="002452C6">
        <w:rPr>
          <w:rFonts w:ascii="Times New Roman" w:hAnsi="Times New Roman"/>
          <w:sz w:val="24"/>
          <w:szCs w:val="24"/>
          <w:lang w:val="en-US"/>
        </w:rPr>
        <w:t xml:space="preserve"> no. 1 – 10 dari lampiran 3 hal</w:t>
      </w:r>
      <w:r w:rsidR="002452C6">
        <w:rPr>
          <w:rFonts w:ascii="Times New Roman" w:hAnsi="Times New Roman"/>
          <w:sz w:val="24"/>
          <w:szCs w:val="24"/>
        </w:rPr>
        <w:t>aman</w:t>
      </w:r>
      <w:r>
        <w:rPr>
          <w:rFonts w:ascii="Times New Roman" w:hAnsi="Times New Roman"/>
          <w:sz w:val="24"/>
          <w:szCs w:val="24"/>
          <w:lang w:val="en-US"/>
        </w:rPr>
        <w:t xml:space="preserve"> </w:t>
      </w:r>
      <w:r w:rsidR="002452C6">
        <w:rPr>
          <w:rFonts w:ascii="Times New Roman" w:hAnsi="Times New Roman"/>
          <w:sz w:val="24"/>
          <w:szCs w:val="24"/>
        </w:rPr>
        <w:t>56</w:t>
      </w:r>
    </w:p>
    <w:p w:rsidR="00F4071E" w:rsidRDefault="00F4071E" w:rsidP="00580FA5">
      <w:pPr>
        <w:spacing w:before="240" w:after="0" w:line="480" w:lineRule="auto"/>
        <w:ind w:firstLine="567"/>
        <w:jc w:val="both"/>
        <w:rPr>
          <w:rFonts w:ascii="Times New Roman" w:hAnsi="Times New Roman"/>
          <w:sz w:val="24"/>
          <w:szCs w:val="24"/>
        </w:rPr>
      </w:pPr>
    </w:p>
    <w:p w:rsidR="00580FA5" w:rsidRDefault="006A5576" w:rsidP="00580FA5">
      <w:pPr>
        <w:spacing w:before="240" w:after="0" w:line="480" w:lineRule="auto"/>
        <w:ind w:firstLine="567"/>
        <w:jc w:val="both"/>
        <w:rPr>
          <w:rFonts w:ascii="Times New Roman" w:hAnsi="Times New Roman"/>
          <w:sz w:val="24"/>
          <w:szCs w:val="24"/>
        </w:rPr>
      </w:pPr>
      <w:r w:rsidRPr="006A5576">
        <w:rPr>
          <w:rFonts w:ascii="Times New Roman" w:hAnsi="Times New Roman"/>
          <w:sz w:val="24"/>
          <w:szCs w:val="24"/>
        </w:rPr>
        <w:lastRenderedPageBreak/>
        <w:t>B</w:t>
      </w:r>
      <w:r w:rsidR="00C87236">
        <w:rPr>
          <w:rFonts w:ascii="Times New Roman" w:hAnsi="Times New Roman"/>
          <w:sz w:val="24"/>
          <w:szCs w:val="24"/>
        </w:rPr>
        <w:t xml:space="preserve">erdasarkan </w:t>
      </w:r>
      <w:r w:rsidR="00BA01E5">
        <w:rPr>
          <w:rFonts w:ascii="Times New Roman" w:hAnsi="Times New Roman"/>
          <w:sz w:val="24"/>
          <w:szCs w:val="24"/>
        </w:rPr>
        <w:t>tabel 4.1 di</w:t>
      </w:r>
      <w:r w:rsidR="00580FA5">
        <w:rPr>
          <w:rFonts w:ascii="Times New Roman" w:hAnsi="Times New Roman"/>
          <w:sz w:val="24"/>
          <w:szCs w:val="24"/>
        </w:rPr>
        <w:t xml:space="preserve"> </w:t>
      </w:r>
      <w:r w:rsidR="00BA01E5">
        <w:rPr>
          <w:rFonts w:ascii="Times New Roman" w:hAnsi="Times New Roman"/>
          <w:sz w:val="24"/>
          <w:szCs w:val="24"/>
        </w:rPr>
        <w:t xml:space="preserve">atas </w:t>
      </w:r>
      <w:r w:rsidR="00580FA5">
        <w:rPr>
          <w:rFonts w:ascii="Times New Roman" w:hAnsi="Times New Roman"/>
          <w:sz w:val="24"/>
          <w:szCs w:val="24"/>
        </w:rPr>
        <w:t xml:space="preserve">diperoleh </w:t>
      </w:r>
      <w:r w:rsidR="00BA01E5">
        <w:rPr>
          <w:rFonts w:ascii="Times New Roman" w:hAnsi="Times New Roman"/>
          <w:sz w:val="24"/>
          <w:szCs w:val="24"/>
        </w:rPr>
        <w:t>hasil analisis data dari angket yang diberikan kepada 20 responden</w:t>
      </w:r>
      <w:r w:rsidRPr="006A5576">
        <w:rPr>
          <w:rFonts w:ascii="Times New Roman" w:hAnsi="Times New Roman"/>
          <w:sz w:val="24"/>
          <w:szCs w:val="24"/>
        </w:rPr>
        <w:t xml:space="preserve"> </w:t>
      </w:r>
      <w:r w:rsidR="00580FA5">
        <w:rPr>
          <w:rFonts w:ascii="Times New Roman" w:hAnsi="Times New Roman"/>
          <w:sz w:val="24"/>
          <w:szCs w:val="24"/>
        </w:rPr>
        <w:t>tentang pela</w:t>
      </w:r>
      <w:r w:rsidR="00125201">
        <w:rPr>
          <w:rFonts w:ascii="Times New Roman" w:hAnsi="Times New Roman"/>
          <w:sz w:val="24"/>
          <w:szCs w:val="24"/>
        </w:rPr>
        <w:t xml:space="preserve">ksanaan pelatihan kewirausahaan </w:t>
      </w:r>
      <w:r w:rsidR="00875D4C">
        <w:rPr>
          <w:rFonts w:ascii="Times New Roman" w:hAnsi="Times New Roman"/>
          <w:sz w:val="24"/>
          <w:szCs w:val="24"/>
        </w:rPr>
        <w:t>berdasarkan</w:t>
      </w:r>
      <w:r w:rsidR="00580FA5">
        <w:rPr>
          <w:rFonts w:ascii="Times New Roman" w:hAnsi="Times New Roman"/>
          <w:sz w:val="24"/>
          <w:szCs w:val="24"/>
        </w:rPr>
        <w:t xml:space="preserve"> aspek kogntif diperoleh hasil persentase sebesar 82% termasuk dalam kategori sangat baik.</w:t>
      </w:r>
      <w:r w:rsidR="00875D4C">
        <w:rPr>
          <w:rFonts w:ascii="Times New Roman" w:hAnsi="Times New Roman"/>
          <w:sz w:val="24"/>
          <w:szCs w:val="24"/>
        </w:rPr>
        <w:t xml:space="preserve"> Hal ini berari bahwa pelatihan kewirausahaan di Yayasan Pabbatta Ummi jika dilihat dari segi kognitif sudah terlaksana dengan sangat baik</w:t>
      </w:r>
      <w:r w:rsidR="00F4071E">
        <w:rPr>
          <w:rFonts w:ascii="Times New Roman" w:hAnsi="Times New Roman"/>
          <w:sz w:val="24"/>
          <w:szCs w:val="24"/>
        </w:rPr>
        <w:t>.</w:t>
      </w:r>
    </w:p>
    <w:p w:rsidR="00580FA5" w:rsidRPr="006A5576" w:rsidRDefault="00580FA5" w:rsidP="00C97B4F">
      <w:pPr>
        <w:spacing w:after="0" w:line="240" w:lineRule="auto"/>
        <w:ind w:left="990" w:hanging="990"/>
        <w:rPr>
          <w:rFonts w:ascii="Times New Roman" w:hAnsi="Times New Roman"/>
          <w:sz w:val="24"/>
          <w:szCs w:val="24"/>
        </w:rPr>
      </w:pPr>
      <w:r w:rsidRPr="006A5576">
        <w:rPr>
          <w:rFonts w:ascii="Times New Roman" w:hAnsi="Times New Roman"/>
          <w:bCs/>
          <w:color w:val="000000"/>
          <w:sz w:val="24"/>
          <w:szCs w:val="24"/>
        </w:rPr>
        <w:t>Tabel 4.</w:t>
      </w:r>
      <w:r>
        <w:rPr>
          <w:rFonts w:ascii="Times New Roman" w:hAnsi="Times New Roman"/>
          <w:bCs/>
          <w:color w:val="000000"/>
          <w:sz w:val="24"/>
          <w:szCs w:val="24"/>
        </w:rPr>
        <w:t>2</w:t>
      </w:r>
      <w:r w:rsidRPr="006A5576">
        <w:rPr>
          <w:rFonts w:ascii="Times New Roman" w:hAnsi="Times New Roman"/>
          <w:bCs/>
          <w:color w:val="000000"/>
          <w:sz w:val="24"/>
          <w:szCs w:val="24"/>
        </w:rPr>
        <w:t xml:space="preserve">: </w:t>
      </w:r>
      <w:r w:rsidR="00C97B4F">
        <w:rPr>
          <w:rFonts w:ascii="Times New Roman" w:hAnsi="Times New Roman"/>
          <w:bCs/>
          <w:color w:val="000000"/>
          <w:sz w:val="24"/>
          <w:szCs w:val="24"/>
        </w:rPr>
        <w:t xml:space="preserve">Persentase/Deskripsi Ranah Pembelajaran </w:t>
      </w:r>
      <w:r w:rsidR="00C97B4F">
        <w:rPr>
          <w:rFonts w:ascii="Times New Roman" w:hAnsi="Times New Roman"/>
          <w:sz w:val="24"/>
          <w:szCs w:val="24"/>
        </w:rPr>
        <w:t xml:space="preserve">Pelatihan Kewirausahaan di Yayasan Pabbatta Ummi Berdasarkan Aspek </w:t>
      </w:r>
      <w:r w:rsidR="00C97B4F">
        <w:rPr>
          <w:rFonts w:ascii="Times New Roman" w:hAnsi="Times New Roman"/>
          <w:sz w:val="24"/>
          <w:szCs w:val="24"/>
          <w:lang w:val="en-US"/>
        </w:rPr>
        <w:t>Afektif</w:t>
      </w:r>
      <w:r w:rsidR="00C97B4F">
        <w:rPr>
          <w:rFonts w:ascii="Times New Roman" w:hAnsi="Times New Roman"/>
          <w:sz w:val="24"/>
          <w:szCs w:val="24"/>
        </w:rPr>
        <w:t xml:space="preserve"> (n = 20)</w:t>
      </w:r>
    </w:p>
    <w:tbl>
      <w:tblPr>
        <w:tblStyle w:val="TableGrid"/>
        <w:tblW w:w="795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268"/>
        <w:gridCol w:w="567"/>
        <w:gridCol w:w="567"/>
        <w:gridCol w:w="567"/>
        <w:gridCol w:w="567"/>
        <w:gridCol w:w="993"/>
        <w:gridCol w:w="850"/>
        <w:gridCol w:w="1009"/>
      </w:tblGrid>
      <w:tr w:rsidR="00580FA5" w:rsidRPr="00160D38" w:rsidTr="001149BF">
        <w:trPr>
          <w:trHeight w:val="426"/>
        </w:trPr>
        <w:tc>
          <w:tcPr>
            <w:tcW w:w="567" w:type="dxa"/>
            <w:vMerge w:val="restart"/>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No</w:t>
            </w:r>
          </w:p>
        </w:tc>
        <w:tc>
          <w:tcPr>
            <w:tcW w:w="2268" w:type="dxa"/>
            <w:vMerge w:val="restart"/>
            <w:vAlign w:val="center"/>
          </w:tcPr>
          <w:p w:rsidR="00580FA5" w:rsidRPr="00160D38" w:rsidRDefault="00580FA5" w:rsidP="00580FA5">
            <w:pPr>
              <w:spacing w:line="240" w:lineRule="auto"/>
              <w:jc w:val="center"/>
              <w:rPr>
                <w:rFonts w:ascii="Times New Roman" w:hAnsi="Times New Roman"/>
                <w:b/>
                <w:sz w:val="24"/>
                <w:szCs w:val="24"/>
              </w:rPr>
            </w:pPr>
            <w:r w:rsidRPr="00160D38">
              <w:rPr>
                <w:rFonts w:ascii="Times New Roman" w:hAnsi="Times New Roman"/>
                <w:b/>
                <w:sz w:val="24"/>
                <w:szCs w:val="24"/>
              </w:rPr>
              <w:t xml:space="preserve">Pelaksanaan Pelatihan Kewirausahaan Berdasarkan Aspek </w:t>
            </w:r>
            <w:r>
              <w:rPr>
                <w:rFonts w:ascii="Times New Roman" w:hAnsi="Times New Roman"/>
                <w:b/>
                <w:sz w:val="24"/>
                <w:szCs w:val="24"/>
              </w:rPr>
              <w:t>Afektif</w:t>
            </w:r>
          </w:p>
        </w:tc>
        <w:tc>
          <w:tcPr>
            <w:tcW w:w="567" w:type="dxa"/>
            <w:vMerge w:val="restart"/>
            <w:vAlign w:val="center"/>
          </w:tcPr>
          <w:p w:rsidR="00580FA5" w:rsidRPr="00160D38" w:rsidRDefault="00580FA5" w:rsidP="00580FA5">
            <w:pPr>
              <w:spacing w:line="240" w:lineRule="auto"/>
              <w:jc w:val="center"/>
              <w:rPr>
                <w:rFonts w:ascii="Times New Roman" w:hAnsi="Times New Roman"/>
                <w:b/>
                <w:sz w:val="24"/>
                <w:szCs w:val="24"/>
              </w:rPr>
            </w:pPr>
            <w:r w:rsidRPr="00160D38">
              <w:rPr>
                <w:rFonts w:ascii="Times New Roman" w:hAnsi="Times New Roman"/>
                <w:b/>
                <w:sz w:val="24"/>
                <w:szCs w:val="24"/>
              </w:rPr>
              <w:t>B</w:t>
            </w:r>
          </w:p>
        </w:tc>
        <w:tc>
          <w:tcPr>
            <w:tcW w:w="567" w:type="dxa"/>
            <w:vMerge w:val="restart"/>
            <w:vAlign w:val="center"/>
          </w:tcPr>
          <w:p w:rsidR="00580FA5" w:rsidRPr="00160D38" w:rsidRDefault="001149BF" w:rsidP="00580FA5">
            <w:pPr>
              <w:spacing w:line="240" w:lineRule="auto"/>
              <w:jc w:val="center"/>
              <w:rPr>
                <w:rFonts w:ascii="Times New Roman" w:hAnsi="Times New Roman"/>
                <w:b/>
                <w:sz w:val="24"/>
                <w:szCs w:val="24"/>
              </w:rPr>
            </w:pPr>
            <w:r>
              <w:rPr>
                <w:rFonts w:ascii="Times New Roman" w:hAnsi="Times New Roman"/>
                <w:b/>
                <w:sz w:val="24"/>
                <w:szCs w:val="24"/>
              </w:rPr>
              <w:t>C</w:t>
            </w:r>
            <w:r w:rsidR="00580FA5" w:rsidRPr="00160D38">
              <w:rPr>
                <w:rFonts w:ascii="Times New Roman" w:hAnsi="Times New Roman"/>
                <w:b/>
                <w:sz w:val="24"/>
                <w:szCs w:val="24"/>
              </w:rPr>
              <w:t>B</w:t>
            </w:r>
          </w:p>
        </w:tc>
        <w:tc>
          <w:tcPr>
            <w:tcW w:w="567" w:type="dxa"/>
            <w:vMerge w:val="restart"/>
            <w:vAlign w:val="center"/>
          </w:tcPr>
          <w:p w:rsidR="00580FA5" w:rsidRPr="00160D38" w:rsidRDefault="001149BF" w:rsidP="00580FA5">
            <w:pPr>
              <w:spacing w:line="240" w:lineRule="auto"/>
              <w:jc w:val="center"/>
              <w:rPr>
                <w:rFonts w:ascii="Times New Roman" w:hAnsi="Times New Roman"/>
                <w:b/>
                <w:sz w:val="24"/>
                <w:szCs w:val="24"/>
              </w:rPr>
            </w:pPr>
            <w:r>
              <w:rPr>
                <w:rFonts w:ascii="Times New Roman" w:hAnsi="Times New Roman"/>
                <w:b/>
                <w:sz w:val="24"/>
                <w:szCs w:val="24"/>
              </w:rPr>
              <w:t>K</w:t>
            </w:r>
            <w:r w:rsidR="00580FA5" w:rsidRPr="00160D38">
              <w:rPr>
                <w:rFonts w:ascii="Times New Roman" w:hAnsi="Times New Roman"/>
                <w:b/>
                <w:sz w:val="24"/>
                <w:szCs w:val="24"/>
              </w:rPr>
              <w:t>B</w:t>
            </w:r>
          </w:p>
        </w:tc>
        <w:tc>
          <w:tcPr>
            <w:tcW w:w="567" w:type="dxa"/>
            <w:vMerge w:val="restart"/>
            <w:vAlign w:val="center"/>
          </w:tcPr>
          <w:p w:rsidR="00580FA5" w:rsidRPr="00160D38" w:rsidRDefault="001149BF" w:rsidP="00580FA5">
            <w:pPr>
              <w:spacing w:line="240" w:lineRule="auto"/>
              <w:jc w:val="center"/>
              <w:rPr>
                <w:rFonts w:ascii="Times New Roman" w:hAnsi="Times New Roman"/>
                <w:b/>
                <w:sz w:val="24"/>
                <w:szCs w:val="24"/>
              </w:rPr>
            </w:pPr>
            <w:r>
              <w:rPr>
                <w:rFonts w:ascii="Times New Roman" w:hAnsi="Times New Roman"/>
                <w:b/>
                <w:sz w:val="24"/>
                <w:szCs w:val="24"/>
              </w:rPr>
              <w:t>T</w:t>
            </w:r>
            <w:r w:rsidR="00580FA5" w:rsidRPr="00160D38">
              <w:rPr>
                <w:rFonts w:ascii="Times New Roman" w:hAnsi="Times New Roman"/>
                <w:b/>
                <w:sz w:val="24"/>
                <w:szCs w:val="24"/>
              </w:rPr>
              <w:t>B</w:t>
            </w:r>
          </w:p>
        </w:tc>
        <w:tc>
          <w:tcPr>
            <w:tcW w:w="1843" w:type="dxa"/>
            <w:gridSpan w:val="2"/>
            <w:vAlign w:val="center"/>
          </w:tcPr>
          <w:p w:rsidR="00580FA5" w:rsidRPr="00160D38" w:rsidRDefault="00580FA5" w:rsidP="00580FA5">
            <w:pPr>
              <w:spacing w:line="240" w:lineRule="auto"/>
              <w:jc w:val="center"/>
              <w:rPr>
                <w:rFonts w:ascii="Times New Roman" w:hAnsi="Times New Roman"/>
                <w:b/>
                <w:sz w:val="24"/>
                <w:szCs w:val="24"/>
              </w:rPr>
            </w:pPr>
            <w:r w:rsidRPr="00160D38">
              <w:rPr>
                <w:rFonts w:ascii="Times New Roman" w:hAnsi="Times New Roman"/>
                <w:b/>
                <w:sz w:val="24"/>
                <w:szCs w:val="24"/>
              </w:rPr>
              <w:t>Skor</w:t>
            </w:r>
          </w:p>
        </w:tc>
        <w:tc>
          <w:tcPr>
            <w:tcW w:w="1009" w:type="dxa"/>
            <w:vMerge w:val="restart"/>
            <w:vAlign w:val="center"/>
          </w:tcPr>
          <w:p w:rsidR="00580FA5" w:rsidRPr="00160D38" w:rsidRDefault="00580FA5" w:rsidP="00580FA5">
            <w:pPr>
              <w:spacing w:line="240" w:lineRule="auto"/>
              <w:jc w:val="center"/>
              <w:rPr>
                <w:rFonts w:ascii="Times New Roman" w:hAnsi="Times New Roman"/>
                <w:b/>
                <w:sz w:val="24"/>
                <w:szCs w:val="24"/>
              </w:rPr>
            </w:pPr>
            <w:r w:rsidRPr="00160D38">
              <w:rPr>
                <w:rFonts w:ascii="Times New Roman" w:hAnsi="Times New Roman"/>
                <w:b/>
                <w:sz w:val="24"/>
                <w:szCs w:val="24"/>
              </w:rPr>
              <w:t>Persen</w:t>
            </w:r>
            <w:r w:rsidR="001149BF">
              <w:rPr>
                <w:rFonts w:ascii="Times New Roman" w:hAnsi="Times New Roman"/>
                <w:b/>
                <w:sz w:val="24"/>
                <w:szCs w:val="24"/>
              </w:rPr>
              <w:t>-</w:t>
            </w:r>
            <w:r w:rsidRPr="00160D38">
              <w:rPr>
                <w:rFonts w:ascii="Times New Roman" w:hAnsi="Times New Roman"/>
                <w:b/>
                <w:sz w:val="24"/>
                <w:szCs w:val="24"/>
              </w:rPr>
              <w:t>tase</w:t>
            </w:r>
          </w:p>
        </w:tc>
      </w:tr>
      <w:tr w:rsidR="00580FA5" w:rsidRPr="00F02187" w:rsidTr="00355ADF">
        <w:trPr>
          <w:trHeight w:val="962"/>
        </w:trPr>
        <w:tc>
          <w:tcPr>
            <w:tcW w:w="567" w:type="dxa"/>
            <w:vMerge/>
            <w:vAlign w:val="center"/>
          </w:tcPr>
          <w:p w:rsidR="00580FA5" w:rsidRPr="00F02187" w:rsidRDefault="00580FA5" w:rsidP="00580FA5">
            <w:pPr>
              <w:spacing w:line="240" w:lineRule="auto"/>
              <w:jc w:val="center"/>
              <w:rPr>
                <w:rFonts w:ascii="Times New Roman" w:hAnsi="Times New Roman"/>
                <w:sz w:val="24"/>
                <w:szCs w:val="24"/>
              </w:rPr>
            </w:pPr>
          </w:p>
        </w:tc>
        <w:tc>
          <w:tcPr>
            <w:tcW w:w="2268" w:type="dxa"/>
            <w:vMerge/>
          </w:tcPr>
          <w:p w:rsidR="00580FA5" w:rsidRPr="00F02187" w:rsidRDefault="00580FA5" w:rsidP="00580FA5">
            <w:pPr>
              <w:spacing w:line="240" w:lineRule="auto"/>
              <w:rPr>
                <w:rFonts w:ascii="Times New Roman" w:hAnsi="Times New Roman"/>
                <w:sz w:val="24"/>
                <w:szCs w:val="24"/>
              </w:rPr>
            </w:pPr>
          </w:p>
        </w:tc>
        <w:tc>
          <w:tcPr>
            <w:tcW w:w="567" w:type="dxa"/>
            <w:vMerge/>
            <w:vAlign w:val="center"/>
          </w:tcPr>
          <w:p w:rsidR="00580FA5" w:rsidRPr="00F02187" w:rsidRDefault="00580FA5" w:rsidP="00580FA5">
            <w:pPr>
              <w:spacing w:line="240" w:lineRule="auto"/>
              <w:jc w:val="center"/>
              <w:rPr>
                <w:rFonts w:ascii="Times New Roman" w:hAnsi="Times New Roman"/>
                <w:sz w:val="24"/>
                <w:szCs w:val="24"/>
              </w:rPr>
            </w:pPr>
          </w:p>
        </w:tc>
        <w:tc>
          <w:tcPr>
            <w:tcW w:w="567" w:type="dxa"/>
            <w:vMerge/>
            <w:vAlign w:val="center"/>
          </w:tcPr>
          <w:p w:rsidR="00580FA5" w:rsidRPr="00F02187" w:rsidRDefault="00580FA5" w:rsidP="00580FA5">
            <w:pPr>
              <w:spacing w:line="240" w:lineRule="auto"/>
              <w:jc w:val="center"/>
              <w:rPr>
                <w:rFonts w:ascii="Times New Roman" w:hAnsi="Times New Roman"/>
                <w:sz w:val="24"/>
                <w:szCs w:val="24"/>
              </w:rPr>
            </w:pPr>
          </w:p>
        </w:tc>
        <w:tc>
          <w:tcPr>
            <w:tcW w:w="567" w:type="dxa"/>
            <w:vMerge/>
            <w:vAlign w:val="center"/>
          </w:tcPr>
          <w:p w:rsidR="00580FA5" w:rsidRPr="00F02187" w:rsidRDefault="00580FA5" w:rsidP="00580FA5">
            <w:pPr>
              <w:spacing w:line="240" w:lineRule="auto"/>
              <w:jc w:val="center"/>
              <w:rPr>
                <w:rFonts w:ascii="Times New Roman" w:hAnsi="Times New Roman"/>
                <w:sz w:val="24"/>
                <w:szCs w:val="24"/>
              </w:rPr>
            </w:pPr>
          </w:p>
        </w:tc>
        <w:tc>
          <w:tcPr>
            <w:tcW w:w="567" w:type="dxa"/>
            <w:vMerge/>
            <w:vAlign w:val="center"/>
          </w:tcPr>
          <w:p w:rsidR="00580FA5" w:rsidRPr="00F02187" w:rsidRDefault="00580FA5" w:rsidP="00580FA5">
            <w:pPr>
              <w:spacing w:line="240" w:lineRule="auto"/>
              <w:jc w:val="center"/>
              <w:rPr>
                <w:rFonts w:ascii="Times New Roman" w:hAnsi="Times New Roman"/>
                <w:sz w:val="24"/>
                <w:szCs w:val="24"/>
              </w:rPr>
            </w:pPr>
          </w:p>
        </w:tc>
        <w:tc>
          <w:tcPr>
            <w:tcW w:w="993" w:type="dxa"/>
            <w:vAlign w:val="center"/>
          </w:tcPr>
          <w:p w:rsidR="00580FA5" w:rsidRPr="00160D38" w:rsidRDefault="00580FA5" w:rsidP="00580FA5">
            <w:pPr>
              <w:spacing w:line="240" w:lineRule="auto"/>
              <w:jc w:val="center"/>
              <w:rPr>
                <w:rFonts w:ascii="Times New Roman" w:hAnsi="Times New Roman"/>
                <w:b/>
                <w:sz w:val="24"/>
                <w:szCs w:val="24"/>
              </w:rPr>
            </w:pPr>
            <w:r w:rsidRPr="00160D38">
              <w:rPr>
                <w:rFonts w:ascii="Times New Roman" w:hAnsi="Times New Roman"/>
                <w:b/>
                <w:sz w:val="24"/>
                <w:szCs w:val="24"/>
              </w:rPr>
              <w:t>Perole</w:t>
            </w:r>
            <w:r w:rsidR="001149BF">
              <w:rPr>
                <w:rFonts w:ascii="Times New Roman" w:hAnsi="Times New Roman"/>
                <w:b/>
                <w:sz w:val="24"/>
                <w:szCs w:val="24"/>
              </w:rPr>
              <w:t>-</w:t>
            </w:r>
            <w:r w:rsidRPr="00160D38">
              <w:rPr>
                <w:rFonts w:ascii="Times New Roman" w:hAnsi="Times New Roman"/>
                <w:b/>
                <w:sz w:val="24"/>
                <w:szCs w:val="24"/>
              </w:rPr>
              <w:t>han</w:t>
            </w:r>
          </w:p>
        </w:tc>
        <w:tc>
          <w:tcPr>
            <w:tcW w:w="850" w:type="dxa"/>
            <w:vAlign w:val="center"/>
          </w:tcPr>
          <w:p w:rsidR="00580FA5" w:rsidRPr="00160D38" w:rsidRDefault="00580FA5" w:rsidP="00580FA5">
            <w:pPr>
              <w:spacing w:line="240" w:lineRule="auto"/>
              <w:jc w:val="center"/>
              <w:rPr>
                <w:rFonts w:ascii="Times New Roman" w:hAnsi="Times New Roman"/>
                <w:b/>
                <w:sz w:val="24"/>
                <w:szCs w:val="24"/>
              </w:rPr>
            </w:pPr>
            <w:r w:rsidRPr="00160D38">
              <w:rPr>
                <w:rFonts w:ascii="Times New Roman" w:hAnsi="Times New Roman"/>
                <w:b/>
                <w:sz w:val="24"/>
                <w:szCs w:val="24"/>
              </w:rPr>
              <w:t>Ideal</w:t>
            </w:r>
          </w:p>
        </w:tc>
        <w:tc>
          <w:tcPr>
            <w:tcW w:w="1009" w:type="dxa"/>
            <w:vMerge/>
            <w:vAlign w:val="center"/>
          </w:tcPr>
          <w:p w:rsidR="00580FA5" w:rsidRPr="00F02187" w:rsidRDefault="00580FA5" w:rsidP="00580FA5">
            <w:pPr>
              <w:spacing w:line="240" w:lineRule="auto"/>
              <w:jc w:val="center"/>
              <w:rPr>
                <w:rFonts w:ascii="Times New Roman" w:hAnsi="Times New Roman"/>
                <w:sz w:val="24"/>
                <w:szCs w:val="24"/>
              </w:rPr>
            </w:pPr>
          </w:p>
        </w:tc>
      </w:tr>
      <w:tr w:rsidR="00580FA5" w:rsidRPr="00F02187" w:rsidTr="001149BF">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1</w:t>
            </w:r>
          </w:p>
        </w:tc>
        <w:tc>
          <w:tcPr>
            <w:tcW w:w="2268"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lang w:val="sv-SE"/>
              </w:rPr>
              <w:t>Selalu ber</w:t>
            </w:r>
            <w:r w:rsidRPr="00610624">
              <w:rPr>
                <w:rFonts w:ascii="Times New Roman" w:hAnsi="Times New Roman"/>
                <w:sz w:val="24"/>
                <w:szCs w:val="24"/>
              </w:rPr>
              <w:t>fikir positif dan beroptimis</w:t>
            </w:r>
            <w:r w:rsidRPr="00610624">
              <w:rPr>
                <w:rFonts w:ascii="Times New Roman" w:hAnsi="Times New Roman"/>
                <w:sz w:val="24"/>
                <w:szCs w:val="24"/>
                <w:lang w:val="sv-SE"/>
              </w:rPr>
              <w:t xml:space="preserve"> </w:t>
            </w:r>
            <w:r w:rsidRPr="00610624">
              <w:rPr>
                <w:rFonts w:ascii="Times New Roman" w:hAnsi="Times New Roman"/>
                <w:sz w:val="24"/>
                <w:szCs w:val="24"/>
              </w:rPr>
              <w:t>bahwa usaha yang di lakukan nantinya sesuai dengan harapan</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61</w:t>
            </w:r>
          </w:p>
        </w:tc>
        <w:tc>
          <w:tcPr>
            <w:tcW w:w="850"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restart"/>
            <w:vAlign w:val="center"/>
          </w:tcPr>
          <w:p w:rsidR="00580FA5" w:rsidRPr="00A217DF" w:rsidRDefault="00580FA5" w:rsidP="00580FA5">
            <w:pPr>
              <w:spacing w:after="0" w:line="240" w:lineRule="auto"/>
              <w:jc w:val="center"/>
              <w:rPr>
                <w:rFonts w:ascii="Times New Roman" w:hAnsi="Times New Roman"/>
                <w:b/>
                <w:sz w:val="24"/>
                <w:szCs w:val="24"/>
              </w:rPr>
            </w:pPr>
            <w:r>
              <w:rPr>
                <w:rFonts w:ascii="Times New Roman" w:hAnsi="Times New Roman"/>
                <w:b/>
                <w:sz w:val="24"/>
                <w:szCs w:val="24"/>
              </w:rPr>
              <w:t>74</w:t>
            </w:r>
            <w:r w:rsidRPr="00A217DF">
              <w:rPr>
                <w:rFonts w:ascii="Times New Roman" w:hAnsi="Times New Roman"/>
                <w:b/>
                <w:sz w:val="24"/>
                <w:szCs w:val="24"/>
              </w:rPr>
              <w:t>%</w:t>
            </w:r>
          </w:p>
        </w:tc>
      </w:tr>
      <w:tr w:rsidR="00580FA5" w:rsidRPr="00F02187" w:rsidTr="001149BF">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2</w:t>
            </w:r>
          </w:p>
        </w:tc>
        <w:tc>
          <w:tcPr>
            <w:tcW w:w="2268"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Berharap usaha yang di bangun menuai keberuntungan.</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580FA5" w:rsidRPr="00F02187" w:rsidTr="001149BF">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3</w:t>
            </w:r>
          </w:p>
        </w:tc>
        <w:tc>
          <w:tcPr>
            <w:tcW w:w="2268"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Kegiatan Pelatihan kewirausahaan memiliki banyak sisi positif dalam membangun usaha</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59</w:t>
            </w:r>
          </w:p>
        </w:tc>
        <w:tc>
          <w:tcPr>
            <w:tcW w:w="850"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580FA5" w:rsidRPr="00F02187" w:rsidTr="001149BF">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4</w:t>
            </w:r>
          </w:p>
        </w:tc>
        <w:tc>
          <w:tcPr>
            <w:tcW w:w="2268" w:type="dxa"/>
          </w:tcPr>
          <w:p w:rsidR="00C97B4F" w:rsidRPr="00C97B4F" w:rsidRDefault="00580FA5" w:rsidP="00580FA5">
            <w:pPr>
              <w:spacing w:line="240" w:lineRule="auto"/>
              <w:rPr>
                <w:rFonts w:ascii="Times New Roman" w:hAnsi="Times New Roman"/>
                <w:sz w:val="24"/>
                <w:szCs w:val="24"/>
                <w:lang w:val="en-US"/>
              </w:rPr>
            </w:pPr>
            <w:r w:rsidRPr="00610624">
              <w:rPr>
                <w:rFonts w:ascii="Times New Roman" w:hAnsi="Times New Roman"/>
                <w:sz w:val="24"/>
                <w:szCs w:val="24"/>
              </w:rPr>
              <w:t>Ilmu dan keterampilan yang diperoleh dari pelatihan kewirausahaan dapat bermanfaat bagi diri sendiri dan orang lain</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59</w:t>
            </w:r>
          </w:p>
        </w:tc>
        <w:tc>
          <w:tcPr>
            <w:tcW w:w="850"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580FA5" w:rsidRPr="00F02187" w:rsidTr="001149BF">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5</w:t>
            </w:r>
          </w:p>
        </w:tc>
        <w:tc>
          <w:tcPr>
            <w:tcW w:w="2268"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 xml:space="preserve">Manfaat yang di peroleh dapat mengembangkankan keterampilan dasar </w:t>
            </w:r>
            <w:r w:rsidRPr="00610624">
              <w:rPr>
                <w:rFonts w:ascii="Times New Roman" w:hAnsi="Times New Roman"/>
                <w:sz w:val="24"/>
                <w:szCs w:val="24"/>
              </w:rPr>
              <w:lastRenderedPageBreak/>
              <w:t>yang telah ada</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lastRenderedPageBreak/>
              <w:t>20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59</w:t>
            </w:r>
          </w:p>
        </w:tc>
        <w:tc>
          <w:tcPr>
            <w:tcW w:w="850"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580FA5" w:rsidRPr="00F02187" w:rsidTr="001149BF">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lastRenderedPageBreak/>
              <w:t>6</w:t>
            </w:r>
          </w:p>
        </w:tc>
        <w:tc>
          <w:tcPr>
            <w:tcW w:w="2268"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Penerapan manfaat yang di peroleh dalam pelatihan kewirausahaan lebih mudah dilakukan dengan praktek langsung dalam dunia usaha.</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59</w:t>
            </w:r>
          </w:p>
        </w:tc>
        <w:tc>
          <w:tcPr>
            <w:tcW w:w="850"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580FA5" w:rsidRPr="00160D38" w:rsidTr="001149BF">
        <w:tc>
          <w:tcPr>
            <w:tcW w:w="2835" w:type="dxa"/>
            <w:gridSpan w:val="2"/>
            <w:vAlign w:val="center"/>
          </w:tcPr>
          <w:p w:rsidR="00580FA5" w:rsidRPr="00160D38" w:rsidRDefault="00FF00B4" w:rsidP="00580FA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67" w:type="dxa"/>
            <w:vAlign w:val="center"/>
          </w:tcPr>
          <w:p w:rsidR="00580FA5" w:rsidRPr="004A55B7" w:rsidRDefault="00FF00B4" w:rsidP="00580FA5">
            <w:pPr>
              <w:spacing w:after="0" w:line="240" w:lineRule="auto"/>
              <w:jc w:val="center"/>
              <w:rPr>
                <w:rFonts w:ascii="Times New Roman" w:hAnsi="Times New Roman"/>
                <w:b/>
                <w:sz w:val="24"/>
                <w:szCs w:val="24"/>
              </w:rPr>
            </w:pPr>
            <w:r w:rsidRPr="004A55B7">
              <w:rPr>
                <w:rFonts w:ascii="Times New Roman" w:hAnsi="Times New Roman"/>
                <w:b/>
                <w:szCs w:val="24"/>
              </w:rPr>
              <w:t>124</w:t>
            </w:r>
          </w:p>
        </w:tc>
        <w:tc>
          <w:tcPr>
            <w:tcW w:w="567" w:type="dxa"/>
            <w:vAlign w:val="center"/>
          </w:tcPr>
          <w:p w:rsidR="00580FA5" w:rsidRPr="004A55B7" w:rsidRDefault="00FF00B4" w:rsidP="00580FA5">
            <w:pPr>
              <w:spacing w:after="0" w:line="240" w:lineRule="auto"/>
              <w:jc w:val="center"/>
              <w:rPr>
                <w:rFonts w:ascii="Times New Roman" w:hAnsi="Times New Roman"/>
                <w:b/>
                <w:sz w:val="24"/>
                <w:szCs w:val="24"/>
              </w:rPr>
            </w:pPr>
            <w:r w:rsidRPr="004A55B7">
              <w:rPr>
                <w:rFonts w:ascii="Times New Roman" w:hAnsi="Times New Roman"/>
                <w:b/>
                <w:szCs w:val="24"/>
              </w:rPr>
              <w:t>165</w:t>
            </w:r>
          </w:p>
        </w:tc>
        <w:tc>
          <w:tcPr>
            <w:tcW w:w="567" w:type="dxa"/>
            <w:vAlign w:val="center"/>
          </w:tcPr>
          <w:p w:rsidR="00580FA5" w:rsidRPr="004A55B7" w:rsidRDefault="00FF00B4" w:rsidP="00580FA5">
            <w:pPr>
              <w:spacing w:after="0" w:line="240" w:lineRule="auto"/>
              <w:jc w:val="center"/>
              <w:rPr>
                <w:rFonts w:ascii="Times New Roman" w:hAnsi="Times New Roman"/>
                <w:b/>
                <w:sz w:val="24"/>
                <w:szCs w:val="24"/>
              </w:rPr>
            </w:pPr>
            <w:r w:rsidRPr="004A55B7">
              <w:rPr>
                <w:rFonts w:ascii="Times New Roman" w:hAnsi="Times New Roman"/>
                <w:b/>
                <w:szCs w:val="24"/>
              </w:rPr>
              <w:t>68</w:t>
            </w:r>
          </w:p>
        </w:tc>
        <w:tc>
          <w:tcPr>
            <w:tcW w:w="567" w:type="dxa"/>
            <w:vAlign w:val="center"/>
          </w:tcPr>
          <w:p w:rsidR="00580FA5"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Cs w:val="24"/>
              </w:rPr>
              <w:t>0</w:t>
            </w:r>
          </w:p>
        </w:tc>
        <w:tc>
          <w:tcPr>
            <w:tcW w:w="993" w:type="dxa"/>
            <w:vAlign w:val="center"/>
          </w:tcPr>
          <w:p w:rsidR="00580FA5" w:rsidRPr="00160D38" w:rsidRDefault="00580FA5" w:rsidP="00580FA5">
            <w:pPr>
              <w:spacing w:after="0" w:line="240" w:lineRule="auto"/>
              <w:jc w:val="center"/>
              <w:rPr>
                <w:rFonts w:ascii="Times New Roman" w:hAnsi="Times New Roman"/>
                <w:b/>
                <w:sz w:val="24"/>
                <w:szCs w:val="24"/>
              </w:rPr>
            </w:pPr>
            <w:r>
              <w:rPr>
                <w:rFonts w:ascii="Times New Roman" w:hAnsi="Times New Roman"/>
                <w:b/>
                <w:sz w:val="24"/>
                <w:szCs w:val="24"/>
              </w:rPr>
              <w:t>357</w:t>
            </w:r>
          </w:p>
        </w:tc>
        <w:tc>
          <w:tcPr>
            <w:tcW w:w="850" w:type="dxa"/>
            <w:vAlign w:val="center"/>
          </w:tcPr>
          <w:p w:rsidR="00580FA5" w:rsidRPr="00160D38" w:rsidRDefault="00580FA5" w:rsidP="00580FA5">
            <w:pPr>
              <w:spacing w:after="0" w:line="240" w:lineRule="auto"/>
              <w:jc w:val="center"/>
              <w:rPr>
                <w:rFonts w:ascii="Times New Roman" w:hAnsi="Times New Roman"/>
                <w:b/>
                <w:sz w:val="24"/>
                <w:szCs w:val="24"/>
              </w:rPr>
            </w:pPr>
            <w:r>
              <w:rPr>
                <w:rFonts w:ascii="Times New Roman" w:hAnsi="Times New Roman"/>
                <w:b/>
                <w:sz w:val="24"/>
                <w:szCs w:val="24"/>
              </w:rPr>
              <w:t>480</w:t>
            </w:r>
          </w:p>
        </w:tc>
        <w:tc>
          <w:tcPr>
            <w:tcW w:w="1009" w:type="dxa"/>
            <w:vMerge/>
            <w:vAlign w:val="center"/>
          </w:tcPr>
          <w:p w:rsidR="00580FA5" w:rsidRPr="00160D38" w:rsidRDefault="00580FA5" w:rsidP="00580FA5">
            <w:pPr>
              <w:spacing w:after="0" w:line="240" w:lineRule="auto"/>
              <w:jc w:val="center"/>
              <w:rPr>
                <w:rFonts w:ascii="Times New Roman" w:hAnsi="Times New Roman"/>
                <w:b/>
                <w:sz w:val="24"/>
                <w:szCs w:val="24"/>
              </w:rPr>
            </w:pPr>
          </w:p>
        </w:tc>
      </w:tr>
      <w:tr w:rsidR="002E6F71" w:rsidRPr="00160D38" w:rsidTr="001149BF">
        <w:tc>
          <w:tcPr>
            <w:tcW w:w="2835" w:type="dxa"/>
            <w:gridSpan w:val="2"/>
            <w:vAlign w:val="center"/>
          </w:tcPr>
          <w:p w:rsidR="002E6F71" w:rsidRPr="00160D38" w:rsidRDefault="00FF00B4" w:rsidP="00580FA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67" w:type="dxa"/>
            <w:vAlign w:val="center"/>
          </w:tcPr>
          <w:p w:rsidR="002E6F71" w:rsidRPr="004A55B7" w:rsidRDefault="00681C44" w:rsidP="00681C44">
            <w:pPr>
              <w:spacing w:after="0" w:line="240" w:lineRule="auto"/>
              <w:ind w:left="-108"/>
              <w:jc w:val="center"/>
              <w:rPr>
                <w:rFonts w:ascii="Times New Roman" w:hAnsi="Times New Roman"/>
                <w:b/>
                <w:szCs w:val="24"/>
              </w:rPr>
            </w:pPr>
            <w:r w:rsidRPr="004A55B7">
              <w:rPr>
                <w:rFonts w:ascii="Times New Roman" w:hAnsi="Times New Roman"/>
                <w:b/>
                <w:szCs w:val="24"/>
              </w:rPr>
              <w:t>35%</w:t>
            </w:r>
          </w:p>
        </w:tc>
        <w:tc>
          <w:tcPr>
            <w:tcW w:w="567" w:type="dxa"/>
            <w:vAlign w:val="center"/>
          </w:tcPr>
          <w:p w:rsidR="002E6F71" w:rsidRPr="004A55B7" w:rsidRDefault="00681C44" w:rsidP="00681C44">
            <w:pPr>
              <w:spacing w:after="0" w:line="240" w:lineRule="auto"/>
              <w:ind w:left="-108"/>
              <w:jc w:val="center"/>
              <w:rPr>
                <w:rFonts w:ascii="Times New Roman" w:hAnsi="Times New Roman"/>
                <w:b/>
                <w:sz w:val="24"/>
                <w:szCs w:val="24"/>
              </w:rPr>
            </w:pPr>
            <w:r w:rsidRPr="004A55B7">
              <w:rPr>
                <w:rFonts w:ascii="Times New Roman" w:hAnsi="Times New Roman"/>
                <w:b/>
                <w:szCs w:val="24"/>
              </w:rPr>
              <w:t>46%</w:t>
            </w:r>
          </w:p>
        </w:tc>
        <w:tc>
          <w:tcPr>
            <w:tcW w:w="567" w:type="dxa"/>
            <w:vAlign w:val="center"/>
          </w:tcPr>
          <w:p w:rsidR="002E6F71" w:rsidRPr="004A55B7" w:rsidRDefault="00681C44" w:rsidP="00681C44">
            <w:pPr>
              <w:spacing w:after="0" w:line="360" w:lineRule="auto"/>
              <w:ind w:left="-108"/>
              <w:rPr>
                <w:rFonts w:ascii="Times New Roman" w:hAnsi="Times New Roman"/>
                <w:b/>
                <w:sz w:val="24"/>
                <w:szCs w:val="24"/>
              </w:rPr>
            </w:pPr>
            <w:r w:rsidRPr="004A55B7">
              <w:rPr>
                <w:rFonts w:ascii="Times New Roman" w:hAnsi="Times New Roman"/>
                <w:b/>
                <w:szCs w:val="24"/>
              </w:rPr>
              <w:t>19%</w:t>
            </w:r>
          </w:p>
        </w:tc>
        <w:tc>
          <w:tcPr>
            <w:tcW w:w="567" w:type="dxa"/>
            <w:vAlign w:val="center"/>
          </w:tcPr>
          <w:p w:rsidR="002E6F71" w:rsidRPr="004A55B7" w:rsidRDefault="00681C44" w:rsidP="00580FA5">
            <w:pPr>
              <w:spacing w:after="0" w:line="240" w:lineRule="auto"/>
              <w:jc w:val="center"/>
              <w:rPr>
                <w:rFonts w:ascii="Times New Roman" w:hAnsi="Times New Roman"/>
                <w:b/>
                <w:szCs w:val="24"/>
              </w:rPr>
            </w:pPr>
            <w:r w:rsidRPr="004A55B7">
              <w:rPr>
                <w:rFonts w:ascii="Times New Roman" w:hAnsi="Times New Roman"/>
                <w:b/>
                <w:szCs w:val="24"/>
              </w:rPr>
              <w:t>0</w:t>
            </w:r>
          </w:p>
        </w:tc>
        <w:tc>
          <w:tcPr>
            <w:tcW w:w="993" w:type="dxa"/>
            <w:vAlign w:val="center"/>
          </w:tcPr>
          <w:p w:rsidR="002E6F71" w:rsidRDefault="002E6F71" w:rsidP="00580FA5">
            <w:pPr>
              <w:spacing w:after="0" w:line="240" w:lineRule="auto"/>
              <w:jc w:val="center"/>
              <w:rPr>
                <w:rFonts w:ascii="Times New Roman" w:hAnsi="Times New Roman"/>
                <w:b/>
                <w:sz w:val="24"/>
                <w:szCs w:val="24"/>
              </w:rPr>
            </w:pPr>
          </w:p>
        </w:tc>
        <w:tc>
          <w:tcPr>
            <w:tcW w:w="850" w:type="dxa"/>
            <w:vAlign w:val="center"/>
          </w:tcPr>
          <w:p w:rsidR="002E6F71" w:rsidRDefault="002E6F71" w:rsidP="00580FA5">
            <w:pPr>
              <w:spacing w:after="0" w:line="240" w:lineRule="auto"/>
              <w:jc w:val="center"/>
              <w:rPr>
                <w:rFonts w:ascii="Times New Roman" w:hAnsi="Times New Roman"/>
                <w:b/>
                <w:sz w:val="24"/>
                <w:szCs w:val="24"/>
              </w:rPr>
            </w:pPr>
          </w:p>
        </w:tc>
        <w:tc>
          <w:tcPr>
            <w:tcW w:w="1009" w:type="dxa"/>
            <w:vAlign w:val="center"/>
          </w:tcPr>
          <w:p w:rsidR="002E6F71" w:rsidRPr="00160D38" w:rsidRDefault="002E6F71" w:rsidP="00580FA5">
            <w:pPr>
              <w:spacing w:after="0" w:line="240" w:lineRule="auto"/>
              <w:jc w:val="center"/>
              <w:rPr>
                <w:rFonts w:ascii="Times New Roman" w:hAnsi="Times New Roman"/>
                <w:b/>
                <w:sz w:val="24"/>
                <w:szCs w:val="24"/>
              </w:rPr>
            </w:pPr>
          </w:p>
        </w:tc>
      </w:tr>
      <w:tr w:rsidR="002E6F71" w:rsidRPr="00160D38" w:rsidTr="001149BF">
        <w:tc>
          <w:tcPr>
            <w:tcW w:w="2835" w:type="dxa"/>
            <w:gridSpan w:val="2"/>
            <w:vAlign w:val="center"/>
          </w:tcPr>
          <w:p w:rsidR="002E6F71" w:rsidRPr="00160D38" w:rsidRDefault="00FF00B4" w:rsidP="00580FA5">
            <w:pPr>
              <w:spacing w:after="0" w:line="240" w:lineRule="auto"/>
              <w:jc w:val="center"/>
              <w:rPr>
                <w:rFonts w:ascii="Times New Roman" w:hAnsi="Times New Roman"/>
                <w:b/>
                <w:sz w:val="24"/>
                <w:szCs w:val="24"/>
              </w:rPr>
            </w:pPr>
            <w:r>
              <w:rPr>
                <w:rFonts w:ascii="Times New Roman" w:hAnsi="Times New Roman"/>
                <w:b/>
                <w:sz w:val="24"/>
                <w:szCs w:val="24"/>
              </w:rPr>
              <w:t>Ket.</w:t>
            </w:r>
          </w:p>
        </w:tc>
        <w:tc>
          <w:tcPr>
            <w:tcW w:w="567" w:type="dxa"/>
            <w:vAlign w:val="center"/>
          </w:tcPr>
          <w:p w:rsidR="002E6F71"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CB</w:t>
            </w:r>
          </w:p>
        </w:tc>
        <w:tc>
          <w:tcPr>
            <w:tcW w:w="567" w:type="dxa"/>
            <w:vAlign w:val="center"/>
          </w:tcPr>
          <w:p w:rsidR="002E6F71"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CB</w:t>
            </w:r>
          </w:p>
        </w:tc>
        <w:tc>
          <w:tcPr>
            <w:tcW w:w="567" w:type="dxa"/>
            <w:vAlign w:val="center"/>
          </w:tcPr>
          <w:p w:rsidR="002E6F71"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KB</w:t>
            </w:r>
          </w:p>
        </w:tc>
        <w:tc>
          <w:tcPr>
            <w:tcW w:w="567" w:type="dxa"/>
            <w:vAlign w:val="center"/>
          </w:tcPr>
          <w:p w:rsidR="002E6F71"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KB</w:t>
            </w:r>
          </w:p>
        </w:tc>
        <w:tc>
          <w:tcPr>
            <w:tcW w:w="993" w:type="dxa"/>
            <w:vAlign w:val="center"/>
          </w:tcPr>
          <w:p w:rsidR="002E6F71" w:rsidRDefault="002E6F71" w:rsidP="00580FA5">
            <w:pPr>
              <w:spacing w:after="0" w:line="240" w:lineRule="auto"/>
              <w:jc w:val="center"/>
              <w:rPr>
                <w:rFonts w:ascii="Times New Roman" w:hAnsi="Times New Roman"/>
                <w:b/>
                <w:sz w:val="24"/>
                <w:szCs w:val="24"/>
              </w:rPr>
            </w:pPr>
          </w:p>
        </w:tc>
        <w:tc>
          <w:tcPr>
            <w:tcW w:w="850" w:type="dxa"/>
            <w:vAlign w:val="center"/>
          </w:tcPr>
          <w:p w:rsidR="002E6F71" w:rsidRDefault="002E6F71" w:rsidP="00580FA5">
            <w:pPr>
              <w:spacing w:after="0" w:line="240" w:lineRule="auto"/>
              <w:jc w:val="center"/>
              <w:rPr>
                <w:rFonts w:ascii="Times New Roman" w:hAnsi="Times New Roman"/>
                <w:b/>
                <w:sz w:val="24"/>
                <w:szCs w:val="24"/>
              </w:rPr>
            </w:pPr>
          </w:p>
        </w:tc>
        <w:tc>
          <w:tcPr>
            <w:tcW w:w="1009" w:type="dxa"/>
            <w:vAlign w:val="center"/>
          </w:tcPr>
          <w:p w:rsidR="002E6F71" w:rsidRPr="00160D38" w:rsidRDefault="002E6F71" w:rsidP="00580FA5">
            <w:pPr>
              <w:spacing w:after="0" w:line="240" w:lineRule="auto"/>
              <w:jc w:val="center"/>
              <w:rPr>
                <w:rFonts w:ascii="Times New Roman" w:hAnsi="Times New Roman"/>
                <w:b/>
                <w:sz w:val="24"/>
                <w:szCs w:val="24"/>
              </w:rPr>
            </w:pPr>
          </w:p>
        </w:tc>
      </w:tr>
    </w:tbl>
    <w:p w:rsidR="00EF4496" w:rsidRPr="002452C6" w:rsidRDefault="00EF4496" w:rsidP="00EF4496">
      <w:pPr>
        <w:spacing w:after="0" w:line="480" w:lineRule="auto"/>
        <w:jc w:val="both"/>
        <w:rPr>
          <w:rFonts w:ascii="Times New Roman" w:hAnsi="Times New Roman"/>
          <w:sz w:val="24"/>
          <w:szCs w:val="24"/>
        </w:rPr>
      </w:pPr>
      <w:r>
        <w:rPr>
          <w:rFonts w:ascii="Times New Roman" w:hAnsi="Times New Roman"/>
          <w:sz w:val="24"/>
          <w:szCs w:val="24"/>
          <w:lang w:val="en-US"/>
        </w:rPr>
        <w:t>Sumber: Hasil analisis data instrumen no. 1</w:t>
      </w:r>
      <w:r>
        <w:rPr>
          <w:rFonts w:ascii="Times New Roman" w:hAnsi="Times New Roman"/>
          <w:sz w:val="24"/>
          <w:szCs w:val="24"/>
        </w:rPr>
        <w:t>1</w:t>
      </w:r>
      <w:r>
        <w:rPr>
          <w:rFonts w:ascii="Times New Roman" w:hAnsi="Times New Roman"/>
          <w:sz w:val="24"/>
          <w:szCs w:val="24"/>
          <w:lang w:val="en-US"/>
        </w:rPr>
        <w:t xml:space="preserve"> – 1</w:t>
      </w:r>
      <w:r>
        <w:rPr>
          <w:rFonts w:ascii="Times New Roman" w:hAnsi="Times New Roman"/>
          <w:sz w:val="24"/>
          <w:szCs w:val="24"/>
        </w:rPr>
        <w:t>6</w:t>
      </w:r>
      <w:r w:rsidR="002452C6">
        <w:rPr>
          <w:rFonts w:ascii="Times New Roman" w:hAnsi="Times New Roman"/>
          <w:sz w:val="24"/>
          <w:szCs w:val="24"/>
          <w:lang w:val="en-US"/>
        </w:rPr>
        <w:t xml:space="preserve"> dari lampiran 3 hal</w:t>
      </w:r>
      <w:r w:rsidR="002452C6">
        <w:rPr>
          <w:rFonts w:ascii="Times New Roman" w:hAnsi="Times New Roman"/>
          <w:sz w:val="24"/>
          <w:szCs w:val="24"/>
        </w:rPr>
        <w:t>aman 56</w:t>
      </w:r>
    </w:p>
    <w:p w:rsidR="00580FA5" w:rsidRDefault="00875D4C" w:rsidP="00580FA5">
      <w:pPr>
        <w:spacing w:before="240" w:after="0" w:line="480" w:lineRule="auto"/>
        <w:ind w:firstLine="567"/>
        <w:jc w:val="both"/>
        <w:rPr>
          <w:rFonts w:ascii="Times New Roman" w:hAnsi="Times New Roman"/>
          <w:sz w:val="24"/>
          <w:szCs w:val="24"/>
        </w:rPr>
      </w:pPr>
      <w:r w:rsidRPr="006A5576">
        <w:rPr>
          <w:rFonts w:ascii="Times New Roman" w:hAnsi="Times New Roman"/>
          <w:sz w:val="24"/>
          <w:szCs w:val="24"/>
        </w:rPr>
        <w:t>B</w:t>
      </w:r>
      <w:r>
        <w:rPr>
          <w:rFonts w:ascii="Times New Roman" w:hAnsi="Times New Roman"/>
          <w:sz w:val="24"/>
          <w:szCs w:val="24"/>
        </w:rPr>
        <w:t>erdasarkan tabel 4.2 di atas diperoleh hasil analisis data dari angket yang diberikan kepada 20 responden</w:t>
      </w:r>
      <w:r w:rsidRPr="006A5576">
        <w:rPr>
          <w:rFonts w:ascii="Times New Roman" w:hAnsi="Times New Roman"/>
          <w:sz w:val="24"/>
          <w:szCs w:val="24"/>
        </w:rPr>
        <w:t xml:space="preserve"> </w:t>
      </w:r>
      <w:r>
        <w:rPr>
          <w:rFonts w:ascii="Times New Roman" w:hAnsi="Times New Roman"/>
          <w:sz w:val="24"/>
          <w:szCs w:val="24"/>
        </w:rPr>
        <w:t>tentang pelaksanaan pelatihan kewirausahaan berdasarkan aspek afektif diperoleh hasil persentase sebesar 74% termasuk dalam kategori baik. Hal ini berari bahwa pelatihan kewirausahaan di Yayasan Pabbatta Ummi jika dilihat dari segi afektif sudah terlaksana dengan baik</w:t>
      </w:r>
      <w:r w:rsidR="00F4071E">
        <w:rPr>
          <w:rFonts w:ascii="Times New Roman" w:hAnsi="Times New Roman"/>
          <w:sz w:val="24"/>
          <w:szCs w:val="24"/>
        </w:rPr>
        <w:t>.</w:t>
      </w:r>
    </w:p>
    <w:p w:rsidR="00580FA5" w:rsidRDefault="00580FA5" w:rsidP="00580FA5">
      <w:pPr>
        <w:spacing w:after="0" w:line="240" w:lineRule="auto"/>
        <w:ind w:left="1134" w:hanging="1134"/>
        <w:jc w:val="both"/>
        <w:rPr>
          <w:rFonts w:ascii="Times New Roman" w:hAnsi="Times New Roman"/>
          <w:sz w:val="24"/>
          <w:szCs w:val="24"/>
        </w:rPr>
      </w:pPr>
      <w:r w:rsidRPr="006A5576">
        <w:rPr>
          <w:rFonts w:ascii="Times New Roman" w:hAnsi="Times New Roman"/>
          <w:bCs/>
          <w:color w:val="000000"/>
          <w:sz w:val="24"/>
          <w:szCs w:val="24"/>
        </w:rPr>
        <w:t>Tabel 4.</w:t>
      </w:r>
      <w:r>
        <w:rPr>
          <w:rFonts w:ascii="Times New Roman" w:hAnsi="Times New Roman"/>
          <w:bCs/>
          <w:color w:val="000000"/>
          <w:sz w:val="24"/>
          <w:szCs w:val="24"/>
        </w:rPr>
        <w:t>3</w:t>
      </w:r>
      <w:r w:rsidRPr="006A5576">
        <w:rPr>
          <w:rFonts w:ascii="Times New Roman" w:hAnsi="Times New Roman"/>
          <w:bCs/>
          <w:color w:val="000000"/>
          <w:sz w:val="24"/>
          <w:szCs w:val="24"/>
        </w:rPr>
        <w:t xml:space="preserve">: </w:t>
      </w:r>
      <w:r w:rsidR="00EF4496">
        <w:rPr>
          <w:rFonts w:ascii="Times New Roman" w:hAnsi="Times New Roman"/>
          <w:bCs/>
          <w:color w:val="000000"/>
          <w:sz w:val="24"/>
          <w:szCs w:val="24"/>
        </w:rPr>
        <w:t xml:space="preserve">Persentase/Deskripsi Ranah Pembelajaran </w:t>
      </w:r>
      <w:r w:rsidR="00EF4496">
        <w:rPr>
          <w:rFonts w:ascii="Times New Roman" w:hAnsi="Times New Roman"/>
          <w:sz w:val="24"/>
          <w:szCs w:val="24"/>
        </w:rPr>
        <w:t>Pelatihan Kewirausahaan di Yayasan Pabbatta Ummi Berdasarkan Aspek Kognitif (n = 20)</w:t>
      </w:r>
    </w:p>
    <w:tbl>
      <w:tblPr>
        <w:tblStyle w:val="TableGrid"/>
        <w:tblW w:w="795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32"/>
        <w:gridCol w:w="2445"/>
        <w:gridCol w:w="567"/>
        <w:gridCol w:w="567"/>
        <w:gridCol w:w="567"/>
        <w:gridCol w:w="567"/>
        <w:gridCol w:w="992"/>
        <w:gridCol w:w="709"/>
        <w:gridCol w:w="1009"/>
      </w:tblGrid>
      <w:tr w:rsidR="001149BF" w:rsidRPr="00160D38" w:rsidTr="001149BF">
        <w:trPr>
          <w:trHeight w:val="426"/>
        </w:trPr>
        <w:tc>
          <w:tcPr>
            <w:tcW w:w="532" w:type="dxa"/>
            <w:vMerge w:val="restart"/>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No</w:t>
            </w:r>
          </w:p>
        </w:tc>
        <w:tc>
          <w:tcPr>
            <w:tcW w:w="2445" w:type="dxa"/>
            <w:vMerge w:val="restart"/>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 xml:space="preserve">Pelaksanaan Pelatihan Kewirausahaan Berdasarkan Aspek </w:t>
            </w:r>
            <w:r>
              <w:rPr>
                <w:rFonts w:ascii="Times New Roman" w:hAnsi="Times New Roman"/>
                <w:b/>
                <w:sz w:val="24"/>
                <w:szCs w:val="24"/>
              </w:rPr>
              <w:t>Psikomotorik</w:t>
            </w:r>
          </w:p>
        </w:tc>
        <w:tc>
          <w:tcPr>
            <w:tcW w:w="567" w:type="dxa"/>
            <w:vMerge w:val="restart"/>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B</w:t>
            </w:r>
          </w:p>
        </w:tc>
        <w:tc>
          <w:tcPr>
            <w:tcW w:w="567" w:type="dxa"/>
            <w:vMerge w:val="restart"/>
            <w:vAlign w:val="center"/>
          </w:tcPr>
          <w:p w:rsidR="00580FA5" w:rsidRPr="00160D38" w:rsidRDefault="001149BF" w:rsidP="00580FA5">
            <w:pPr>
              <w:spacing w:after="0" w:line="240" w:lineRule="auto"/>
              <w:jc w:val="center"/>
              <w:rPr>
                <w:rFonts w:ascii="Times New Roman" w:hAnsi="Times New Roman"/>
                <w:b/>
                <w:sz w:val="24"/>
                <w:szCs w:val="24"/>
              </w:rPr>
            </w:pPr>
            <w:r>
              <w:rPr>
                <w:rFonts w:ascii="Times New Roman" w:hAnsi="Times New Roman"/>
                <w:b/>
                <w:sz w:val="24"/>
                <w:szCs w:val="24"/>
              </w:rPr>
              <w:t>C</w:t>
            </w:r>
            <w:r w:rsidR="00580FA5" w:rsidRPr="00160D38">
              <w:rPr>
                <w:rFonts w:ascii="Times New Roman" w:hAnsi="Times New Roman"/>
                <w:b/>
                <w:sz w:val="24"/>
                <w:szCs w:val="24"/>
              </w:rPr>
              <w:t>B</w:t>
            </w:r>
          </w:p>
        </w:tc>
        <w:tc>
          <w:tcPr>
            <w:tcW w:w="567" w:type="dxa"/>
            <w:vMerge w:val="restart"/>
            <w:vAlign w:val="center"/>
          </w:tcPr>
          <w:p w:rsidR="00580FA5" w:rsidRPr="00160D38" w:rsidRDefault="001149BF" w:rsidP="00580FA5">
            <w:pPr>
              <w:spacing w:after="0" w:line="240" w:lineRule="auto"/>
              <w:jc w:val="center"/>
              <w:rPr>
                <w:rFonts w:ascii="Times New Roman" w:hAnsi="Times New Roman"/>
                <w:b/>
                <w:sz w:val="24"/>
                <w:szCs w:val="24"/>
              </w:rPr>
            </w:pPr>
            <w:r>
              <w:rPr>
                <w:rFonts w:ascii="Times New Roman" w:hAnsi="Times New Roman"/>
                <w:b/>
                <w:sz w:val="24"/>
                <w:szCs w:val="24"/>
              </w:rPr>
              <w:t>K</w:t>
            </w:r>
            <w:r w:rsidR="00580FA5" w:rsidRPr="00160D38">
              <w:rPr>
                <w:rFonts w:ascii="Times New Roman" w:hAnsi="Times New Roman"/>
                <w:b/>
                <w:sz w:val="24"/>
                <w:szCs w:val="24"/>
              </w:rPr>
              <w:t>B</w:t>
            </w:r>
          </w:p>
        </w:tc>
        <w:tc>
          <w:tcPr>
            <w:tcW w:w="567" w:type="dxa"/>
            <w:vMerge w:val="restart"/>
            <w:vAlign w:val="center"/>
          </w:tcPr>
          <w:p w:rsidR="00580FA5" w:rsidRPr="00160D38" w:rsidRDefault="001149BF" w:rsidP="00580FA5">
            <w:pPr>
              <w:spacing w:after="0" w:line="240" w:lineRule="auto"/>
              <w:jc w:val="center"/>
              <w:rPr>
                <w:rFonts w:ascii="Times New Roman" w:hAnsi="Times New Roman"/>
                <w:b/>
                <w:sz w:val="24"/>
                <w:szCs w:val="24"/>
              </w:rPr>
            </w:pPr>
            <w:r>
              <w:rPr>
                <w:rFonts w:ascii="Times New Roman" w:hAnsi="Times New Roman"/>
                <w:b/>
                <w:sz w:val="24"/>
                <w:szCs w:val="24"/>
              </w:rPr>
              <w:t>T</w:t>
            </w:r>
            <w:r w:rsidR="00580FA5" w:rsidRPr="00160D38">
              <w:rPr>
                <w:rFonts w:ascii="Times New Roman" w:hAnsi="Times New Roman"/>
                <w:b/>
                <w:sz w:val="24"/>
                <w:szCs w:val="24"/>
              </w:rPr>
              <w:t>B</w:t>
            </w:r>
          </w:p>
        </w:tc>
        <w:tc>
          <w:tcPr>
            <w:tcW w:w="1701" w:type="dxa"/>
            <w:gridSpan w:val="2"/>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Skor</w:t>
            </w:r>
          </w:p>
        </w:tc>
        <w:tc>
          <w:tcPr>
            <w:tcW w:w="1009" w:type="dxa"/>
            <w:vMerge w:val="restart"/>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Persen</w:t>
            </w:r>
            <w:r w:rsidR="001149BF">
              <w:rPr>
                <w:rFonts w:ascii="Times New Roman" w:hAnsi="Times New Roman"/>
                <w:b/>
                <w:sz w:val="24"/>
                <w:szCs w:val="24"/>
              </w:rPr>
              <w:t>-</w:t>
            </w:r>
            <w:r w:rsidRPr="00160D38">
              <w:rPr>
                <w:rFonts w:ascii="Times New Roman" w:hAnsi="Times New Roman"/>
                <w:b/>
                <w:sz w:val="24"/>
                <w:szCs w:val="24"/>
              </w:rPr>
              <w:t>tase</w:t>
            </w:r>
          </w:p>
        </w:tc>
      </w:tr>
      <w:tr w:rsidR="001149BF" w:rsidRPr="00F02187" w:rsidTr="001149BF">
        <w:trPr>
          <w:trHeight w:val="531"/>
        </w:trPr>
        <w:tc>
          <w:tcPr>
            <w:tcW w:w="532" w:type="dxa"/>
            <w:vMerge/>
            <w:vAlign w:val="center"/>
          </w:tcPr>
          <w:p w:rsidR="00580FA5" w:rsidRPr="00F02187" w:rsidRDefault="00580FA5" w:rsidP="00580FA5">
            <w:pPr>
              <w:spacing w:after="0" w:line="240" w:lineRule="auto"/>
              <w:jc w:val="center"/>
              <w:rPr>
                <w:rFonts w:ascii="Times New Roman" w:hAnsi="Times New Roman"/>
                <w:sz w:val="24"/>
                <w:szCs w:val="24"/>
              </w:rPr>
            </w:pPr>
          </w:p>
        </w:tc>
        <w:tc>
          <w:tcPr>
            <w:tcW w:w="2445" w:type="dxa"/>
            <w:vMerge/>
          </w:tcPr>
          <w:p w:rsidR="00580FA5" w:rsidRPr="00F02187" w:rsidRDefault="00580FA5" w:rsidP="00580FA5">
            <w:pPr>
              <w:spacing w:after="0" w:line="240" w:lineRule="auto"/>
              <w:rPr>
                <w:rFonts w:ascii="Times New Roman" w:hAnsi="Times New Roman"/>
                <w:sz w:val="24"/>
                <w:szCs w:val="24"/>
              </w:rPr>
            </w:pPr>
          </w:p>
        </w:tc>
        <w:tc>
          <w:tcPr>
            <w:tcW w:w="567" w:type="dxa"/>
            <w:vMerge/>
            <w:vAlign w:val="center"/>
          </w:tcPr>
          <w:p w:rsidR="00580FA5" w:rsidRPr="00F02187" w:rsidRDefault="00580FA5" w:rsidP="00580FA5">
            <w:pPr>
              <w:spacing w:after="0" w:line="240" w:lineRule="auto"/>
              <w:jc w:val="center"/>
              <w:rPr>
                <w:rFonts w:ascii="Times New Roman" w:hAnsi="Times New Roman"/>
                <w:sz w:val="24"/>
                <w:szCs w:val="24"/>
              </w:rPr>
            </w:pPr>
          </w:p>
        </w:tc>
        <w:tc>
          <w:tcPr>
            <w:tcW w:w="567" w:type="dxa"/>
            <w:vMerge/>
            <w:vAlign w:val="center"/>
          </w:tcPr>
          <w:p w:rsidR="00580FA5" w:rsidRPr="00F02187" w:rsidRDefault="00580FA5" w:rsidP="00580FA5">
            <w:pPr>
              <w:spacing w:after="0" w:line="240" w:lineRule="auto"/>
              <w:jc w:val="center"/>
              <w:rPr>
                <w:rFonts w:ascii="Times New Roman" w:hAnsi="Times New Roman"/>
                <w:sz w:val="24"/>
                <w:szCs w:val="24"/>
              </w:rPr>
            </w:pPr>
          </w:p>
        </w:tc>
        <w:tc>
          <w:tcPr>
            <w:tcW w:w="567" w:type="dxa"/>
            <w:vMerge/>
            <w:vAlign w:val="center"/>
          </w:tcPr>
          <w:p w:rsidR="00580FA5" w:rsidRPr="00F02187" w:rsidRDefault="00580FA5" w:rsidP="00580FA5">
            <w:pPr>
              <w:spacing w:after="0" w:line="240" w:lineRule="auto"/>
              <w:jc w:val="center"/>
              <w:rPr>
                <w:rFonts w:ascii="Times New Roman" w:hAnsi="Times New Roman"/>
                <w:sz w:val="24"/>
                <w:szCs w:val="24"/>
              </w:rPr>
            </w:pPr>
          </w:p>
        </w:tc>
        <w:tc>
          <w:tcPr>
            <w:tcW w:w="567" w:type="dxa"/>
            <w:vMerge/>
            <w:vAlign w:val="center"/>
          </w:tcPr>
          <w:p w:rsidR="00580FA5" w:rsidRPr="00F02187" w:rsidRDefault="00580FA5" w:rsidP="00580FA5">
            <w:pPr>
              <w:spacing w:after="0" w:line="240" w:lineRule="auto"/>
              <w:jc w:val="center"/>
              <w:rPr>
                <w:rFonts w:ascii="Times New Roman" w:hAnsi="Times New Roman"/>
                <w:sz w:val="24"/>
                <w:szCs w:val="24"/>
              </w:rPr>
            </w:pPr>
          </w:p>
        </w:tc>
        <w:tc>
          <w:tcPr>
            <w:tcW w:w="992" w:type="dxa"/>
            <w:vAlign w:val="center"/>
          </w:tcPr>
          <w:p w:rsidR="00580FA5" w:rsidRPr="00160D38" w:rsidRDefault="00580FA5"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Perole</w:t>
            </w:r>
            <w:r w:rsidR="001149BF">
              <w:rPr>
                <w:rFonts w:ascii="Times New Roman" w:hAnsi="Times New Roman"/>
                <w:b/>
                <w:sz w:val="24"/>
                <w:szCs w:val="24"/>
              </w:rPr>
              <w:t>-</w:t>
            </w:r>
            <w:r w:rsidRPr="00160D38">
              <w:rPr>
                <w:rFonts w:ascii="Times New Roman" w:hAnsi="Times New Roman"/>
                <w:b/>
                <w:sz w:val="24"/>
                <w:szCs w:val="24"/>
              </w:rPr>
              <w:t>han</w:t>
            </w:r>
          </w:p>
        </w:tc>
        <w:tc>
          <w:tcPr>
            <w:tcW w:w="709" w:type="dxa"/>
            <w:vAlign w:val="center"/>
          </w:tcPr>
          <w:p w:rsidR="00580FA5" w:rsidRPr="00160D38" w:rsidRDefault="00580FA5" w:rsidP="00580FA5">
            <w:pPr>
              <w:spacing w:after="0" w:line="240" w:lineRule="auto"/>
              <w:jc w:val="center"/>
              <w:rPr>
                <w:rFonts w:ascii="Times New Roman" w:hAnsi="Times New Roman"/>
                <w:b/>
                <w:sz w:val="24"/>
                <w:szCs w:val="24"/>
              </w:rPr>
            </w:pPr>
            <w:r w:rsidRPr="001149BF">
              <w:rPr>
                <w:rFonts w:ascii="Times New Roman" w:hAnsi="Times New Roman"/>
                <w:b/>
                <w:szCs w:val="24"/>
              </w:rPr>
              <w:t>Ideal</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1149BF" w:rsidRPr="00F02187" w:rsidTr="001149BF">
        <w:tc>
          <w:tcPr>
            <w:tcW w:w="532"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1</w:t>
            </w:r>
          </w:p>
        </w:tc>
        <w:tc>
          <w:tcPr>
            <w:tcW w:w="2445"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Pengembangan inovasi sebagai strategi dalam pembentukan suatu usaha.</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57</w:t>
            </w:r>
          </w:p>
        </w:tc>
        <w:tc>
          <w:tcPr>
            <w:tcW w:w="709"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restart"/>
            <w:vAlign w:val="center"/>
          </w:tcPr>
          <w:p w:rsidR="00580FA5" w:rsidRPr="00A217DF" w:rsidRDefault="00580FA5" w:rsidP="00580FA5">
            <w:pPr>
              <w:spacing w:after="0" w:line="240" w:lineRule="auto"/>
              <w:jc w:val="center"/>
              <w:rPr>
                <w:rFonts w:ascii="Times New Roman" w:hAnsi="Times New Roman"/>
                <w:b/>
                <w:sz w:val="24"/>
                <w:szCs w:val="24"/>
              </w:rPr>
            </w:pPr>
            <w:r>
              <w:rPr>
                <w:rFonts w:ascii="Times New Roman" w:hAnsi="Times New Roman"/>
                <w:b/>
                <w:sz w:val="24"/>
                <w:szCs w:val="24"/>
              </w:rPr>
              <w:t>70</w:t>
            </w:r>
            <w:r w:rsidRPr="00A217DF">
              <w:rPr>
                <w:rFonts w:ascii="Times New Roman" w:hAnsi="Times New Roman"/>
                <w:b/>
                <w:sz w:val="24"/>
                <w:szCs w:val="24"/>
              </w:rPr>
              <w:t>%</w:t>
            </w:r>
          </w:p>
        </w:tc>
      </w:tr>
      <w:tr w:rsidR="001149BF" w:rsidRPr="00F02187" w:rsidTr="001149BF">
        <w:tc>
          <w:tcPr>
            <w:tcW w:w="532"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2</w:t>
            </w:r>
          </w:p>
        </w:tc>
        <w:tc>
          <w:tcPr>
            <w:tcW w:w="2445"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Melibatkan konsep inovasi dapat memajukan suatu usaha</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56</w:t>
            </w:r>
          </w:p>
        </w:tc>
        <w:tc>
          <w:tcPr>
            <w:tcW w:w="709"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1149BF" w:rsidRPr="00F02187" w:rsidTr="001149BF">
        <w:tc>
          <w:tcPr>
            <w:tcW w:w="532"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3</w:t>
            </w:r>
          </w:p>
        </w:tc>
        <w:tc>
          <w:tcPr>
            <w:tcW w:w="2445"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Yakin usaha yang dijalankan akan berhasil</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55</w:t>
            </w:r>
          </w:p>
        </w:tc>
        <w:tc>
          <w:tcPr>
            <w:tcW w:w="709"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1149BF" w:rsidRPr="00F02187" w:rsidTr="001149BF">
        <w:tc>
          <w:tcPr>
            <w:tcW w:w="532" w:type="dxa"/>
            <w:vAlign w:val="center"/>
          </w:tcPr>
          <w:p w:rsidR="00580FA5" w:rsidRPr="00F02187" w:rsidRDefault="00580FA5" w:rsidP="00580FA5">
            <w:pPr>
              <w:spacing w:after="0" w:line="240" w:lineRule="auto"/>
              <w:jc w:val="center"/>
              <w:rPr>
                <w:rFonts w:ascii="Times New Roman" w:hAnsi="Times New Roman"/>
                <w:sz w:val="24"/>
                <w:szCs w:val="24"/>
              </w:rPr>
            </w:pPr>
            <w:r w:rsidRPr="00F02187">
              <w:rPr>
                <w:rFonts w:ascii="Times New Roman" w:hAnsi="Times New Roman"/>
                <w:sz w:val="24"/>
                <w:szCs w:val="24"/>
              </w:rPr>
              <w:t>4</w:t>
            </w:r>
          </w:p>
        </w:tc>
        <w:tc>
          <w:tcPr>
            <w:tcW w:w="2445" w:type="dxa"/>
          </w:tcPr>
          <w:p w:rsidR="00580FA5" w:rsidRPr="00F02187" w:rsidRDefault="00580FA5" w:rsidP="00580FA5">
            <w:pPr>
              <w:spacing w:after="0" w:line="240" w:lineRule="auto"/>
              <w:rPr>
                <w:rFonts w:ascii="Times New Roman" w:hAnsi="Times New Roman"/>
                <w:sz w:val="24"/>
                <w:szCs w:val="24"/>
              </w:rPr>
            </w:pPr>
            <w:r w:rsidRPr="00610624">
              <w:rPr>
                <w:rFonts w:ascii="Times New Roman" w:hAnsi="Times New Roman"/>
                <w:sz w:val="24"/>
                <w:szCs w:val="24"/>
              </w:rPr>
              <w:t xml:space="preserve">Memiliki komitmen yang baik dalam </w:t>
            </w:r>
            <w:r w:rsidRPr="00610624">
              <w:rPr>
                <w:rFonts w:ascii="Times New Roman" w:hAnsi="Times New Roman"/>
                <w:sz w:val="24"/>
                <w:szCs w:val="24"/>
              </w:rPr>
              <w:lastRenderedPageBreak/>
              <w:t>mengeluti suatu usaha</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55</w:t>
            </w:r>
          </w:p>
        </w:tc>
        <w:tc>
          <w:tcPr>
            <w:tcW w:w="709" w:type="dxa"/>
            <w:vAlign w:val="center"/>
          </w:tcPr>
          <w:p w:rsidR="00580FA5" w:rsidRPr="00F02187" w:rsidRDefault="00580FA5" w:rsidP="00580FA5">
            <w:pPr>
              <w:spacing w:after="0" w:line="240" w:lineRule="auto"/>
              <w:jc w:val="center"/>
              <w:rPr>
                <w:rFonts w:ascii="Times New Roman" w:hAnsi="Times New Roman"/>
                <w:sz w:val="24"/>
                <w:szCs w:val="24"/>
              </w:rPr>
            </w:pPr>
            <w:r>
              <w:rPr>
                <w:rFonts w:ascii="Times New Roman" w:hAnsi="Times New Roman"/>
                <w:sz w:val="24"/>
                <w:szCs w:val="24"/>
              </w:rPr>
              <w:t>80</w:t>
            </w:r>
          </w:p>
        </w:tc>
        <w:tc>
          <w:tcPr>
            <w:tcW w:w="1009" w:type="dxa"/>
            <w:vMerge/>
            <w:vAlign w:val="center"/>
          </w:tcPr>
          <w:p w:rsidR="00580FA5" w:rsidRPr="00F02187" w:rsidRDefault="00580FA5" w:rsidP="00580FA5">
            <w:pPr>
              <w:spacing w:after="0" w:line="240" w:lineRule="auto"/>
              <w:jc w:val="center"/>
              <w:rPr>
                <w:rFonts w:ascii="Times New Roman" w:hAnsi="Times New Roman"/>
                <w:sz w:val="24"/>
                <w:szCs w:val="24"/>
              </w:rPr>
            </w:pPr>
          </w:p>
        </w:tc>
      </w:tr>
      <w:tr w:rsidR="001149BF" w:rsidRPr="00160D38" w:rsidTr="001149BF">
        <w:tc>
          <w:tcPr>
            <w:tcW w:w="2977" w:type="dxa"/>
            <w:gridSpan w:val="2"/>
            <w:vAlign w:val="center"/>
          </w:tcPr>
          <w:p w:rsidR="00580FA5" w:rsidRPr="00160D38" w:rsidRDefault="00681C44" w:rsidP="00580FA5">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567" w:type="dxa"/>
            <w:vAlign w:val="center"/>
          </w:tcPr>
          <w:p w:rsidR="00580FA5"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68</w:t>
            </w:r>
          </w:p>
        </w:tc>
        <w:tc>
          <w:tcPr>
            <w:tcW w:w="567" w:type="dxa"/>
            <w:vAlign w:val="center"/>
          </w:tcPr>
          <w:p w:rsidR="00580FA5"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93</w:t>
            </w:r>
          </w:p>
        </w:tc>
        <w:tc>
          <w:tcPr>
            <w:tcW w:w="567" w:type="dxa"/>
            <w:vAlign w:val="center"/>
          </w:tcPr>
          <w:p w:rsidR="00580FA5"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60</w:t>
            </w:r>
          </w:p>
        </w:tc>
        <w:tc>
          <w:tcPr>
            <w:tcW w:w="567" w:type="dxa"/>
            <w:vAlign w:val="center"/>
          </w:tcPr>
          <w:p w:rsidR="00580FA5" w:rsidRPr="004A55B7" w:rsidRDefault="00681C44" w:rsidP="00580FA5">
            <w:pPr>
              <w:spacing w:after="0" w:line="240" w:lineRule="auto"/>
              <w:jc w:val="center"/>
              <w:rPr>
                <w:rFonts w:ascii="Times New Roman" w:hAnsi="Times New Roman"/>
                <w:b/>
                <w:sz w:val="24"/>
                <w:szCs w:val="24"/>
              </w:rPr>
            </w:pPr>
            <w:r w:rsidRPr="004A55B7">
              <w:rPr>
                <w:rFonts w:ascii="Times New Roman" w:hAnsi="Times New Roman"/>
                <w:b/>
                <w:sz w:val="24"/>
                <w:szCs w:val="24"/>
              </w:rPr>
              <w:t>1</w:t>
            </w:r>
          </w:p>
        </w:tc>
        <w:tc>
          <w:tcPr>
            <w:tcW w:w="992" w:type="dxa"/>
            <w:vAlign w:val="center"/>
          </w:tcPr>
          <w:p w:rsidR="00580FA5" w:rsidRPr="00160D38" w:rsidRDefault="00580FA5" w:rsidP="00580FA5">
            <w:pPr>
              <w:spacing w:after="0" w:line="240" w:lineRule="auto"/>
              <w:jc w:val="center"/>
              <w:rPr>
                <w:rFonts w:ascii="Times New Roman" w:hAnsi="Times New Roman"/>
                <w:b/>
                <w:sz w:val="24"/>
                <w:szCs w:val="24"/>
              </w:rPr>
            </w:pPr>
            <w:r>
              <w:rPr>
                <w:rFonts w:ascii="Times New Roman" w:hAnsi="Times New Roman"/>
                <w:b/>
                <w:sz w:val="24"/>
                <w:szCs w:val="24"/>
              </w:rPr>
              <w:t>223</w:t>
            </w:r>
          </w:p>
        </w:tc>
        <w:tc>
          <w:tcPr>
            <w:tcW w:w="709" w:type="dxa"/>
            <w:vAlign w:val="center"/>
          </w:tcPr>
          <w:p w:rsidR="00580FA5" w:rsidRPr="00160D38" w:rsidRDefault="00580FA5" w:rsidP="00580FA5">
            <w:pPr>
              <w:spacing w:after="0" w:line="240" w:lineRule="auto"/>
              <w:jc w:val="center"/>
              <w:rPr>
                <w:rFonts w:ascii="Times New Roman" w:hAnsi="Times New Roman"/>
                <w:b/>
                <w:sz w:val="24"/>
                <w:szCs w:val="24"/>
              </w:rPr>
            </w:pPr>
            <w:r>
              <w:rPr>
                <w:rFonts w:ascii="Times New Roman" w:hAnsi="Times New Roman"/>
                <w:b/>
                <w:sz w:val="24"/>
                <w:szCs w:val="24"/>
              </w:rPr>
              <w:t>320</w:t>
            </w:r>
          </w:p>
        </w:tc>
        <w:tc>
          <w:tcPr>
            <w:tcW w:w="1009" w:type="dxa"/>
            <w:vMerge/>
            <w:vAlign w:val="center"/>
          </w:tcPr>
          <w:p w:rsidR="00580FA5" w:rsidRPr="00160D38" w:rsidRDefault="00580FA5" w:rsidP="00580FA5">
            <w:pPr>
              <w:spacing w:after="0" w:line="240" w:lineRule="auto"/>
              <w:jc w:val="center"/>
              <w:rPr>
                <w:rFonts w:ascii="Times New Roman" w:hAnsi="Times New Roman"/>
                <w:b/>
                <w:sz w:val="24"/>
                <w:szCs w:val="24"/>
              </w:rPr>
            </w:pPr>
          </w:p>
        </w:tc>
      </w:tr>
      <w:tr w:rsidR="00681C44" w:rsidRPr="00160D38" w:rsidTr="001149BF">
        <w:tc>
          <w:tcPr>
            <w:tcW w:w="2977" w:type="dxa"/>
            <w:gridSpan w:val="2"/>
            <w:vAlign w:val="center"/>
          </w:tcPr>
          <w:p w:rsidR="00681C44" w:rsidRPr="00160D38" w:rsidRDefault="00681C44" w:rsidP="00580FA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67" w:type="dxa"/>
            <w:vAlign w:val="center"/>
          </w:tcPr>
          <w:p w:rsidR="00681C44" w:rsidRPr="00160D38" w:rsidRDefault="00681C44" w:rsidP="004A55B7">
            <w:pPr>
              <w:spacing w:after="0" w:line="240" w:lineRule="auto"/>
              <w:ind w:left="-108" w:right="-108"/>
              <w:jc w:val="center"/>
              <w:rPr>
                <w:rFonts w:ascii="Times New Roman" w:hAnsi="Times New Roman"/>
                <w:b/>
                <w:sz w:val="24"/>
                <w:szCs w:val="24"/>
              </w:rPr>
            </w:pPr>
            <w:r>
              <w:rPr>
                <w:rFonts w:ascii="Times New Roman" w:hAnsi="Times New Roman"/>
                <w:b/>
                <w:sz w:val="24"/>
                <w:szCs w:val="24"/>
              </w:rPr>
              <w:t>30</w:t>
            </w:r>
            <w:r w:rsidR="004A55B7">
              <w:rPr>
                <w:rFonts w:ascii="Times New Roman" w:hAnsi="Times New Roman"/>
                <w:b/>
                <w:sz w:val="24"/>
                <w:szCs w:val="24"/>
              </w:rPr>
              <w:t>%</w:t>
            </w:r>
          </w:p>
        </w:tc>
        <w:tc>
          <w:tcPr>
            <w:tcW w:w="567" w:type="dxa"/>
            <w:vAlign w:val="center"/>
          </w:tcPr>
          <w:p w:rsidR="00681C44" w:rsidRPr="00160D38" w:rsidRDefault="00681C44" w:rsidP="004A55B7">
            <w:pPr>
              <w:spacing w:after="0" w:line="240" w:lineRule="auto"/>
              <w:ind w:left="-108" w:right="-108"/>
              <w:jc w:val="center"/>
              <w:rPr>
                <w:rFonts w:ascii="Times New Roman" w:hAnsi="Times New Roman"/>
                <w:b/>
                <w:sz w:val="24"/>
                <w:szCs w:val="24"/>
              </w:rPr>
            </w:pPr>
            <w:r>
              <w:rPr>
                <w:rFonts w:ascii="Times New Roman" w:hAnsi="Times New Roman"/>
                <w:b/>
                <w:sz w:val="24"/>
                <w:szCs w:val="24"/>
              </w:rPr>
              <w:t>4</w:t>
            </w:r>
            <w:r w:rsidR="004A55B7">
              <w:rPr>
                <w:rFonts w:ascii="Times New Roman" w:hAnsi="Times New Roman"/>
                <w:b/>
                <w:sz w:val="24"/>
                <w:szCs w:val="24"/>
              </w:rPr>
              <w:t>2%</w:t>
            </w:r>
          </w:p>
        </w:tc>
        <w:tc>
          <w:tcPr>
            <w:tcW w:w="567" w:type="dxa"/>
            <w:vAlign w:val="center"/>
          </w:tcPr>
          <w:p w:rsidR="00681C44" w:rsidRPr="00160D38" w:rsidRDefault="004A55B7" w:rsidP="004A55B7">
            <w:pPr>
              <w:spacing w:after="0" w:line="240" w:lineRule="auto"/>
              <w:ind w:left="-108" w:right="-108"/>
              <w:jc w:val="center"/>
              <w:rPr>
                <w:rFonts w:ascii="Times New Roman" w:hAnsi="Times New Roman"/>
                <w:b/>
                <w:sz w:val="24"/>
                <w:szCs w:val="24"/>
              </w:rPr>
            </w:pPr>
            <w:r>
              <w:rPr>
                <w:rFonts w:ascii="Times New Roman" w:hAnsi="Times New Roman"/>
                <w:b/>
                <w:sz w:val="24"/>
                <w:szCs w:val="24"/>
              </w:rPr>
              <w:t>27%</w:t>
            </w:r>
          </w:p>
        </w:tc>
        <w:tc>
          <w:tcPr>
            <w:tcW w:w="567" w:type="dxa"/>
            <w:vAlign w:val="center"/>
          </w:tcPr>
          <w:p w:rsidR="00681C44" w:rsidRPr="00160D38" w:rsidRDefault="004A55B7" w:rsidP="004A55B7">
            <w:pPr>
              <w:spacing w:after="0" w:line="240" w:lineRule="auto"/>
              <w:ind w:left="-108"/>
              <w:jc w:val="center"/>
              <w:rPr>
                <w:rFonts w:ascii="Times New Roman" w:hAnsi="Times New Roman"/>
                <w:b/>
                <w:sz w:val="24"/>
                <w:szCs w:val="24"/>
              </w:rPr>
            </w:pPr>
            <w:r>
              <w:rPr>
                <w:rFonts w:ascii="Times New Roman" w:hAnsi="Times New Roman"/>
                <w:b/>
                <w:sz w:val="24"/>
                <w:szCs w:val="24"/>
              </w:rPr>
              <w:t>1%</w:t>
            </w:r>
          </w:p>
        </w:tc>
        <w:tc>
          <w:tcPr>
            <w:tcW w:w="992" w:type="dxa"/>
            <w:vAlign w:val="center"/>
          </w:tcPr>
          <w:p w:rsidR="00681C44" w:rsidRDefault="00681C44" w:rsidP="00580FA5">
            <w:pPr>
              <w:spacing w:after="0" w:line="240" w:lineRule="auto"/>
              <w:jc w:val="center"/>
              <w:rPr>
                <w:rFonts w:ascii="Times New Roman" w:hAnsi="Times New Roman"/>
                <w:b/>
                <w:sz w:val="24"/>
                <w:szCs w:val="24"/>
              </w:rPr>
            </w:pPr>
          </w:p>
        </w:tc>
        <w:tc>
          <w:tcPr>
            <w:tcW w:w="709" w:type="dxa"/>
            <w:vAlign w:val="center"/>
          </w:tcPr>
          <w:p w:rsidR="00681C44" w:rsidRDefault="00681C44" w:rsidP="00580FA5">
            <w:pPr>
              <w:spacing w:after="0" w:line="240" w:lineRule="auto"/>
              <w:jc w:val="center"/>
              <w:rPr>
                <w:rFonts w:ascii="Times New Roman" w:hAnsi="Times New Roman"/>
                <w:b/>
                <w:sz w:val="24"/>
                <w:szCs w:val="24"/>
              </w:rPr>
            </w:pPr>
          </w:p>
        </w:tc>
        <w:tc>
          <w:tcPr>
            <w:tcW w:w="1009" w:type="dxa"/>
            <w:vAlign w:val="center"/>
          </w:tcPr>
          <w:p w:rsidR="00681C44" w:rsidRPr="00160D38" w:rsidRDefault="00681C44" w:rsidP="00580FA5">
            <w:pPr>
              <w:spacing w:after="0" w:line="240" w:lineRule="auto"/>
              <w:jc w:val="center"/>
              <w:rPr>
                <w:rFonts w:ascii="Times New Roman" w:hAnsi="Times New Roman"/>
                <w:b/>
                <w:sz w:val="24"/>
                <w:szCs w:val="24"/>
              </w:rPr>
            </w:pPr>
          </w:p>
        </w:tc>
      </w:tr>
      <w:tr w:rsidR="00681C44" w:rsidRPr="00160D38" w:rsidTr="001149BF">
        <w:tc>
          <w:tcPr>
            <w:tcW w:w="2977" w:type="dxa"/>
            <w:gridSpan w:val="2"/>
            <w:vAlign w:val="center"/>
          </w:tcPr>
          <w:p w:rsidR="00681C44" w:rsidRPr="00160D38" w:rsidRDefault="00681C44" w:rsidP="00580FA5">
            <w:pPr>
              <w:spacing w:after="0" w:line="240" w:lineRule="auto"/>
              <w:jc w:val="center"/>
              <w:rPr>
                <w:rFonts w:ascii="Times New Roman" w:hAnsi="Times New Roman"/>
                <w:b/>
                <w:sz w:val="24"/>
                <w:szCs w:val="24"/>
              </w:rPr>
            </w:pPr>
            <w:r>
              <w:rPr>
                <w:rFonts w:ascii="Times New Roman" w:hAnsi="Times New Roman"/>
                <w:b/>
                <w:sz w:val="24"/>
                <w:szCs w:val="24"/>
              </w:rPr>
              <w:t>Ket.</w:t>
            </w:r>
          </w:p>
        </w:tc>
        <w:tc>
          <w:tcPr>
            <w:tcW w:w="567" w:type="dxa"/>
            <w:vAlign w:val="center"/>
          </w:tcPr>
          <w:p w:rsidR="00681C44" w:rsidRPr="00160D38" w:rsidRDefault="004A55B7" w:rsidP="00580FA5">
            <w:pPr>
              <w:spacing w:after="0" w:line="240" w:lineRule="auto"/>
              <w:jc w:val="center"/>
              <w:rPr>
                <w:rFonts w:ascii="Times New Roman" w:hAnsi="Times New Roman"/>
                <w:b/>
                <w:sz w:val="24"/>
                <w:szCs w:val="24"/>
              </w:rPr>
            </w:pPr>
            <w:r>
              <w:rPr>
                <w:rFonts w:ascii="Times New Roman" w:hAnsi="Times New Roman"/>
                <w:b/>
                <w:sz w:val="24"/>
                <w:szCs w:val="24"/>
              </w:rPr>
              <w:t>CB</w:t>
            </w:r>
          </w:p>
        </w:tc>
        <w:tc>
          <w:tcPr>
            <w:tcW w:w="567" w:type="dxa"/>
            <w:vAlign w:val="center"/>
          </w:tcPr>
          <w:p w:rsidR="00681C44" w:rsidRPr="00160D38" w:rsidRDefault="004A55B7" w:rsidP="00580FA5">
            <w:pPr>
              <w:spacing w:after="0" w:line="240" w:lineRule="auto"/>
              <w:jc w:val="center"/>
              <w:rPr>
                <w:rFonts w:ascii="Times New Roman" w:hAnsi="Times New Roman"/>
                <w:b/>
                <w:sz w:val="24"/>
                <w:szCs w:val="24"/>
              </w:rPr>
            </w:pPr>
            <w:r>
              <w:rPr>
                <w:rFonts w:ascii="Times New Roman" w:hAnsi="Times New Roman"/>
                <w:b/>
                <w:sz w:val="24"/>
                <w:szCs w:val="24"/>
              </w:rPr>
              <w:t>CB</w:t>
            </w:r>
          </w:p>
        </w:tc>
        <w:tc>
          <w:tcPr>
            <w:tcW w:w="567" w:type="dxa"/>
            <w:vAlign w:val="center"/>
          </w:tcPr>
          <w:p w:rsidR="00681C44" w:rsidRPr="00160D38" w:rsidRDefault="004A55B7" w:rsidP="00580FA5">
            <w:pPr>
              <w:spacing w:after="0" w:line="240" w:lineRule="auto"/>
              <w:jc w:val="center"/>
              <w:rPr>
                <w:rFonts w:ascii="Times New Roman" w:hAnsi="Times New Roman"/>
                <w:b/>
                <w:sz w:val="24"/>
                <w:szCs w:val="24"/>
              </w:rPr>
            </w:pPr>
            <w:r>
              <w:rPr>
                <w:rFonts w:ascii="Times New Roman" w:hAnsi="Times New Roman"/>
                <w:b/>
                <w:sz w:val="24"/>
                <w:szCs w:val="24"/>
              </w:rPr>
              <w:t>CB</w:t>
            </w:r>
          </w:p>
        </w:tc>
        <w:tc>
          <w:tcPr>
            <w:tcW w:w="567" w:type="dxa"/>
            <w:vAlign w:val="center"/>
          </w:tcPr>
          <w:p w:rsidR="00681C44" w:rsidRPr="00160D38" w:rsidRDefault="004A55B7" w:rsidP="00580FA5">
            <w:pPr>
              <w:spacing w:after="0" w:line="240" w:lineRule="auto"/>
              <w:jc w:val="center"/>
              <w:rPr>
                <w:rFonts w:ascii="Times New Roman" w:hAnsi="Times New Roman"/>
                <w:b/>
                <w:sz w:val="24"/>
                <w:szCs w:val="24"/>
              </w:rPr>
            </w:pPr>
            <w:r>
              <w:rPr>
                <w:rFonts w:ascii="Times New Roman" w:hAnsi="Times New Roman"/>
                <w:b/>
                <w:sz w:val="24"/>
                <w:szCs w:val="24"/>
              </w:rPr>
              <w:t>KB</w:t>
            </w:r>
          </w:p>
        </w:tc>
        <w:tc>
          <w:tcPr>
            <w:tcW w:w="992" w:type="dxa"/>
            <w:vAlign w:val="center"/>
          </w:tcPr>
          <w:p w:rsidR="00681C44" w:rsidRDefault="00681C44" w:rsidP="00580FA5">
            <w:pPr>
              <w:spacing w:after="0" w:line="240" w:lineRule="auto"/>
              <w:jc w:val="center"/>
              <w:rPr>
                <w:rFonts w:ascii="Times New Roman" w:hAnsi="Times New Roman"/>
                <w:b/>
                <w:sz w:val="24"/>
                <w:szCs w:val="24"/>
              </w:rPr>
            </w:pPr>
          </w:p>
        </w:tc>
        <w:tc>
          <w:tcPr>
            <w:tcW w:w="709" w:type="dxa"/>
            <w:vAlign w:val="center"/>
          </w:tcPr>
          <w:p w:rsidR="00681C44" w:rsidRDefault="00681C44" w:rsidP="00580FA5">
            <w:pPr>
              <w:spacing w:after="0" w:line="240" w:lineRule="auto"/>
              <w:jc w:val="center"/>
              <w:rPr>
                <w:rFonts w:ascii="Times New Roman" w:hAnsi="Times New Roman"/>
                <w:b/>
                <w:sz w:val="24"/>
                <w:szCs w:val="24"/>
              </w:rPr>
            </w:pPr>
          </w:p>
        </w:tc>
        <w:tc>
          <w:tcPr>
            <w:tcW w:w="1009" w:type="dxa"/>
            <w:vAlign w:val="center"/>
          </w:tcPr>
          <w:p w:rsidR="00681C44" w:rsidRPr="00160D38" w:rsidRDefault="00681C44" w:rsidP="00580FA5">
            <w:pPr>
              <w:spacing w:after="0" w:line="240" w:lineRule="auto"/>
              <w:jc w:val="center"/>
              <w:rPr>
                <w:rFonts w:ascii="Times New Roman" w:hAnsi="Times New Roman"/>
                <w:b/>
                <w:sz w:val="24"/>
                <w:szCs w:val="24"/>
              </w:rPr>
            </w:pPr>
          </w:p>
        </w:tc>
      </w:tr>
    </w:tbl>
    <w:p w:rsidR="00EF4496" w:rsidRPr="002452C6" w:rsidRDefault="00EF4496" w:rsidP="00EF4496">
      <w:pPr>
        <w:spacing w:after="0" w:line="480" w:lineRule="auto"/>
        <w:jc w:val="both"/>
        <w:rPr>
          <w:rFonts w:ascii="Times New Roman" w:hAnsi="Times New Roman"/>
          <w:sz w:val="24"/>
          <w:szCs w:val="24"/>
        </w:rPr>
      </w:pPr>
      <w:r>
        <w:rPr>
          <w:rFonts w:ascii="Times New Roman" w:hAnsi="Times New Roman"/>
          <w:sz w:val="24"/>
          <w:szCs w:val="24"/>
          <w:lang w:val="en-US"/>
        </w:rPr>
        <w:t>Sumber: Hasil analisis data instrumen no. 1</w:t>
      </w:r>
      <w:r>
        <w:rPr>
          <w:rFonts w:ascii="Times New Roman" w:hAnsi="Times New Roman"/>
          <w:sz w:val="24"/>
          <w:szCs w:val="24"/>
        </w:rPr>
        <w:t>7</w:t>
      </w:r>
      <w:r>
        <w:rPr>
          <w:rFonts w:ascii="Times New Roman" w:hAnsi="Times New Roman"/>
          <w:sz w:val="24"/>
          <w:szCs w:val="24"/>
          <w:lang w:val="en-US"/>
        </w:rPr>
        <w:t xml:space="preserve"> – </w:t>
      </w:r>
      <w:r>
        <w:rPr>
          <w:rFonts w:ascii="Times New Roman" w:hAnsi="Times New Roman"/>
          <w:sz w:val="24"/>
          <w:szCs w:val="24"/>
        </w:rPr>
        <w:t>20</w:t>
      </w:r>
      <w:r w:rsidR="002452C6">
        <w:rPr>
          <w:rFonts w:ascii="Times New Roman" w:hAnsi="Times New Roman"/>
          <w:sz w:val="24"/>
          <w:szCs w:val="24"/>
          <w:lang w:val="en-US"/>
        </w:rPr>
        <w:t xml:space="preserve"> dari lampiran 3 hal</w:t>
      </w:r>
      <w:r w:rsidR="002452C6">
        <w:rPr>
          <w:rFonts w:ascii="Times New Roman" w:hAnsi="Times New Roman"/>
          <w:sz w:val="24"/>
          <w:szCs w:val="24"/>
        </w:rPr>
        <w:t>aman 56</w:t>
      </w:r>
    </w:p>
    <w:p w:rsidR="00EB5A7B" w:rsidRDefault="00875D4C" w:rsidP="00875D4C">
      <w:pPr>
        <w:spacing w:before="240" w:after="0" w:line="480" w:lineRule="auto"/>
        <w:ind w:firstLine="567"/>
        <w:jc w:val="both"/>
        <w:rPr>
          <w:rFonts w:ascii="Times New Roman" w:hAnsi="Times New Roman"/>
          <w:sz w:val="24"/>
          <w:szCs w:val="24"/>
        </w:rPr>
      </w:pPr>
      <w:r w:rsidRPr="006A5576">
        <w:rPr>
          <w:rFonts w:ascii="Times New Roman" w:hAnsi="Times New Roman"/>
          <w:sz w:val="24"/>
          <w:szCs w:val="24"/>
        </w:rPr>
        <w:t>B</w:t>
      </w:r>
      <w:r>
        <w:rPr>
          <w:rFonts w:ascii="Times New Roman" w:hAnsi="Times New Roman"/>
          <w:sz w:val="24"/>
          <w:szCs w:val="24"/>
        </w:rPr>
        <w:t>erdasarkan tabel 4.3 di atas diperoleh hasil analisis data dari angket yang diberikan kepada 20 responden</w:t>
      </w:r>
      <w:r w:rsidRPr="006A5576">
        <w:rPr>
          <w:rFonts w:ascii="Times New Roman" w:hAnsi="Times New Roman"/>
          <w:sz w:val="24"/>
          <w:szCs w:val="24"/>
        </w:rPr>
        <w:t xml:space="preserve"> </w:t>
      </w:r>
      <w:r>
        <w:rPr>
          <w:rFonts w:ascii="Times New Roman" w:hAnsi="Times New Roman"/>
          <w:sz w:val="24"/>
          <w:szCs w:val="24"/>
        </w:rPr>
        <w:t>tentang pelaksanaan pelatihan kewirausahaan</w:t>
      </w:r>
      <w:r w:rsidR="00125201">
        <w:rPr>
          <w:rFonts w:ascii="Times New Roman" w:hAnsi="Times New Roman"/>
          <w:sz w:val="24"/>
          <w:szCs w:val="24"/>
        </w:rPr>
        <w:t xml:space="preserve"> </w:t>
      </w:r>
      <w:r>
        <w:rPr>
          <w:rFonts w:ascii="Times New Roman" w:hAnsi="Times New Roman"/>
          <w:sz w:val="24"/>
          <w:szCs w:val="24"/>
        </w:rPr>
        <w:t>berdasarkan aspek psikomotorik diperoleh hasil persentase sebesar 70% termasuk dalam kategori baik. Hal ini berari bahwa pelatihan kewirausahaan di Yayasan Pabbatta Ummi jika dilihat dari segi psikomotorik sudah terlaksana dengan baik.</w:t>
      </w:r>
      <w:r w:rsidR="000B49ED">
        <w:rPr>
          <w:rFonts w:ascii="Times New Roman" w:hAnsi="Times New Roman"/>
          <w:sz w:val="24"/>
          <w:szCs w:val="24"/>
        </w:rPr>
        <w:t xml:space="preserve"> Untuk lebih mempermudah mengetahui hasil analisis, maka ketiga tabel di atas disajikan dalam bentuk grafik sebagai berikut:</w:t>
      </w:r>
    </w:p>
    <w:p w:rsidR="0086623D" w:rsidRDefault="0086623D" w:rsidP="00304021">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Grafik 4.1 </w:t>
      </w:r>
      <w:r w:rsidR="00304021">
        <w:rPr>
          <w:rFonts w:ascii="Times New Roman" w:hAnsi="Times New Roman"/>
          <w:sz w:val="24"/>
          <w:szCs w:val="24"/>
        </w:rPr>
        <w:t xml:space="preserve">  Gambaran Pelaksanaan Pelatihan Kewirausahaan di Yayasan Pabbatta Ummi Kota Makassar</w:t>
      </w:r>
    </w:p>
    <w:p w:rsidR="000B49ED" w:rsidRDefault="000B49ED" w:rsidP="0086623D">
      <w:pPr>
        <w:spacing w:after="0" w:line="240" w:lineRule="auto"/>
        <w:jc w:val="both"/>
        <w:rPr>
          <w:rFonts w:ascii="Times New Roman" w:hAnsi="Times New Roman"/>
          <w:sz w:val="24"/>
          <w:szCs w:val="24"/>
        </w:rPr>
      </w:pPr>
      <w:r w:rsidRPr="000B49ED">
        <w:rPr>
          <w:rFonts w:ascii="Times New Roman" w:hAnsi="Times New Roman"/>
          <w:noProof/>
          <w:sz w:val="24"/>
          <w:szCs w:val="24"/>
          <w:lang w:eastAsia="id-ID"/>
        </w:rPr>
        <w:drawing>
          <wp:inline distT="0" distB="0" distL="0" distR="0">
            <wp:extent cx="4484856" cy="2052536"/>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61C8" w:rsidRDefault="006861C8" w:rsidP="00875D4C">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w:t>
      </w:r>
      <w:r w:rsidR="000B49ED">
        <w:rPr>
          <w:rFonts w:ascii="Times New Roman" w:hAnsi="Times New Roman"/>
          <w:sz w:val="24"/>
          <w:szCs w:val="24"/>
        </w:rPr>
        <w:t>hasil analisis data dari ketiga tabel tersebut di atas, diperoleh hasil tentang pelaksanaan pelatihan kewirausahaan dengan rata-rata persentase sebesar 75% termasuk kategori baik. Hal ini menunjukkan bahwa pelaksanaan pemberdayaan masyarakat melalui pelatihan kewirausahaan di Yayasan Pabbatta Ummi Kota Makassar terlaksana dengan baik dan diharapkan dapat membantu peserta untuk berdaya etelah mengikuti pelatihan kewirausahaan.</w:t>
      </w:r>
    </w:p>
    <w:p w:rsidR="000549B6" w:rsidRPr="000549B6" w:rsidRDefault="006A5576" w:rsidP="000549B6">
      <w:pPr>
        <w:numPr>
          <w:ilvl w:val="0"/>
          <w:numId w:val="26"/>
        </w:numPr>
        <w:spacing w:after="0" w:line="480" w:lineRule="auto"/>
        <w:ind w:left="284" w:hanging="284"/>
        <w:rPr>
          <w:rFonts w:ascii="Times New Roman" w:hAnsi="Times New Roman"/>
          <w:b/>
          <w:sz w:val="24"/>
          <w:szCs w:val="24"/>
        </w:rPr>
      </w:pPr>
      <w:r w:rsidRPr="001D4658">
        <w:rPr>
          <w:rFonts w:ascii="Times New Roman" w:hAnsi="Times New Roman"/>
          <w:b/>
          <w:sz w:val="24"/>
          <w:szCs w:val="24"/>
        </w:rPr>
        <w:lastRenderedPageBreak/>
        <w:t>Pembahasan</w:t>
      </w:r>
    </w:p>
    <w:p w:rsidR="006A5576" w:rsidRPr="006A5576" w:rsidRDefault="000F64B5" w:rsidP="00587F2C">
      <w:pPr>
        <w:spacing w:after="0" w:line="480" w:lineRule="auto"/>
        <w:ind w:firstLine="567"/>
        <w:jc w:val="both"/>
        <w:rPr>
          <w:rFonts w:ascii="Times New Roman" w:hAnsi="Times New Roman"/>
          <w:sz w:val="24"/>
          <w:szCs w:val="24"/>
        </w:rPr>
      </w:pPr>
      <w:r>
        <w:rPr>
          <w:rFonts w:ascii="Times New Roman" w:hAnsi="Times New Roman"/>
          <w:sz w:val="24"/>
          <w:szCs w:val="24"/>
        </w:rPr>
        <w:t xml:space="preserve">Ini adalah </w:t>
      </w:r>
      <w:r w:rsidR="006A5576" w:rsidRPr="006A5576">
        <w:rPr>
          <w:rFonts w:ascii="Times New Roman" w:hAnsi="Times New Roman"/>
          <w:sz w:val="24"/>
          <w:szCs w:val="24"/>
        </w:rPr>
        <w:t xml:space="preserve">uraian pembahasan terhadap hasil analisis data yang selanjutnya menjawab permasalahan dalam penelitian mengenai </w:t>
      </w:r>
      <w:r>
        <w:rPr>
          <w:rFonts w:ascii="Times New Roman" w:hAnsi="Times New Roman"/>
          <w:sz w:val="24"/>
          <w:szCs w:val="24"/>
        </w:rPr>
        <w:t>pemberdayaan masyarakat melalui pelatihan kewirausahaan di Yayasan Pabatta Ummi Kota Makassar.</w:t>
      </w:r>
    </w:p>
    <w:p w:rsidR="00125201" w:rsidRDefault="00125201" w:rsidP="00355ADF">
      <w:pPr>
        <w:spacing w:after="0" w:line="480" w:lineRule="auto"/>
        <w:ind w:firstLine="720"/>
        <w:jc w:val="both"/>
        <w:rPr>
          <w:rFonts w:ascii="Times New Roman" w:hAnsi="Times New Roman"/>
          <w:sz w:val="24"/>
          <w:szCs w:val="24"/>
        </w:rPr>
      </w:pPr>
      <w:r>
        <w:rPr>
          <w:rFonts w:ascii="Times New Roman" w:eastAsia="Times New Roman" w:hAnsi="Times New Roman"/>
          <w:sz w:val="24"/>
          <w:szCs w:val="24"/>
          <w:lang w:eastAsia="id-ID"/>
        </w:rPr>
        <w:t xml:space="preserve">Berdasarkan hasil penelitian di atas diperoleh data bahwa </w:t>
      </w:r>
      <w:r>
        <w:rPr>
          <w:rFonts w:ascii="Times New Roman" w:hAnsi="Times New Roman"/>
          <w:sz w:val="24"/>
          <w:szCs w:val="24"/>
        </w:rPr>
        <w:t>pelatihan kewirausahaan berdasarkan aspek kogntif diperoleh hasil persentase sebesar 82% termasuk dalam kategori sangat baik, pelatihan kewirausahaan berdasarkan aspek afektif diperoleh hasil persentase sebesar 74% termasuk dalam kategori baik, pelaksanaan pelatihan kewirausahaan berdasarkan aspek psikomotorik diperoleh hasil persentase sebesar 70% termasuk dalam kategori baik.</w:t>
      </w:r>
    </w:p>
    <w:p w:rsidR="000549B6" w:rsidRPr="000549B6" w:rsidRDefault="000549B6" w:rsidP="000549B6">
      <w:pPr>
        <w:pStyle w:val="ListParagraph"/>
        <w:numPr>
          <w:ilvl w:val="0"/>
          <w:numId w:val="33"/>
        </w:numPr>
        <w:spacing w:after="0" w:line="480" w:lineRule="auto"/>
        <w:ind w:left="284" w:hanging="306"/>
        <w:jc w:val="both"/>
        <w:rPr>
          <w:rFonts w:ascii="Times New Roman" w:hAnsi="Times New Roman"/>
          <w:sz w:val="24"/>
          <w:szCs w:val="24"/>
        </w:rPr>
      </w:pPr>
      <w:r w:rsidRPr="000549B6">
        <w:rPr>
          <w:rFonts w:ascii="Times New Roman" w:hAnsi="Times New Roman"/>
          <w:b/>
          <w:sz w:val="24"/>
          <w:szCs w:val="24"/>
        </w:rPr>
        <w:t>Ranah Kognitif</w:t>
      </w:r>
    </w:p>
    <w:p w:rsidR="000549B6" w:rsidRDefault="000549B6" w:rsidP="00355ADF">
      <w:pPr>
        <w:spacing w:after="0" w:line="480" w:lineRule="auto"/>
        <w:ind w:right="-1" w:firstLine="720"/>
        <w:jc w:val="both"/>
        <w:rPr>
          <w:rFonts w:ascii="Times New Roman" w:hAnsi="Times New Roman"/>
          <w:sz w:val="24"/>
          <w:szCs w:val="24"/>
          <w:lang w:eastAsia="id-ID"/>
        </w:rPr>
      </w:pPr>
      <w:r>
        <w:rPr>
          <w:rFonts w:ascii="Times New Roman" w:hAnsi="Times New Roman"/>
          <w:sz w:val="24"/>
          <w:szCs w:val="24"/>
        </w:rPr>
        <w:t>Pelatihan kewirausahaan yang dilaksanakan oleh Yayasan Pabbatta Ummi Kota Makassar berdasarkan aspek kogntif diperoleh hasil persentase sebesar 82% termasuk dalam kategori sangat baik</w:t>
      </w:r>
      <w:r>
        <w:rPr>
          <w:rFonts w:ascii="Times New Roman" w:hAnsi="Times New Roman"/>
          <w:sz w:val="24"/>
          <w:szCs w:val="24"/>
          <w:lang w:eastAsia="id-ID"/>
        </w:rPr>
        <w:t xml:space="preserve">. Hal tersebut di atas sudah sesuai dengan apa yangdikemukakan oleh </w:t>
      </w:r>
      <w:r w:rsidRPr="006A5576">
        <w:rPr>
          <w:rFonts w:ascii="Times New Roman" w:eastAsia="Times New Roman" w:hAnsi="Times New Roman"/>
          <w:sz w:val="24"/>
          <w:szCs w:val="24"/>
          <w:lang w:eastAsia="id-ID"/>
        </w:rPr>
        <w:t>Kirkpatrick</w:t>
      </w:r>
      <w:r>
        <w:rPr>
          <w:rFonts w:ascii="Times New Roman" w:hAnsi="Times New Roman"/>
          <w:sz w:val="24"/>
          <w:szCs w:val="24"/>
          <w:lang w:eastAsia="id-ID"/>
        </w:rPr>
        <w:t xml:space="preserve"> seingga diharapkan dapat membentuk peserta didik memanfaatkan apa yang diperoleh melalui pelatihan dengan baik. </w:t>
      </w:r>
      <w:r w:rsidRPr="006A5576">
        <w:rPr>
          <w:rFonts w:ascii="Times New Roman" w:hAnsi="Times New Roman"/>
          <w:sz w:val="24"/>
          <w:szCs w:val="24"/>
          <w:lang w:eastAsia="id-ID"/>
        </w:rPr>
        <w:t xml:space="preserve">Pelatihan kewirausahaan dengan ranah pembelajaran kognitif dengan indicator atribut positif : mencari resiko artinya segala kemungkinan yang baik dan buruk, positif dan negatif termasuk untung rugi selama menjalankan usaha; Komitmen, dan peluang artinya dalam membuka dan menjalankan usaha harus memiliki keyakinan dan sikap optimis bahwa usaha yang dijalankan akan berhasil; Keahlian dan kompetensi : riset/pengembangan ide-ide bagus artinya kemampuan dalam menciptakan ide-ide atau gagasan; Fenomena yang berkaitan dengan </w:t>
      </w:r>
      <w:r w:rsidRPr="006A5576">
        <w:rPr>
          <w:rFonts w:ascii="Times New Roman" w:hAnsi="Times New Roman"/>
          <w:sz w:val="24"/>
          <w:szCs w:val="24"/>
          <w:lang w:eastAsia="id-ID"/>
        </w:rPr>
        <w:lastRenderedPageBreak/>
        <w:t>organisasi: intrapreneurship dan membuat pilihan-pilihan gaya hidup artinya seseora</w:t>
      </w:r>
      <w:r>
        <w:rPr>
          <w:rFonts w:ascii="Times New Roman" w:hAnsi="Times New Roman"/>
          <w:sz w:val="24"/>
          <w:szCs w:val="24"/>
          <w:lang w:eastAsia="id-ID"/>
        </w:rPr>
        <w:t>ng atau sekelompok memiliki jiw</w:t>
      </w:r>
      <w:r w:rsidR="00AE1A5B">
        <w:rPr>
          <w:rFonts w:ascii="Times New Roman" w:hAnsi="Times New Roman"/>
          <w:sz w:val="24"/>
          <w:szCs w:val="24"/>
          <w:lang w:eastAsia="id-ID"/>
        </w:rPr>
        <w:t>a kewirausahaan. Diharapkan nantinya melalui program pelatihan kewirausahaan dapat membantu peserta didik untuk berdaya dengn memanfaatkan apa yang diperoleh dari pelatihan kewirausahaan.</w:t>
      </w:r>
    </w:p>
    <w:p w:rsidR="000549B6" w:rsidRPr="000549B6" w:rsidRDefault="000549B6" w:rsidP="000549B6">
      <w:pPr>
        <w:pStyle w:val="ListParagraph"/>
        <w:numPr>
          <w:ilvl w:val="0"/>
          <w:numId w:val="34"/>
        </w:numPr>
        <w:spacing w:after="0" w:line="480" w:lineRule="auto"/>
        <w:ind w:left="284" w:right="-1" w:hanging="306"/>
        <w:jc w:val="both"/>
        <w:rPr>
          <w:rFonts w:ascii="Times New Roman" w:hAnsi="Times New Roman"/>
          <w:sz w:val="24"/>
          <w:szCs w:val="24"/>
          <w:lang w:eastAsia="id-ID"/>
        </w:rPr>
      </w:pPr>
      <w:r>
        <w:rPr>
          <w:rFonts w:ascii="Times New Roman" w:hAnsi="Times New Roman"/>
          <w:b/>
          <w:sz w:val="24"/>
          <w:szCs w:val="24"/>
          <w:lang w:eastAsia="id-ID"/>
        </w:rPr>
        <w:t>Ranah Afektif</w:t>
      </w:r>
    </w:p>
    <w:p w:rsidR="000549B6" w:rsidRPr="000549B6" w:rsidRDefault="000549B6" w:rsidP="000549B6">
      <w:pPr>
        <w:spacing w:after="0" w:line="480" w:lineRule="auto"/>
        <w:ind w:right="-1" w:firstLine="567"/>
        <w:jc w:val="both"/>
        <w:rPr>
          <w:rFonts w:ascii="Times New Roman" w:hAnsi="Times New Roman"/>
          <w:sz w:val="24"/>
          <w:szCs w:val="24"/>
          <w:lang w:eastAsia="id-ID"/>
        </w:rPr>
      </w:pPr>
      <w:r>
        <w:rPr>
          <w:rFonts w:ascii="Times New Roman" w:hAnsi="Times New Roman"/>
          <w:sz w:val="24"/>
          <w:szCs w:val="24"/>
        </w:rPr>
        <w:t>Pelatihan kewirausahaan yang dilaksanakan di Yayasan Pabbatta Ummi Kota Makassar berdasarkan aspek afektif diperoleh hasil persentase sebesar 74% termasuk dalam kategori baik</w:t>
      </w:r>
      <w:r>
        <w:rPr>
          <w:rFonts w:ascii="Times New Roman" w:hAnsi="Times New Roman"/>
          <w:sz w:val="24"/>
          <w:szCs w:val="24"/>
          <w:lang w:eastAsia="id-ID"/>
        </w:rPr>
        <w:t>.</w:t>
      </w:r>
      <w:r w:rsidR="00AE1A5B">
        <w:rPr>
          <w:rFonts w:ascii="Times New Roman" w:hAnsi="Times New Roman"/>
          <w:sz w:val="24"/>
          <w:szCs w:val="24"/>
          <w:lang w:eastAsia="id-ID"/>
        </w:rPr>
        <w:t xml:space="preserve"> Hasil tersebut sudah sesuai dengan</w:t>
      </w:r>
      <w:r>
        <w:rPr>
          <w:rFonts w:ascii="Times New Roman" w:hAnsi="Times New Roman"/>
          <w:sz w:val="24"/>
          <w:szCs w:val="24"/>
          <w:lang w:eastAsia="id-ID"/>
        </w:rPr>
        <w:t xml:space="preserve"> </w:t>
      </w:r>
      <w:r w:rsidR="00AE1A5B">
        <w:rPr>
          <w:rFonts w:ascii="Times New Roman" w:hAnsi="Times New Roman"/>
          <w:sz w:val="24"/>
          <w:szCs w:val="24"/>
          <w:lang w:eastAsia="id-ID"/>
        </w:rPr>
        <w:t xml:space="preserve">apa yang dikemukakan oleh oleh </w:t>
      </w:r>
      <w:r w:rsidR="00AE1A5B" w:rsidRPr="006A5576">
        <w:rPr>
          <w:rFonts w:ascii="Times New Roman" w:eastAsia="Times New Roman" w:hAnsi="Times New Roman"/>
          <w:sz w:val="24"/>
          <w:szCs w:val="24"/>
          <w:lang w:eastAsia="id-ID"/>
        </w:rPr>
        <w:t>Kirkpatrick</w:t>
      </w:r>
      <w:r w:rsidR="00AE1A5B">
        <w:rPr>
          <w:rFonts w:ascii="Times New Roman" w:hAnsi="Times New Roman"/>
          <w:sz w:val="24"/>
          <w:szCs w:val="24"/>
          <w:lang w:eastAsia="id-ID"/>
        </w:rPr>
        <w:t xml:space="preserve"> tentang pelatihan kewirausahaan berdasarkan aspek afektif. Dimana </w:t>
      </w:r>
      <w:r w:rsidR="00AE1A5B" w:rsidRPr="006A5576">
        <w:rPr>
          <w:rFonts w:ascii="Times New Roman" w:hAnsi="Times New Roman"/>
          <w:sz w:val="24"/>
          <w:szCs w:val="24"/>
          <w:lang w:eastAsia="id-ID"/>
        </w:rPr>
        <w:t xml:space="preserve">pelatihan </w:t>
      </w:r>
      <w:r w:rsidRPr="006A5576">
        <w:rPr>
          <w:rFonts w:ascii="Times New Roman" w:hAnsi="Times New Roman"/>
          <w:sz w:val="24"/>
          <w:szCs w:val="24"/>
          <w:lang w:eastAsia="id-ID"/>
        </w:rPr>
        <w:t>kewirausahaan dengan ranah pembelajaran afektif dengan indikator: kewirausahaan memunculkan perasaan positif artinya pelaku wirausaha memiliki keyakinan bahwa wirausaha akan membawa manfaat bagi diri pelaku wirausaha; Kewirausahaan bermanfaat bila diterapkan pada individu dan organisasi astinya dapat menjadi sumber dalam memiliki mata pencaharian baru.</w:t>
      </w:r>
    </w:p>
    <w:p w:rsidR="000549B6" w:rsidRDefault="008472AA" w:rsidP="000549B6">
      <w:pPr>
        <w:pStyle w:val="ListParagraph"/>
        <w:numPr>
          <w:ilvl w:val="0"/>
          <w:numId w:val="28"/>
        </w:numPr>
        <w:spacing w:after="0" w:line="480" w:lineRule="auto"/>
        <w:ind w:left="284" w:right="-1" w:hanging="306"/>
        <w:jc w:val="both"/>
        <w:rPr>
          <w:rFonts w:ascii="Times New Roman" w:hAnsi="Times New Roman"/>
          <w:b/>
          <w:sz w:val="24"/>
          <w:szCs w:val="24"/>
        </w:rPr>
      </w:pPr>
      <w:r w:rsidRPr="008472AA">
        <w:rPr>
          <w:rFonts w:ascii="Times New Roman" w:hAnsi="Times New Roman"/>
          <w:b/>
          <w:sz w:val="24"/>
          <w:szCs w:val="24"/>
        </w:rPr>
        <w:t>Ranah Psikomotorik</w:t>
      </w:r>
    </w:p>
    <w:p w:rsidR="00AE1A5B" w:rsidRPr="00AE1A5B" w:rsidRDefault="008472AA" w:rsidP="00AE1A5B">
      <w:pPr>
        <w:spacing w:after="0" w:line="480" w:lineRule="auto"/>
        <w:ind w:right="-1" w:firstLine="567"/>
        <w:jc w:val="both"/>
        <w:rPr>
          <w:rFonts w:ascii="Times New Roman" w:hAnsi="Times New Roman"/>
          <w:sz w:val="24"/>
          <w:szCs w:val="24"/>
          <w:lang w:eastAsia="id-ID"/>
        </w:rPr>
      </w:pPr>
      <w:r>
        <w:rPr>
          <w:rFonts w:ascii="Times New Roman" w:hAnsi="Times New Roman"/>
          <w:sz w:val="24"/>
          <w:szCs w:val="24"/>
        </w:rPr>
        <w:t>Pelaksanaan pelatihan kewirausahaan yang dilaksanakan oleh Yayasan Pabbatta Ummi Kota Makassar berdasarkan aspek psikomotorik diperoleh hasil persentase sebesar 70% termasuk dalam kategori baik</w:t>
      </w:r>
      <w:r>
        <w:rPr>
          <w:rFonts w:ascii="Times New Roman" w:hAnsi="Times New Roman"/>
          <w:sz w:val="24"/>
          <w:szCs w:val="24"/>
          <w:lang w:eastAsia="id-ID"/>
        </w:rPr>
        <w:t xml:space="preserve">. </w:t>
      </w:r>
      <w:r w:rsidR="00AE1A5B">
        <w:rPr>
          <w:rFonts w:ascii="Times New Roman" w:hAnsi="Times New Roman"/>
          <w:sz w:val="24"/>
          <w:szCs w:val="24"/>
          <w:lang w:eastAsia="id-ID"/>
        </w:rPr>
        <w:t xml:space="preserve">Hasil tersebut di atas sudah sesuai dengan apa yang dikemukakan oleh oleh </w:t>
      </w:r>
      <w:r w:rsidR="00AE1A5B" w:rsidRPr="006A5576">
        <w:rPr>
          <w:rFonts w:ascii="Times New Roman" w:eastAsia="Times New Roman" w:hAnsi="Times New Roman"/>
          <w:sz w:val="24"/>
          <w:szCs w:val="24"/>
          <w:lang w:eastAsia="id-ID"/>
        </w:rPr>
        <w:t>Kirkpatrick</w:t>
      </w:r>
      <w:r w:rsidR="00AE1A5B">
        <w:rPr>
          <w:rFonts w:ascii="Times New Roman" w:hAnsi="Times New Roman"/>
          <w:sz w:val="24"/>
          <w:szCs w:val="24"/>
          <w:lang w:eastAsia="id-ID"/>
        </w:rPr>
        <w:t xml:space="preserve"> tentang pelatihan kewirausahaan berdasarkan aspek psikomotorik. Dimana </w:t>
      </w:r>
      <w:r w:rsidR="00AE1A5B" w:rsidRPr="006A5576">
        <w:rPr>
          <w:rFonts w:ascii="Times New Roman" w:hAnsi="Times New Roman"/>
          <w:sz w:val="24"/>
          <w:szCs w:val="24"/>
          <w:lang w:eastAsia="id-ID"/>
        </w:rPr>
        <w:t xml:space="preserve">pelatihan </w:t>
      </w:r>
      <w:r w:rsidRPr="006A5576">
        <w:rPr>
          <w:rFonts w:ascii="Times New Roman" w:hAnsi="Times New Roman"/>
          <w:sz w:val="24"/>
          <w:szCs w:val="24"/>
          <w:lang w:eastAsia="id-ID"/>
        </w:rPr>
        <w:t xml:space="preserve">kewirausahaan dengan ranah keterampilan psikomotor melibatkan konsep inovasi artinya dapat mengembangkan ide-ide baru dalam berwirausaha; berkaitan dengan individu dalam hal berfikir kreatif, dorongan untuk berhasil, pengambilan resiko dan </w:t>
      </w:r>
      <w:r w:rsidRPr="006A5576">
        <w:rPr>
          <w:rFonts w:ascii="Times New Roman" w:hAnsi="Times New Roman"/>
          <w:sz w:val="24"/>
          <w:szCs w:val="24"/>
          <w:lang w:eastAsia="id-ID"/>
        </w:rPr>
        <w:lastRenderedPageBreak/>
        <w:t>fleksibilitas untuk pengembangan usaha yang dijalankan.</w:t>
      </w:r>
      <w:r w:rsidR="00AE1A5B">
        <w:rPr>
          <w:rFonts w:ascii="Times New Roman" w:hAnsi="Times New Roman"/>
          <w:sz w:val="24"/>
          <w:szCs w:val="24"/>
          <w:lang w:eastAsia="id-ID"/>
        </w:rPr>
        <w:t xml:space="preserve"> Apabila pelaksanaan pelatihan kewirausahaan sudah dijalankan sesuai dengan apa yang menjadi tujuan dari pemberdayaan masyarakat yakni membentuk masyarakatyang mandiri, berdaya, yang dapat menolong diri sendiri bahkan orang lain untuk penghidupn yang lebih baik. Sesuai dengan konsep pemberdayaan itu sendiri yakni menolong seseorang untuk dapat menoong dirinya sendiri.</w:t>
      </w:r>
      <w:r w:rsidR="00260585">
        <w:rPr>
          <w:rFonts w:ascii="Times New Roman" w:hAnsi="Times New Roman"/>
          <w:sz w:val="24"/>
          <w:szCs w:val="24"/>
          <w:lang w:eastAsia="id-ID"/>
        </w:rPr>
        <w:t xml:space="preserve"> Melalui pelatihan kewirusahaan yang dilaksanakan oleh Yayasan Pabbatta Ummi Kota Makassar diharapakan nantinya para peserta yangtelah mengikuti kegiatan tersebut dapatberdaya dan bisa mendirikan usaha secara mandiri.</w:t>
      </w:r>
    </w:p>
    <w:p w:rsidR="00AE1A5B" w:rsidRDefault="00AE1A5B" w:rsidP="00AE1A5B">
      <w:pPr>
        <w:spacing w:line="480" w:lineRule="auto"/>
        <w:ind w:right="-1" w:firstLine="567"/>
        <w:jc w:val="both"/>
        <w:rPr>
          <w:rFonts w:ascii="Times New Roman" w:hAnsi="Times New Roman"/>
          <w:sz w:val="24"/>
          <w:szCs w:val="24"/>
        </w:rPr>
      </w:pPr>
      <w:r w:rsidRPr="00C64A43">
        <w:rPr>
          <w:rFonts w:ascii="Times New Roman" w:hAnsi="Times New Roman"/>
          <w:sz w:val="24"/>
          <w:szCs w:val="24"/>
        </w:rPr>
        <w:t>Pemberdayaan masayarakat hendaklah mengarah pada pembentukan kognitif  masyarakat yang lebih baik. Kondisi kognitif pada hakekatnya merupakan kemanpuan berpikir yang dilandasi oleh pengetahuan dan wawasan seseorang atau masyarakat dalam rangka  mencari solusi atau permasal</w:t>
      </w:r>
      <w:r>
        <w:rPr>
          <w:rFonts w:ascii="Times New Roman" w:hAnsi="Times New Roman"/>
          <w:sz w:val="24"/>
          <w:szCs w:val="24"/>
        </w:rPr>
        <w:t>ahan yang dihadapi. Kondisi kogni</w:t>
      </w:r>
      <w:r w:rsidRPr="00C64A43">
        <w:rPr>
          <w:rFonts w:ascii="Times New Roman" w:hAnsi="Times New Roman"/>
          <w:sz w:val="24"/>
          <w:szCs w:val="24"/>
        </w:rPr>
        <w:t>tif merupakan suatu sikap perilaku masyarkat yang diharapkan pada perilaku sensitif terhadap nilai-nilai pembangunan dan pemberdayaan. Kondisi afektif  adalah merupakan sense yang dimiliki oleh masyarakat  yang diharapkan dapat diintervensi untuk mencapai keberdayaan dalam sikap dan perilaku. Kemanpuan psikomotorik merupakan kecakapan keterampilan yang dimiliki masyarakat sebagai upaya pendukung masyarakat dalam rangka melakukan aktivitas pembangunan.</w:t>
      </w:r>
    </w:p>
    <w:p w:rsidR="00125201" w:rsidRDefault="00125201" w:rsidP="00355ADF">
      <w:pPr>
        <w:spacing w:after="0" w:line="480" w:lineRule="auto"/>
        <w:ind w:right="-1" w:firstLine="720"/>
        <w:jc w:val="both"/>
        <w:rPr>
          <w:rFonts w:ascii="Times New Roman" w:hAnsi="Times New Roman"/>
          <w:sz w:val="24"/>
          <w:szCs w:val="24"/>
        </w:rPr>
      </w:pPr>
      <w:r w:rsidRPr="00C64A43">
        <w:rPr>
          <w:rFonts w:ascii="Times New Roman" w:hAnsi="Times New Roman"/>
          <w:sz w:val="24"/>
          <w:szCs w:val="24"/>
        </w:rPr>
        <w:t xml:space="preserve">Pemberdayaan </w:t>
      </w:r>
      <w:r>
        <w:rPr>
          <w:rFonts w:ascii="Times New Roman" w:hAnsi="Times New Roman"/>
          <w:sz w:val="24"/>
          <w:szCs w:val="24"/>
        </w:rPr>
        <w:t>dilakukan</w:t>
      </w:r>
      <w:r w:rsidRPr="00C64A43">
        <w:rPr>
          <w:rFonts w:ascii="Times New Roman" w:hAnsi="Times New Roman"/>
          <w:sz w:val="24"/>
          <w:szCs w:val="24"/>
        </w:rPr>
        <w:t xml:space="preserve"> untuk membentuk individu dan masyarakat menjadi mandiri. Kemandirian tersebut meliputi kemandirian berpikir, berpikir dan mengendalikan apa yang mereka lakukan tersebut. Lebih lanjut perlu </w:t>
      </w:r>
      <w:r w:rsidRPr="00C64A43">
        <w:rPr>
          <w:rFonts w:ascii="Times New Roman" w:hAnsi="Times New Roman"/>
          <w:sz w:val="24"/>
          <w:szCs w:val="24"/>
        </w:rPr>
        <w:lastRenderedPageBreak/>
        <w:t>ditelusuri apa yang sesungguhnya dimaknai sebagai suatu masyarakat yang mandiri. Kemandirian masyarakat adalah suatu kondisi yang dialami masyarakat yang ditandai oleh kemanpuan untuk memikirkan, memutuskan serta melakukan sesuatu yang di pandang tepat demi mencapai pemecahan masalah-masalah yang dihadapi dengan mempergunakan daya kemanpuan yang t</w:t>
      </w:r>
      <w:r>
        <w:rPr>
          <w:rFonts w:ascii="Times New Roman" w:hAnsi="Times New Roman"/>
          <w:sz w:val="24"/>
          <w:szCs w:val="24"/>
        </w:rPr>
        <w:t>erdiri atas kemanpuan kognitif,a</w:t>
      </w:r>
      <w:r w:rsidRPr="00C64A43">
        <w:rPr>
          <w:rFonts w:ascii="Times New Roman" w:hAnsi="Times New Roman"/>
          <w:sz w:val="24"/>
          <w:szCs w:val="24"/>
        </w:rPr>
        <w:t>fektif dan psikomotorik dengan pengerahan sumber daya yang dimiliki oleh lingkungan internal masyarakat tersebut.</w:t>
      </w:r>
    </w:p>
    <w:p w:rsidR="00125201" w:rsidRDefault="00125201" w:rsidP="00355ADF">
      <w:pPr>
        <w:spacing w:after="0" w:line="480" w:lineRule="auto"/>
        <w:ind w:firstLine="720"/>
        <w:jc w:val="both"/>
        <w:rPr>
          <w:rFonts w:ascii="Times New Roman" w:eastAsia="Times New Roman" w:hAnsi="Times New Roman"/>
          <w:sz w:val="24"/>
          <w:szCs w:val="24"/>
          <w:lang w:eastAsia="id-ID"/>
        </w:rPr>
      </w:pPr>
      <w:r w:rsidRPr="00E52C64">
        <w:rPr>
          <w:rFonts w:ascii="Times New Roman" w:hAnsi="Times New Roman"/>
          <w:sz w:val="24"/>
          <w:szCs w:val="24"/>
          <w:lang w:eastAsia="id-ID"/>
        </w:rPr>
        <w:t>Pelatihan kewirausahaan membuktikan  adanya hasil yang  positif berdasarkan indikator yang dari pelatihan kewirausahaan  secara kognitif, afektif, dan keterampilan psikomotor</w:t>
      </w:r>
      <w:r>
        <w:rPr>
          <w:rFonts w:ascii="Times New Roman" w:hAnsi="Times New Roman"/>
          <w:sz w:val="24"/>
          <w:szCs w:val="24"/>
          <w:lang w:eastAsia="id-ID"/>
        </w:rPr>
        <w:t xml:space="preserve">. </w:t>
      </w:r>
      <w:r w:rsidR="006A5576" w:rsidRPr="006A5576">
        <w:rPr>
          <w:rFonts w:ascii="Times New Roman" w:eastAsia="Times New Roman" w:hAnsi="Times New Roman"/>
          <w:sz w:val="24"/>
          <w:szCs w:val="24"/>
          <w:lang w:eastAsia="id-ID"/>
        </w:rPr>
        <w:t>Suatu program pelatihan kewirausahaan dapat dikatakan efektif kalau tujuan pelatihan yang dirumuskan berhasil dicapai oleh peserta didik dan juga bermanfaat bagi</w:t>
      </w:r>
      <w:r>
        <w:rPr>
          <w:rFonts w:ascii="Times New Roman" w:eastAsia="Times New Roman" w:hAnsi="Times New Roman"/>
          <w:sz w:val="24"/>
          <w:szCs w:val="24"/>
          <w:lang w:eastAsia="id-ID"/>
        </w:rPr>
        <w:t xml:space="preserve"> lingkungan.</w:t>
      </w:r>
    </w:p>
    <w:p w:rsidR="006A5576" w:rsidRDefault="006A5576" w:rsidP="00355ADF">
      <w:pPr>
        <w:spacing w:after="0" w:line="480" w:lineRule="auto"/>
        <w:ind w:firstLine="720"/>
        <w:jc w:val="both"/>
        <w:rPr>
          <w:rFonts w:ascii="Times New Roman" w:eastAsia="Times New Roman" w:hAnsi="Times New Roman"/>
          <w:sz w:val="24"/>
          <w:szCs w:val="24"/>
          <w:lang w:eastAsia="id-ID"/>
        </w:rPr>
      </w:pPr>
      <w:r w:rsidRPr="006A5576">
        <w:rPr>
          <w:rFonts w:ascii="Times New Roman" w:eastAsia="Times New Roman" w:hAnsi="Times New Roman"/>
          <w:sz w:val="24"/>
          <w:szCs w:val="24"/>
          <w:lang w:eastAsia="id-ID"/>
        </w:rPr>
        <w:t>Menurut Kirkpatrick (1998) berdasarkan suatu pelatihan kewirausahaan membuktikan  adanya hasil yang  positif berdasarkan indikator yang dari pelatihan kewirausahaan  secara kognitif, afektif, dan keterampilan psikomotor.</w:t>
      </w:r>
    </w:p>
    <w:p w:rsidR="006A5576" w:rsidRPr="006A5576" w:rsidRDefault="006A5576" w:rsidP="00355ADF">
      <w:pPr>
        <w:spacing w:after="0" w:line="480" w:lineRule="auto"/>
        <w:ind w:firstLine="720"/>
        <w:jc w:val="both"/>
        <w:rPr>
          <w:rFonts w:ascii="Times New Roman" w:eastAsia="Times New Roman" w:hAnsi="Times New Roman"/>
          <w:sz w:val="24"/>
          <w:szCs w:val="24"/>
          <w:lang w:eastAsia="id-ID"/>
        </w:rPr>
      </w:pPr>
      <w:r w:rsidRPr="006A5576">
        <w:rPr>
          <w:rStyle w:val="system-pagebreak"/>
          <w:rFonts w:ascii="Times New Roman" w:hAnsi="Times New Roman"/>
          <w:sz w:val="24"/>
          <w:szCs w:val="24"/>
        </w:rPr>
        <w:t xml:space="preserve">Menurut Rahayu Intan (2011: 18) bahwa </w:t>
      </w:r>
      <w:hyperlink r:id="rId8" w:history="1">
        <w:r w:rsidRPr="006A5576">
          <w:rPr>
            <w:rFonts w:ascii="Times New Roman" w:eastAsia="Times New Roman" w:hAnsi="Times New Roman"/>
            <w:color w:val="000000"/>
            <w:sz w:val="24"/>
            <w:szCs w:val="24"/>
            <w:lang w:eastAsia="id-ID"/>
          </w:rPr>
          <w:t>pelatihan kewirausahaan adalah pelatihan yang dilakukan untuk meningkatkan kinerja</w:t>
        </w:r>
      </w:hyperlink>
      <w:r w:rsidRPr="006A5576">
        <w:rPr>
          <w:rFonts w:ascii="Times New Roman" w:eastAsia="Times New Roman" w:hAnsi="Times New Roman"/>
          <w:sz w:val="24"/>
          <w:szCs w:val="24"/>
          <w:lang w:eastAsia="id-ID"/>
        </w:rPr>
        <w:t xml:space="preserve"> individu maupun organisasi. Oleh karena itu kegiatan </w:t>
      </w:r>
      <w:hyperlink r:id="rId9" w:history="1">
        <w:r w:rsidRPr="006A5576">
          <w:rPr>
            <w:rFonts w:ascii="Times New Roman" w:eastAsia="Times New Roman" w:hAnsi="Times New Roman"/>
            <w:color w:val="000000"/>
            <w:sz w:val="24"/>
            <w:szCs w:val="24"/>
            <w:lang w:eastAsia="id-ID"/>
          </w:rPr>
          <w:t>pelatihan</w:t>
        </w:r>
      </w:hyperlink>
      <w:r w:rsidRPr="006A5576">
        <w:rPr>
          <w:rFonts w:ascii="Times New Roman" w:eastAsia="Times New Roman" w:hAnsi="Times New Roman"/>
          <w:sz w:val="24"/>
          <w:szCs w:val="24"/>
          <w:lang w:eastAsia="id-ID"/>
        </w:rPr>
        <w:t xml:space="preserve"> harus dirancang sedemikian rupa agar benar-benar memberikan manfaat sesuai dengan tujuan pelaksanaannya.</w:t>
      </w:r>
    </w:p>
    <w:p w:rsidR="006A5576" w:rsidRPr="006A5576" w:rsidRDefault="006A5576" w:rsidP="00355ADF">
      <w:pPr>
        <w:spacing w:after="0" w:line="480" w:lineRule="auto"/>
        <w:ind w:firstLine="720"/>
        <w:jc w:val="both"/>
        <w:rPr>
          <w:rFonts w:ascii="Times New Roman" w:eastAsia="Times New Roman" w:hAnsi="Times New Roman"/>
          <w:color w:val="000000"/>
          <w:sz w:val="24"/>
          <w:szCs w:val="24"/>
          <w:lang w:eastAsia="id-ID"/>
        </w:rPr>
      </w:pPr>
      <w:r w:rsidRPr="006A5576">
        <w:rPr>
          <w:rFonts w:ascii="Times New Roman" w:eastAsia="Times New Roman" w:hAnsi="Times New Roman"/>
          <w:color w:val="000000"/>
          <w:sz w:val="24"/>
          <w:szCs w:val="24"/>
          <w:lang w:eastAsia="id-ID"/>
        </w:rPr>
        <w:t xml:space="preserve">Pelatihan yang mengarah kepada kewirausahaan merupakan suatu langkah yang penting dan perlu dilakukan dalam rangka membentuk/mencetak sumber daya manusia yang berkualitas. Tujuan akhir yang ingin dicapai yaitu bahwa </w:t>
      </w:r>
      <w:r w:rsidRPr="006A5576">
        <w:rPr>
          <w:rFonts w:ascii="Times New Roman" w:eastAsia="Times New Roman" w:hAnsi="Times New Roman"/>
          <w:color w:val="000000"/>
          <w:sz w:val="24"/>
          <w:szCs w:val="24"/>
          <w:lang w:eastAsia="id-ID"/>
        </w:rPr>
        <w:lastRenderedPageBreak/>
        <w:t xml:space="preserve">pelatihan kewirausahaan ini akan berdampak/berpengaruh dalam meningkatkan keterampilan dalam bidang usaha </w:t>
      </w:r>
    </w:p>
    <w:p w:rsidR="000F64B5" w:rsidRPr="00C64A43" w:rsidRDefault="000F64B5" w:rsidP="00587F2C">
      <w:pPr>
        <w:spacing w:after="0" w:line="480" w:lineRule="auto"/>
        <w:ind w:right="49" w:firstLine="720"/>
        <w:jc w:val="both"/>
        <w:rPr>
          <w:rFonts w:ascii="Times New Roman" w:hAnsi="Times New Roman"/>
          <w:sz w:val="24"/>
          <w:szCs w:val="24"/>
        </w:rPr>
      </w:pPr>
      <w:r w:rsidRPr="00C64A43">
        <w:rPr>
          <w:rFonts w:ascii="Times New Roman" w:hAnsi="Times New Roman"/>
          <w:sz w:val="24"/>
          <w:szCs w:val="24"/>
        </w:rPr>
        <w:t>Rukminto (2001:78) mengatakan bahwa “pada intinya pengertian pemberdayaan membahas bagaimana individu, kelompok ataupun komunitas berusaha mengontrol kehidupan mereka sendiri dan mengusahakan untuk membentuk masa depan sesuai dengan keinginan mereka”</w:t>
      </w:r>
    </w:p>
    <w:p w:rsidR="000F64B5" w:rsidRPr="00C64A43" w:rsidRDefault="000F64B5" w:rsidP="00587F2C">
      <w:pPr>
        <w:spacing w:after="0" w:line="480" w:lineRule="auto"/>
        <w:ind w:right="49" w:firstLine="720"/>
        <w:jc w:val="both"/>
        <w:rPr>
          <w:rFonts w:ascii="Times New Roman" w:hAnsi="Times New Roman"/>
          <w:sz w:val="24"/>
          <w:szCs w:val="24"/>
        </w:rPr>
      </w:pPr>
      <w:r w:rsidRPr="00C64A43">
        <w:rPr>
          <w:rFonts w:ascii="Times New Roman" w:hAnsi="Times New Roman"/>
          <w:sz w:val="24"/>
          <w:szCs w:val="24"/>
        </w:rPr>
        <w:t>Menurut Jhohani (Anwas 2013:49) “pemberdayaan adalah suatu proses untuk memberikan daya/kekuasaan (</w:t>
      </w:r>
      <w:r w:rsidRPr="00C64A43">
        <w:rPr>
          <w:rFonts w:ascii="Times New Roman" w:hAnsi="Times New Roman"/>
          <w:i/>
          <w:sz w:val="24"/>
          <w:szCs w:val="24"/>
        </w:rPr>
        <w:t>power</w:t>
      </w:r>
      <w:r w:rsidRPr="00C64A43">
        <w:rPr>
          <w:rFonts w:ascii="Times New Roman" w:hAnsi="Times New Roman"/>
          <w:sz w:val="24"/>
          <w:szCs w:val="24"/>
        </w:rPr>
        <w:t>) pada pihak yang lemah (</w:t>
      </w:r>
      <w:r w:rsidRPr="00C64A43">
        <w:rPr>
          <w:rFonts w:ascii="Times New Roman" w:hAnsi="Times New Roman"/>
          <w:i/>
          <w:sz w:val="24"/>
          <w:szCs w:val="24"/>
        </w:rPr>
        <w:t>powerless</w:t>
      </w:r>
      <w:r w:rsidRPr="00C64A43">
        <w:rPr>
          <w:rFonts w:ascii="Times New Roman" w:hAnsi="Times New Roman"/>
          <w:sz w:val="24"/>
          <w:szCs w:val="24"/>
        </w:rPr>
        <w:t>), dan mengurangi kekuasaan (</w:t>
      </w:r>
      <w:r w:rsidRPr="00C64A43">
        <w:rPr>
          <w:rFonts w:ascii="Times New Roman" w:hAnsi="Times New Roman"/>
          <w:i/>
          <w:sz w:val="24"/>
          <w:szCs w:val="24"/>
        </w:rPr>
        <w:t>disempowerd</w:t>
      </w:r>
      <w:r w:rsidRPr="00C64A43">
        <w:rPr>
          <w:rFonts w:ascii="Times New Roman" w:hAnsi="Times New Roman"/>
          <w:sz w:val="24"/>
          <w:szCs w:val="24"/>
        </w:rPr>
        <w:t>) kepada pihak yang terlalu berkuasa (</w:t>
      </w:r>
      <w:r w:rsidRPr="00C64A43">
        <w:rPr>
          <w:rFonts w:ascii="Times New Roman" w:hAnsi="Times New Roman"/>
          <w:i/>
          <w:sz w:val="24"/>
          <w:szCs w:val="24"/>
        </w:rPr>
        <w:t>powerfull</w:t>
      </w:r>
      <w:r w:rsidRPr="00C64A43">
        <w:rPr>
          <w:rFonts w:ascii="Times New Roman" w:hAnsi="Times New Roman"/>
          <w:sz w:val="24"/>
          <w:szCs w:val="24"/>
        </w:rPr>
        <w:t xml:space="preserve">) sehingga terjadi keseimbangan”. </w:t>
      </w:r>
    </w:p>
    <w:p w:rsidR="000F64B5" w:rsidRPr="00C64A43" w:rsidRDefault="000F64B5" w:rsidP="00587F2C">
      <w:pPr>
        <w:spacing w:after="0" w:line="480" w:lineRule="auto"/>
        <w:ind w:right="49" w:firstLine="720"/>
        <w:jc w:val="both"/>
        <w:rPr>
          <w:rFonts w:ascii="Times New Roman" w:hAnsi="Times New Roman"/>
          <w:sz w:val="24"/>
          <w:szCs w:val="24"/>
        </w:rPr>
      </w:pPr>
      <w:r w:rsidRPr="00C64A43">
        <w:rPr>
          <w:rFonts w:ascii="Times New Roman" w:hAnsi="Times New Roman"/>
          <w:sz w:val="24"/>
          <w:szCs w:val="24"/>
        </w:rPr>
        <w:t>Pengertian pemberdayaan tersebut menekankan pada aspek pendelegasian kekuasaan, member wewenang, atau pengalihan kekuasaan kepada individu kepada masyarakat sehingga mampu menatur diri dan lingkungannya sesuai dengan keinginan, potensi dan kemampuan yang dimilikinya.</w:t>
      </w:r>
    </w:p>
    <w:p w:rsidR="000F64B5" w:rsidRPr="00B56462" w:rsidRDefault="000F64B5" w:rsidP="00587F2C">
      <w:pPr>
        <w:autoSpaceDE w:val="0"/>
        <w:autoSpaceDN w:val="0"/>
        <w:adjustRightInd w:val="0"/>
        <w:spacing w:after="0" w:line="480" w:lineRule="auto"/>
        <w:ind w:firstLine="720"/>
        <w:jc w:val="both"/>
        <w:rPr>
          <w:rFonts w:ascii="Times New Roman" w:hAnsi="Times New Roman"/>
          <w:sz w:val="24"/>
          <w:szCs w:val="24"/>
        </w:rPr>
      </w:pPr>
      <w:r w:rsidRPr="00B56462">
        <w:rPr>
          <w:rFonts w:ascii="Times New Roman" w:hAnsi="Times New Roman"/>
          <w:sz w:val="24"/>
          <w:szCs w:val="24"/>
        </w:rPr>
        <w:t>Proses pemberdayaan masyarakat melalui pendidikan nonformal, sesungguhnya merupakan sebuah upaya yang memungkinkan masyarakat dengan segala keberadaannya dapat memberdayakan dirinya. Dengan pusat aktivitas harusnya berada di tangan masyarakat itu sendiri dengan bertitik tolak dari masyarakat, dilaksanakan oleh masyarakat dan manfaatnya untuk masyarakat atau dengan istilah lain pendidikan berbasis pada masyarakat.</w:t>
      </w:r>
    </w:p>
    <w:p w:rsidR="000F64B5" w:rsidRPr="00B56462" w:rsidRDefault="000F64B5" w:rsidP="00587F2C">
      <w:pPr>
        <w:spacing w:after="0" w:line="480" w:lineRule="auto"/>
        <w:ind w:firstLine="567"/>
        <w:jc w:val="both"/>
        <w:rPr>
          <w:rFonts w:ascii="Times New Roman" w:hAnsi="Times New Roman"/>
          <w:color w:val="000000"/>
          <w:sz w:val="24"/>
          <w:szCs w:val="24"/>
        </w:rPr>
      </w:pPr>
      <w:r w:rsidRPr="00B56462">
        <w:rPr>
          <w:rFonts w:ascii="Times New Roman" w:hAnsi="Times New Roman"/>
          <w:color w:val="000000"/>
          <w:sz w:val="24"/>
          <w:szCs w:val="24"/>
          <w:lang w:val="fi-FI"/>
        </w:rPr>
        <w:t xml:space="preserve">Konsep </w:t>
      </w:r>
      <w:r w:rsidRPr="00B56462">
        <w:rPr>
          <w:rFonts w:ascii="Times New Roman" w:hAnsi="Times New Roman"/>
          <w:color w:val="000000"/>
          <w:sz w:val="24"/>
          <w:szCs w:val="24"/>
        </w:rPr>
        <w:t>pelatihan kewirausahaan</w:t>
      </w:r>
      <w:r w:rsidRPr="00B56462">
        <w:rPr>
          <w:rFonts w:ascii="Times New Roman" w:hAnsi="Times New Roman"/>
          <w:color w:val="000000"/>
          <w:sz w:val="24"/>
          <w:szCs w:val="24"/>
          <w:lang w:val="fi-FI"/>
        </w:rPr>
        <w:t xml:space="preserve"> dalam proses pembelajaran sebenarnya bukan hal yang baru karena memiliki pengertian luas dari sekedar untuk menghidupi diri sendiri. Namun persoalannya, bukan sekedar keterampilan tetapi </w:t>
      </w:r>
      <w:r w:rsidRPr="00B56462">
        <w:rPr>
          <w:rFonts w:ascii="Times New Roman" w:hAnsi="Times New Roman"/>
          <w:color w:val="000000"/>
          <w:sz w:val="24"/>
          <w:szCs w:val="24"/>
          <w:lang w:val="fi-FI"/>
        </w:rPr>
        <w:lastRenderedPageBreak/>
        <w:t xml:space="preserve">bagaimana caranya memberi pendidikan yang betul-betul mampu membuat seseorang </w:t>
      </w:r>
      <w:r w:rsidRPr="00B56462">
        <w:rPr>
          <w:rFonts w:ascii="Times New Roman" w:hAnsi="Times New Roman"/>
          <w:color w:val="000000"/>
          <w:sz w:val="24"/>
          <w:szCs w:val="24"/>
        </w:rPr>
        <w:t>dapat memberdayakan dirinya sendri.</w:t>
      </w:r>
    </w:p>
    <w:p w:rsidR="000F64B5" w:rsidRDefault="000F64B5" w:rsidP="00587F2C">
      <w:pPr>
        <w:pStyle w:val="ListParagraph"/>
        <w:spacing w:after="0" w:line="480" w:lineRule="auto"/>
        <w:ind w:left="0" w:firstLine="567"/>
        <w:jc w:val="both"/>
        <w:rPr>
          <w:rFonts w:ascii="Times New Roman" w:hAnsi="Times New Roman"/>
          <w:color w:val="000000"/>
          <w:sz w:val="24"/>
          <w:szCs w:val="24"/>
        </w:rPr>
      </w:pPr>
      <w:r w:rsidRPr="00B56462">
        <w:rPr>
          <w:rFonts w:ascii="Times New Roman" w:hAnsi="Times New Roman"/>
          <w:color w:val="000000"/>
          <w:sz w:val="24"/>
          <w:szCs w:val="24"/>
        </w:rPr>
        <w:t>Pelatihan kewirausahaan merupakan pengetahuan dan pembelajaran keterampilan diberikan kepada masyarakat agar mereka dapat memperoleh keterampilan melalui penyelenggaraan pelatihan kewirausahaan. Melalui kegiatan pelatihan tersebut dapat membantu masyarakat yang tidak tau ataupun kurang mempunyai keterampilan , setelah mengikuti kegiatan tersebut mampu memberdayakan dirinya sendri dan dapat penghidupan yang layak bagi dirinya sendiri maupun keluarganya.</w:t>
      </w:r>
    </w:p>
    <w:p w:rsidR="00AE1A5B" w:rsidRPr="00B56462" w:rsidRDefault="00AE1A5B" w:rsidP="00587F2C">
      <w:pPr>
        <w:pStyle w:val="ListParagraph"/>
        <w:spacing w:after="0" w:line="480" w:lineRule="auto"/>
        <w:ind w:left="0" w:firstLine="567"/>
        <w:jc w:val="both"/>
        <w:rPr>
          <w:rFonts w:ascii="Times New Roman" w:hAnsi="Times New Roman"/>
          <w:color w:val="000000"/>
          <w:sz w:val="24"/>
          <w:szCs w:val="24"/>
        </w:rPr>
      </w:pPr>
    </w:p>
    <w:sectPr w:rsidR="00AE1A5B" w:rsidRPr="00B56462" w:rsidSect="00F4071E">
      <w:headerReference w:type="default" r:id="rId10"/>
      <w:footerReference w:type="first" r:id="rId11"/>
      <w:pgSz w:w="11906" w:h="16838"/>
      <w:pgMar w:top="2268" w:right="1701" w:bottom="1701" w:left="2268" w:header="1134" w:footer="1134"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D92" w:rsidRDefault="00C64D92" w:rsidP="00997D38">
      <w:pPr>
        <w:spacing w:after="0" w:line="240" w:lineRule="auto"/>
      </w:pPr>
      <w:r>
        <w:separator/>
      </w:r>
    </w:p>
  </w:endnote>
  <w:endnote w:type="continuationSeparator" w:id="1">
    <w:p w:rsidR="00C64D92" w:rsidRDefault="00C64D92" w:rsidP="00997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ylus BT">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osterBodoni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5" w:rsidRPr="00F4075D" w:rsidRDefault="008D63A7">
    <w:pPr>
      <w:pStyle w:val="Footer"/>
      <w:jc w:val="center"/>
      <w:rPr>
        <w:rFonts w:ascii="Times New Roman" w:hAnsi="Times New Roman"/>
        <w:sz w:val="24"/>
      </w:rPr>
    </w:pPr>
    <w:r w:rsidRPr="00F4075D">
      <w:rPr>
        <w:rFonts w:ascii="Times New Roman" w:hAnsi="Times New Roman"/>
        <w:sz w:val="24"/>
      </w:rPr>
      <w:fldChar w:fldCharType="begin"/>
    </w:r>
    <w:r w:rsidR="00BA01E5" w:rsidRPr="00F4075D">
      <w:rPr>
        <w:rFonts w:ascii="Times New Roman" w:hAnsi="Times New Roman"/>
        <w:sz w:val="24"/>
      </w:rPr>
      <w:instrText xml:space="preserve"> PAGE   \* MERGEFORMAT </w:instrText>
    </w:r>
    <w:r w:rsidRPr="00F4075D">
      <w:rPr>
        <w:rFonts w:ascii="Times New Roman" w:hAnsi="Times New Roman"/>
        <w:sz w:val="24"/>
      </w:rPr>
      <w:fldChar w:fldCharType="separate"/>
    </w:r>
    <w:r w:rsidR="002452C6">
      <w:rPr>
        <w:rFonts w:ascii="Times New Roman" w:hAnsi="Times New Roman"/>
        <w:noProof/>
        <w:sz w:val="24"/>
      </w:rPr>
      <w:t>34</w:t>
    </w:r>
    <w:r w:rsidRPr="00F4075D">
      <w:rPr>
        <w:rFonts w:ascii="Times New Roman" w:hAnsi="Times New Roman"/>
        <w:sz w:val="24"/>
      </w:rPr>
      <w:fldChar w:fldCharType="end"/>
    </w:r>
  </w:p>
  <w:p w:rsidR="00BA01E5" w:rsidRPr="008837D0" w:rsidRDefault="00BA01E5" w:rsidP="00997D38">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D92" w:rsidRDefault="00C64D92" w:rsidP="00997D38">
      <w:pPr>
        <w:spacing w:after="0" w:line="240" w:lineRule="auto"/>
      </w:pPr>
      <w:r>
        <w:separator/>
      </w:r>
    </w:p>
  </w:footnote>
  <w:footnote w:type="continuationSeparator" w:id="1">
    <w:p w:rsidR="00C64D92" w:rsidRDefault="00C64D92" w:rsidP="00997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5" w:rsidRPr="00F4075D" w:rsidRDefault="008D63A7">
    <w:pPr>
      <w:pStyle w:val="Header"/>
      <w:jc w:val="right"/>
      <w:rPr>
        <w:rFonts w:ascii="Times New Roman" w:hAnsi="Times New Roman"/>
        <w:sz w:val="24"/>
      </w:rPr>
    </w:pPr>
    <w:r w:rsidRPr="00F4075D">
      <w:rPr>
        <w:rFonts w:ascii="Times New Roman" w:hAnsi="Times New Roman"/>
        <w:sz w:val="24"/>
      </w:rPr>
      <w:fldChar w:fldCharType="begin"/>
    </w:r>
    <w:r w:rsidR="00BA01E5" w:rsidRPr="00F4075D">
      <w:rPr>
        <w:rFonts w:ascii="Times New Roman" w:hAnsi="Times New Roman"/>
        <w:sz w:val="24"/>
      </w:rPr>
      <w:instrText xml:space="preserve"> PAGE   \* MERGEFORMAT </w:instrText>
    </w:r>
    <w:r w:rsidRPr="00F4075D">
      <w:rPr>
        <w:rFonts w:ascii="Times New Roman" w:hAnsi="Times New Roman"/>
        <w:sz w:val="24"/>
      </w:rPr>
      <w:fldChar w:fldCharType="separate"/>
    </w:r>
    <w:r w:rsidR="002452C6">
      <w:rPr>
        <w:rFonts w:ascii="Times New Roman" w:hAnsi="Times New Roman"/>
        <w:noProof/>
        <w:sz w:val="24"/>
      </w:rPr>
      <w:t>40</w:t>
    </w:r>
    <w:r w:rsidRPr="00F4075D">
      <w:rPr>
        <w:rFonts w:ascii="Times New Roman" w:hAnsi="Times New Roman"/>
        <w:sz w:val="24"/>
      </w:rPr>
      <w:fldChar w:fldCharType="end"/>
    </w:r>
  </w:p>
  <w:p w:rsidR="00BA01E5" w:rsidRDefault="00BA0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715"/>
    <w:multiLevelType w:val="hybridMultilevel"/>
    <w:tmpl w:val="398AE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119"/>
    <w:multiLevelType w:val="hybridMultilevel"/>
    <w:tmpl w:val="AD02B568"/>
    <w:lvl w:ilvl="0" w:tplc="164E1CC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D42D5E"/>
    <w:multiLevelType w:val="hybridMultilevel"/>
    <w:tmpl w:val="4BBA7B44"/>
    <w:lvl w:ilvl="0" w:tplc="7FEAACD6">
      <w:start w:val="1"/>
      <w:numFmt w:val="decimal"/>
      <w:lvlText w:val="%1."/>
      <w:lvlJc w:val="left"/>
      <w:pPr>
        <w:ind w:left="1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20887"/>
    <w:multiLevelType w:val="hybridMultilevel"/>
    <w:tmpl w:val="98E65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7517C0"/>
    <w:multiLevelType w:val="hybridMultilevel"/>
    <w:tmpl w:val="A0E4F388"/>
    <w:lvl w:ilvl="0" w:tplc="EBC4401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B5644B"/>
    <w:multiLevelType w:val="hybridMultilevel"/>
    <w:tmpl w:val="ADF87F2A"/>
    <w:lvl w:ilvl="0" w:tplc="C8E23FB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17031423"/>
    <w:multiLevelType w:val="hybridMultilevel"/>
    <w:tmpl w:val="0F021D78"/>
    <w:lvl w:ilvl="0" w:tplc="2D78D48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7">
    <w:nsid w:val="1AB84004"/>
    <w:multiLevelType w:val="hybridMultilevel"/>
    <w:tmpl w:val="4C5A98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7F689E"/>
    <w:multiLevelType w:val="hybridMultilevel"/>
    <w:tmpl w:val="12C8F8B2"/>
    <w:lvl w:ilvl="0" w:tplc="37B81670">
      <w:numFmt w:val="bullet"/>
      <w:lvlText w:val="-"/>
      <w:lvlJc w:val="left"/>
      <w:pPr>
        <w:tabs>
          <w:tab w:val="num" w:pos="810"/>
        </w:tabs>
        <w:ind w:left="810" w:hanging="360"/>
      </w:pPr>
      <w:rPr>
        <w:rFonts w:ascii="Stylus BT" w:eastAsia="Times New Roman" w:hAnsi="Stylus BT" w:hint="default"/>
        <w:b/>
        <w:bCs/>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9">
    <w:nsid w:val="1F4D7878"/>
    <w:multiLevelType w:val="hybridMultilevel"/>
    <w:tmpl w:val="DBE20F1E"/>
    <w:lvl w:ilvl="0" w:tplc="96F49A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6AE0977"/>
    <w:multiLevelType w:val="hybridMultilevel"/>
    <w:tmpl w:val="3F2E3F62"/>
    <w:lvl w:ilvl="0" w:tplc="03E4C4D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D264E4"/>
    <w:multiLevelType w:val="hybridMultilevel"/>
    <w:tmpl w:val="14C07D52"/>
    <w:lvl w:ilvl="0" w:tplc="35F8CBCA">
      <w:start w:val="1"/>
      <w:numFmt w:val="lowerLetter"/>
      <w:lvlText w:val="%1."/>
      <w:lvlJc w:val="left"/>
      <w:pPr>
        <w:tabs>
          <w:tab w:val="num" w:pos="615"/>
        </w:tabs>
        <w:ind w:left="615" w:hanging="360"/>
      </w:pPr>
      <w:rPr>
        <w:rFonts w:hint="default"/>
      </w:rPr>
    </w:lvl>
    <w:lvl w:ilvl="1" w:tplc="274CF108">
      <w:numFmt w:val="bullet"/>
      <w:lvlText w:val="-"/>
      <w:lvlJc w:val="left"/>
      <w:pPr>
        <w:tabs>
          <w:tab w:val="num" w:pos="1335"/>
        </w:tabs>
        <w:ind w:left="1335" w:hanging="360"/>
      </w:pPr>
      <w:rPr>
        <w:rFonts w:ascii="Century" w:eastAsia="Times New Roman" w:hAnsi="Century" w:cs="Times New Roman"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41"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2">
    <w:nsid w:val="2D735A45"/>
    <w:multiLevelType w:val="hybridMultilevel"/>
    <w:tmpl w:val="6F86F90E"/>
    <w:lvl w:ilvl="0" w:tplc="2D86DF9A">
      <w:start w:val="1"/>
      <w:numFmt w:val="decimal"/>
      <w:lvlText w:val="%1)"/>
      <w:lvlJc w:val="left"/>
      <w:pPr>
        <w:tabs>
          <w:tab w:val="num" w:pos="810"/>
        </w:tabs>
        <w:ind w:left="810" w:hanging="360"/>
      </w:pPr>
      <w:rPr>
        <w:rFonts w:hint="default"/>
        <w:b w:val="0"/>
        <w:bCs/>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13">
    <w:nsid w:val="2FDC4C18"/>
    <w:multiLevelType w:val="hybridMultilevel"/>
    <w:tmpl w:val="F33627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AD0AE6"/>
    <w:multiLevelType w:val="hybridMultilevel"/>
    <w:tmpl w:val="3DEA9B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0F29AA"/>
    <w:multiLevelType w:val="hybridMultilevel"/>
    <w:tmpl w:val="34BC5858"/>
    <w:lvl w:ilvl="0" w:tplc="BBF8A698">
      <w:start w:val="2"/>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776C9F"/>
    <w:multiLevelType w:val="hybridMultilevel"/>
    <w:tmpl w:val="3386E8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A506AF"/>
    <w:multiLevelType w:val="hybridMultilevel"/>
    <w:tmpl w:val="B210A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0D78E4"/>
    <w:multiLevelType w:val="hybridMultilevel"/>
    <w:tmpl w:val="6BCCDA62"/>
    <w:lvl w:ilvl="0" w:tplc="1BFCEA0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491F7FF8"/>
    <w:multiLevelType w:val="hybridMultilevel"/>
    <w:tmpl w:val="2A74FCBA"/>
    <w:lvl w:ilvl="0" w:tplc="0096E516">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363DA5"/>
    <w:multiLevelType w:val="hybridMultilevel"/>
    <w:tmpl w:val="F6CA5F38"/>
    <w:lvl w:ilvl="0" w:tplc="9C10A546">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1">
    <w:nsid w:val="4A4D2AEA"/>
    <w:multiLevelType w:val="hybridMultilevel"/>
    <w:tmpl w:val="30E4EE1E"/>
    <w:lvl w:ilvl="0" w:tplc="9780811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DBA3075"/>
    <w:multiLevelType w:val="hybridMultilevel"/>
    <w:tmpl w:val="8542D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22658"/>
    <w:multiLevelType w:val="hybridMultilevel"/>
    <w:tmpl w:val="EC02A328"/>
    <w:lvl w:ilvl="0" w:tplc="7422DF88">
      <w:start w:val="5"/>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9A26830"/>
    <w:multiLevelType w:val="hybridMultilevel"/>
    <w:tmpl w:val="2B34D87C"/>
    <w:lvl w:ilvl="0" w:tplc="04090011">
      <w:start w:val="1"/>
      <w:numFmt w:val="decimal"/>
      <w:lvlText w:val="%1)"/>
      <w:lvlJc w:val="left"/>
      <w:pPr>
        <w:ind w:left="720" w:hanging="360"/>
      </w:pPr>
    </w:lvl>
    <w:lvl w:ilvl="1" w:tplc="7E5E48B0">
      <w:start w:val="1"/>
      <w:numFmt w:val="decimal"/>
      <w:lvlText w:val="%2)"/>
      <w:lvlJc w:val="left"/>
      <w:pPr>
        <w:ind w:left="1440" w:hanging="360"/>
      </w:pPr>
      <w:rPr>
        <w:b w:val="0"/>
      </w:rPr>
    </w:lvl>
    <w:lvl w:ilvl="2" w:tplc="AA80729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94917"/>
    <w:multiLevelType w:val="hybridMultilevel"/>
    <w:tmpl w:val="C2A81B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ADD170C"/>
    <w:multiLevelType w:val="hybridMultilevel"/>
    <w:tmpl w:val="D6EA8722"/>
    <w:lvl w:ilvl="0" w:tplc="04090011">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7">
    <w:nsid w:val="5C184EF3"/>
    <w:multiLevelType w:val="hybridMultilevel"/>
    <w:tmpl w:val="DAC41E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857EB2"/>
    <w:multiLevelType w:val="hybridMultilevel"/>
    <w:tmpl w:val="E63ADCF4"/>
    <w:lvl w:ilvl="0" w:tplc="A566D6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B9323EA"/>
    <w:multiLevelType w:val="hybridMultilevel"/>
    <w:tmpl w:val="8AD800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0E0A14"/>
    <w:multiLevelType w:val="hybridMultilevel"/>
    <w:tmpl w:val="8FCC0A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2E1023"/>
    <w:multiLevelType w:val="hybridMultilevel"/>
    <w:tmpl w:val="464EA9B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78C7FC8"/>
    <w:multiLevelType w:val="hybridMultilevel"/>
    <w:tmpl w:val="C2EC75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AEF6677"/>
    <w:multiLevelType w:val="hybridMultilevel"/>
    <w:tmpl w:val="79CC00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3"/>
  </w:num>
  <w:num w:numId="5">
    <w:abstractNumId w:val="18"/>
  </w:num>
  <w:num w:numId="6">
    <w:abstractNumId w:val="27"/>
  </w:num>
  <w:num w:numId="7">
    <w:abstractNumId w:val="10"/>
  </w:num>
  <w:num w:numId="8">
    <w:abstractNumId w:val="16"/>
  </w:num>
  <w:num w:numId="9">
    <w:abstractNumId w:val="30"/>
  </w:num>
  <w:num w:numId="10">
    <w:abstractNumId w:val="14"/>
  </w:num>
  <w:num w:numId="11">
    <w:abstractNumId w:val="32"/>
  </w:num>
  <w:num w:numId="12">
    <w:abstractNumId w:val="3"/>
  </w:num>
  <w:num w:numId="13">
    <w:abstractNumId w:val="6"/>
  </w:num>
  <w:num w:numId="14">
    <w:abstractNumId w:val="0"/>
  </w:num>
  <w:num w:numId="15">
    <w:abstractNumId w:val="28"/>
  </w:num>
  <w:num w:numId="16">
    <w:abstractNumId w:val="2"/>
  </w:num>
  <w:num w:numId="17">
    <w:abstractNumId w:val="11"/>
  </w:num>
  <w:num w:numId="18">
    <w:abstractNumId w:val="26"/>
  </w:num>
  <w:num w:numId="19">
    <w:abstractNumId w:val="8"/>
  </w:num>
  <w:num w:numId="20">
    <w:abstractNumId w:val="20"/>
  </w:num>
  <w:num w:numId="21">
    <w:abstractNumId w:val="22"/>
  </w:num>
  <w:num w:numId="22">
    <w:abstractNumId w:val="24"/>
  </w:num>
  <w:num w:numId="23">
    <w:abstractNumId w:val="12"/>
  </w:num>
  <w:num w:numId="24">
    <w:abstractNumId w:val="33"/>
  </w:num>
  <w:num w:numId="25">
    <w:abstractNumId w:val="29"/>
  </w:num>
  <w:num w:numId="26">
    <w:abstractNumId w:val="7"/>
  </w:num>
  <w:num w:numId="27">
    <w:abstractNumId w:val="9"/>
  </w:num>
  <w:num w:numId="28">
    <w:abstractNumId w:val="25"/>
  </w:num>
  <w:num w:numId="29">
    <w:abstractNumId w:val="31"/>
  </w:num>
  <w:num w:numId="30">
    <w:abstractNumId w:val="23"/>
  </w:num>
  <w:num w:numId="31">
    <w:abstractNumId w:val="1"/>
  </w:num>
  <w:num w:numId="32">
    <w:abstractNumId w:val="4"/>
  </w:num>
  <w:num w:numId="33">
    <w:abstractNumId w:val="19"/>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16EC"/>
    <w:rsid w:val="000001C4"/>
    <w:rsid w:val="00043B74"/>
    <w:rsid w:val="00053DC6"/>
    <w:rsid w:val="000549B6"/>
    <w:rsid w:val="00056EA1"/>
    <w:rsid w:val="00074ECD"/>
    <w:rsid w:val="000B49ED"/>
    <w:rsid w:val="000B53D6"/>
    <w:rsid w:val="000D0CAA"/>
    <w:rsid w:val="000F64B5"/>
    <w:rsid w:val="000F7792"/>
    <w:rsid w:val="00106D47"/>
    <w:rsid w:val="00111851"/>
    <w:rsid w:val="001149BF"/>
    <w:rsid w:val="00125201"/>
    <w:rsid w:val="0014378C"/>
    <w:rsid w:val="00152B3E"/>
    <w:rsid w:val="0016550D"/>
    <w:rsid w:val="001655E8"/>
    <w:rsid w:val="00165AA0"/>
    <w:rsid w:val="00181AC6"/>
    <w:rsid w:val="00185B69"/>
    <w:rsid w:val="001A2B80"/>
    <w:rsid w:val="001D2750"/>
    <w:rsid w:val="001D4658"/>
    <w:rsid w:val="001E2E60"/>
    <w:rsid w:val="001F2CBB"/>
    <w:rsid w:val="00200112"/>
    <w:rsid w:val="002078CA"/>
    <w:rsid w:val="0023277A"/>
    <w:rsid w:val="00241ED0"/>
    <w:rsid w:val="002452C6"/>
    <w:rsid w:val="00260585"/>
    <w:rsid w:val="002E36E3"/>
    <w:rsid w:val="002E6F71"/>
    <w:rsid w:val="00304021"/>
    <w:rsid w:val="00306ABD"/>
    <w:rsid w:val="0034037A"/>
    <w:rsid w:val="00341522"/>
    <w:rsid w:val="003522F5"/>
    <w:rsid w:val="00355ADF"/>
    <w:rsid w:val="00363FB4"/>
    <w:rsid w:val="003B534B"/>
    <w:rsid w:val="003C20C9"/>
    <w:rsid w:val="003C4123"/>
    <w:rsid w:val="003E724F"/>
    <w:rsid w:val="003F6EBC"/>
    <w:rsid w:val="00413130"/>
    <w:rsid w:val="004330E2"/>
    <w:rsid w:val="00437A99"/>
    <w:rsid w:val="00467F8C"/>
    <w:rsid w:val="004A55B7"/>
    <w:rsid w:val="004B0695"/>
    <w:rsid w:val="004B235D"/>
    <w:rsid w:val="004B3220"/>
    <w:rsid w:val="004B4904"/>
    <w:rsid w:val="0050780E"/>
    <w:rsid w:val="00536898"/>
    <w:rsid w:val="0054780C"/>
    <w:rsid w:val="00551893"/>
    <w:rsid w:val="00580FA5"/>
    <w:rsid w:val="00587F2C"/>
    <w:rsid w:val="00597FAE"/>
    <w:rsid w:val="005E7082"/>
    <w:rsid w:val="005E79FB"/>
    <w:rsid w:val="005F2C0B"/>
    <w:rsid w:val="00661C76"/>
    <w:rsid w:val="006620EA"/>
    <w:rsid w:val="006630F3"/>
    <w:rsid w:val="00670AA7"/>
    <w:rsid w:val="00674A73"/>
    <w:rsid w:val="00681C44"/>
    <w:rsid w:val="006861C8"/>
    <w:rsid w:val="006A46EF"/>
    <w:rsid w:val="006A5576"/>
    <w:rsid w:val="006C0C5F"/>
    <w:rsid w:val="006E1AAD"/>
    <w:rsid w:val="00702201"/>
    <w:rsid w:val="007142E3"/>
    <w:rsid w:val="0072441F"/>
    <w:rsid w:val="00732A7A"/>
    <w:rsid w:val="00763DE5"/>
    <w:rsid w:val="00777C51"/>
    <w:rsid w:val="0079292D"/>
    <w:rsid w:val="007C02BB"/>
    <w:rsid w:val="007C7453"/>
    <w:rsid w:val="007D033F"/>
    <w:rsid w:val="007D0E5C"/>
    <w:rsid w:val="007D4000"/>
    <w:rsid w:val="007D4F8D"/>
    <w:rsid w:val="008134FF"/>
    <w:rsid w:val="0083131F"/>
    <w:rsid w:val="0084687D"/>
    <w:rsid w:val="008472AA"/>
    <w:rsid w:val="0086623D"/>
    <w:rsid w:val="00875D4C"/>
    <w:rsid w:val="008837D0"/>
    <w:rsid w:val="008D63A7"/>
    <w:rsid w:val="008D7FD9"/>
    <w:rsid w:val="008E4FAC"/>
    <w:rsid w:val="0093373C"/>
    <w:rsid w:val="00960221"/>
    <w:rsid w:val="0099619A"/>
    <w:rsid w:val="00997D38"/>
    <w:rsid w:val="009B6076"/>
    <w:rsid w:val="009F330B"/>
    <w:rsid w:val="00A1527C"/>
    <w:rsid w:val="00A31081"/>
    <w:rsid w:val="00A44229"/>
    <w:rsid w:val="00A464BF"/>
    <w:rsid w:val="00A77A6A"/>
    <w:rsid w:val="00A848F5"/>
    <w:rsid w:val="00A85145"/>
    <w:rsid w:val="00A8714B"/>
    <w:rsid w:val="00A94452"/>
    <w:rsid w:val="00AA598D"/>
    <w:rsid w:val="00AB41BE"/>
    <w:rsid w:val="00AC5A1A"/>
    <w:rsid w:val="00AD29C8"/>
    <w:rsid w:val="00AE1A5B"/>
    <w:rsid w:val="00B11848"/>
    <w:rsid w:val="00B41E3F"/>
    <w:rsid w:val="00B44ABF"/>
    <w:rsid w:val="00B51F6D"/>
    <w:rsid w:val="00B629C8"/>
    <w:rsid w:val="00BA01E5"/>
    <w:rsid w:val="00BB654E"/>
    <w:rsid w:val="00BF1D81"/>
    <w:rsid w:val="00C03EC5"/>
    <w:rsid w:val="00C0406B"/>
    <w:rsid w:val="00C1446B"/>
    <w:rsid w:val="00C457FE"/>
    <w:rsid w:val="00C45BD8"/>
    <w:rsid w:val="00C64D92"/>
    <w:rsid w:val="00C87236"/>
    <w:rsid w:val="00C97B4F"/>
    <w:rsid w:val="00CA0382"/>
    <w:rsid w:val="00CB30C5"/>
    <w:rsid w:val="00CB47B9"/>
    <w:rsid w:val="00CC0534"/>
    <w:rsid w:val="00CD38AE"/>
    <w:rsid w:val="00CE3933"/>
    <w:rsid w:val="00D31F4B"/>
    <w:rsid w:val="00D3211D"/>
    <w:rsid w:val="00D631BC"/>
    <w:rsid w:val="00D74856"/>
    <w:rsid w:val="00D80C25"/>
    <w:rsid w:val="00DA06B6"/>
    <w:rsid w:val="00DA16EC"/>
    <w:rsid w:val="00DA3069"/>
    <w:rsid w:val="00DB621B"/>
    <w:rsid w:val="00DC1622"/>
    <w:rsid w:val="00DF302D"/>
    <w:rsid w:val="00E3731E"/>
    <w:rsid w:val="00E40082"/>
    <w:rsid w:val="00E44EFC"/>
    <w:rsid w:val="00E46360"/>
    <w:rsid w:val="00E57AE2"/>
    <w:rsid w:val="00E6744C"/>
    <w:rsid w:val="00E706B9"/>
    <w:rsid w:val="00E779B2"/>
    <w:rsid w:val="00EB0E51"/>
    <w:rsid w:val="00EB5A7B"/>
    <w:rsid w:val="00ED7A88"/>
    <w:rsid w:val="00EF4496"/>
    <w:rsid w:val="00F0282A"/>
    <w:rsid w:val="00F07D1D"/>
    <w:rsid w:val="00F13E5D"/>
    <w:rsid w:val="00F4071E"/>
    <w:rsid w:val="00F4075D"/>
    <w:rsid w:val="00F51026"/>
    <w:rsid w:val="00F65F6B"/>
    <w:rsid w:val="00F87D43"/>
    <w:rsid w:val="00F94E6F"/>
    <w:rsid w:val="00FF00B4"/>
    <w:rsid w:val="00FF4F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rules v:ext="edit">
        <o:r id="V:Rule7" type="connector" idref="#_x0000_s1031"/>
        <o:r id="V:Rule8" type="connector" idref="#_x0000_s1035"/>
        <o:r id="V:Rule9" type="connector" idref="#_x0000_s1033"/>
        <o:r id="V:Rule10" type="connector" idref="#_x0000_s1032"/>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D9"/>
    <w:pPr>
      <w:spacing w:after="200" w:line="276" w:lineRule="auto"/>
    </w:pPr>
    <w:rPr>
      <w:sz w:val="22"/>
      <w:szCs w:val="22"/>
      <w:lang w:eastAsia="en-US"/>
    </w:rPr>
  </w:style>
  <w:style w:type="paragraph" w:styleId="Heading1">
    <w:name w:val="heading 1"/>
    <w:basedOn w:val="Normal"/>
    <w:next w:val="Normal"/>
    <w:link w:val="Heading1Char"/>
    <w:uiPriority w:val="99"/>
    <w:qFormat/>
    <w:rsid w:val="007142E3"/>
    <w:pPr>
      <w:keepNext/>
      <w:keepLines/>
      <w:spacing w:before="480" w:after="0"/>
      <w:outlineLvl w:val="0"/>
    </w:pPr>
    <w:rPr>
      <w:rFonts w:ascii="Cambria" w:eastAsia="Times New Roman"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6EC"/>
    <w:pPr>
      <w:ind w:left="720"/>
      <w:contextualSpacing/>
    </w:pPr>
  </w:style>
  <w:style w:type="character" w:customStyle="1" w:styleId="ListParagraphChar">
    <w:name w:val="List Paragraph Char"/>
    <w:link w:val="ListParagraph"/>
    <w:uiPriority w:val="34"/>
    <w:locked/>
    <w:rsid w:val="007C7453"/>
    <w:rPr>
      <w:sz w:val="22"/>
      <w:szCs w:val="22"/>
      <w:lang w:eastAsia="en-US"/>
    </w:rPr>
  </w:style>
  <w:style w:type="table" w:styleId="TableGrid">
    <w:name w:val="Table Grid"/>
    <w:basedOn w:val="TableNormal"/>
    <w:uiPriority w:val="59"/>
    <w:rsid w:val="00C0406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0406B"/>
    <w:rPr>
      <w:rFonts w:eastAsia="Times New Roman"/>
      <w:sz w:val="22"/>
      <w:szCs w:val="22"/>
      <w:lang w:val="en-US" w:eastAsia="en-US"/>
    </w:rPr>
  </w:style>
  <w:style w:type="character" w:customStyle="1" w:styleId="NoSpacingChar">
    <w:name w:val="No Spacing Char"/>
    <w:link w:val="NoSpacing"/>
    <w:uiPriority w:val="1"/>
    <w:locked/>
    <w:rsid w:val="00C0406B"/>
    <w:rPr>
      <w:rFonts w:eastAsia="Times New Roman"/>
      <w:sz w:val="22"/>
      <w:szCs w:val="22"/>
      <w:lang w:val="en-US" w:eastAsia="en-US" w:bidi="ar-SA"/>
    </w:rPr>
  </w:style>
  <w:style w:type="paragraph" w:styleId="Header">
    <w:name w:val="header"/>
    <w:basedOn w:val="Normal"/>
    <w:link w:val="HeaderChar"/>
    <w:uiPriority w:val="99"/>
    <w:unhideWhenUsed/>
    <w:rsid w:val="00997D38"/>
    <w:pPr>
      <w:tabs>
        <w:tab w:val="center" w:pos="4513"/>
        <w:tab w:val="right" w:pos="9026"/>
      </w:tabs>
    </w:pPr>
  </w:style>
  <w:style w:type="character" w:customStyle="1" w:styleId="HeaderChar">
    <w:name w:val="Header Char"/>
    <w:link w:val="Header"/>
    <w:uiPriority w:val="99"/>
    <w:rsid w:val="00997D38"/>
    <w:rPr>
      <w:sz w:val="22"/>
      <w:szCs w:val="22"/>
      <w:lang w:eastAsia="en-US"/>
    </w:rPr>
  </w:style>
  <w:style w:type="paragraph" w:styleId="Footer">
    <w:name w:val="footer"/>
    <w:basedOn w:val="Normal"/>
    <w:link w:val="FooterChar"/>
    <w:uiPriority w:val="99"/>
    <w:unhideWhenUsed/>
    <w:rsid w:val="00997D38"/>
    <w:pPr>
      <w:tabs>
        <w:tab w:val="center" w:pos="4513"/>
        <w:tab w:val="right" w:pos="9026"/>
      </w:tabs>
    </w:pPr>
  </w:style>
  <w:style w:type="character" w:customStyle="1" w:styleId="FooterChar">
    <w:name w:val="Footer Char"/>
    <w:link w:val="Footer"/>
    <w:uiPriority w:val="99"/>
    <w:rsid w:val="00997D38"/>
    <w:rPr>
      <w:sz w:val="22"/>
      <w:szCs w:val="22"/>
      <w:lang w:eastAsia="en-US"/>
    </w:rPr>
  </w:style>
  <w:style w:type="character" w:customStyle="1" w:styleId="a">
    <w:name w:val="a"/>
    <w:rsid w:val="00D31F4B"/>
  </w:style>
  <w:style w:type="paragraph" w:styleId="Subtitle">
    <w:name w:val="Subtitle"/>
    <w:basedOn w:val="Normal"/>
    <w:link w:val="SubtitleChar"/>
    <w:qFormat/>
    <w:rsid w:val="006A5576"/>
    <w:pPr>
      <w:spacing w:after="0" w:line="240" w:lineRule="auto"/>
      <w:jc w:val="center"/>
    </w:pPr>
    <w:rPr>
      <w:rFonts w:ascii="PosterBodoni BT" w:eastAsia="Times New Roman" w:hAnsi="PosterBodoni BT"/>
      <w:b/>
      <w:bCs/>
      <w:sz w:val="24"/>
      <w:szCs w:val="24"/>
      <w:lang w:val="en-US"/>
    </w:rPr>
  </w:style>
  <w:style w:type="character" w:customStyle="1" w:styleId="SubtitleChar">
    <w:name w:val="Subtitle Char"/>
    <w:basedOn w:val="DefaultParagraphFont"/>
    <w:link w:val="Subtitle"/>
    <w:rsid w:val="006A5576"/>
    <w:rPr>
      <w:rFonts w:ascii="PosterBodoni BT" w:eastAsia="Times New Roman" w:hAnsi="PosterBodoni BT"/>
      <w:b/>
      <w:bCs/>
      <w:sz w:val="24"/>
      <w:szCs w:val="24"/>
      <w:lang w:val="en-US" w:eastAsia="en-US"/>
    </w:rPr>
  </w:style>
  <w:style w:type="character" w:customStyle="1" w:styleId="system-pagebreak">
    <w:name w:val="system-pagebreak"/>
    <w:basedOn w:val="DefaultParagraphFont"/>
    <w:rsid w:val="006A5576"/>
  </w:style>
  <w:style w:type="character" w:styleId="Strong">
    <w:name w:val="Strong"/>
    <w:basedOn w:val="DefaultParagraphFont"/>
    <w:qFormat/>
    <w:rsid w:val="006A5576"/>
    <w:rPr>
      <w:b/>
      <w:bCs/>
    </w:rPr>
  </w:style>
  <w:style w:type="paragraph" w:styleId="BalloonText">
    <w:name w:val="Balloon Text"/>
    <w:basedOn w:val="Normal"/>
    <w:link w:val="BalloonTextChar"/>
    <w:uiPriority w:val="99"/>
    <w:semiHidden/>
    <w:unhideWhenUsed/>
    <w:rsid w:val="000B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ED"/>
    <w:rPr>
      <w:rFonts w:ascii="Tahoma" w:hAnsi="Tahoma" w:cs="Tahoma"/>
      <w:sz w:val="16"/>
      <w:szCs w:val="16"/>
      <w:lang w:eastAsia="en-US"/>
    </w:rPr>
  </w:style>
  <w:style w:type="character" w:customStyle="1" w:styleId="Heading1Char">
    <w:name w:val="Heading 1 Char"/>
    <w:basedOn w:val="DefaultParagraphFont"/>
    <w:link w:val="Heading1"/>
    <w:uiPriority w:val="99"/>
    <w:rsid w:val="007142E3"/>
    <w:rPr>
      <w:rFonts w:ascii="Cambria" w:eastAsia="Times New Roman" w:hAnsi="Cambria" w:cs="Cambria"/>
      <w:b/>
      <w:bCs/>
      <w:color w:val="365F91"/>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intermedia.com/tujuan-pelaksanan-pelatih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fointermedia.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sz="1400"/>
              <a:t>Pelatihan Kewirausahaan di Yayasan Pabbatta</a:t>
            </a:r>
            <a:r>
              <a:rPr lang="id-ID" sz="1400" baseline="0"/>
              <a:t> Ummi Kota Makassar</a:t>
            </a:r>
            <a:endParaRPr lang="id-ID" sz="1400"/>
          </a:p>
        </c:rich>
      </c:tx>
    </c:title>
    <c:view3D>
      <c:rotX val="30"/>
      <c:perspective val="30"/>
    </c:view3D>
    <c:plotArea>
      <c:layout/>
      <c:pie3DChart>
        <c:varyColors val="1"/>
        <c:ser>
          <c:idx val="0"/>
          <c:order val="0"/>
          <c:tx>
            <c:strRef>
              <c:f>Sheet1!$C$1</c:f>
              <c:strCache>
                <c:ptCount val="1"/>
                <c:pt idx="0">
                  <c:v>Persentase</c:v>
                </c:pt>
              </c:strCache>
            </c:strRef>
          </c:tx>
          <c:explosion val="25"/>
          <c:dLbls>
            <c:txPr>
              <a:bodyPr/>
              <a:lstStyle/>
              <a:p>
                <a:pPr>
                  <a:defRPr lang="id-ID"/>
                </a:pPr>
                <a:endParaRPr lang="id-ID"/>
              </a:p>
            </c:txPr>
            <c:showPercent val="1"/>
          </c:dLbls>
          <c:cat>
            <c:multiLvlStrRef>
              <c:f>Sheet1!$A$2:$B$4</c:f>
              <c:multiLvlStrCache>
                <c:ptCount val="3"/>
                <c:lvl>
                  <c:pt idx="0">
                    <c:v>Kognitif</c:v>
                  </c:pt>
                  <c:pt idx="1">
                    <c:v>Afektif</c:v>
                  </c:pt>
                  <c:pt idx="2">
                    <c:v>Psikomotorik</c:v>
                  </c:pt>
                </c:lvl>
                <c:lvl>
                  <c:pt idx="0">
                    <c:v>1</c:v>
                  </c:pt>
                  <c:pt idx="1">
                    <c:v>2</c:v>
                  </c:pt>
                  <c:pt idx="2">
                    <c:v>3</c:v>
                  </c:pt>
                </c:lvl>
              </c:multiLvlStrCache>
            </c:multiLvlStrRef>
          </c:cat>
          <c:val>
            <c:numRef>
              <c:f>Sheet1!$C$2:$C$4</c:f>
              <c:numCache>
                <c:formatCode>0%</c:formatCode>
                <c:ptCount val="3"/>
                <c:pt idx="0">
                  <c:v>0.82000000000000062</c:v>
                </c:pt>
                <c:pt idx="1">
                  <c:v>0.7400000000000021</c:v>
                </c:pt>
                <c:pt idx="2">
                  <c:v>0.70000000000000062</c:v>
                </c:pt>
              </c:numCache>
            </c:numRef>
          </c:val>
        </c:ser>
        <c:dLbls>
          <c:showPercent val="1"/>
        </c:dLbls>
      </c:pie3DChart>
    </c:plotArea>
    <c:legend>
      <c:legendPos val="r"/>
      <c:txPr>
        <a:bodyPr/>
        <a:lstStyle/>
        <a:p>
          <a:pPr>
            <a:defRPr lang="id-ID"/>
          </a:pPr>
          <a:endParaRPr lang="id-ID"/>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Links>
    <vt:vector size="12" baseType="variant">
      <vt:variant>
        <vt:i4>2687077</vt:i4>
      </vt:variant>
      <vt:variant>
        <vt:i4>3</vt:i4>
      </vt:variant>
      <vt:variant>
        <vt:i4>0</vt:i4>
      </vt:variant>
      <vt:variant>
        <vt:i4>5</vt:i4>
      </vt:variant>
      <vt:variant>
        <vt:lpwstr>http://infointermedia.com/</vt:lpwstr>
      </vt:variant>
      <vt:variant>
        <vt:lpwstr/>
      </vt:variant>
      <vt:variant>
        <vt:i4>1114176</vt:i4>
      </vt:variant>
      <vt:variant>
        <vt:i4>0</vt:i4>
      </vt:variant>
      <vt:variant>
        <vt:i4>0</vt:i4>
      </vt:variant>
      <vt:variant>
        <vt:i4>5</vt:i4>
      </vt:variant>
      <vt:variant>
        <vt:lpwstr>http://infointermedia.com/tujuan-pelaksanan-pelatihan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USER</cp:lastModifiedBy>
  <cp:revision>5</cp:revision>
  <dcterms:created xsi:type="dcterms:W3CDTF">2010-01-09T17:59:00Z</dcterms:created>
  <dcterms:modified xsi:type="dcterms:W3CDTF">2010-01-09T18:33:00Z</dcterms:modified>
</cp:coreProperties>
</file>