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DDD" w:rsidRPr="00253C21" w:rsidRDefault="00F26DDD" w:rsidP="00253C21">
      <w:pPr>
        <w:spacing w:after="0" w:line="480" w:lineRule="auto"/>
        <w:jc w:val="center"/>
        <w:rPr>
          <w:rFonts w:ascii="Times New Roman" w:hAnsi="Times New Roman" w:cs="Times New Roman"/>
          <w:b/>
          <w:sz w:val="24"/>
          <w:szCs w:val="24"/>
        </w:rPr>
      </w:pPr>
      <w:r w:rsidRPr="00253C21">
        <w:rPr>
          <w:rFonts w:ascii="Times New Roman" w:hAnsi="Times New Roman" w:cs="Times New Roman"/>
          <w:b/>
          <w:sz w:val="24"/>
          <w:szCs w:val="24"/>
        </w:rPr>
        <w:t xml:space="preserve">BAB </w:t>
      </w:r>
      <w:r w:rsidR="00253C21">
        <w:rPr>
          <w:rFonts w:ascii="Times New Roman" w:hAnsi="Times New Roman" w:cs="Times New Roman"/>
          <w:b/>
          <w:sz w:val="24"/>
          <w:szCs w:val="24"/>
        </w:rPr>
        <w:t>II</w:t>
      </w:r>
    </w:p>
    <w:p w:rsidR="00DC6E31" w:rsidRPr="00253C21" w:rsidRDefault="00DC6E31" w:rsidP="00253C21">
      <w:pPr>
        <w:spacing w:after="0" w:line="720" w:lineRule="auto"/>
        <w:jc w:val="center"/>
        <w:rPr>
          <w:rFonts w:ascii="Times New Roman" w:hAnsi="Times New Roman" w:cs="Times New Roman"/>
          <w:b/>
          <w:sz w:val="24"/>
          <w:szCs w:val="24"/>
        </w:rPr>
      </w:pPr>
      <w:r w:rsidRPr="00253C21">
        <w:rPr>
          <w:rFonts w:ascii="Times New Roman" w:hAnsi="Times New Roman" w:cs="Times New Roman"/>
          <w:b/>
          <w:sz w:val="24"/>
          <w:szCs w:val="24"/>
        </w:rPr>
        <w:t>TINJAUAN PUSTAKA DAN KERANGKA PIKIR</w:t>
      </w:r>
    </w:p>
    <w:p w:rsidR="00DC6E31" w:rsidRPr="00253C21" w:rsidRDefault="00DC6E31" w:rsidP="00DC6E31">
      <w:pPr>
        <w:pStyle w:val="ListParagraph"/>
        <w:numPr>
          <w:ilvl w:val="0"/>
          <w:numId w:val="1"/>
        </w:numPr>
        <w:spacing w:after="0" w:line="480" w:lineRule="auto"/>
        <w:ind w:left="360"/>
        <w:jc w:val="both"/>
        <w:rPr>
          <w:rFonts w:ascii="Times New Roman" w:hAnsi="Times New Roman" w:cs="Times New Roman"/>
          <w:b/>
          <w:sz w:val="24"/>
          <w:szCs w:val="24"/>
        </w:rPr>
      </w:pPr>
      <w:r w:rsidRPr="00253C21">
        <w:rPr>
          <w:rFonts w:ascii="Times New Roman" w:hAnsi="Times New Roman" w:cs="Times New Roman"/>
          <w:b/>
          <w:sz w:val="24"/>
          <w:szCs w:val="24"/>
        </w:rPr>
        <w:t>Tinjauan Pustaka</w:t>
      </w:r>
    </w:p>
    <w:p w:rsidR="00DC6E31" w:rsidRPr="00253C21" w:rsidRDefault="00DC6E31" w:rsidP="00DC6E31">
      <w:pPr>
        <w:pStyle w:val="ListParagraph"/>
        <w:numPr>
          <w:ilvl w:val="0"/>
          <w:numId w:val="2"/>
        </w:numPr>
        <w:spacing w:after="0" w:line="480" w:lineRule="auto"/>
        <w:ind w:left="720"/>
        <w:jc w:val="both"/>
        <w:rPr>
          <w:rFonts w:ascii="Times New Roman" w:hAnsi="Times New Roman" w:cs="Times New Roman"/>
          <w:b/>
          <w:sz w:val="24"/>
          <w:szCs w:val="24"/>
        </w:rPr>
      </w:pPr>
      <w:r w:rsidRPr="00253C21">
        <w:rPr>
          <w:rFonts w:ascii="Times New Roman" w:hAnsi="Times New Roman" w:cs="Times New Roman"/>
          <w:b/>
          <w:sz w:val="24"/>
          <w:szCs w:val="24"/>
        </w:rPr>
        <w:t>Konsep Pendidikan Kecakapan Hidup</w:t>
      </w:r>
    </w:p>
    <w:p w:rsidR="00DC6E31" w:rsidRPr="00253C21" w:rsidRDefault="00DC6E31" w:rsidP="00DC6E31">
      <w:pPr>
        <w:pStyle w:val="ListParagraph"/>
        <w:numPr>
          <w:ilvl w:val="0"/>
          <w:numId w:val="3"/>
        </w:numPr>
        <w:spacing w:after="0" w:line="480" w:lineRule="auto"/>
        <w:jc w:val="both"/>
        <w:rPr>
          <w:rFonts w:ascii="Times New Roman" w:hAnsi="Times New Roman" w:cs="Times New Roman"/>
          <w:b/>
          <w:sz w:val="24"/>
          <w:szCs w:val="24"/>
        </w:rPr>
      </w:pPr>
      <w:r w:rsidRPr="00253C21">
        <w:rPr>
          <w:rFonts w:ascii="Times New Roman" w:hAnsi="Times New Roman" w:cs="Times New Roman"/>
          <w:b/>
          <w:sz w:val="24"/>
          <w:szCs w:val="24"/>
        </w:rPr>
        <w:t>Pengertian Pendidikan Kecakapan Hidup</w:t>
      </w:r>
    </w:p>
    <w:p w:rsidR="00DC6E31" w:rsidRPr="00253C21" w:rsidRDefault="00DC6E31" w:rsidP="00DC6E31">
      <w:pPr>
        <w:pStyle w:val="ListParagraph"/>
        <w:spacing w:after="0" w:line="480" w:lineRule="auto"/>
        <w:ind w:firstLine="720"/>
        <w:jc w:val="both"/>
        <w:rPr>
          <w:rFonts w:ascii="Times New Roman" w:hAnsi="Times New Roman" w:cs="Times New Roman"/>
          <w:sz w:val="24"/>
          <w:szCs w:val="24"/>
        </w:rPr>
      </w:pPr>
      <w:r w:rsidRPr="00253C21">
        <w:rPr>
          <w:rFonts w:ascii="Times New Roman" w:hAnsi="Times New Roman" w:cs="Times New Roman"/>
          <w:sz w:val="24"/>
          <w:szCs w:val="24"/>
        </w:rPr>
        <w:t xml:space="preserve">Terdapat perbedaan pendapat tentang pengertian pendidikan kecakapan hidup atau </w:t>
      </w:r>
      <w:r w:rsidRPr="00253C21">
        <w:rPr>
          <w:rFonts w:ascii="Times New Roman" w:hAnsi="Times New Roman" w:cs="Times New Roman"/>
          <w:i/>
          <w:sz w:val="24"/>
          <w:szCs w:val="24"/>
        </w:rPr>
        <w:t xml:space="preserve">life skills, </w:t>
      </w:r>
      <w:r w:rsidRPr="00253C21">
        <w:rPr>
          <w:rFonts w:ascii="Times New Roman" w:hAnsi="Times New Roman" w:cs="Times New Roman"/>
          <w:sz w:val="24"/>
          <w:szCs w:val="24"/>
        </w:rPr>
        <w:t xml:space="preserve">namun esensinya tetap sama. Menurut Brolin (Asmani 2009:29) kecakapan hidup atau </w:t>
      </w:r>
      <w:r w:rsidRPr="00253C21">
        <w:rPr>
          <w:rFonts w:ascii="Times New Roman" w:hAnsi="Times New Roman" w:cs="Times New Roman"/>
          <w:i/>
          <w:sz w:val="24"/>
          <w:szCs w:val="24"/>
        </w:rPr>
        <w:t xml:space="preserve">life skills </w:t>
      </w:r>
      <w:r w:rsidRPr="00253C21">
        <w:rPr>
          <w:rFonts w:ascii="Times New Roman" w:hAnsi="Times New Roman" w:cs="Times New Roman"/>
          <w:sz w:val="24"/>
          <w:szCs w:val="24"/>
        </w:rPr>
        <w:t xml:space="preserve">adalah “kontinum pengetahuan dan kemampuan yang diperlukan oleh seseorang agar menjadi independen dalam kehidupan”. Sedangkan menurut Malik Fajar (Jamal, 2009:29) mengatakan </w:t>
      </w:r>
      <w:r w:rsidRPr="00253C21">
        <w:rPr>
          <w:rFonts w:ascii="Times New Roman" w:hAnsi="Times New Roman" w:cs="Times New Roman"/>
          <w:i/>
          <w:sz w:val="24"/>
          <w:szCs w:val="24"/>
        </w:rPr>
        <w:t xml:space="preserve">life skills </w:t>
      </w:r>
      <w:r w:rsidRPr="00253C21">
        <w:rPr>
          <w:rFonts w:ascii="Times New Roman" w:hAnsi="Times New Roman" w:cs="Times New Roman"/>
          <w:sz w:val="24"/>
          <w:szCs w:val="24"/>
        </w:rPr>
        <w:t>adalah “kecakapan yang dibutuhkkan untuk bekerja selain kecakapan dalam bidang akademik”. Ada juga pendapat dari Cherly (2000) mengemukakan bahwa pendidikan kecakapan hidup merupakan salah satu kegiatan pemberdayaan yang merupakan proses sosial yang multidimensional untuk menolong masyarakat memperoleh kontrol kehidupan sendiri. Dalam kaitan itu, ia menjelaskan bahwa kecakapan hidup itu meliputi tiga aspek penting yaitu:</w:t>
      </w:r>
    </w:p>
    <w:p w:rsidR="00DC6E31" w:rsidRPr="00253C21" w:rsidRDefault="00DC6E31" w:rsidP="00DC6E31">
      <w:pPr>
        <w:pStyle w:val="ListParagraph"/>
        <w:numPr>
          <w:ilvl w:val="0"/>
          <w:numId w:val="4"/>
        </w:numPr>
        <w:tabs>
          <w:tab w:val="clear" w:pos="2160"/>
        </w:tabs>
        <w:spacing w:after="0" w:line="480" w:lineRule="auto"/>
        <w:ind w:left="1080" w:right="-9" w:hanging="360"/>
        <w:jc w:val="both"/>
        <w:rPr>
          <w:rFonts w:ascii="Times New Roman" w:hAnsi="Times New Roman" w:cs="Times New Roman"/>
          <w:sz w:val="24"/>
          <w:szCs w:val="24"/>
        </w:rPr>
      </w:pPr>
      <w:r w:rsidRPr="00253C21">
        <w:rPr>
          <w:rFonts w:ascii="Times New Roman" w:hAnsi="Times New Roman" w:cs="Times New Roman"/>
          <w:sz w:val="24"/>
          <w:szCs w:val="24"/>
        </w:rPr>
        <w:t>Kecakapan hidup itu berupa kegiatan pendidikan yang terkait dengan bidang sosial, psikologi, ekonomi dan bidang lainnya.</w:t>
      </w:r>
    </w:p>
    <w:p w:rsidR="00DC6E31" w:rsidRPr="00253C21" w:rsidRDefault="00DC6E31" w:rsidP="00DC6E31">
      <w:pPr>
        <w:pStyle w:val="ListParagraph"/>
        <w:numPr>
          <w:ilvl w:val="0"/>
          <w:numId w:val="4"/>
        </w:numPr>
        <w:tabs>
          <w:tab w:val="clear" w:pos="2160"/>
        </w:tabs>
        <w:spacing w:after="0" w:line="480" w:lineRule="auto"/>
        <w:ind w:left="1080" w:right="-9" w:hanging="360"/>
        <w:jc w:val="both"/>
        <w:rPr>
          <w:rFonts w:ascii="Times New Roman" w:hAnsi="Times New Roman" w:cs="Times New Roman"/>
          <w:sz w:val="24"/>
          <w:szCs w:val="24"/>
        </w:rPr>
      </w:pPr>
      <w:r w:rsidRPr="00253C21">
        <w:rPr>
          <w:rFonts w:ascii="Times New Roman" w:hAnsi="Times New Roman" w:cs="Times New Roman"/>
          <w:sz w:val="24"/>
          <w:szCs w:val="24"/>
        </w:rPr>
        <w:lastRenderedPageBreak/>
        <w:t>Kecakapan hidup sebagai kegiatan sosial dimaksudkan sebagai program yang ditujukan pada masyarakat dengan memperhatikan tingkat sosial seperti individu, kelompok, dan masyarakat secara luas.</w:t>
      </w:r>
    </w:p>
    <w:p w:rsidR="00DC6E31" w:rsidRPr="00253C21" w:rsidRDefault="00DC6E31" w:rsidP="00DC6E31">
      <w:pPr>
        <w:pStyle w:val="ListParagraph"/>
        <w:numPr>
          <w:ilvl w:val="0"/>
          <w:numId w:val="4"/>
        </w:numPr>
        <w:tabs>
          <w:tab w:val="clear" w:pos="2160"/>
        </w:tabs>
        <w:spacing w:after="0" w:line="480" w:lineRule="auto"/>
        <w:ind w:left="1080" w:right="-9" w:hanging="360"/>
        <w:jc w:val="both"/>
        <w:rPr>
          <w:rFonts w:ascii="Times New Roman" w:hAnsi="Times New Roman" w:cs="Times New Roman"/>
          <w:sz w:val="24"/>
          <w:szCs w:val="24"/>
        </w:rPr>
      </w:pPr>
      <w:r w:rsidRPr="00253C21">
        <w:rPr>
          <w:rFonts w:ascii="Times New Roman" w:hAnsi="Times New Roman" w:cs="Times New Roman"/>
          <w:sz w:val="24"/>
          <w:szCs w:val="24"/>
        </w:rPr>
        <w:t>Kecakapan hidup sebagai interaksi (hubungan) yakni terjadinya kontak dengan orang, badan atau lembaga yang menyiapkan program pendidikan.</w:t>
      </w:r>
    </w:p>
    <w:p w:rsidR="00A87B25" w:rsidRDefault="00DC6E31" w:rsidP="00A87B25">
      <w:pPr>
        <w:spacing w:after="0" w:line="480" w:lineRule="auto"/>
        <w:ind w:left="720" w:right="-9" w:firstLine="720"/>
        <w:jc w:val="both"/>
        <w:rPr>
          <w:rFonts w:ascii="Times New Roman" w:hAnsi="Times New Roman" w:cs="Times New Roman"/>
          <w:sz w:val="24"/>
          <w:szCs w:val="24"/>
        </w:rPr>
      </w:pPr>
      <w:r w:rsidRPr="00253C21">
        <w:rPr>
          <w:rFonts w:ascii="Times New Roman" w:hAnsi="Times New Roman" w:cs="Times New Roman"/>
          <w:sz w:val="24"/>
          <w:szCs w:val="24"/>
        </w:rPr>
        <w:t>Asmani (2009:30) mendefinisikan Life skills sebagai “pendidikan yang memberikan bekal dasar dan latihan yang dilakukan secara benar kepada peserta didik tentang nilai-nilai kehidupan yang dibutuhkan dan berguna bagi perke</w:t>
      </w:r>
      <w:r w:rsidR="00A87B25">
        <w:rPr>
          <w:rFonts w:ascii="Times New Roman" w:hAnsi="Times New Roman" w:cs="Times New Roman"/>
          <w:sz w:val="24"/>
          <w:szCs w:val="24"/>
        </w:rPr>
        <w:t>mbangan kehidupan peserta didik</w:t>
      </w:r>
      <w:r w:rsidRPr="00253C21">
        <w:rPr>
          <w:rFonts w:ascii="Times New Roman" w:hAnsi="Times New Roman" w:cs="Times New Roman"/>
          <w:sz w:val="24"/>
          <w:szCs w:val="24"/>
        </w:rPr>
        <w:t>”</w:t>
      </w:r>
      <w:r w:rsidR="00A87B25">
        <w:rPr>
          <w:rFonts w:ascii="Times New Roman" w:hAnsi="Times New Roman" w:cs="Times New Roman"/>
          <w:sz w:val="24"/>
          <w:szCs w:val="24"/>
        </w:rPr>
        <w:t xml:space="preserve">. </w:t>
      </w:r>
      <w:r w:rsidRPr="00253C21">
        <w:rPr>
          <w:rFonts w:ascii="Times New Roman" w:hAnsi="Times New Roman" w:cs="Times New Roman"/>
          <w:sz w:val="24"/>
          <w:szCs w:val="24"/>
        </w:rPr>
        <w:t xml:space="preserve">Menurut Brolin (Depdiknas, 2004) </w:t>
      </w:r>
      <w:r w:rsidRPr="00253C21">
        <w:rPr>
          <w:rFonts w:ascii="Times New Roman" w:hAnsi="Times New Roman" w:cs="Times New Roman"/>
          <w:i/>
          <w:sz w:val="24"/>
          <w:szCs w:val="24"/>
        </w:rPr>
        <w:t>life skills</w:t>
      </w:r>
      <w:r w:rsidRPr="00253C21">
        <w:rPr>
          <w:rFonts w:ascii="Times New Roman" w:hAnsi="Times New Roman" w:cs="Times New Roman"/>
          <w:sz w:val="24"/>
          <w:szCs w:val="24"/>
        </w:rPr>
        <w:t xml:space="preserve">  adalah</w:t>
      </w:r>
    </w:p>
    <w:p w:rsidR="00DC6E31" w:rsidRDefault="00DC6E31" w:rsidP="00A87B25">
      <w:pPr>
        <w:spacing w:after="0" w:line="240" w:lineRule="auto"/>
        <w:ind w:left="1440" w:right="711"/>
        <w:jc w:val="both"/>
        <w:rPr>
          <w:rFonts w:ascii="Times New Roman" w:hAnsi="Times New Roman" w:cs="Times New Roman"/>
          <w:sz w:val="24"/>
          <w:szCs w:val="24"/>
        </w:rPr>
      </w:pPr>
      <w:r w:rsidRPr="00253C21">
        <w:rPr>
          <w:rFonts w:ascii="Times New Roman" w:hAnsi="Times New Roman" w:cs="Times New Roman"/>
          <w:sz w:val="24"/>
          <w:szCs w:val="24"/>
        </w:rPr>
        <w:t xml:space="preserve">interaksi  berbagai pengetahuan  dan kecakapan  yang sangat penting dimiliki oleh seseorang sehingga mereka dapat hidup mandiri”. Selanjutnya Brolin mengelompokkan  </w:t>
      </w:r>
      <w:r w:rsidRPr="00253C21">
        <w:rPr>
          <w:rFonts w:ascii="Times New Roman" w:hAnsi="Times New Roman" w:cs="Times New Roman"/>
          <w:i/>
          <w:sz w:val="24"/>
          <w:szCs w:val="24"/>
        </w:rPr>
        <w:t>life skills</w:t>
      </w:r>
      <w:r w:rsidRPr="00253C21">
        <w:rPr>
          <w:rFonts w:ascii="Times New Roman" w:hAnsi="Times New Roman" w:cs="Times New Roman"/>
          <w:sz w:val="24"/>
          <w:szCs w:val="24"/>
        </w:rPr>
        <w:t xml:space="preserve">  ke dalam  tiga kelompok kecakapan  yaitu:  kecakapan hidup sehari-hari (</w:t>
      </w:r>
      <w:r w:rsidRPr="00253C21">
        <w:rPr>
          <w:rFonts w:ascii="Times New Roman" w:hAnsi="Times New Roman" w:cs="Times New Roman"/>
          <w:i/>
          <w:sz w:val="24"/>
          <w:szCs w:val="24"/>
        </w:rPr>
        <w:t xml:space="preserve"> daily living skill</w:t>
      </w:r>
      <w:r w:rsidRPr="00253C21">
        <w:rPr>
          <w:rFonts w:ascii="Times New Roman" w:hAnsi="Times New Roman" w:cs="Times New Roman"/>
          <w:sz w:val="24"/>
          <w:szCs w:val="24"/>
        </w:rPr>
        <w:t>), kecakapan  hidup  pribadi/sosial (</w:t>
      </w:r>
      <w:r w:rsidRPr="00253C21">
        <w:rPr>
          <w:rFonts w:ascii="Times New Roman" w:hAnsi="Times New Roman" w:cs="Times New Roman"/>
          <w:i/>
          <w:sz w:val="24"/>
          <w:szCs w:val="24"/>
        </w:rPr>
        <w:t>personal social skill</w:t>
      </w:r>
      <w:r w:rsidRPr="00253C21">
        <w:rPr>
          <w:rFonts w:ascii="Times New Roman" w:hAnsi="Times New Roman" w:cs="Times New Roman"/>
          <w:sz w:val="24"/>
          <w:szCs w:val="24"/>
        </w:rPr>
        <w:t>),  dan kecakapan hidup bekerja (</w:t>
      </w:r>
      <w:r w:rsidRPr="00253C21">
        <w:rPr>
          <w:rFonts w:ascii="Times New Roman" w:hAnsi="Times New Roman" w:cs="Times New Roman"/>
          <w:i/>
          <w:sz w:val="24"/>
          <w:szCs w:val="24"/>
        </w:rPr>
        <w:t>Occupational  skill</w:t>
      </w:r>
      <w:r w:rsidRPr="00253C21">
        <w:rPr>
          <w:rFonts w:ascii="Times New Roman" w:hAnsi="Times New Roman" w:cs="Times New Roman"/>
          <w:b/>
          <w:sz w:val="24"/>
          <w:szCs w:val="24"/>
        </w:rPr>
        <w:t>)</w:t>
      </w:r>
      <w:r w:rsidR="00A87B25">
        <w:rPr>
          <w:rFonts w:ascii="Times New Roman" w:hAnsi="Times New Roman" w:cs="Times New Roman"/>
          <w:sz w:val="24"/>
          <w:szCs w:val="24"/>
        </w:rPr>
        <w:t>.</w:t>
      </w:r>
    </w:p>
    <w:p w:rsidR="00A87B25" w:rsidRDefault="00A87B25" w:rsidP="00A87B25">
      <w:pPr>
        <w:spacing w:after="0" w:line="240" w:lineRule="auto"/>
        <w:ind w:left="720" w:right="711" w:firstLine="720"/>
        <w:jc w:val="both"/>
        <w:rPr>
          <w:rFonts w:ascii="Times New Roman" w:hAnsi="Times New Roman" w:cs="Times New Roman"/>
          <w:sz w:val="24"/>
          <w:szCs w:val="24"/>
        </w:rPr>
      </w:pPr>
    </w:p>
    <w:p w:rsidR="00A87B25" w:rsidRPr="00253C21" w:rsidRDefault="00A87B25" w:rsidP="00A87B25">
      <w:pPr>
        <w:spacing w:after="0" w:line="240" w:lineRule="auto"/>
        <w:ind w:left="720" w:right="711" w:firstLine="720"/>
        <w:jc w:val="both"/>
        <w:rPr>
          <w:rFonts w:ascii="Times New Roman" w:hAnsi="Times New Roman" w:cs="Times New Roman"/>
          <w:sz w:val="24"/>
          <w:szCs w:val="24"/>
        </w:rPr>
      </w:pPr>
    </w:p>
    <w:p w:rsidR="00DC6E31" w:rsidRPr="00253C21" w:rsidRDefault="00DC6E31" w:rsidP="00DC6E31">
      <w:pPr>
        <w:pStyle w:val="ListParagraph"/>
        <w:spacing w:after="0" w:line="480" w:lineRule="auto"/>
        <w:ind w:firstLine="720"/>
        <w:jc w:val="both"/>
        <w:rPr>
          <w:rFonts w:ascii="Times New Roman" w:hAnsi="Times New Roman" w:cs="Times New Roman"/>
          <w:sz w:val="24"/>
          <w:szCs w:val="24"/>
        </w:rPr>
      </w:pPr>
      <w:r w:rsidRPr="00253C21">
        <w:rPr>
          <w:rFonts w:ascii="Times New Roman" w:hAnsi="Times New Roman" w:cs="Times New Roman"/>
          <w:sz w:val="24"/>
          <w:szCs w:val="24"/>
        </w:rPr>
        <w:t>Kecakapan hidup sehari-hari (</w:t>
      </w:r>
      <w:r w:rsidRPr="00253C21">
        <w:rPr>
          <w:rFonts w:ascii="Times New Roman" w:hAnsi="Times New Roman" w:cs="Times New Roman"/>
          <w:i/>
          <w:sz w:val="24"/>
          <w:szCs w:val="24"/>
        </w:rPr>
        <w:t>daily living skill</w:t>
      </w:r>
      <w:r w:rsidRPr="00253C21">
        <w:rPr>
          <w:rFonts w:ascii="Times New Roman" w:hAnsi="Times New Roman" w:cs="Times New Roman"/>
          <w:sz w:val="24"/>
          <w:szCs w:val="24"/>
        </w:rPr>
        <w:t>), antara lain  meliputi: pengelolaan  kebutuhan pribadi, pengelolaan keuangan pribadi,  pengelolaan rumah pribadi, kesadaran  kesehatan, kesadaran keamanan,  pengelolaan makanan bergizi, pengelolaan pakaian, kesadaran pribadi sebagai warga negara, pengelolaan waktu luang, rekreasi, dan kesadaran lingkungan.</w:t>
      </w:r>
    </w:p>
    <w:p w:rsidR="00DC6E31" w:rsidRPr="00253C21" w:rsidRDefault="00DC6E31" w:rsidP="00DC6E31">
      <w:pPr>
        <w:pStyle w:val="ListParagraph"/>
        <w:spacing w:after="0" w:line="480" w:lineRule="auto"/>
        <w:ind w:firstLine="720"/>
        <w:jc w:val="both"/>
        <w:rPr>
          <w:rFonts w:ascii="Times New Roman" w:hAnsi="Times New Roman" w:cs="Times New Roman"/>
          <w:sz w:val="24"/>
          <w:szCs w:val="24"/>
        </w:rPr>
      </w:pPr>
      <w:r w:rsidRPr="00253C21">
        <w:rPr>
          <w:rFonts w:ascii="Times New Roman" w:hAnsi="Times New Roman" w:cs="Times New Roman"/>
          <w:sz w:val="24"/>
          <w:szCs w:val="24"/>
        </w:rPr>
        <w:t>Kecakapan hidup sosial/pribadi (</w:t>
      </w:r>
      <w:r w:rsidRPr="00253C21">
        <w:rPr>
          <w:rFonts w:ascii="Times New Roman" w:hAnsi="Times New Roman" w:cs="Times New Roman"/>
          <w:i/>
          <w:sz w:val="24"/>
          <w:szCs w:val="24"/>
        </w:rPr>
        <w:t>personal/social skill)</w:t>
      </w:r>
      <w:r w:rsidRPr="00253C21">
        <w:rPr>
          <w:rFonts w:ascii="Times New Roman" w:hAnsi="Times New Roman" w:cs="Times New Roman"/>
          <w:sz w:val="24"/>
          <w:szCs w:val="24"/>
        </w:rPr>
        <w:t xml:space="preserve">, antara lain: kesadaran diri (minat, bakat,  sikap, kecakapan), percaya diri, komunikasi </w:t>
      </w:r>
      <w:r w:rsidRPr="00253C21">
        <w:rPr>
          <w:rFonts w:ascii="Times New Roman" w:hAnsi="Times New Roman" w:cs="Times New Roman"/>
          <w:sz w:val="24"/>
          <w:szCs w:val="24"/>
        </w:rPr>
        <w:lastRenderedPageBreak/>
        <w:t>dengan orang lain, tenggang rasa dan  kepedulian pada sesama,  hubungan antar personal, pemahaman dan pemecahan masalah, menemukan dan  mengembangkan kebiasaan positif,  kemandirian dan kepemimpinan.</w:t>
      </w:r>
    </w:p>
    <w:p w:rsidR="00DC6E31" w:rsidRPr="00253C21" w:rsidRDefault="00DC6E31" w:rsidP="00DC6E31">
      <w:pPr>
        <w:pStyle w:val="ListParagraph"/>
        <w:spacing w:after="0" w:line="480" w:lineRule="auto"/>
        <w:ind w:firstLine="720"/>
        <w:jc w:val="both"/>
        <w:rPr>
          <w:rFonts w:ascii="Times New Roman" w:hAnsi="Times New Roman" w:cs="Times New Roman"/>
          <w:sz w:val="24"/>
          <w:szCs w:val="24"/>
        </w:rPr>
      </w:pPr>
      <w:r w:rsidRPr="00253C21">
        <w:rPr>
          <w:rFonts w:ascii="Times New Roman" w:hAnsi="Times New Roman" w:cs="Times New Roman"/>
          <w:sz w:val="24"/>
          <w:szCs w:val="24"/>
        </w:rPr>
        <w:t>Sedangkan yang dimaksud dengan  kecakapan hidup bekerja (</w:t>
      </w:r>
      <w:r w:rsidRPr="00253C21">
        <w:rPr>
          <w:rFonts w:ascii="Times New Roman" w:hAnsi="Times New Roman" w:cs="Times New Roman"/>
          <w:i/>
          <w:sz w:val="24"/>
          <w:szCs w:val="24"/>
        </w:rPr>
        <w:t>Occupation Skill</w:t>
      </w:r>
      <w:r w:rsidRPr="00253C21">
        <w:rPr>
          <w:rFonts w:ascii="Times New Roman" w:hAnsi="Times New Roman" w:cs="Times New Roman"/>
          <w:sz w:val="24"/>
          <w:szCs w:val="24"/>
        </w:rPr>
        <w:t>), meliputi: kecakapan memilih pekerjaan, perencanaan kerja, persiapan keterampilan kerja, penguasaan kompetensi,  menjalankan suatu profesi,  kesadaran untuk menguasai berbagai keterampilan,  kemampuan menguasai dan menerapkan teknologi, merancang dan melaksanakan proses pekerjaan,  dan menghasilkan produk barang dan jasa.</w:t>
      </w:r>
    </w:p>
    <w:p w:rsidR="00DC6E31" w:rsidRPr="00253C21" w:rsidRDefault="00DC6E31" w:rsidP="00DC6E31">
      <w:pPr>
        <w:pStyle w:val="ListParagraph"/>
        <w:spacing w:after="0" w:line="480" w:lineRule="auto"/>
        <w:ind w:firstLine="720"/>
        <w:jc w:val="both"/>
        <w:rPr>
          <w:rFonts w:ascii="Times New Roman" w:hAnsi="Times New Roman" w:cs="Times New Roman"/>
          <w:sz w:val="24"/>
          <w:szCs w:val="24"/>
        </w:rPr>
      </w:pPr>
      <w:r w:rsidRPr="00253C21">
        <w:rPr>
          <w:rFonts w:ascii="Times New Roman" w:hAnsi="Times New Roman" w:cs="Times New Roman"/>
          <w:sz w:val="24"/>
          <w:szCs w:val="24"/>
        </w:rPr>
        <w:t>WHO (Depdiknas, 2004:7</w:t>
      </w:r>
      <w:r w:rsidRPr="00253C21">
        <w:rPr>
          <w:rFonts w:ascii="Times New Roman" w:hAnsi="Times New Roman" w:cs="Times New Roman"/>
          <w:b/>
          <w:sz w:val="24"/>
          <w:szCs w:val="24"/>
        </w:rPr>
        <w:t>)</w:t>
      </w:r>
      <w:r w:rsidRPr="00253C21">
        <w:rPr>
          <w:rFonts w:ascii="Times New Roman" w:hAnsi="Times New Roman" w:cs="Times New Roman"/>
          <w:sz w:val="24"/>
          <w:szCs w:val="24"/>
        </w:rPr>
        <w:t xml:space="preserve">  memberikan pengertian bahwa Kecakapan hidup  adalah “berbagai keterampilan/ kemampuan untuk dapat beradaptasi dan berprilaku positif,  yang memungkinkan seseorang mampu menghadapi berbagai persoalan  dan tantangan dalam hidupnya sehari – hari secara efektif”. </w:t>
      </w:r>
    </w:p>
    <w:p w:rsidR="00DC6E31" w:rsidRPr="00253C21" w:rsidRDefault="00DC6E31" w:rsidP="00DC6E31">
      <w:pPr>
        <w:pStyle w:val="ListParagraph"/>
        <w:spacing w:after="0" w:line="480" w:lineRule="auto"/>
        <w:ind w:firstLine="720"/>
        <w:jc w:val="both"/>
        <w:rPr>
          <w:rFonts w:ascii="Times New Roman" w:hAnsi="Times New Roman" w:cs="Times New Roman"/>
          <w:sz w:val="24"/>
          <w:szCs w:val="24"/>
        </w:rPr>
      </w:pPr>
      <w:r w:rsidRPr="00253C21">
        <w:rPr>
          <w:rFonts w:ascii="Times New Roman" w:hAnsi="Times New Roman" w:cs="Times New Roman"/>
          <w:sz w:val="24"/>
          <w:szCs w:val="24"/>
        </w:rPr>
        <w:t>WHO</w:t>
      </w:r>
      <w:r w:rsidR="00EB6E0F" w:rsidRPr="00EB6E0F">
        <w:rPr>
          <w:rFonts w:ascii="Times New Roman" w:hAnsi="Times New Roman" w:cs="Times New Roman"/>
          <w:sz w:val="24"/>
          <w:szCs w:val="24"/>
        </w:rPr>
        <w:t xml:space="preserve"> </w:t>
      </w:r>
      <w:r w:rsidR="00EB6E0F">
        <w:rPr>
          <w:rFonts w:ascii="Times New Roman" w:hAnsi="Times New Roman" w:cs="Times New Roman"/>
          <w:sz w:val="24"/>
          <w:szCs w:val="24"/>
        </w:rPr>
        <w:t>(</w:t>
      </w:r>
      <w:r w:rsidR="00EB6E0F" w:rsidRPr="00253C21">
        <w:rPr>
          <w:rFonts w:ascii="Times New Roman" w:hAnsi="Times New Roman" w:cs="Times New Roman"/>
          <w:sz w:val="24"/>
          <w:szCs w:val="24"/>
        </w:rPr>
        <w:t>Depdiknas, 2004:7</w:t>
      </w:r>
      <w:r w:rsidR="00EB6E0F" w:rsidRPr="00253C21">
        <w:rPr>
          <w:rFonts w:ascii="Times New Roman" w:hAnsi="Times New Roman" w:cs="Times New Roman"/>
          <w:b/>
          <w:sz w:val="24"/>
          <w:szCs w:val="24"/>
        </w:rPr>
        <w:t>)</w:t>
      </w:r>
      <w:r w:rsidR="00EB6E0F" w:rsidRPr="00253C21">
        <w:rPr>
          <w:rFonts w:ascii="Times New Roman" w:hAnsi="Times New Roman" w:cs="Times New Roman"/>
          <w:sz w:val="24"/>
          <w:szCs w:val="24"/>
        </w:rPr>
        <w:t xml:space="preserve">  </w:t>
      </w:r>
      <w:r w:rsidRPr="00253C21">
        <w:rPr>
          <w:rFonts w:ascii="Times New Roman" w:hAnsi="Times New Roman" w:cs="Times New Roman"/>
          <w:sz w:val="24"/>
          <w:szCs w:val="24"/>
        </w:rPr>
        <w:t xml:space="preserve"> mengelompokkan kecakapan hidup ke dalam lima kelompok yaitu: </w:t>
      </w:r>
      <w:r w:rsidR="00EB6E0F">
        <w:rPr>
          <w:rFonts w:ascii="Times New Roman" w:hAnsi="Times New Roman" w:cs="Times New Roman"/>
          <w:sz w:val="24"/>
          <w:szCs w:val="24"/>
        </w:rPr>
        <w:t>“</w:t>
      </w:r>
      <w:r w:rsidRPr="00253C21">
        <w:rPr>
          <w:rFonts w:ascii="Times New Roman" w:hAnsi="Times New Roman" w:cs="Times New Roman"/>
          <w:sz w:val="24"/>
          <w:szCs w:val="24"/>
        </w:rPr>
        <w:t>(1) kecakapan mengenal diri (</w:t>
      </w:r>
      <w:r w:rsidRPr="00253C21">
        <w:rPr>
          <w:rFonts w:ascii="Times New Roman" w:hAnsi="Times New Roman" w:cs="Times New Roman"/>
          <w:i/>
          <w:sz w:val="24"/>
          <w:szCs w:val="24"/>
        </w:rPr>
        <w:t>self awareness)</w:t>
      </w:r>
      <w:r w:rsidRPr="00253C21">
        <w:rPr>
          <w:rFonts w:ascii="Times New Roman" w:hAnsi="Times New Roman" w:cs="Times New Roman"/>
          <w:sz w:val="24"/>
          <w:szCs w:val="24"/>
        </w:rPr>
        <w:t xml:space="preserve"> atau kecakapan pribadi (</w:t>
      </w:r>
      <w:r w:rsidRPr="00253C21">
        <w:rPr>
          <w:rFonts w:ascii="Times New Roman" w:hAnsi="Times New Roman" w:cs="Times New Roman"/>
          <w:i/>
          <w:sz w:val="24"/>
          <w:szCs w:val="24"/>
        </w:rPr>
        <w:t>personal skill</w:t>
      </w:r>
      <w:r w:rsidRPr="00253C21">
        <w:rPr>
          <w:rFonts w:ascii="Times New Roman" w:hAnsi="Times New Roman" w:cs="Times New Roman"/>
          <w:sz w:val="24"/>
          <w:szCs w:val="24"/>
        </w:rPr>
        <w:t xml:space="preserve">), (2) kecakapan sosial ( </w:t>
      </w:r>
      <w:r w:rsidRPr="00253C21">
        <w:rPr>
          <w:rFonts w:ascii="Times New Roman" w:hAnsi="Times New Roman" w:cs="Times New Roman"/>
          <w:i/>
          <w:sz w:val="24"/>
          <w:szCs w:val="24"/>
        </w:rPr>
        <w:t>social skill</w:t>
      </w:r>
      <w:r w:rsidRPr="00253C21">
        <w:rPr>
          <w:rFonts w:ascii="Times New Roman" w:hAnsi="Times New Roman" w:cs="Times New Roman"/>
          <w:sz w:val="24"/>
          <w:szCs w:val="24"/>
        </w:rPr>
        <w:t>), (3)  kecakapan berpikir (</w:t>
      </w:r>
      <w:r w:rsidRPr="00253C21">
        <w:rPr>
          <w:rFonts w:ascii="Times New Roman" w:hAnsi="Times New Roman" w:cs="Times New Roman"/>
          <w:i/>
          <w:sz w:val="24"/>
          <w:szCs w:val="24"/>
        </w:rPr>
        <w:t>thinking skill)</w:t>
      </w:r>
      <w:r w:rsidRPr="00253C21">
        <w:rPr>
          <w:rFonts w:ascii="Times New Roman" w:hAnsi="Times New Roman" w:cs="Times New Roman"/>
          <w:sz w:val="24"/>
          <w:szCs w:val="24"/>
        </w:rPr>
        <w:t xml:space="preserve">, (4)  kecakapan akademik ( </w:t>
      </w:r>
      <w:r w:rsidRPr="00253C21">
        <w:rPr>
          <w:rFonts w:ascii="Times New Roman" w:hAnsi="Times New Roman" w:cs="Times New Roman"/>
          <w:i/>
          <w:sz w:val="24"/>
          <w:szCs w:val="24"/>
        </w:rPr>
        <w:t>academic skill)</w:t>
      </w:r>
      <w:r w:rsidRPr="00253C21">
        <w:rPr>
          <w:rFonts w:ascii="Times New Roman" w:hAnsi="Times New Roman" w:cs="Times New Roman"/>
          <w:sz w:val="24"/>
          <w:szCs w:val="24"/>
        </w:rPr>
        <w:t>, dan (5) kecakapan kejuruan (</w:t>
      </w:r>
      <w:r w:rsidRPr="00253C21">
        <w:rPr>
          <w:rFonts w:ascii="Times New Roman" w:hAnsi="Times New Roman" w:cs="Times New Roman"/>
          <w:i/>
          <w:sz w:val="24"/>
          <w:szCs w:val="24"/>
        </w:rPr>
        <w:t xml:space="preserve"> vocational skill</w:t>
      </w:r>
      <w:r w:rsidRPr="00253C21">
        <w:rPr>
          <w:rFonts w:ascii="Times New Roman" w:hAnsi="Times New Roman" w:cs="Times New Roman"/>
          <w:sz w:val="24"/>
          <w:szCs w:val="24"/>
        </w:rPr>
        <w:t>)</w:t>
      </w:r>
      <w:r w:rsidR="00EB6E0F">
        <w:rPr>
          <w:rFonts w:ascii="Times New Roman" w:hAnsi="Times New Roman" w:cs="Times New Roman"/>
          <w:sz w:val="24"/>
          <w:szCs w:val="24"/>
        </w:rPr>
        <w:t>”.</w:t>
      </w:r>
    </w:p>
    <w:p w:rsidR="00A87B25" w:rsidRPr="00253C21" w:rsidRDefault="00DC6E31" w:rsidP="00A87B25">
      <w:pPr>
        <w:spacing w:after="0" w:line="480" w:lineRule="auto"/>
        <w:ind w:left="720" w:firstLine="720"/>
        <w:jc w:val="both"/>
        <w:rPr>
          <w:rFonts w:ascii="Times New Roman" w:hAnsi="Times New Roman" w:cs="Times New Roman"/>
          <w:sz w:val="24"/>
          <w:szCs w:val="24"/>
        </w:rPr>
      </w:pPr>
      <w:r w:rsidRPr="00253C21">
        <w:rPr>
          <w:rFonts w:ascii="Times New Roman" w:hAnsi="Times New Roman" w:cs="Times New Roman"/>
          <w:sz w:val="24"/>
          <w:szCs w:val="24"/>
        </w:rPr>
        <w:t xml:space="preserve">Dari uraian di atas, dapat  disimpulkan  bahwa hakikat  pendidikan kecakapan hidup  dalam pendidikan nonformal  adalah merupakan upaya  </w:t>
      </w:r>
      <w:r w:rsidRPr="00253C21">
        <w:rPr>
          <w:rFonts w:ascii="Times New Roman" w:hAnsi="Times New Roman" w:cs="Times New Roman"/>
          <w:sz w:val="24"/>
          <w:szCs w:val="24"/>
        </w:rPr>
        <w:lastRenderedPageBreak/>
        <w:t>untuk meningkatkan pengetahuan, sikap, keterampilan dan kemampuan  yang  memungkinkan  war</w:t>
      </w:r>
      <w:r w:rsidR="00253C21">
        <w:rPr>
          <w:rFonts w:ascii="Times New Roman" w:hAnsi="Times New Roman" w:cs="Times New Roman"/>
          <w:sz w:val="24"/>
          <w:szCs w:val="24"/>
        </w:rPr>
        <w:t>ga belajar  dapat hidup mandiri.</w:t>
      </w:r>
    </w:p>
    <w:p w:rsidR="00253C21" w:rsidRPr="00253C21" w:rsidRDefault="00DC6E31" w:rsidP="00253C21">
      <w:pPr>
        <w:pStyle w:val="ListParagraph"/>
        <w:numPr>
          <w:ilvl w:val="0"/>
          <w:numId w:val="3"/>
        </w:numPr>
        <w:spacing w:after="0" w:line="480" w:lineRule="auto"/>
        <w:jc w:val="both"/>
        <w:rPr>
          <w:rFonts w:ascii="Times New Roman" w:hAnsi="Times New Roman" w:cs="Times New Roman"/>
          <w:b/>
          <w:sz w:val="24"/>
          <w:szCs w:val="24"/>
        </w:rPr>
      </w:pPr>
      <w:r w:rsidRPr="00253C21">
        <w:rPr>
          <w:rFonts w:ascii="Times New Roman" w:hAnsi="Times New Roman" w:cs="Times New Roman"/>
          <w:b/>
          <w:sz w:val="24"/>
          <w:szCs w:val="24"/>
        </w:rPr>
        <w:t>Program Pendidikan Kecakapan Hidup</w:t>
      </w:r>
    </w:p>
    <w:p w:rsidR="00DC6E31" w:rsidRPr="00253C21" w:rsidRDefault="00DC6E31" w:rsidP="00DC6E31">
      <w:pPr>
        <w:pStyle w:val="ListParagraph"/>
        <w:spacing w:after="0" w:line="480" w:lineRule="auto"/>
        <w:ind w:firstLine="720"/>
        <w:jc w:val="both"/>
        <w:rPr>
          <w:rFonts w:ascii="Times New Roman" w:hAnsi="Times New Roman" w:cs="Times New Roman"/>
          <w:sz w:val="24"/>
          <w:szCs w:val="24"/>
        </w:rPr>
      </w:pPr>
      <w:r w:rsidRPr="00253C21">
        <w:rPr>
          <w:rFonts w:ascii="Times New Roman" w:hAnsi="Times New Roman" w:cs="Times New Roman"/>
          <w:sz w:val="24"/>
          <w:szCs w:val="24"/>
        </w:rPr>
        <w:t>Pendidikan kecakapan hidup pada dasarnya  merupakan suatu upaya pendidikan untuk meningkatkan  kecakapan hidup  setiap warga negara. Pengertian kecakapan hidup adalah kecakapan yang dimiliki oleh seseorang untuk berani menghadapi problema hidup  dan kehidupan dengan wajar  tanpa merasa tertekan, kemudian secara proaktif  dan kreatif  mencari serta menemukan  solusi, sehingga akhirnya mampu mengatasinya.</w:t>
      </w:r>
    </w:p>
    <w:p w:rsidR="00DC6E31" w:rsidRPr="00253C21" w:rsidRDefault="00DC6E31" w:rsidP="00E34821">
      <w:pPr>
        <w:spacing w:after="0" w:line="480" w:lineRule="auto"/>
        <w:ind w:left="720" w:firstLine="720"/>
        <w:jc w:val="both"/>
        <w:rPr>
          <w:rFonts w:ascii="Times New Roman" w:hAnsi="Times New Roman" w:cs="Times New Roman"/>
          <w:sz w:val="24"/>
          <w:szCs w:val="24"/>
        </w:rPr>
      </w:pPr>
      <w:r w:rsidRPr="00253C21">
        <w:rPr>
          <w:rFonts w:ascii="Times New Roman" w:hAnsi="Times New Roman" w:cs="Times New Roman"/>
          <w:sz w:val="24"/>
          <w:szCs w:val="24"/>
        </w:rPr>
        <w:t>Depdiknas (Anwar, 2004:28) Secara operasional,  program kecakapan hidup  dalam pendidikan nonformal  dip</w:t>
      </w:r>
      <w:r w:rsidR="00A87B25">
        <w:rPr>
          <w:rFonts w:ascii="Times New Roman" w:hAnsi="Times New Roman" w:cs="Times New Roman"/>
          <w:sz w:val="24"/>
          <w:szCs w:val="24"/>
        </w:rPr>
        <w:t xml:space="preserve">ilah menjadi empat jenis  yaitu “(1) Kecakapan pribadi, (2) kecakapan sosial, (3) Kecakapan akademik, (4) Kecakapan </w:t>
      </w:r>
      <w:r w:rsidR="006F1A91">
        <w:rPr>
          <w:rFonts w:ascii="Times New Roman" w:hAnsi="Times New Roman" w:cs="Times New Roman"/>
          <w:sz w:val="24"/>
          <w:szCs w:val="24"/>
        </w:rPr>
        <w:t>vokasional”. Hal tersebut diuraikan sebagai berikut:</w:t>
      </w:r>
    </w:p>
    <w:p w:rsidR="00DC6E31" w:rsidRPr="00253C21" w:rsidRDefault="00DC6E31" w:rsidP="00E34821">
      <w:pPr>
        <w:numPr>
          <w:ilvl w:val="0"/>
          <w:numId w:val="5"/>
        </w:numPr>
        <w:tabs>
          <w:tab w:val="clear" w:pos="5940"/>
        </w:tabs>
        <w:spacing w:after="0" w:line="480" w:lineRule="auto"/>
        <w:ind w:left="990" w:right="-9" w:hanging="270"/>
        <w:rPr>
          <w:rFonts w:ascii="Times New Roman" w:hAnsi="Times New Roman" w:cs="Times New Roman"/>
          <w:sz w:val="24"/>
          <w:szCs w:val="24"/>
        </w:rPr>
      </w:pPr>
      <w:r w:rsidRPr="00253C21">
        <w:rPr>
          <w:rFonts w:ascii="Times New Roman" w:hAnsi="Times New Roman" w:cs="Times New Roman"/>
          <w:sz w:val="24"/>
          <w:szCs w:val="24"/>
        </w:rPr>
        <w:t>Kecakapan pribadi (</w:t>
      </w:r>
      <w:r w:rsidRPr="00253C21">
        <w:rPr>
          <w:rFonts w:ascii="Times New Roman" w:hAnsi="Times New Roman" w:cs="Times New Roman"/>
          <w:i/>
          <w:sz w:val="24"/>
          <w:szCs w:val="24"/>
        </w:rPr>
        <w:t>Personal skills</w:t>
      </w:r>
      <w:r w:rsidRPr="00253C21">
        <w:rPr>
          <w:rFonts w:ascii="Times New Roman" w:hAnsi="Times New Roman" w:cs="Times New Roman"/>
          <w:sz w:val="24"/>
          <w:szCs w:val="24"/>
        </w:rPr>
        <w:t>), yang mencakup kecakapan mengenal diri sendiri, kecakapan berpikir rasional, dan percaya diri.</w:t>
      </w:r>
    </w:p>
    <w:p w:rsidR="00DC6E31" w:rsidRPr="00253C21" w:rsidRDefault="00DC6E31" w:rsidP="00E34821">
      <w:pPr>
        <w:numPr>
          <w:ilvl w:val="0"/>
          <w:numId w:val="5"/>
        </w:numPr>
        <w:spacing w:after="0" w:line="480" w:lineRule="auto"/>
        <w:ind w:left="990" w:right="-9" w:hanging="270"/>
        <w:rPr>
          <w:rFonts w:ascii="Times New Roman" w:hAnsi="Times New Roman" w:cs="Times New Roman"/>
          <w:sz w:val="24"/>
          <w:szCs w:val="24"/>
        </w:rPr>
      </w:pPr>
      <w:r w:rsidRPr="00253C21">
        <w:rPr>
          <w:rFonts w:ascii="Times New Roman" w:hAnsi="Times New Roman" w:cs="Times New Roman"/>
          <w:sz w:val="24"/>
          <w:szCs w:val="24"/>
        </w:rPr>
        <w:t>Kecakapan sosial (</w:t>
      </w:r>
      <w:r w:rsidRPr="00253C21">
        <w:rPr>
          <w:rFonts w:ascii="Times New Roman" w:hAnsi="Times New Roman" w:cs="Times New Roman"/>
          <w:i/>
          <w:sz w:val="24"/>
          <w:szCs w:val="24"/>
        </w:rPr>
        <w:t>social skills</w:t>
      </w:r>
      <w:r w:rsidRPr="00253C21">
        <w:rPr>
          <w:rFonts w:ascii="Times New Roman" w:hAnsi="Times New Roman" w:cs="Times New Roman"/>
          <w:sz w:val="24"/>
          <w:szCs w:val="24"/>
        </w:rPr>
        <w:t>), seperti kecakapan melakukan kerjasama, bertenggang rasa, dan tanggungjawab sosial.</w:t>
      </w:r>
    </w:p>
    <w:p w:rsidR="00DC6E31" w:rsidRPr="00253C21" w:rsidRDefault="00DC6E31" w:rsidP="00E34821">
      <w:pPr>
        <w:numPr>
          <w:ilvl w:val="0"/>
          <w:numId w:val="5"/>
        </w:numPr>
        <w:spacing w:after="0" w:line="480" w:lineRule="auto"/>
        <w:ind w:left="990" w:right="-9" w:hanging="270"/>
        <w:rPr>
          <w:rFonts w:ascii="Times New Roman" w:hAnsi="Times New Roman" w:cs="Times New Roman"/>
          <w:sz w:val="24"/>
          <w:szCs w:val="24"/>
        </w:rPr>
      </w:pPr>
      <w:r w:rsidRPr="00253C21">
        <w:rPr>
          <w:rFonts w:ascii="Times New Roman" w:hAnsi="Times New Roman" w:cs="Times New Roman"/>
          <w:sz w:val="24"/>
          <w:szCs w:val="24"/>
        </w:rPr>
        <w:t>Kecakapan akademik (</w:t>
      </w:r>
      <w:r w:rsidRPr="00253C21">
        <w:rPr>
          <w:rFonts w:ascii="Times New Roman" w:hAnsi="Times New Roman" w:cs="Times New Roman"/>
          <w:i/>
          <w:sz w:val="24"/>
          <w:szCs w:val="24"/>
        </w:rPr>
        <w:t>academic skills</w:t>
      </w:r>
      <w:r w:rsidRPr="00253C21">
        <w:rPr>
          <w:rFonts w:ascii="Times New Roman" w:hAnsi="Times New Roman" w:cs="Times New Roman"/>
          <w:sz w:val="24"/>
          <w:szCs w:val="24"/>
        </w:rPr>
        <w:t>), seperti kecakapan dalam berpikir secara ilmiah, melakukan penelitian dan percobaan-percobaan dengan pendekatan ilmiah.</w:t>
      </w:r>
    </w:p>
    <w:p w:rsidR="00DC6E31" w:rsidRPr="00253C21" w:rsidRDefault="00DC6E31" w:rsidP="00E34821">
      <w:pPr>
        <w:numPr>
          <w:ilvl w:val="0"/>
          <w:numId w:val="5"/>
        </w:numPr>
        <w:spacing w:after="0" w:line="480" w:lineRule="auto"/>
        <w:ind w:left="990" w:right="-9" w:hanging="270"/>
        <w:rPr>
          <w:rFonts w:ascii="Times New Roman" w:hAnsi="Times New Roman" w:cs="Times New Roman"/>
          <w:sz w:val="24"/>
          <w:szCs w:val="24"/>
        </w:rPr>
      </w:pPr>
      <w:r w:rsidRPr="00253C21">
        <w:rPr>
          <w:rFonts w:ascii="Times New Roman" w:hAnsi="Times New Roman" w:cs="Times New Roman"/>
          <w:sz w:val="24"/>
          <w:szCs w:val="24"/>
        </w:rPr>
        <w:t>Kecakapan vokasional (</w:t>
      </w:r>
      <w:r w:rsidRPr="00253C21">
        <w:rPr>
          <w:rFonts w:ascii="Times New Roman" w:hAnsi="Times New Roman" w:cs="Times New Roman"/>
          <w:i/>
          <w:sz w:val="24"/>
          <w:szCs w:val="24"/>
        </w:rPr>
        <w:t>vocational skills</w:t>
      </w:r>
      <w:r w:rsidRPr="00253C21">
        <w:rPr>
          <w:rFonts w:ascii="Times New Roman" w:hAnsi="Times New Roman" w:cs="Times New Roman"/>
          <w:sz w:val="24"/>
          <w:szCs w:val="24"/>
        </w:rPr>
        <w:t xml:space="preserve">), adalah kecakapan yang dikaitkan dengan bidang pekerjaan tertentu yang terdapat di masyarakat, seperti di </w:t>
      </w:r>
      <w:r w:rsidRPr="00253C21">
        <w:rPr>
          <w:rFonts w:ascii="Times New Roman" w:hAnsi="Times New Roman" w:cs="Times New Roman"/>
          <w:sz w:val="24"/>
          <w:szCs w:val="24"/>
        </w:rPr>
        <w:lastRenderedPageBreak/>
        <w:t>bidang jasa (perbengkelan, jahit menjahit), dan produksi barang tertentu (peternakan, pertanian, perkebunan).</w:t>
      </w:r>
    </w:p>
    <w:p w:rsidR="00DC6E31" w:rsidRPr="00253C21" w:rsidRDefault="00DC6E31" w:rsidP="006F1A91">
      <w:pPr>
        <w:pStyle w:val="ListParagraph"/>
        <w:spacing w:after="0" w:line="480" w:lineRule="auto"/>
        <w:ind w:left="630" w:firstLine="720"/>
        <w:jc w:val="both"/>
        <w:rPr>
          <w:rFonts w:ascii="Times New Roman" w:hAnsi="Times New Roman" w:cs="Times New Roman"/>
          <w:sz w:val="24"/>
          <w:szCs w:val="24"/>
        </w:rPr>
      </w:pPr>
    </w:p>
    <w:p w:rsidR="00DC6E31" w:rsidRPr="00253C21" w:rsidRDefault="00DC6E31" w:rsidP="00DC6E31">
      <w:pPr>
        <w:pStyle w:val="ListParagraph"/>
        <w:spacing w:after="0" w:line="480" w:lineRule="auto"/>
        <w:ind w:left="630" w:firstLine="720"/>
        <w:jc w:val="both"/>
        <w:rPr>
          <w:rFonts w:ascii="Times New Roman" w:hAnsi="Times New Roman" w:cs="Times New Roman"/>
          <w:sz w:val="24"/>
          <w:szCs w:val="24"/>
        </w:rPr>
      </w:pPr>
      <w:r w:rsidRPr="00253C21">
        <w:rPr>
          <w:rFonts w:ascii="Times New Roman" w:hAnsi="Times New Roman" w:cs="Times New Roman"/>
          <w:sz w:val="24"/>
          <w:szCs w:val="24"/>
        </w:rPr>
        <w:t xml:space="preserve">Keempat jenis  kecakapan hidup di atas, dilandasi oleh kecakapan spiritual, yakni: keimanan, ketaqwaan, moral, etika dan budi luhur  sebagai salah satu pengamalan  dari sila pertama Pancasila. Dengan demikian, pendidikan kecakapan hidup  diarahkan pada pembentukan manusia yang berakhlak mulia, cerdas, terampil, sehat, mandiri serta memiliki produktivitas  dan etos kerja yang tinggi. </w:t>
      </w:r>
    </w:p>
    <w:p w:rsidR="00DC6E31" w:rsidRPr="00253C21" w:rsidRDefault="00DC6E31" w:rsidP="00DC6E31">
      <w:pPr>
        <w:pStyle w:val="ListParagraph"/>
        <w:spacing w:after="0" w:line="480" w:lineRule="auto"/>
        <w:ind w:left="630" w:firstLine="720"/>
        <w:jc w:val="both"/>
        <w:rPr>
          <w:rFonts w:ascii="Times New Roman" w:hAnsi="Times New Roman" w:cs="Times New Roman"/>
          <w:sz w:val="24"/>
          <w:szCs w:val="24"/>
        </w:rPr>
      </w:pPr>
      <w:r w:rsidRPr="00253C21">
        <w:rPr>
          <w:rFonts w:ascii="Times New Roman" w:hAnsi="Times New Roman" w:cs="Times New Roman"/>
          <w:sz w:val="24"/>
          <w:szCs w:val="24"/>
        </w:rPr>
        <w:t>Penyelenggaraan  pendidikan kecakapan hidup  pada satuan dan program pendidikan nonformal, utamanya dalam rangka pengentasan kemiskinan dan penanggulangan  pengangguran lebih ditekankan pada upaya pembelajaran  yang dapat memberikan penghasilan (</w:t>
      </w:r>
      <w:r w:rsidRPr="00253C21">
        <w:rPr>
          <w:rFonts w:ascii="Times New Roman" w:hAnsi="Times New Roman" w:cs="Times New Roman"/>
          <w:i/>
          <w:sz w:val="24"/>
          <w:szCs w:val="24"/>
        </w:rPr>
        <w:t>learning to earning</w:t>
      </w:r>
      <w:r w:rsidRPr="00253C21">
        <w:rPr>
          <w:rFonts w:ascii="Times New Roman" w:hAnsi="Times New Roman" w:cs="Times New Roman"/>
          <w:sz w:val="24"/>
          <w:szCs w:val="24"/>
        </w:rPr>
        <w:t xml:space="preserve">).     </w:t>
      </w:r>
    </w:p>
    <w:p w:rsidR="00E34821" w:rsidRDefault="00CF537B" w:rsidP="00CF537B">
      <w:pPr>
        <w:pStyle w:val="ListParagraph"/>
        <w:spacing w:after="0" w:line="480" w:lineRule="auto"/>
        <w:ind w:left="630" w:right="711" w:firstLine="720"/>
        <w:jc w:val="both"/>
        <w:rPr>
          <w:rFonts w:ascii="Times New Roman" w:hAnsi="Times New Roman" w:cs="Times New Roman"/>
          <w:sz w:val="24"/>
          <w:szCs w:val="24"/>
        </w:rPr>
      </w:pPr>
      <w:r>
        <w:rPr>
          <w:rFonts w:ascii="Times New Roman" w:hAnsi="Times New Roman" w:cs="Times New Roman"/>
          <w:sz w:val="24"/>
          <w:szCs w:val="24"/>
        </w:rPr>
        <w:t>Berdasarkan Depdiknas</w:t>
      </w:r>
      <w:r w:rsidRPr="00253C21">
        <w:rPr>
          <w:rFonts w:ascii="Times New Roman" w:hAnsi="Times New Roman" w:cs="Times New Roman"/>
          <w:sz w:val="24"/>
          <w:szCs w:val="24"/>
        </w:rPr>
        <w:t xml:space="preserve"> </w:t>
      </w:r>
      <w:r>
        <w:rPr>
          <w:rFonts w:ascii="Times New Roman" w:hAnsi="Times New Roman" w:cs="Times New Roman"/>
          <w:sz w:val="24"/>
          <w:szCs w:val="24"/>
        </w:rPr>
        <w:t>(</w:t>
      </w:r>
      <w:r w:rsidRPr="00253C21">
        <w:rPr>
          <w:rFonts w:ascii="Times New Roman" w:hAnsi="Times New Roman" w:cs="Times New Roman"/>
          <w:sz w:val="24"/>
          <w:szCs w:val="24"/>
        </w:rPr>
        <w:t>2004</w:t>
      </w:r>
      <w:r>
        <w:rPr>
          <w:rFonts w:ascii="Times New Roman" w:hAnsi="Times New Roman" w:cs="Times New Roman"/>
          <w:sz w:val="24"/>
          <w:szCs w:val="24"/>
        </w:rPr>
        <w:t>)</w:t>
      </w:r>
      <w:r w:rsidR="00DC6E31" w:rsidRPr="00253C21">
        <w:rPr>
          <w:rFonts w:ascii="Times New Roman" w:hAnsi="Times New Roman" w:cs="Times New Roman"/>
          <w:sz w:val="24"/>
          <w:szCs w:val="24"/>
        </w:rPr>
        <w:t xml:space="preserve"> penyelenggaraan pendidikan  kecakapan hidup dengan pendekatan  </w:t>
      </w:r>
      <w:r w:rsidR="00DC6E31" w:rsidRPr="00253C21">
        <w:rPr>
          <w:rFonts w:ascii="Times New Roman" w:hAnsi="Times New Roman" w:cs="Times New Roman"/>
          <w:i/>
          <w:sz w:val="24"/>
          <w:szCs w:val="24"/>
        </w:rPr>
        <w:t>broad based education (BBE)</w:t>
      </w:r>
      <w:r w:rsidR="00DC6E31" w:rsidRPr="00253C21">
        <w:rPr>
          <w:rFonts w:ascii="Times New Roman" w:hAnsi="Times New Roman" w:cs="Times New Roman"/>
          <w:sz w:val="24"/>
          <w:szCs w:val="24"/>
        </w:rPr>
        <w:t xml:space="preserve">   p</w:t>
      </w:r>
      <w:r>
        <w:rPr>
          <w:rFonts w:ascii="Times New Roman" w:hAnsi="Times New Roman" w:cs="Times New Roman"/>
          <w:sz w:val="24"/>
          <w:szCs w:val="24"/>
        </w:rPr>
        <w:t>ada jalur pendidikan nonformal bahwa:</w:t>
      </w:r>
    </w:p>
    <w:p w:rsidR="00E34821" w:rsidRDefault="00E34821" w:rsidP="00E34821">
      <w:pPr>
        <w:pStyle w:val="ListParagraph"/>
        <w:spacing w:after="0" w:line="240" w:lineRule="auto"/>
        <w:ind w:left="630" w:right="711" w:firstLine="720"/>
        <w:jc w:val="both"/>
        <w:rPr>
          <w:rFonts w:ascii="Times New Roman" w:hAnsi="Times New Roman" w:cs="Times New Roman"/>
          <w:sz w:val="24"/>
          <w:szCs w:val="24"/>
        </w:rPr>
      </w:pPr>
    </w:p>
    <w:p w:rsidR="00DC6E31" w:rsidRDefault="00DC6E31" w:rsidP="00E34821">
      <w:pPr>
        <w:pStyle w:val="ListParagraph"/>
        <w:spacing w:after="0" w:line="240" w:lineRule="auto"/>
        <w:ind w:left="1350" w:right="711"/>
        <w:jc w:val="both"/>
        <w:rPr>
          <w:rFonts w:ascii="Times New Roman" w:hAnsi="Times New Roman" w:cs="Times New Roman"/>
          <w:sz w:val="24"/>
          <w:szCs w:val="24"/>
        </w:rPr>
      </w:pPr>
      <w:r w:rsidRPr="00253C21">
        <w:rPr>
          <w:rFonts w:ascii="Times New Roman" w:hAnsi="Times New Roman" w:cs="Times New Roman"/>
          <w:sz w:val="24"/>
          <w:szCs w:val="24"/>
        </w:rPr>
        <w:t xml:space="preserve">(1) Kemampuan membaca dan menulis secara fungsional, baik dalam   bahasa  Indonesia  maupun  salah  satu  bahasa    asing     (Inggris, Arab Mandarin,  Jepang, dan lainnya), (2) Kemampuan merumuskan dan memecahkan masalah  yang dihadapi melalui proses pembelajaran  berpikir kritis dan ilmiah,  penelitian,  penemuan dan penciptaan, (3) Kemampuan menghitung dengan atau tanpa bantuan  teknologi  guna mendukung kedua kemampuan di atas, (4) Kemampuan memanfaatkan  keanekaragaman  teknologi  diberbagai lapangan  kehidupan (pertanian, perikanan,  peternakan, kerajinan, kerumahtanggaan, </w:t>
      </w:r>
      <w:r w:rsidRPr="00253C21">
        <w:rPr>
          <w:rFonts w:ascii="Times New Roman" w:hAnsi="Times New Roman" w:cs="Times New Roman"/>
          <w:sz w:val="24"/>
          <w:szCs w:val="24"/>
        </w:rPr>
        <w:lastRenderedPageBreak/>
        <w:t>kesehatan, komunikasi informasi, manufaktur dan industri, perdagangan,  kesenian dan olahraga), (5) Kemampuan mengelola sumber daya alam, sosial budaya dan lingkungan, (6) Kemampuan  bekerja dalam tim baik sektor formal maupun informal, (7) Kemampuan memahami diri sendiri, orang lain dan lingkungannya, (8) Kemampuan berusaha secara terus menerus   dan menjadi manusia belajar  dan pembelajaran, (9) Kemampuan mengintegrasikan pendidikan  dan  pembelajaran dengan etika sosioreligius  bangsa berda</w:t>
      </w:r>
      <w:r w:rsidR="00E34821">
        <w:rPr>
          <w:rFonts w:ascii="Times New Roman" w:hAnsi="Times New Roman" w:cs="Times New Roman"/>
          <w:sz w:val="24"/>
          <w:szCs w:val="24"/>
        </w:rPr>
        <w:t>sarkan  nilai – nilai Pancasila</w:t>
      </w:r>
      <w:r w:rsidRPr="00253C21">
        <w:rPr>
          <w:rFonts w:ascii="Times New Roman" w:hAnsi="Times New Roman" w:cs="Times New Roman"/>
          <w:sz w:val="24"/>
          <w:szCs w:val="24"/>
        </w:rPr>
        <w:t xml:space="preserve">.    </w:t>
      </w:r>
    </w:p>
    <w:p w:rsidR="00E34821" w:rsidRPr="00253C21" w:rsidRDefault="00E34821" w:rsidP="00E34821">
      <w:pPr>
        <w:pStyle w:val="ListParagraph"/>
        <w:spacing w:after="0" w:line="240" w:lineRule="auto"/>
        <w:ind w:left="1350" w:right="711"/>
        <w:jc w:val="both"/>
        <w:rPr>
          <w:rFonts w:ascii="Times New Roman" w:hAnsi="Times New Roman" w:cs="Times New Roman"/>
          <w:sz w:val="24"/>
          <w:szCs w:val="24"/>
        </w:rPr>
      </w:pPr>
    </w:p>
    <w:p w:rsidR="00DC6E31" w:rsidRPr="00253C21" w:rsidRDefault="00DC6E31" w:rsidP="00DC6E31">
      <w:pPr>
        <w:pStyle w:val="ListParagraph"/>
        <w:spacing w:after="0" w:line="480" w:lineRule="auto"/>
        <w:ind w:left="630" w:firstLine="720"/>
        <w:jc w:val="both"/>
        <w:rPr>
          <w:rFonts w:ascii="Times New Roman" w:hAnsi="Times New Roman" w:cs="Times New Roman"/>
          <w:sz w:val="24"/>
          <w:szCs w:val="24"/>
        </w:rPr>
      </w:pPr>
      <w:r w:rsidRPr="00253C21">
        <w:rPr>
          <w:rFonts w:ascii="Times New Roman" w:hAnsi="Times New Roman" w:cs="Times New Roman"/>
          <w:sz w:val="24"/>
          <w:szCs w:val="24"/>
        </w:rPr>
        <w:t xml:space="preserve">Baik dari definisi secara umum maupun secara operasional, kita dapat menyimak bahwa, pendidikan kecakapan hidup itu merupakan suatu konsep yang merupakan upaya untuk memperkuat posisi seseorang melalui pertumbuhan kesadaran dan kemampuan individu yang bersangkutan untuk mengidentifikasi persoalan yang dihadapi dan menumbuhkan langkah untuk mengatasinya. </w:t>
      </w:r>
    </w:p>
    <w:p w:rsidR="00DC6E31" w:rsidRPr="00253C21" w:rsidRDefault="00DC6E31" w:rsidP="00DC6E31">
      <w:pPr>
        <w:pStyle w:val="ListParagraph"/>
        <w:spacing w:after="0" w:line="480" w:lineRule="auto"/>
        <w:ind w:left="630" w:firstLine="720"/>
        <w:jc w:val="both"/>
        <w:rPr>
          <w:rFonts w:ascii="Times New Roman" w:hAnsi="Times New Roman" w:cs="Times New Roman"/>
          <w:i/>
          <w:sz w:val="24"/>
          <w:szCs w:val="24"/>
        </w:rPr>
      </w:pPr>
      <w:r w:rsidRPr="00253C21">
        <w:rPr>
          <w:rFonts w:ascii="Times New Roman" w:hAnsi="Times New Roman" w:cs="Times New Roman"/>
          <w:sz w:val="24"/>
          <w:szCs w:val="24"/>
        </w:rPr>
        <w:t>Secara umum, pendidikan kecakapan hidup yang diselenggarakan  melalui jalur pendidikan nonformal bertujuan untuk meningkatkan pengetahuan, sikap dan keterampilan warga belajar  di bidang pekerjaan/usaha tertentu sesuai  dengan bakat, minat,  perkembangan fisik dan jiwanya, serta potensi lingkungannya, sehingga mereka memiliki bekal kemampuan  untuk bekerja atau berusaha  mandiri yang dapat dijadikan bekal  untuk  meningkatkan kualitas hidupnya.  Sedangkan secara khusus pendidikan kecakapan hidup ditujukan pada upaya memberikan pelayanan pendidikan kecakapan hidup kepada warga belajar agar:</w:t>
      </w:r>
      <w:r w:rsidRPr="00253C21">
        <w:rPr>
          <w:rFonts w:ascii="Times New Roman" w:hAnsi="Times New Roman" w:cs="Times New Roman"/>
          <w:i/>
          <w:sz w:val="24"/>
          <w:szCs w:val="24"/>
        </w:rPr>
        <w:t xml:space="preserve"> </w:t>
      </w:r>
    </w:p>
    <w:p w:rsidR="00DC6E31" w:rsidRPr="00253C21" w:rsidRDefault="00DC6E31" w:rsidP="00DC6E31">
      <w:pPr>
        <w:pStyle w:val="ListParagraph"/>
        <w:numPr>
          <w:ilvl w:val="0"/>
          <w:numId w:val="6"/>
        </w:numPr>
        <w:spacing w:after="0" w:line="480" w:lineRule="auto"/>
        <w:jc w:val="both"/>
        <w:rPr>
          <w:rFonts w:ascii="Times New Roman" w:hAnsi="Times New Roman" w:cs="Times New Roman"/>
          <w:sz w:val="24"/>
          <w:szCs w:val="24"/>
        </w:rPr>
      </w:pPr>
      <w:r w:rsidRPr="00253C21">
        <w:rPr>
          <w:rFonts w:ascii="Times New Roman" w:hAnsi="Times New Roman" w:cs="Times New Roman"/>
          <w:sz w:val="24"/>
          <w:szCs w:val="24"/>
        </w:rPr>
        <w:lastRenderedPageBreak/>
        <w:t>Memiliki pengetahuan, sikap dan keterampilan yang dibutuhkan  dalam memasuki dunia kerja  baik bekerja mandiri (wirausaha) dan atau bekerja pada suatu  perusahaan  produksi/jasa dengan penghasilan  yang semakin  layak untuk memenuhi kebutuhan hidupnya.</w:t>
      </w:r>
    </w:p>
    <w:p w:rsidR="00DC6E31" w:rsidRPr="00253C21" w:rsidRDefault="00DC6E31" w:rsidP="00DC6E31">
      <w:pPr>
        <w:pStyle w:val="ListParagraph"/>
        <w:numPr>
          <w:ilvl w:val="0"/>
          <w:numId w:val="6"/>
        </w:numPr>
        <w:spacing w:after="0" w:line="480" w:lineRule="auto"/>
        <w:jc w:val="both"/>
        <w:rPr>
          <w:rFonts w:ascii="Times New Roman" w:hAnsi="Times New Roman" w:cs="Times New Roman"/>
          <w:sz w:val="24"/>
          <w:szCs w:val="24"/>
        </w:rPr>
      </w:pPr>
      <w:r w:rsidRPr="00253C21">
        <w:rPr>
          <w:rFonts w:ascii="Times New Roman" w:hAnsi="Times New Roman" w:cs="Times New Roman"/>
          <w:sz w:val="24"/>
          <w:szCs w:val="24"/>
        </w:rPr>
        <w:t>Memiliki motivasi dan etos kerja  yang tinggi  serta dapat menghasilkan karya-karya  yang unggul dan mampu bersaing di pasar global.</w:t>
      </w:r>
    </w:p>
    <w:p w:rsidR="00DC6E31" w:rsidRPr="00253C21" w:rsidRDefault="00DC6E31" w:rsidP="00DC6E31">
      <w:pPr>
        <w:pStyle w:val="ListParagraph"/>
        <w:numPr>
          <w:ilvl w:val="0"/>
          <w:numId w:val="6"/>
        </w:numPr>
        <w:spacing w:after="0" w:line="480" w:lineRule="auto"/>
        <w:jc w:val="both"/>
        <w:rPr>
          <w:rFonts w:ascii="Times New Roman" w:hAnsi="Times New Roman" w:cs="Times New Roman"/>
          <w:sz w:val="24"/>
          <w:szCs w:val="24"/>
        </w:rPr>
      </w:pPr>
      <w:r w:rsidRPr="00253C21">
        <w:rPr>
          <w:rFonts w:ascii="Times New Roman" w:hAnsi="Times New Roman" w:cs="Times New Roman"/>
          <w:sz w:val="24"/>
          <w:szCs w:val="24"/>
        </w:rPr>
        <w:t>Memiliki  kesadaran yang tinggi tentang pentingnya pendidikan  untuk dirinya sendiri maupun anggota keluarganya.</w:t>
      </w:r>
    </w:p>
    <w:p w:rsidR="00DC6E31" w:rsidRPr="00253C21" w:rsidRDefault="00DC6E31" w:rsidP="00DC6E31">
      <w:pPr>
        <w:pStyle w:val="ListParagraph"/>
        <w:numPr>
          <w:ilvl w:val="0"/>
          <w:numId w:val="6"/>
        </w:numPr>
        <w:spacing w:after="0" w:line="480" w:lineRule="auto"/>
        <w:jc w:val="both"/>
        <w:rPr>
          <w:rFonts w:ascii="Times New Roman" w:hAnsi="Times New Roman" w:cs="Times New Roman"/>
          <w:b/>
          <w:sz w:val="24"/>
          <w:szCs w:val="24"/>
        </w:rPr>
      </w:pPr>
      <w:r w:rsidRPr="00253C21">
        <w:rPr>
          <w:rFonts w:ascii="Times New Roman" w:hAnsi="Times New Roman" w:cs="Times New Roman"/>
          <w:sz w:val="24"/>
          <w:szCs w:val="24"/>
        </w:rPr>
        <w:t>Mempunyai kesempatan yang sama  untuk memperoleh pendidikan  sepanjang hayat (</w:t>
      </w:r>
      <w:r w:rsidRPr="00253C21">
        <w:rPr>
          <w:rFonts w:ascii="Times New Roman" w:hAnsi="Times New Roman" w:cs="Times New Roman"/>
          <w:i/>
          <w:sz w:val="24"/>
          <w:szCs w:val="24"/>
        </w:rPr>
        <w:t>life long education)</w:t>
      </w:r>
      <w:r w:rsidRPr="00253C21">
        <w:rPr>
          <w:rFonts w:ascii="Times New Roman" w:hAnsi="Times New Roman" w:cs="Times New Roman"/>
          <w:sz w:val="24"/>
          <w:szCs w:val="24"/>
        </w:rPr>
        <w:t xml:space="preserve"> dalam rangka mewujudkan keadilan pendidikan  di setiap lapisan masyarakat</w:t>
      </w:r>
    </w:p>
    <w:p w:rsidR="00DC6E31" w:rsidRPr="00253C21" w:rsidRDefault="00DC6E31" w:rsidP="00DC6E31">
      <w:pPr>
        <w:pStyle w:val="ListParagraph"/>
        <w:numPr>
          <w:ilvl w:val="0"/>
          <w:numId w:val="3"/>
        </w:numPr>
        <w:spacing w:after="0" w:line="480" w:lineRule="auto"/>
        <w:jc w:val="both"/>
        <w:rPr>
          <w:rFonts w:ascii="Times New Roman" w:hAnsi="Times New Roman" w:cs="Times New Roman"/>
          <w:b/>
          <w:sz w:val="24"/>
          <w:szCs w:val="24"/>
        </w:rPr>
      </w:pPr>
      <w:r w:rsidRPr="00253C21">
        <w:rPr>
          <w:rFonts w:ascii="Times New Roman" w:hAnsi="Times New Roman" w:cs="Times New Roman"/>
          <w:b/>
          <w:sz w:val="24"/>
          <w:szCs w:val="24"/>
        </w:rPr>
        <w:t>Manfaat Program Pendidikan Kecakapan Hidup</w:t>
      </w:r>
    </w:p>
    <w:p w:rsidR="00DC6E31" w:rsidRPr="00253C21" w:rsidRDefault="00DC6E31" w:rsidP="00DC6E31">
      <w:pPr>
        <w:spacing w:after="0" w:line="480" w:lineRule="auto"/>
        <w:ind w:left="720" w:firstLine="720"/>
        <w:jc w:val="both"/>
        <w:rPr>
          <w:rFonts w:ascii="Times New Roman" w:hAnsi="Times New Roman" w:cs="Times New Roman"/>
          <w:sz w:val="24"/>
          <w:szCs w:val="24"/>
        </w:rPr>
      </w:pPr>
      <w:r w:rsidRPr="00253C21">
        <w:rPr>
          <w:rFonts w:ascii="Times New Roman" w:hAnsi="Times New Roman" w:cs="Times New Roman"/>
          <w:sz w:val="24"/>
          <w:szCs w:val="24"/>
        </w:rPr>
        <w:t>Penyelenggaraan pendidikan kecakapan hidup (</w:t>
      </w:r>
      <w:r w:rsidRPr="00253C21">
        <w:rPr>
          <w:rFonts w:ascii="Times New Roman" w:hAnsi="Times New Roman" w:cs="Times New Roman"/>
          <w:i/>
          <w:sz w:val="24"/>
          <w:szCs w:val="24"/>
        </w:rPr>
        <w:t>life skills</w:t>
      </w:r>
      <w:r w:rsidRPr="00253C21">
        <w:rPr>
          <w:rFonts w:ascii="Times New Roman" w:hAnsi="Times New Roman" w:cs="Times New Roman"/>
          <w:sz w:val="24"/>
          <w:szCs w:val="24"/>
        </w:rPr>
        <w:t>) yang diarahkan pada upaya pengentasan kemiskinan  dan upaya memecahkan masalah pengangguran, oleh karena itu pemilihan keterampilan  yang akan dipelajari oleh  warga belajar  didasarkan atas kebutuhan masyarakat, potensi lokal dan kebutuhan pasar,  sehingga diharapkan akan memberikan manfaat  yang positif bagi warga belajar, masyarakat sekitar dan pemerintah.</w:t>
      </w:r>
    </w:p>
    <w:p w:rsidR="00DC6E31" w:rsidRPr="00253C21" w:rsidRDefault="00DC6E31" w:rsidP="00DC6E31">
      <w:pPr>
        <w:pStyle w:val="ListParagraph"/>
        <w:spacing w:after="0" w:line="480" w:lineRule="auto"/>
        <w:ind w:firstLine="720"/>
        <w:jc w:val="both"/>
        <w:rPr>
          <w:rFonts w:ascii="Times New Roman" w:hAnsi="Times New Roman" w:cs="Times New Roman"/>
          <w:sz w:val="24"/>
          <w:szCs w:val="24"/>
        </w:rPr>
      </w:pPr>
      <w:r w:rsidRPr="00253C21">
        <w:rPr>
          <w:rFonts w:ascii="Times New Roman" w:hAnsi="Times New Roman" w:cs="Times New Roman"/>
          <w:sz w:val="24"/>
          <w:szCs w:val="24"/>
        </w:rPr>
        <w:t xml:space="preserve">Program pendidikan kecakapan hidup memberi manfaat pada semua pihak, baik pada warga belajar, masyarakat serta pemerintah. Manfaat pada Warga belajar yang mengikuti  program pendidikan kecakapan hidup akan </w:t>
      </w:r>
      <w:r w:rsidRPr="00253C21">
        <w:rPr>
          <w:rFonts w:ascii="Times New Roman" w:hAnsi="Times New Roman" w:cs="Times New Roman"/>
          <w:sz w:val="24"/>
          <w:szCs w:val="24"/>
        </w:rPr>
        <w:lastRenderedPageBreak/>
        <w:t>memperoleh  manfaat antara lain : (1) memiliki pengetahuan, sikap, keterampilan dan kemampuan  sebagai bekal  untuk berusaha sendiri  dan atau bekerja pada perusahaan yang terkait. (2) Memiliki penghasilan yang dapat digunakan  untuk menghidupi diri sendiri dan keluarganya. (3) Memiliki penghasilan yang dapat digunakan untuk  meningkatkan profesionalisme  dan atau melanjutkan pendidikan ke jenjang yang lebih tinggi, (4) Memiliki pengetahuan, sikap, keterampilan dan kemampuan bermanfaat  yang dapat ditularkan  kepada sesamanya.</w:t>
      </w:r>
    </w:p>
    <w:p w:rsidR="00DC6E31" w:rsidRPr="00253C21" w:rsidRDefault="00DC6E31" w:rsidP="00DC6E31">
      <w:pPr>
        <w:pStyle w:val="ListParagraph"/>
        <w:spacing w:after="0" w:line="480" w:lineRule="auto"/>
        <w:ind w:firstLine="720"/>
        <w:jc w:val="both"/>
        <w:rPr>
          <w:rFonts w:ascii="Times New Roman" w:hAnsi="Times New Roman" w:cs="Times New Roman"/>
          <w:sz w:val="24"/>
          <w:szCs w:val="24"/>
        </w:rPr>
      </w:pPr>
      <w:r w:rsidRPr="00253C21">
        <w:rPr>
          <w:rFonts w:ascii="Times New Roman" w:hAnsi="Times New Roman" w:cs="Times New Roman"/>
          <w:sz w:val="24"/>
          <w:szCs w:val="24"/>
        </w:rPr>
        <w:t>Manfaat bagi masyarakat dapat berupa: (1) pengangguran berkurang, (2) tumbuhnya aneka mata pencaharian baru yang  diusahakan oleh masyarakat sekitar, (3) berkurangnya kesenjangan sosial, (4) keamanan masyarakat membaik. Sedangkan pada pemerintah, manfaat dapat berupa: (1). meningkatnya sumber daya manusia, (2). produktivitas bangsa meningkat, (3). mencegah urbanisasi, (4) tumbuhnya kegiatan usaha  ekonomi masyarakat, (5).  mencegah kerawanan sosial.</w:t>
      </w:r>
    </w:p>
    <w:p w:rsidR="001F22EA" w:rsidRDefault="00DC6E31" w:rsidP="00DC6E31">
      <w:pPr>
        <w:pStyle w:val="ListParagraph"/>
        <w:spacing w:after="0" w:line="480" w:lineRule="auto"/>
        <w:ind w:firstLine="720"/>
        <w:jc w:val="both"/>
        <w:rPr>
          <w:rFonts w:ascii="Times New Roman" w:hAnsi="Times New Roman" w:cs="Times New Roman"/>
          <w:sz w:val="24"/>
          <w:szCs w:val="24"/>
        </w:rPr>
      </w:pPr>
      <w:r w:rsidRPr="00253C21">
        <w:rPr>
          <w:rFonts w:ascii="Times New Roman" w:hAnsi="Times New Roman" w:cs="Times New Roman"/>
          <w:sz w:val="24"/>
          <w:szCs w:val="24"/>
        </w:rPr>
        <w:t xml:space="preserve">Kegiatan pendidikan kecakapan hidup banyak dilakukan ditengah-tengah masyarakat kita. Sehingga perlu kita mengenal ciri program tersebut. </w:t>
      </w:r>
      <w:r w:rsidR="00CF537B">
        <w:rPr>
          <w:rFonts w:ascii="Times New Roman" w:hAnsi="Times New Roman" w:cs="Times New Roman"/>
          <w:sz w:val="24"/>
          <w:szCs w:val="24"/>
        </w:rPr>
        <w:t xml:space="preserve">Berdasarkan </w:t>
      </w:r>
      <w:r w:rsidR="00CF537B" w:rsidRPr="00253C21">
        <w:rPr>
          <w:rFonts w:ascii="Times New Roman" w:hAnsi="Times New Roman" w:cs="Times New Roman"/>
          <w:sz w:val="24"/>
          <w:szCs w:val="24"/>
        </w:rPr>
        <w:t>Depdiknas (Anwar, 2004)</w:t>
      </w:r>
      <w:r w:rsidR="00CF537B">
        <w:rPr>
          <w:rFonts w:ascii="Times New Roman" w:hAnsi="Times New Roman" w:cs="Times New Roman"/>
          <w:sz w:val="24"/>
          <w:szCs w:val="24"/>
        </w:rPr>
        <w:t xml:space="preserve"> bahwa </w:t>
      </w:r>
      <w:r w:rsidRPr="00253C21">
        <w:rPr>
          <w:rFonts w:ascii="Times New Roman" w:hAnsi="Times New Roman" w:cs="Times New Roman"/>
          <w:sz w:val="24"/>
          <w:szCs w:val="24"/>
        </w:rPr>
        <w:t>Secara  khusus ciri-ciri pembelajaran program  pendidikan kecakapan h</w:t>
      </w:r>
      <w:r w:rsidR="00CF537B">
        <w:rPr>
          <w:rFonts w:ascii="Times New Roman" w:hAnsi="Times New Roman" w:cs="Times New Roman"/>
          <w:sz w:val="24"/>
          <w:szCs w:val="24"/>
        </w:rPr>
        <w:t xml:space="preserve">idup </w:t>
      </w:r>
      <w:r w:rsidRPr="00253C21">
        <w:rPr>
          <w:rFonts w:ascii="Times New Roman" w:hAnsi="Times New Roman" w:cs="Times New Roman"/>
          <w:sz w:val="24"/>
          <w:szCs w:val="24"/>
        </w:rPr>
        <w:t>adalah :</w:t>
      </w:r>
    </w:p>
    <w:p w:rsidR="00DC6E31" w:rsidRDefault="00DC6E31" w:rsidP="001F22EA">
      <w:pPr>
        <w:pStyle w:val="ListParagraph"/>
        <w:spacing w:after="0" w:line="240" w:lineRule="auto"/>
        <w:ind w:left="1440" w:right="711"/>
        <w:jc w:val="both"/>
        <w:rPr>
          <w:rFonts w:ascii="Times New Roman" w:hAnsi="Times New Roman" w:cs="Times New Roman"/>
          <w:sz w:val="24"/>
          <w:szCs w:val="24"/>
        </w:rPr>
      </w:pPr>
      <w:r w:rsidRPr="00253C21">
        <w:rPr>
          <w:rFonts w:ascii="Times New Roman" w:hAnsi="Times New Roman" w:cs="Times New Roman"/>
          <w:sz w:val="24"/>
          <w:szCs w:val="24"/>
        </w:rPr>
        <w:t xml:space="preserve"> (1) terjadinya proses identifikasi kebutuhan belajar, (2)  terjadinya proses penyadaran untuk belajar bersama, (3) terjadinya keselarasan belajar  untuk mengembangkan diri, belajar, usaha mandiri, usaha bersama, (4) terjadinya proses penguasaan kecakapan  personal, sosial, vokasional, akademik, </w:t>
      </w:r>
      <w:r w:rsidRPr="00253C21">
        <w:rPr>
          <w:rFonts w:ascii="Times New Roman" w:hAnsi="Times New Roman" w:cs="Times New Roman"/>
          <w:sz w:val="24"/>
          <w:szCs w:val="24"/>
        </w:rPr>
        <w:lastRenderedPageBreak/>
        <w:t>manajerial,  kewirausahaan, (5) terjadinya proses pemberian pengalaman dalam melakukan pekerjaan dengan benar, menghasilkan produk bermutu, (6) terjadi proses interaksi saling belajar dari ahli, (7) terjadi proses penilaian kompetensi, (8) terjadi  pendampingan teknis  untuk bekerja  atau membentuk usaha bersama.</w:t>
      </w:r>
    </w:p>
    <w:p w:rsidR="001F22EA" w:rsidRPr="00253C21" w:rsidRDefault="001F22EA" w:rsidP="001F22EA">
      <w:pPr>
        <w:pStyle w:val="ListParagraph"/>
        <w:spacing w:after="0" w:line="240" w:lineRule="auto"/>
        <w:ind w:left="1440" w:right="711"/>
        <w:jc w:val="both"/>
        <w:rPr>
          <w:rFonts w:ascii="Times New Roman" w:hAnsi="Times New Roman" w:cs="Times New Roman"/>
          <w:sz w:val="24"/>
          <w:szCs w:val="24"/>
        </w:rPr>
      </w:pPr>
    </w:p>
    <w:p w:rsidR="00DC6E31" w:rsidRPr="00253C21" w:rsidRDefault="00DC6E31" w:rsidP="00DC6E31">
      <w:pPr>
        <w:pStyle w:val="ListParagraph"/>
        <w:numPr>
          <w:ilvl w:val="0"/>
          <w:numId w:val="2"/>
        </w:numPr>
        <w:spacing w:after="0" w:line="480" w:lineRule="auto"/>
        <w:ind w:left="720"/>
        <w:jc w:val="both"/>
        <w:rPr>
          <w:rFonts w:ascii="Times New Roman" w:hAnsi="Times New Roman" w:cs="Times New Roman"/>
          <w:b/>
          <w:sz w:val="24"/>
          <w:szCs w:val="24"/>
        </w:rPr>
      </w:pPr>
      <w:r w:rsidRPr="00253C21">
        <w:rPr>
          <w:rFonts w:ascii="Times New Roman" w:hAnsi="Times New Roman" w:cs="Times New Roman"/>
          <w:b/>
          <w:sz w:val="24"/>
          <w:szCs w:val="24"/>
        </w:rPr>
        <w:t>Konsep Lembaga Kursus dan Pelatihan</w:t>
      </w:r>
    </w:p>
    <w:p w:rsidR="00DC6E31" w:rsidRPr="00253C21" w:rsidRDefault="00DC6E31" w:rsidP="00DC6E31">
      <w:pPr>
        <w:pStyle w:val="BodyText"/>
        <w:spacing w:after="0" w:line="480" w:lineRule="auto"/>
        <w:ind w:left="720" w:firstLine="720"/>
        <w:jc w:val="both"/>
        <w:rPr>
          <w:sz w:val="24"/>
          <w:szCs w:val="24"/>
          <w:lang w:val="en-US"/>
        </w:rPr>
      </w:pPr>
      <w:r w:rsidRPr="00253C21">
        <w:rPr>
          <w:sz w:val="24"/>
          <w:szCs w:val="24"/>
          <w:lang w:val="en-US"/>
        </w:rPr>
        <w:t>Lembaga kursus dan pelatihan merupakan salah satu wadah dalam melaksanakan program-program pendidikan kecakapan hidup. Dalam penjelasan pada pasal 26 ayat 5 Undang-undang Nomor 20 tahun 2003, ditegaskan bahwa:</w:t>
      </w:r>
    </w:p>
    <w:p w:rsidR="00DC6E31" w:rsidRPr="00253C21" w:rsidRDefault="001F22EA" w:rsidP="00DC6E31">
      <w:pPr>
        <w:pStyle w:val="BodyText"/>
        <w:spacing w:after="0"/>
        <w:ind w:left="1440" w:right="891"/>
        <w:jc w:val="both"/>
        <w:rPr>
          <w:sz w:val="24"/>
          <w:szCs w:val="24"/>
          <w:lang w:val="en-US"/>
        </w:rPr>
      </w:pPr>
      <w:r>
        <w:rPr>
          <w:sz w:val="24"/>
          <w:szCs w:val="24"/>
          <w:lang w:val="en-US"/>
        </w:rPr>
        <w:t>K</w:t>
      </w:r>
      <w:r w:rsidR="00DC6E31" w:rsidRPr="00253C21">
        <w:rPr>
          <w:sz w:val="24"/>
          <w:szCs w:val="24"/>
          <w:lang w:val="en-US"/>
        </w:rPr>
        <w:t>ursus dan pelatihan adalah bentuk pendidikan berkelanjutan untuk mengembangkan kemampuan peserta didik dengan penekanan pada penguasaan keterampilan, standar kompetensi, pengembangan sikap kewirausahaan serta pengembangan kepribadian professional.</w:t>
      </w:r>
    </w:p>
    <w:p w:rsidR="00DC6E31" w:rsidRPr="00253C21" w:rsidRDefault="00DC6E31" w:rsidP="00DC6E31">
      <w:pPr>
        <w:pStyle w:val="BodyText"/>
        <w:spacing w:after="0"/>
        <w:ind w:right="891"/>
        <w:jc w:val="both"/>
        <w:rPr>
          <w:sz w:val="24"/>
          <w:szCs w:val="24"/>
          <w:lang w:val="en-US"/>
        </w:rPr>
      </w:pPr>
    </w:p>
    <w:p w:rsidR="00DC6E31" w:rsidRPr="00253C21" w:rsidRDefault="00DC6E31" w:rsidP="00DC6E31">
      <w:pPr>
        <w:pStyle w:val="BodyText"/>
        <w:spacing w:after="0" w:line="480" w:lineRule="auto"/>
        <w:ind w:left="720" w:firstLine="720"/>
        <w:jc w:val="both"/>
        <w:rPr>
          <w:sz w:val="24"/>
          <w:szCs w:val="24"/>
        </w:rPr>
      </w:pPr>
      <w:r w:rsidRPr="00253C21">
        <w:rPr>
          <w:sz w:val="24"/>
          <w:szCs w:val="24"/>
        </w:rPr>
        <w:t xml:space="preserve">Lembaga Kursus dan Pelatihan  menjadi mitra yang dipercayakan oleh Direktorat Kursus dan Pelatihan Kementerian Pendidikan dan Kebudayaan dalam menyelenggarakan program kursus dan pelatihan bagi masyarakat yang kurang berdaya, namun belum dapat memperlihatkan hasil yang maksimal dalam perencanaan, pelaksanaan dan tindak lanjut hasil pelatihan. Undang-undang Sisdiknas Nomor 20 Tahun 2003 Pasal 26 ayat 5 ditegaskan bahwa </w:t>
      </w:r>
    </w:p>
    <w:p w:rsidR="00DC6E31" w:rsidRPr="00253C21" w:rsidRDefault="00DC6E31" w:rsidP="00DC6E31">
      <w:pPr>
        <w:pStyle w:val="BodyText"/>
        <w:spacing w:after="0"/>
        <w:ind w:left="1440" w:right="891"/>
        <w:jc w:val="both"/>
        <w:rPr>
          <w:sz w:val="24"/>
          <w:szCs w:val="24"/>
        </w:rPr>
      </w:pPr>
      <w:r w:rsidRPr="00253C21">
        <w:rPr>
          <w:sz w:val="24"/>
          <w:szCs w:val="24"/>
        </w:rPr>
        <w:t>kursus dan pelatihan diselenggarakan bagi masyarakat yang memerlukan bekal pengetahuan, keterampilan, kecakapan hidup, dan sikap untuk mengembangkan diri, mengembangkan profesi, bekerja, usaha mandiri, dan/atau melanjutkan pendidikan ke jenjang yang lebih tinggi.</w:t>
      </w:r>
    </w:p>
    <w:p w:rsidR="00DC6E31" w:rsidRPr="00253C21" w:rsidRDefault="00DC6E31" w:rsidP="00DC6E31">
      <w:pPr>
        <w:pStyle w:val="BodyText"/>
        <w:spacing w:after="0" w:line="480" w:lineRule="auto"/>
        <w:ind w:left="1080"/>
        <w:jc w:val="both"/>
        <w:rPr>
          <w:sz w:val="24"/>
          <w:szCs w:val="24"/>
        </w:rPr>
      </w:pPr>
    </w:p>
    <w:p w:rsidR="00DC6E31" w:rsidRPr="00253C21" w:rsidRDefault="00DC6E31" w:rsidP="00DC6E31">
      <w:pPr>
        <w:pStyle w:val="BodyText"/>
        <w:spacing w:after="0" w:line="480" w:lineRule="auto"/>
        <w:ind w:left="720" w:firstLine="720"/>
        <w:jc w:val="both"/>
        <w:rPr>
          <w:sz w:val="24"/>
          <w:szCs w:val="24"/>
        </w:rPr>
      </w:pPr>
      <w:r w:rsidRPr="00253C21">
        <w:rPr>
          <w:sz w:val="24"/>
          <w:szCs w:val="24"/>
        </w:rPr>
        <w:lastRenderedPageBreak/>
        <w:t>Hal ini terkait dengan kualifikasi dan kompetensi penyelenggara dalam mengelola program PKH, pengelolaan proses pembelajaran oleh instruktur/sumber belajar dan kurangnya keterlibatan unsur-unsur masyarakat dalam penyelenggaraannya.</w:t>
      </w:r>
    </w:p>
    <w:p w:rsidR="00DC6E31" w:rsidRPr="00253C21" w:rsidRDefault="00DC6E31" w:rsidP="00DC6E31">
      <w:pPr>
        <w:pStyle w:val="BodyText"/>
        <w:spacing w:after="0" w:line="480" w:lineRule="auto"/>
        <w:ind w:left="720" w:firstLine="720"/>
        <w:jc w:val="both"/>
        <w:rPr>
          <w:sz w:val="24"/>
          <w:szCs w:val="24"/>
        </w:rPr>
      </w:pPr>
      <w:r w:rsidRPr="00253C21">
        <w:rPr>
          <w:sz w:val="24"/>
          <w:szCs w:val="24"/>
        </w:rPr>
        <w:t xml:space="preserve">Dilihat dari kurikulum pembelajaran, </w:t>
      </w:r>
      <w:r w:rsidRPr="00253C21">
        <w:rPr>
          <w:bCs/>
          <w:sz w:val="24"/>
          <w:szCs w:val="24"/>
        </w:rPr>
        <w:t>Situmorang (2010</w:t>
      </w:r>
      <w:r w:rsidRPr="00253C21">
        <w:rPr>
          <w:sz w:val="24"/>
          <w:szCs w:val="24"/>
        </w:rPr>
        <w:t>:47) mengatakan bahwa:</w:t>
      </w:r>
    </w:p>
    <w:p w:rsidR="00DC6E31" w:rsidRPr="00253C21" w:rsidRDefault="00DC6E31" w:rsidP="00DC6E31">
      <w:pPr>
        <w:pStyle w:val="BodyText"/>
        <w:spacing w:after="0"/>
        <w:ind w:left="1530" w:right="891"/>
        <w:jc w:val="both"/>
        <w:rPr>
          <w:sz w:val="24"/>
          <w:szCs w:val="24"/>
        </w:rPr>
      </w:pPr>
      <w:r w:rsidRPr="00253C21">
        <w:rPr>
          <w:sz w:val="24"/>
          <w:szCs w:val="24"/>
        </w:rPr>
        <w:t>Secara khusus, kurikulum dan bahan ajar belum sepenuhnya berbasis kompetensi. Standar isi hanya mengacu pada kompetensi professional/ vokasional saja dengan proporsi teori seimbang dengan praktik. Muatan kurikulum tentang kompetensi personal, kompetensi sosial, dan kompetensi akademik belum tampak secara nyata. Kegiatan pelatihan dan PKH hanya bertumpu pada praktik dan penguasaan keterampilan yang berkenaan dengan jenis kompetensi professional/ vocational, sehingga hanya bersifat keterampilan psikomotorik, belum menumbuhkan kompetensi personal, kompetensi sosial, dan kompetensi akademik, yang akan menunjang pada kegigihan, ketekunan, kejujuran, etos kerja, tanggungjawab, kerjasama, sikap terbuka, percaya diri dan sikap kemandirian. Belum adanya bahan ajar untuk mengembangkan watak dan karakter kemandirian serta sikap kewirausahaan yang disusun oleh pihak LKP. Kurikulum yang ada belum menyentuh pengembangan watak dan pendidikan karakter.</w:t>
      </w:r>
    </w:p>
    <w:p w:rsidR="00DC6E31" w:rsidRPr="00253C21" w:rsidRDefault="00DC6E31" w:rsidP="00DC6E31">
      <w:pPr>
        <w:pStyle w:val="BodyText"/>
        <w:spacing w:after="0"/>
        <w:ind w:left="1080"/>
        <w:jc w:val="both"/>
        <w:rPr>
          <w:color w:val="FF0000"/>
          <w:sz w:val="24"/>
          <w:szCs w:val="24"/>
        </w:rPr>
      </w:pPr>
    </w:p>
    <w:p w:rsidR="00DC6E31" w:rsidRPr="00253C21" w:rsidRDefault="00DC6E31" w:rsidP="00DC6E31">
      <w:pPr>
        <w:pStyle w:val="BodyText"/>
        <w:spacing w:after="0" w:line="480" w:lineRule="auto"/>
        <w:ind w:left="720" w:firstLine="720"/>
        <w:jc w:val="both"/>
        <w:rPr>
          <w:sz w:val="24"/>
          <w:szCs w:val="24"/>
        </w:rPr>
      </w:pPr>
      <w:r w:rsidRPr="00253C21">
        <w:rPr>
          <w:sz w:val="24"/>
          <w:szCs w:val="24"/>
        </w:rPr>
        <w:t xml:space="preserve">Dalam perencanaan penyelenggaraan program  pendidikan kecakapan hidup yang berorientasi pada keterampilan, dibutuhkan sumber daya manusia pada Lembaga Kursus dan Pelatihan  yang memiliki pengetahuan dan keterampilan mengidentifikasi kebutuhan warga masyarakat. Identifikasi kebutuhan adalah sesuatu cara yang sistematis untuk menentukan prioritas kebutuhan sebagai masukan dalam pengambilan alternatif kebijakan tentang </w:t>
      </w:r>
      <w:r w:rsidRPr="00253C21">
        <w:rPr>
          <w:sz w:val="24"/>
          <w:szCs w:val="24"/>
        </w:rPr>
        <w:lastRenderedPageBreak/>
        <w:t>pelaksanaan program PKH. Keputusan diambil pada tahap perencanaan sebagai persiapan penyelenggaraan suatu program yang didasarkan atas layak tidaknya kondisi masyarakat, namun pada kenyataannya sangat jarang dijumpai lembaga penyelenggara pendidikan nonformal, terutama pada LKP yang melakukan analisis kebutuhan belajar secara sistematis. Demikian pula tentang analisis potensi kemitraan dengan unsur-unsur terkait, baik di dalam masyarakat itu sendiri maupun unsur pemerintah Mengingat LKP memiliki keterbatasan dalam hal fasilitas pendidikan dan keterbatasan SDM, maka dibutuhkan kemitraan atau sinergi yang dapat membantu pencapaian tujuan penyelenggaraan Pendidikan Kecakapan Hidup</w:t>
      </w:r>
    </w:p>
    <w:p w:rsidR="00DC6E31" w:rsidRPr="00253C21" w:rsidRDefault="00DC6E31" w:rsidP="00DC6E31">
      <w:pPr>
        <w:pStyle w:val="BodyText"/>
        <w:spacing w:after="0" w:line="480" w:lineRule="auto"/>
        <w:ind w:left="720" w:firstLine="720"/>
        <w:jc w:val="both"/>
        <w:rPr>
          <w:sz w:val="24"/>
          <w:szCs w:val="24"/>
        </w:rPr>
      </w:pPr>
      <w:r w:rsidRPr="00253C21">
        <w:rPr>
          <w:sz w:val="24"/>
          <w:szCs w:val="24"/>
        </w:rPr>
        <w:t xml:space="preserve">Jika sinergi atau kemitraan terjalin antara Lembaga Kursus dan Pelatihan  dengan unsur Dunia Usaha dan Industri (DUDI) yang dikelola oleh pemerintah atau swasta sejalan dengan kebutuhan belajar masyarakat berdasarkan hasil identifikasi, maka program PKH yang dilaksanakan akan berdampak pada hasil pembelajaran yang maksimal sesuai dengan tujuan pendidikan kecakapan hidup.. Namun LKP yang melaksanakan program PKH selama ini belum dapat memperlihatkan hasil maksimal. Hal ini sejalan dengan pendapat Sujanto (2013: 71), bahwa: </w:t>
      </w:r>
    </w:p>
    <w:p w:rsidR="00DC6E31" w:rsidRPr="00253C21" w:rsidRDefault="00DC6E31" w:rsidP="00DC6E31">
      <w:pPr>
        <w:pStyle w:val="BodyText"/>
        <w:spacing w:after="0"/>
        <w:ind w:left="1440" w:right="891"/>
        <w:jc w:val="both"/>
        <w:rPr>
          <w:sz w:val="24"/>
          <w:szCs w:val="24"/>
        </w:rPr>
      </w:pPr>
      <w:r w:rsidRPr="00253C21">
        <w:rPr>
          <w:sz w:val="24"/>
          <w:szCs w:val="24"/>
        </w:rPr>
        <w:t xml:space="preserve">Lembaga Kursus dan Pelatihan  selama ini dirasakan kurang optimal dalam membantu mengurangi jumlah pengangguran. Hal ini dikarenakan program pelatihan yang diadakan kurang disesuaikan dengan kebutuhan dunia usaha dan dunia industri (DUDI) sehingga lulusan LKP belum memiliki kemampuan dan kualitas untuk terjun langsung ke dunia usaha dan dunia industri.  </w:t>
      </w:r>
    </w:p>
    <w:p w:rsidR="00DC6E31" w:rsidRPr="00253C21" w:rsidRDefault="00DC6E31" w:rsidP="00DC6E31">
      <w:pPr>
        <w:pStyle w:val="BodyText"/>
        <w:spacing w:after="0"/>
        <w:ind w:left="1080" w:right="558"/>
        <w:jc w:val="both"/>
        <w:rPr>
          <w:sz w:val="24"/>
          <w:szCs w:val="24"/>
        </w:rPr>
      </w:pPr>
    </w:p>
    <w:p w:rsidR="00DC6E31" w:rsidRPr="00253C21" w:rsidRDefault="00DC6E31" w:rsidP="00DC6E31">
      <w:pPr>
        <w:pStyle w:val="BodyText"/>
        <w:spacing w:after="0" w:line="480" w:lineRule="auto"/>
        <w:ind w:left="720" w:firstLine="720"/>
        <w:jc w:val="both"/>
        <w:rPr>
          <w:sz w:val="24"/>
          <w:szCs w:val="24"/>
        </w:rPr>
      </w:pPr>
      <w:r w:rsidRPr="00253C21">
        <w:rPr>
          <w:sz w:val="24"/>
          <w:szCs w:val="24"/>
        </w:rPr>
        <w:t>Mengingat kondisi Lembaga Kursus dan Pelatihan  di Kota Makassar yang sangat bervariasi  dilihat dari jenis program kursus, fasilitas lembaga, dan sumber daya manusianya, maka perlu dilakukan studi untuk mengetahui tentang langkah-langkah penyelenggaraan program PKH, terutama cara mengidentifikasi kebutuhan belajar masyarakat, perencanaan program, pengembangan  kurikulum pembelajaran, proses pembelajaran, kemitraan dan evaluasi penyelenggaraan program pendidikan kecakapan hidup.</w:t>
      </w:r>
    </w:p>
    <w:p w:rsidR="00DC6E31" w:rsidRPr="00253C21" w:rsidRDefault="00DC6E31" w:rsidP="00DC6E31">
      <w:pPr>
        <w:pStyle w:val="ListParagraph"/>
        <w:numPr>
          <w:ilvl w:val="0"/>
          <w:numId w:val="2"/>
        </w:numPr>
        <w:spacing w:after="0" w:line="240" w:lineRule="auto"/>
        <w:ind w:left="720"/>
        <w:jc w:val="both"/>
        <w:rPr>
          <w:rFonts w:ascii="Times New Roman" w:hAnsi="Times New Roman" w:cs="Times New Roman"/>
          <w:b/>
          <w:sz w:val="24"/>
          <w:szCs w:val="24"/>
        </w:rPr>
      </w:pPr>
      <w:r w:rsidRPr="00253C21">
        <w:rPr>
          <w:rFonts w:ascii="Times New Roman" w:hAnsi="Times New Roman" w:cs="Times New Roman"/>
          <w:b/>
          <w:sz w:val="24"/>
          <w:szCs w:val="24"/>
        </w:rPr>
        <w:t>Penyelenggaraan Pendidikan Kecakapan Hidup pada Lembaga Kursus dan Pelatihan</w:t>
      </w:r>
    </w:p>
    <w:p w:rsidR="00DC6E31" w:rsidRPr="00253C21" w:rsidRDefault="00DC6E31" w:rsidP="00DC6E31">
      <w:pPr>
        <w:pStyle w:val="ListParagraph"/>
        <w:spacing w:after="0" w:line="240" w:lineRule="auto"/>
        <w:jc w:val="both"/>
        <w:rPr>
          <w:rFonts w:ascii="Times New Roman" w:hAnsi="Times New Roman" w:cs="Times New Roman"/>
          <w:b/>
          <w:sz w:val="24"/>
          <w:szCs w:val="24"/>
        </w:rPr>
      </w:pPr>
    </w:p>
    <w:p w:rsidR="00DC6E31" w:rsidRDefault="00DC6E31" w:rsidP="00DC6E31">
      <w:pPr>
        <w:spacing w:after="0" w:line="480" w:lineRule="auto"/>
        <w:ind w:left="720" w:firstLine="720"/>
        <w:jc w:val="both"/>
        <w:rPr>
          <w:rFonts w:ascii="Times New Roman" w:hAnsi="Times New Roman" w:cs="Times New Roman"/>
          <w:sz w:val="24"/>
          <w:szCs w:val="24"/>
        </w:rPr>
      </w:pPr>
      <w:r w:rsidRPr="00253C21">
        <w:rPr>
          <w:rFonts w:ascii="Times New Roman" w:hAnsi="Times New Roman" w:cs="Times New Roman"/>
          <w:sz w:val="24"/>
          <w:szCs w:val="24"/>
        </w:rPr>
        <w:t>Penyelenggaraan pendidikan kecakapan hidup pada satuan dan program pendidikan nonformal, utamanya dalam rangka pengentasan kemiskinan dan penanggulangan pengangguran lebih ditekankan pada upaya pembelajaran yang dapat memberikan penghasilan.</w:t>
      </w:r>
    </w:p>
    <w:p w:rsidR="003E5FD6" w:rsidRPr="005E5FEF" w:rsidRDefault="003E5FD6" w:rsidP="001F22EA">
      <w:pPr>
        <w:pStyle w:val="ListParagraph"/>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Suharto (2010: 79) menjelaskan bahwa “dalam pelaksanaan Perencanaan </w:t>
      </w:r>
      <w:r w:rsidR="008361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sosial maka akan ada tahap-tahap yang dilaksanakan karena setiap perencanaan sosial dibuat dengan mengikuti tahapan atau siklus tertentu. Tahapan tersebut biasanya berbeda-beda tergantung pada jenis perencanaan, tujuan perencanaan dan konteks perencanaan”.</w:t>
      </w:r>
    </w:p>
    <w:p w:rsidR="00DF30B6" w:rsidRPr="00DF30B6" w:rsidRDefault="003E5FD6" w:rsidP="00DF30B6">
      <w:pPr>
        <w:pStyle w:val="ListParagraph"/>
        <w:numPr>
          <w:ilvl w:val="2"/>
          <w:numId w:val="11"/>
        </w:numPr>
        <w:spacing w:after="0" w:line="480" w:lineRule="auto"/>
        <w:ind w:left="1080"/>
        <w:jc w:val="both"/>
        <w:rPr>
          <w:rFonts w:ascii="Times New Roman" w:eastAsia="Times New Roman" w:hAnsi="Times New Roman" w:cs="Times New Roman"/>
          <w:b/>
          <w:sz w:val="24"/>
          <w:szCs w:val="24"/>
        </w:rPr>
      </w:pPr>
      <w:r w:rsidRPr="007000CE">
        <w:rPr>
          <w:rFonts w:ascii="Times New Roman" w:eastAsia="Times New Roman" w:hAnsi="Times New Roman" w:cs="Times New Roman"/>
          <w:b/>
          <w:sz w:val="24"/>
          <w:szCs w:val="24"/>
        </w:rPr>
        <w:t xml:space="preserve">Perencanaan </w:t>
      </w:r>
    </w:p>
    <w:p w:rsidR="008F1456" w:rsidRPr="0083615A" w:rsidRDefault="003E5FD6" w:rsidP="0083615A">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melaksanakan kegiatan/program tentunya harus ada tahap persiapan/ perencanaan. Suharto (2010: 73), menjelaskan bahwa “perencanaan program sangat tergantung pada asumsi dan tujuan dar</w:t>
      </w:r>
      <w:r w:rsidR="00CB3891">
        <w:rPr>
          <w:rFonts w:ascii="Times New Roman" w:eastAsia="Times New Roman" w:hAnsi="Times New Roman" w:cs="Times New Roman"/>
          <w:sz w:val="24"/>
          <w:szCs w:val="24"/>
        </w:rPr>
        <w:t>i perencanaan sosial itu sendiri</w:t>
      </w:r>
      <w:r>
        <w:rPr>
          <w:rFonts w:ascii="Times New Roman" w:eastAsia="Times New Roman" w:hAnsi="Times New Roman" w:cs="Times New Roman"/>
          <w:sz w:val="24"/>
          <w:szCs w:val="24"/>
        </w:rPr>
        <w:t xml:space="preserve">. Dalam tahap </w:t>
      </w:r>
      <w:r>
        <w:rPr>
          <w:rFonts w:ascii="Times New Roman" w:eastAsia="Times New Roman" w:hAnsi="Times New Roman" w:cs="Times New Roman"/>
          <w:sz w:val="24"/>
          <w:szCs w:val="24"/>
        </w:rPr>
        <w:lastRenderedPageBreak/>
        <w:t>perencanaan terdapat dua bagian yaitu identifika</w:t>
      </w:r>
      <w:r w:rsidR="0083615A">
        <w:rPr>
          <w:rFonts w:ascii="Times New Roman" w:eastAsia="Times New Roman" w:hAnsi="Times New Roman" w:cs="Times New Roman"/>
          <w:sz w:val="24"/>
          <w:szCs w:val="24"/>
        </w:rPr>
        <w:t>si kebutuhan dan desain penyelenggaraan</w:t>
      </w:r>
      <w:r>
        <w:rPr>
          <w:rFonts w:ascii="Times New Roman" w:eastAsia="Times New Roman" w:hAnsi="Times New Roman" w:cs="Times New Roman"/>
          <w:sz w:val="24"/>
          <w:szCs w:val="24"/>
        </w:rPr>
        <w:t>”. Selanjutnya diuraikan sebagai berikut:</w:t>
      </w:r>
    </w:p>
    <w:p w:rsidR="004F6A10" w:rsidRPr="004F6A10" w:rsidRDefault="00DC6E31" w:rsidP="004F6A10">
      <w:pPr>
        <w:pStyle w:val="ListParagraph"/>
        <w:numPr>
          <w:ilvl w:val="3"/>
          <w:numId w:val="11"/>
        </w:numPr>
        <w:spacing w:before="240" w:after="0" w:line="480" w:lineRule="auto"/>
        <w:ind w:left="810"/>
        <w:jc w:val="both"/>
        <w:rPr>
          <w:rFonts w:ascii="Times New Roman" w:hAnsi="Times New Roman" w:cs="Times New Roman"/>
          <w:bCs/>
          <w:sz w:val="24"/>
          <w:szCs w:val="24"/>
        </w:rPr>
      </w:pPr>
      <w:r w:rsidRPr="0083615A">
        <w:rPr>
          <w:rFonts w:ascii="Times New Roman" w:hAnsi="Times New Roman" w:cs="Times New Roman"/>
          <w:bCs/>
          <w:sz w:val="24"/>
          <w:szCs w:val="24"/>
        </w:rPr>
        <w:t>Identifikasi  Kebutuhan PKH.</w:t>
      </w:r>
    </w:p>
    <w:p w:rsidR="00DC6E31" w:rsidRPr="00253C21" w:rsidRDefault="00DC6E31" w:rsidP="0083615A">
      <w:pPr>
        <w:pStyle w:val="ListParagraph"/>
        <w:spacing w:after="0" w:line="480" w:lineRule="auto"/>
        <w:ind w:left="90" w:firstLine="720"/>
        <w:jc w:val="both"/>
        <w:rPr>
          <w:rFonts w:ascii="Times New Roman" w:hAnsi="Times New Roman" w:cs="Times New Roman"/>
          <w:sz w:val="24"/>
          <w:szCs w:val="24"/>
        </w:rPr>
      </w:pPr>
      <w:r w:rsidRPr="00253C21">
        <w:rPr>
          <w:rFonts w:ascii="Times New Roman" w:hAnsi="Times New Roman" w:cs="Times New Roman"/>
          <w:sz w:val="24"/>
          <w:szCs w:val="24"/>
        </w:rPr>
        <w:t>Manusia sebagai mahluk ber-Tuhan, individual, social, dan unik. Seorang mungkin mempunyai kebutuhan ya</w:t>
      </w:r>
      <w:r w:rsidR="00907669">
        <w:rPr>
          <w:rFonts w:ascii="Times New Roman" w:hAnsi="Times New Roman" w:cs="Times New Roman"/>
          <w:sz w:val="24"/>
          <w:szCs w:val="24"/>
        </w:rPr>
        <w:t xml:space="preserve"> </w:t>
      </w:r>
      <w:r w:rsidRPr="00253C21">
        <w:rPr>
          <w:rFonts w:ascii="Times New Roman" w:hAnsi="Times New Roman" w:cs="Times New Roman"/>
          <w:sz w:val="24"/>
          <w:szCs w:val="24"/>
        </w:rPr>
        <w:t>ng sama atau bebeda dengan kebutuhan orang lain pada suatu ruang dan waktu tertentu. Kebutuhan yang berkaitan dengan upaya manusia untuk mempertahankan dan mengembangkan kehidupan disebut kebutuhan hidup manusia. Abraham Maslow   (Sudjana 2010:167) menjelaskan lima tingkatan kebutuhan manusia yang harus dan dapat dipenuhi, digambarkan sebagai beriut:</w:t>
      </w:r>
    </w:p>
    <w:p w:rsidR="00DC6E31" w:rsidRPr="00253C21" w:rsidRDefault="00DC6E31" w:rsidP="00DC6E31">
      <w:pPr>
        <w:pStyle w:val="ListParagraph"/>
        <w:spacing w:after="0" w:line="480" w:lineRule="auto"/>
        <w:ind w:left="0" w:firstLine="720"/>
        <w:jc w:val="both"/>
        <w:rPr>
          <w:rFonts w:ascii="Times New Roman" w:hAnsi="Times New Roman" w:cs="Times New Roman"/>
          <w:sz w:val="24"/>
          <w:szCs w:val="24"/>
        </w:rPr>
      </w:pPr>
      <w:r w:rsidRPr="00253C21">
        <w:rPr>
          <w:rFonts w:ascii="Times New Roman" w:hAnsi="Times New Roman" w:cs="Times New Roman"/>
          <w:sz w:val="24"/>
          <w:szCs w:val="24"/>
        </w:rPr>
        <w:t xml:space="preserve">                              </w:t>
      </w:r>
      <w:r w:rsidRPr="00253C21">
        <w:rPr>
          <w:rFonts w:ascii="Times New Roman" w:hAnsi="Times New Roman" w:cs="Times New Roman"/>
          <w:noProof/>
          <w:sz w:val="24"/>
          <w:szCs w:val="24"/>
        </w:rPr>
        <w:drawing>
          <wp:inline distT="0" distB="0" distL="0" distR="0">
            <wp:extent cx="1927196" cy="1978531"/>
            <wp:effectExtent l="19050" t="0" r="15904" b="2669"/>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C6E31" w:rsidRPr="00253C21" w:rsidRDefault="00DC6E31" w:rsidP="00DC6E31">
      <w:pPr>
        <w:pStyle w:val="ListParagraph"/>
        <w:spacing w:after="0" w:line="480" w:lineRule="auto"/>
        <w:ind w:left="0" w:firstLine="720"/>
        <w:jc w:val="both"/>
        <w:rPr>
          <w:rFonts w:ascii="Times New Roman" w:hAnsi="Times New Roman" w:cs="Times New Roman"/>
          <w:sz w:val="24"/>
          <w:szCs w:val="24"/>
        </w:rPr>
      </w:pPr>
      <w:r w:rsidRPr="00253C21">
        <w:rPr>
          <w:rFonts w:ascii="Times New Roman" w:hAnsi="Times New Roman" w:cs="Times New Roman"/>
          <w:sz w:val="24"/>
          <w:szCs w:val="24"/>
        </w:rPr>
        <w:t xml:space="preserve">Gambar </w:t>
      </w:r>
      <w:r w:rsidR="000774C6">
        <w:rPr>
          <w:rFonts w:ascii="Times New Roman" w:hAnsi="Times New Roman" w:cs="Times New Roman"/>
          <w:sz w:val="24"/>
          <w:szCs w:val="24"/>
        </w:rPr>
        <w:t>2.</w:t>
      </w:r>
      <w:r w:rsidRPr="00253C21">
        <w:rPr>
          <w:rFonts w:ascii="Times New Roman" w:hAnsi="Times New Roman" w:cs="Times New Roman"/>
          <w:sz w:val="24"/>
          <w:szCs w:val="24"/>
        </w:rPr>
        <w:t>1. Tingkatan Kebutuhan Hidup Manusia</w:t>
      </w:r>
    </w:p>
    <w:p w:rsidR="00DC6E31" w:rsidRPr="00253C21" w:rsidRDefault="00DC6E31" w:rsidP="00DC6E31">
      <w:pPr>
        <w:pStyle w:val="ListParagraph"/>
        <w:spacing w:after="0" w:line="480" w:lineRule="auto"/>
        <w:ind w:left="90" w:firstLine="720"/>
        <w:jc w:val="both"/>
        <w:rPr>
          <w:rFonts w:ascii="Times New Roman" w:hAnsi="Times New Roman" w:cs="Times New Roman"/>
          <w:sz w:val="24"/>
          <w:szCs w:val="24"/>
        </w:rPr>
      </w:pPr>
      <w:r w:rsidRPr="00253C21">
        <w:rPr>
          <w:rFonts w:ascii="Times New Roman" w:hAnsi="Times New Roman" w:cs="Times New Roman"/>
          <w:sz w:val="24"/>
          <w:szCs w:val="24"/>
        </w:rPr>
        <w:t>Keterangan:</w:t>
      </w:r>
    </w:p>
    <w:p w:rsidR="00DC6E31" w:rsidRPr="00253C21" w:rsidRDefault="00DC6E31" w:rsidP="00DC6E31">
      <w:pPr>
        <w:pStyle w:val="ListParagraph"/>
        <w:spacing w:after="0" w:line="480" w:lineRule="auto"/>
        <w:ind w:left="810" w:firstLine="720"/>
        <w:jc w:val="both"/>
        <w:rPr>
          <w:rFonts w:ascii="Times New Roman" w:hAnsi="Times New Roman" w:cs="Times New Roman"/>
          <w:sz w:val="24"/>
          <w:szCs w:val="24"/>
        </w:rPr>
      </w:pPr>
      <w:r w:rsidRPr="00253C21">
        <w:rPr>
          <w:rFonts w:ascii="Times New Roman" w:hAnsi="Times New Roman" w:cs="Times New Roman"/>
          <w:sz w:val="24"/>
          <w:szCs w:val="24"/>
        </w:rPr>
        <w:t>5</w:t>
      </w:r>
      <w:r w:rsidRPr="00253C21">
        <w:rPr>
          <w:rFonts w:ascii="Times New Roman" w:hAnsi="Times New Roman" w:cs="Times New Roman"/>
          <w:sz w:val="24"/>
          <w:szCs w:val="24"/>
        </w:rPr>
        <w:tab/>
        <w:t xml:space="preserve">=  kebutuhan aktualisasi diri </w:t>
      </w:r>
      <w:r w:rsidRPr="00253C21">
        <w:rPr>
          <w:rFonts w:ascii="Times New Roman" w:hAnsi="Times New Roman" w:cs="Times New Roman"/>
          <w:i/>
          <w:sz w:val="24"/>
          <w:szCs w:val="24"/>
        </w:rPr>
        <w:t>(self-actualization need)</w:t>
      </w:r>
    </w:p>
    <w:p w:rsidR="00DC6E31" w:rsidRPr="00253C21" w:rsidRDefault="00DC6E31" w:rsidP="00DC6E31">
      <w:pPr>
        <w:pStyle w:val="ListParagraph"/>
        <w:spacing w:after="0" w:line="480" w:lineRule="auto"/>
        <w:ind w:left="810" w:firstLine="720"/>
        <w:jc w:val="both"/>
        <w:rPr>
          <w:rFonts w:ascii="Times New Roman" w:hAnsi="Times New Roman" w:cs="Times New Roman"/>
          <w:sz w:val="24"/>
          <w:szCs w:val="24"/>
        </w:rPr>
      </w:pPr>
      <w:r w:rsidRPr="00253C21">
        <w:rPr>
          <w:rFonts w:ascii="Times New Roman" w:hAnsi="Times New Roman" w:cs="Times New Roman"/>
          <w:sz w:val="24"/>
          <w:szCs w:val="24"/>
        </w:rPr>
        <w:t>4</w:t>
      </w:r>
      <w:r w:rsidRPr="00253C21">
        <w:rPr>
          <w:rFonts w:ascii="Times New Roman" w:hAnsi="Times New Roman" w:cs="Times New Roman"/>
          <w:sz w:val="24"/>
          <w:szCs w:val="24"/>
        </w:rPr>
        <w:tab/>
        <w:t xml:space="preserve">=  kebutuhan penghargaan </w:t>
      </w:r>
      <w:r w:rsidRPr="00253C21">
        <w:rPr>
          <w:rFonts w:ascii="Times New Roman" w:hAnsi="Times New Roman" w:cs="Times New Roman"/>
          <w:i/>
          <w:sz w:val="24"/>
          <w:szCs w:val="24"/>
        </w:rPr>
        <w:t>(esteem need)</w:t>
      </w:r>
    </w:p>
    <w:p w:rsidR="00DC6E31" w:rsidRPr="00253C21" w:rsidRDefault="00DC6E31" w:rsidP="00DC6E31">
      <w:pPr>
        <w:pStyle w:val="ListParagraph"/>
        <w:spacing w:after="0" w:line="480" w:lineRule="auto"/>
        <w:ind w:left="810" w:firstLine="720"/>
        <w:jc w:val="both"/>
        <w:rPr>
          <w:rFonts w:ascii="Times New Roman" w:hAnsi="Times New Roman" w:cs="Times New Roman"/>
          <w:sz w:val="24"/>
          <w:szCs w:val="24"/>
        </w:rPr>
      </w:pPr>
      <w:r w:rsidRPr="00253C21">
        <w:rPr>
          <w:rFonts w:ascii="Times New Roman" w:hAnsi="Times New Roman" w:cs="Times New Roman"/>
          <w:sz w:val="24"/>
          <w:szCs w:val="24"/>
        </w:rPr>
        <w:t>3</w:t>
      </w:r>
      <w:r w:rsidRPr="00253C21">
        <w:rPr>
          <w:rFonts w:ascii="Times New Roman" w:hAnsi="Times New Roman" w:cs="Times New Roman"/>
          <w:sz w:val="24"/>
          <w:szCs w:val="24"/>
        </w:rPr>
        <w:tab/>
        <w:t xml:space="preserve">=  kebutuhan social </w:t>
      </w:r>
      <w:r w:rsidRPr="00253C21">
        <w:rPr>
          <w:rFonts w:ascii="Times New Roman" w:hAnsi="Times New Roman" w:cs="Times New Roman"/>
          <w:i/>
          <w:sz w:val="24"/>
          <w:szCs w:val="24"/>
        </w:rPr>
        <w:t>(social need)</w:t>
      </w:r>
    </w:p>
    <w:p w:rsidR="00DC6E31" w:rsidRPr="00253C21" w:rsidRDefault="00DC6E31" w:rsidP="00DC6E31">
      <w:pPr>
        <w:pStyle w:val="ListParagraph"/>
        <w:spacing w:after="0" w:line="480" w:lineRule="auto"/>
        <w:ind w:left="810" w:firstLine="720"/>
        <w:jc w:val="both"/>
        <w:rPr>
          <w:rFonts w:ascii="Times New Roman" w:hAnsi="Times New Roman" w:cs="Times New Roman"/>
          <w:sz w:val="24"/>
          <w:szCs w:val="24"/>
        </w:rPr>
      </w:pPr>
      <w:r w:rsidRPr="00253C21">
        <w:rPr>
          <w:rFonts w:ascii="Times New Roman" w:hAnsi="Times New Roman" w:cs="Times New Roman"/>
          <w:sz w:val="24"/>
          <w:szCs w:val="24"/>
        </w:rPr>
        <w:t>2</w:t>
      </w:r>
      <w:r w:rsidRPr="00253C21">
        <w:rPr>
          <w:rFonts w:ascii="Times New Roman" w:hAnsi="Times New Roman" w:cs="Times New Roman"/>
          <w:sz w:val="24"/>
          <w:szCs w:val="24"/>
        </w:rPr>
        <w:tab/>
        <w:t xml:space="preserve">=  kebutuhan rasa aman </w:t>
      </w:r>
      <w:r w:rsidRPr="00253C21">
        <w:rPr>
          <w:rFonts w:ascii="Times New Roman" w:hAnsi="Times New Roman" w:cs="Times New Roman"/>
          <w:i/>
          <w:sz w:val="24"/>
          <w:szCs w:val="24"/>
        </w:rPr>
        <w:t>(safety need)</w:t>
      </w:r>
    </w:p>
    <w:p w:rsidR="00DC6E31" w:rsidRPr="00253C21" w:rsidRDefault="00DC6E31" w:rsidP="00DC6E31">
      <w:pPr>
        <w:pStyle w:val="ListParagraph"/>
        <w:spacing w:after="0" w:line="480" w:lineRule="auto"/>
        <w:ind w:left="810" w:firstLine="720"/>
        <w:jc w:val="both"/>
        <w:rPr>
          <w:rFonts w:ascii="Times New Roman" w:hAnsi="Times New Roman" w:cs="Times New Roman"/>
          <w:sz w:val="24"/>
          <w:szCs w:val="24"/>
        </w:rPr>
      </w:pPr>
      <w:r w:rsidRPr="00253C21">
        <w:rPr>
          <w:rFonts w:ascii="Times New Roman" w:hAnsi="Times New Roman" w:cs="Times New Roman"/>
          <w:sz w:val="24"/>
          <w:szCs w:val="24"/>
        </w:rPr>
        <w:lastRenderedPageBreak/>
        <w:t>1</w:t>
      </w:r>
      <w:r w:rsidRPr="00253C21">
        <w:rPr>
          <w:rFonts w:ascii="Times New Roman" w:hAnsi="Times New Roman" w:cs="Times New Roman"/>
          <w:sz w:val="24"/>
          <w:szCs w:val="24"/>
        </w:rPr>
        <w:tab/>
        <w:t xml:space="preserve">=  kebutuhan fisiologis/dasar </w:t>
      </w:r>
      <w:r w:rsidRPr="00253C21">
        <w:rPr>
          <w:rFonts w:ascii="Times New Roman" w:hAnsi="Times New Roman" w:cs="Times New Roman"/>
          <w:i/>
          <w:sz w:val="24"/>
          <w:szCs w:val="24"/>
        </w:rPr>
        <w:t>(fhysiological need)</w:t>
      </w:r>
    </w:p>
    <w:p w:rsidR="001F22EA" w:rsidRDefault="00DC6E31" w:rsidP="00DC6E31">
      <w:pPr>
        <w:pStyle w:val="ListParagraph"/>
        <w:spacing w:after="0" w:line="480" w:lineRule="auto"/>
        <w:ind w:firstLine="720"/>
        <w:jc w:val="both"/>
        <w:rPr>
          <w:rFonts w:ascii="Times New Roman" w:hAnsi="Times New Roman" w:cs="Times New Roman"/>
          <w:sz w:val="24"/>
          <w:szCs w:val="24"/>
        </w:rPr>
      </w:pPr>
      <w:r w:rsidRPr="00253C21">
        <w:rPr>
          <w:rFonts w:ascii="Times New Roman" w:hAnsi="Times New Roman" w:cs="Times New Roman"/>
          <w:sz w:val="24"/>
          <w:szCs w:val="24"/>
        </w:rPr>
        <w:t>Berdasarkan lima tingkatan kebutuhan tersebut dapat dikemukakan bahwa kebutuhan dasar merupakan kebutuhan yang paling utama dalam kehidupan manusia. Kebutuhan ini memberikan motivasi yang kuat bagi setiap orang dalam mempertahankan dan melanjutkan kehidupannya. Kebutuhan akan pendidikan (education need) berkaitan erat dengan kebutuhan manusia.</w:t>
      </w:r>
    </w:p>
    <w:p w:rsidR="00DC6E31" w:rsidRPr="00253C21" w:rsidRDefault="00DC6E31" w:rsidP="00DC6E31">
      <w:pPr>
        <w:pStyle w:val="ListParagraph"/>
        <w:spacing w:after="0" w:line="480" w:lineRule="auto"/>
        <w:ind w:firstLine="720"/>
        <w:jc w:val="both"/>
        <w:rPr>
          <w:rFonts w:ascii="Times New Roman" w:hAnsi="Times New Roman" w:cs="Times New Roman"/>
          <w:sz w:val="24"/>
          <w:szCs w:val="24"/>
        </w:rPr>
      </w:pPr>
      <w:r w:rsidRPr="00253C21">
        <w:rPr>
          <w:rFonts w:ascii="Times New Roman" w:hAnsi="Times New Roman" w:cs="Times New Roman"/>
          <w:sz w:val="24"/>
          <w:szCs w:val="24"/>
        </w:rPr>
        <w:t xml:space="preserve"> Lebih lanjut Sudjana</w:t>
      </w:r>
      <w:r w:rsidR="001F22EA">
        <w:rPr>
          <w:rFonts w:ascii="Times New Roman" w:hAnsi="Times New Roman" w:cs="Times New Roman"/>
          <w:sz w:val="24"/>
          <w:szCs w:val="24"/>
        </w:rPr>
        <w:t xml:space="preserve"> (2010: 184) mengatakan bahwa “K</w:t>
      </w:r>
      <w:r w:rsidRPr="00253C21">
        <w:rPr>
          <w:rFonts w:ascii="Times New Roman" w:hAnsi="Times New Roman" w:cs="Times New Roman"/>
          <w:sz w:val="24"/>
          <w:szCs w:val="24"/>
        </w:rPr>
        <w:t xml:space="preserve">ebutuhan fisiologis (jasmaniah) dan kebutuhan psikologis (rohaniah), yang dapat menjadi dasar bagi seseorang, kelompok atau masyarakat untuk menyatakan kebutuhan pendidikan yang dirasakan oleh mereka”. </w:t>
      </w:r>
    </w:p>
    <w:p w:rsidR="005411B0" w:rsidRDefault="00DC6E31" w:rsidP="00DC6E31">
      <w:pPr>
        <w:pStyle w:val="ListParagraph"/>
        <w:spacing w:after="0" w:line="480" w:lineRule="auto"/>
        <w:ind w:firstLine="720"/>
        <w:jc w:val="both"/>
        <w:rPr>
          <w:rFonts w:ascii="Times New Roman" w:hAnsi="Times New Roman" w:cs="Times New Roman"/>
          <w:sz w:val="24"/>
          <w:szCs w:val="24"/>
        </w:rPr>
      </w:pPr>
      <w:r w:rsidRPr="00253C21">
        <w:rPr>
          <w:rFonts w:ascii="Times New Roman" w:hAnsi="Times New Roman" w:cs="Times New Roman"/>
          <w:sz w:val="24"/>
          <w:szCs w:val="24"/>
        </w:rPr>
        <w:t>Kebutuhan pendidikan dikemukakan oleh</w:t>
      </w:r>
      <w:r w:rsidR="005411B0" w:rsidRPr="00253C21">
        <w:rPr>
          <w:rFonts w:ascii="Times New Roman" w:hAnsi="Times New Roman" w:cs="Times New Roman"/>
          <w:sz w:val="24"/>
          <w:szCs w:val="24"/>
        </w:rPr>
        <w:t>(Knowless. 1977: 85)</w:t>
      </w:r>
      <w:r w:rsidRPr="00253C21">
        <w:rPr>
          <w:rFonts w:ascii="Times New Roman" w:hAnsi="Times New Roman" w:cs="Times New Roman"/>
          <w:sz w:val="24"/>
          <w:szCs w:val="24"/>
        </w:rPr>
        <w:t xml:space="preserve"> bahwa </w:t>
      </w:r>
      <w:r w:rsidRPr="00253C21">
        <w:rPr>
          <w:rFonts w:ascii="Times New Roman" w:hAnsi="Times New Roman" w:cs="Times New Roman"/>
          <w:i/>
          <w:sz w:val="24"/>
          <w:szCs w:val="24"/>
        </w:rPr>
        <w:t>“An-education need is something a person ought to learn for his own good, for the good of an organization, or for the good of society”</w:t>
      </w:r>
      <w:r w:rsidR="00AE75E2">
        <w:rPr>
          <w:rFonts w:ascii="Times New Roman" w:hAnsi="Times New Roman" w:cs="Times New Roman"/>
          <w:sz w:val="24"/>
          <w:szCs w:val="24"/>
        </w:rPr>
        <w:t>.</w:t>
      </w:r>
    </w:p>
    <w:p w:rsidR="005411B0" w:rsidRDefault="00DC6E31" w:rsidP="00DC6E31">
      <w:pPr>
        <w:pStyle w:val="ListParagraph"/>
        <w:spacing w:after="0" w:line="480" w:lineRule="auto"/>
        <w:ind w:firstLine="720"/>
        <w:jc w:val="both"/>
        <w:rPr>
          <w:rFonts w:ascii="Times New Roman" w:hAnsi="Times New Roman" w:cs="Times New Roman"/>
          <w:sz w:val="24"/>
          <w:szCs w:val="24"/>
        </w:rPr>
      </w:pPr>
      <w:r w:rsidRPr="00253C21">
        <w:rPr>
          <w:rFonts w:ascii="Times New Roman" w:hAnsi="Times New Roman" w:cs="Times New Roman"/>
          <w:sz w:val="24"/>
          <w:szCs w:val="24"/>
        </w:rPr>
        <w:t xml:space="preserve">Kebutuhan pendidikan adalah sesuatu yang harus dipelajari oleh sesorang  guna kemajuan kehidupan bagi dirinya, lembaga yang ia masuki, dan atau untuk kemajuan masyarakat. </w:t>
      </w:r>
    </w:p>
    <w:p w:rsidR="00DC6E31" w:rsidRPr="00253C21" w:rsidRDefault="00DC6E31" w:rsidP="00DC6E31">
      <w:pPr>
        <w:pStyle w:val="ListParagraph"/>
        <w:spacing w:after="0" w:line="480" w:lineRule="auto"/>
        <w:ind w:firstLine="720"/>
        <w:jc w:val="both"/>
        <w:rPr>
          <w:rFonts w:ascii="Times New Roman" w:hAnsi="Times New Roman" w:cs="Times New Roman"/>
          <w:sz w:val="24"/>
          <w:szCs w:val="24"/>
        </w:rPr>
      </w:pPr>
      <w:r w:rsidRPr="00253C21">
        <w:rPr>
          <w:rFonts w:ascii="Times New Roman" w:hAnsi="Times New Roman" w:cs="Times New Roman"/>
          <w:sz w:val="24"/>
          <w:szCs w:val="24"/>
        </w:rPr>
        <w:t xml:space="preserve">Dalam hubungannya dengan kemampuan untuk melaksanakan tugas atau pekerjaan, lebih lanjut Knowless mengatakan bahwa kebutuhan pendidikan </w:t>
      </w:r>
      <w:r w:rsidRPr="00253C21">
        <w:rPr>
          <w:rFonts w:ascii="Times New Roman" w:hAnsi="Times New Roman" w:cs="Times New Roman"/>
          <w:i/>
          <w:sz w:val="24"/>
          <w:szCs w:val="24"/>
        </w:rPr>
        <w:t>“is the gap between his persent level of competencies and a higher level required for effective perfomance as defined by himselp, his organization, or his society”</w:t>
      </w:r>
      <w:r w:rsidRPr="00253C21">
        <w:rPr>
          <w:rFonts w:ascii="Times New Roman" w:hAnsi="Times New Roman" w:cs="Times New Roman"/>
          <w:sz w:val="24"/>
          <w:szCs w:val="24"/>
        </w:rPr>
        <w:t>.</w:t>
      </w:r>
      <w:r w:rsidR="005411B0">
        <w:rPr>
          <w:rFonts w:ascii="Times New Roman" w:hAnsi="Times New Roman" w:cs="Times New Roman"/>
          <w:sz w:val="24"/>
          <w:szCs w:val="24"/>
        </w:rPr>
        <w:t xml:space="preserve"> </w:t>
      </w:r>
      <w:r w:rsidRPr="00253C21">
        <w:rPr>
          <w:rFonts w:ascii="Times New Roman" w:hAnsi="Times New Roman" w:cs="Times New Roman"/>
          <w:sz w:val="24"/>
          <w:szCs w:val="24"/>
        </w:rPr>
        <w:t xml:space="preserve"> Hal ini diartikan bahwa kebutuhan pendidikan </w:t>
      </w:r>
      <w:r w:rsidRPr="00253C21">
        <w:rPr>
          <w:rFonts w:ascii="Times New Roman" w:hAnsi="Times New Roman" w:cs="Times New Roman"/>
          <w:i/>
          <w:sz w:val="24"/>
          <w:szCs w:val="24"/>
        </w:rPr>
        <w:lastRenderedPageBreak/>
        <w:t>(education need)</w:t>
      </w:r>
      <w:r w:rsidRPr="00253C21">
        <w:rPr>
          <w:rFonts w:ascii="Times New Roman" w:hAnsi="Times New Roman" w:cs="Times New Roman"/>
          <w:sz w:val="24"/>
          <w:szCs w:val="24"/>
        </w:rPr>
        <w:t xml:space="preserve"> adalah jarak (perbedaan) antara kompetensi (kemampuan) yang dimiliki oleh seseorang pada saat ini dengan kompetensi (kemampuan) lebih tinggi yang diisyaratkan dan harus dikuasai oleh orang itu sesuai dengan keinginan dirinya, lembaga yang ia masuki, atau masyarakatnya. Dengan kata lain bahwa tingkat kemampuan yang diinginkan atau yang harus dimiliki itu didasarkan atas kebutuhan yang dirasakan dan dinyatakan oleh dirinya, lembaga/organisasi yang ia masuki, atau masyarakat yang menjadi layanan kegiatan orang tersebut.</w:t>
      </w:r>
    </w:p>
    <w:p w:rsidR="00DC6E31" w:rsidRPr="00253C21" w:rsidRDefault="00DC6E31" w:rsidP="00DC6E31">
      <w:pPr>
        <w:pStyle w:val="ListParagraph"/>
        <w:spacing w:after="0" w:line="480" w:lineRule="auto"/>
        <w:ind w:firstLine="720"/>
        <w:jc w:val="both"/>
        <w:rPr>
          <w:rFonts w:ascii="Times New Roman" w:hAnsi="Times New Roman" w:cs="Times New Roman"/>
          <w:sz w:val="24"/>
          <w:szCs w:val="24"/>
        </w:rPr>
      </w:pPr>
      <w:r w:rsidRPr="00253C21">
        <w:rPr>
          <w:rFonts w:ascii="Times New Roman" w:hAnsi="Times New Roman" w:cs="Times New Roman"/>
          <w:sz w:val="24"/>
          <w:szCs w:val="24"/>
        </w:rPr>
        <w:t xml:space="preserve">Kebutuhan pendidikan, yaitu perbedaan antara kemampuan yang diinginkan dengan kemampuan yang dimiliki, perlu diterjemahkan menjadi kebutuhan belajar </w:t>
      </w:r>
      <w:r w:rsidRPr="00253C21">
        <w:rPr>
          <w:rFonts w:ascii="Times New Roman" w:hAnsi="Times New Roman" w:cs="Times New Roman"/>
          <w:i/>
          <w:sz w:val="24"/>
          <w:szCs w:val="24"/>
        </w:rPr>
        <w:t>(learning need)</w:t>
      </w:r>
      <w:r w:rsidRPr="00253C21">
        <w:rPr>
          <w:rFonts w:ascii="Times New Roman" w:hAnsi="Times New Roman" w:cs="Times New Roman"/>
          <w:sz w:val="24"/>
          <w:szCs w:val="24"/>
        </w:rPr>
        <w:t xml:space="preserve">, hal ini disebabkan karena; </w:t>
      </w:r>
      <w:r w:rsidRPr="00253C21">
        <w:rPr>
          <w:rFonts w:ascii="Times New Roman" w:hAnsi="Times New Roman" w:cs="Times New Roman"/>
          <w:i/>
          <w:sz w:val="24"/>
          <w:szCs w:val="24"/>
        </w:rPr>
        <w:t>pertama,</w:t>
      </w:r>
      <w:r w:rsidRPr="00253C21">
        <w:rPr>
          <w:rFonts w:ascii="Times New Roman" w:hAnsi="Times New Roman" w:cs="Times New Roman"/>
          <w:sz w:val="24"/>
          <w:szCs w:val="24"/>
        </w:rPr>
        <w:t xml:space="preserve"> bahwa kebutuhan pendidikan itu berkesinambungan. Kedua, dalam menentukan program pendidikan yang dapat memenuhi kebutuhan pendidikan, perlu didahului dengan identifikasi kebutuhan belajar.</w:t>
      </w:r>
    </w:p>
    <w:p w:rsidR="00DC6E31" w:rsidRPr="00253C21" w:rsidRDefault="00DC6E31" w:rsidP="00DC6E31">
      <w:pPr>
        <w:pStyle w:val="ListParagraph"/>
        <w:spacing w:after="0" w:line="480" w:lineRule="auto"/>
        <w:ind w:firstLine="720"/>
        <w:jc w:val="both"/>
        <w:rPr>
          <w:rFonts w:ascii="Times New Roman" w:hAnsi="Times New Roman" w:cs="Times New Roman"/>
          <w:sz w:val="24"/>
          <w:szCs w:val="24"/>
        </w:rPr>
      </w:pPr>
      <w:r w:rsidRPr="00253C21">
        <w:rPr>
          <w:rFonts w:ascii="Times New Roman" w:hAnsi="Times New Roman" w:cs="Times New Roman"/>
          <w:sz w:val="24"/>
          <w:szCs w:val="24"/>
        </w:rPr>
        <w:t>Kebutuhan belajar perlu diidentifikasi melalui pendekatan perorangan, identifikasi dilakukan dengan menggunakan instrument yang cocok sehingga mampu mengungkap informasi yang dinyatakan oleh setiap individu yang merasakan kebutuhan belajar. Instrumen identifikasi tersebut, antara lain; pedoman wawancara, angket, SKBM (Sumber dan Kebutuhan Belajar Masyarakat).</w:t>
      </w:r>
    </w:p>
    <w:p w:rsidR="004F6A10" w:rsidRDefault="00DC6E31" w:rsidP="004F6A10">
      <w:pPr>
        <w:pStyle w:val="ListParagraph"/>
        <w:spacing w:after="0" w:line="480" w:lineRule="auto"/>
        <w:ind w:firstLine="720"/>
        <w:jc w:val="both"/>
        <w:rPr>
          <w:rFonts w:ascii="Times New Roman" w:hAnsi="Times New Roman" w:cs="Times New Roman"/>
          <w:sz w:val="24"/>
          <w:szCs w:val="24"/>
        </w:rPr>
      </w:pPr>
      <w:r w:rsidRPr="00253C21">
        <w:rPr>
          <w:rFonts w:ascii="Times New Roman" w:hAnsi="Times New Roman" w:cs="Times New Roman"/>
          <w:sz w:val="24"/>
          <w:szCs w:val="24"/>
        </w:rPr>
        <w:t xml:space="preserve">Kebutuhan belajar yang dirasakan sama dengan individu yang satu dengan yang lainnya dalam suatu kelompok wilayah sasaran , disebut </w:t>
      </w:r>
      <w:r w:rsidRPr="00253C21">
        <w:rPr>
          <w:rFonts w:ascii="Times New Roman" w:hAnsi="Times New Roman" w:cs="Times New Roman"/>
          <w:sz w:val="24"/>
          <w:szCs w:val="24"/>
        </w:rPr>
        <w:lastRenderedPageBreak/>
        <w:t>kebutuhan belajar kelompok. Kebutuhan belajar kelompok pada umumnya dapat dipenuhi dengan kegiatan belajar bersama atau kegiatan belajar kelompok. Sasaran kelompok belajar inilah yang menjadi dasar penyelenggaraan program pendidikan kecakapan hidup, terutama yang diprogramkan oleh Direktorat Pembinaan Kursus dan Pelatihan Dirjen Pendidikan Anak Usia Dini Nonformal dan Informal (PAUDNI)  Kementerian Pendidikan dan Kebudayaan.</w:t>
      </w:r>
    </w:p>
    <w:p w:rsidR="004F6A10" w:rsidRPr="004F6A10" w:rsidRDefault="004F6A10" w:rsidP="004F6A10">
      <w:pPr>
        <w:pStyle w:val="ListParagraph"/>
        <w:spacing w:after="0" w:line="480" w:lineRule="auto"/>
        <w:ind w:firstLine="720"/>
        <w:jc w:val="both"/>
        <w:rPr>
          <w:rFonts w:ascii="Times New Roman" w:hAnsi="Times New Roman" w:cs="Times New Roman"/>
          <w:sz w:val="24"/>
          <w:szCs w:val="24"/>
        </w:rPr>
      </w:pPr>
    </w:p>
    <w:p w:rsidR="00374A4F" w:rsidRPr="004F6A10" w:rsidRDefault="004F6A10" w:rsidP="004F6A10">
      <w:pPr>
        <w:autoSpaceDE w:val="0"/>
        <w:autoSpaceDN w:val="0"/>
        <w:adjustRightInd w:val="0"/>
        <w:spacing w:after="0" w:line="480" w:lineRule="auto"/>
        <w:ind w:firstLine="540"/>
        <w:rPr>
          <w:rFonts w:ascii="Times New Roman" w:hAnsi="Times New Roman" w:cs="Times New Roman"/>
          <w:bCs/>
          <w:sz w:val="24"/>
          <w:szCs w:val="24"/>
        </w:rPr>
      </w:pPr>
      <w:r>
        <w:rPr>
          <w:rFonts w:ascii="Times New Roman" w:hAnsi="Times New Roman" w:cs="Times New Roman"/>
          <w:bCs/>
          <w:sz w:val="24"/>
          <w:szCs w:val="24"/>
        </w:rPr>
        <w:t xml:space="preserve">2) </w:t>
      </w:r>
      <w:r w:rsidR="005411B0" w:rsidRPr="004F6A10">
        <w:rPr>
          <w:rFonts w:ascii="Times New Roman" w:hAnsi="Times New Roman" w:cs="Times New Roman"/>
          <w:bCs/>
          <w:sz w:val="24"/>
          <w:szCs w:val="24"/>
        </w:rPr>
        <w:t>De</w:t>
      </w:r>
      <w:r w:rsidR="00DC6E31" w:rsidRPr="004F6A10">
        <w:rPr>
          <w:rFonts w:ascii="Times New Roman" w:hAnsi="Times New Roman" w:cs="Times New Roman"/>
          <w:bCs/>
          <w:sz w:val="24"/>
          <w:szCs w:val="24"/>
        </w:rPr>
        <w:t xml:space="preserve">sain </w:t>
      </w:r>
      <w:r w:rsidR="00374A4F" w:rsidRPr="004F6A10">
        <w:rPr>
          <w:rFonts w:ascii="Times New Roman" w:hAnsi="Times New Roman" w:cs="Times New Roman"/>
          <w:bCs/>
          <w:sz w:val="24"/>
          <w:szCs w:val="24"/>
        </w:rPr>
        <w:t>Penyelenggaraan</w:t>
      </w:r>
    </w:p>
    <w:p w:rsidR="00E53207" w:rsidRDefault="007370F9" w:rsidP="004F6A10">
      <w:pPr>
        <w:pStyle w:val="ListParagraph"/>
        <w:spacing w:after="0" w:line="480" w:lineRule="auto"/>
        <w:ind w:left="540" w:firstLine="900"/>
        <w:jc w:val="both"/>
        <w:rPr>
          <w:rFonts w:ascii="Times New Roman" w:hAnsi="Times New Roman" w:cs="Times New Roman"/>
          <w:sz w:val="24"/>
          <w:szCs w:val="24"/>
        </w:rPr>
      </w:pPr>
      <w:r>
        <w:rPr>
          <w:rFonts w:ascii="Times New Roman" w:hAnsi="Times New Roman" w:cs="Times New Roman"/>
          <w:sz w:val="24"/>
          <w:szCs w:val="24"/>
        </w:rPr>
        <w:t>Proses untuk mende</w:t>
      </w:r>
      <w:r w:rsidR="00DC6E31" w:rsidRPr="00253C21">
        <w:rPr>
          <w:rFonts w:ascii="Times New Roman" w:hAnsi="Times New Roman" w:cs="Times New Roman"/>
          <w:sz w:val="24"/>
          <w:szCs w:val="24"/>
        </w:rPr>
        <w:t>sain pelatihan dapat dilakukan melalui lima langkah</w:t>
      </w:r>
      <w:r>
        <w:rPr>
          <w:rFonts w:ascii="Times New Roman" w:hAnsi="Times New Roman" w:cs="Times New Roman"/>
          <w:sz w:val="24"/>
          <w:szCs w:val="24"/>
        </w:rPr>
        <w:t xml:space="preserve"> Menurut Dick &amp; Carey </w:t>
      </w:r>
      <w:r w:rsidR="00DC6E31" w:rsidRPr="00253C21">
        <w:rPr>
          <w:rFonts w:ascii="Times New Roman" w:hAnsi="Times New Roman" w:cs="Times New Roman"/>
          <w:sz w:val="24"/>
          <w:szCs w:val="24"/>
        </w:rPr>
        <w:t xml:space="preserve"> yaitu</w:t>
      </w:r>
      <w:r w:rsidR="004F6A10">
        <w:rPr>
          <w:rFonts w:ascii="Times New Roman" w:hAnsi="Times New Roman" w:cs="Times New Roman"/>
          <w:sz w:val="24"/>
          <w:szCs w:val="24"/>
        </w:rPr>
        <w:t xml:space="preserve"> “a) kesadaran, b) pengertian, c) penerimaan, d) komitmen, </w:t>
      </w:r>
      <w:r>
        <w:rPr>
          <w:rFonts w:ascii="Times New Roman" w:hAnsi="Times New Roman" w:cs="Times New Roman"/>
          <w:sz w:val="24"/>
          <w:szCs w:val="24"/>
        </w:rPr>
        <w:t>e) pengembangan”. Selanjutnya diuraikan sebagai berikut</w:t>
      </w:r>
      <w:r w:rsidR="00E53207">
        <w:rPr>
          <w:rFonts w:ascii="Times New Roman" w:hAnsi="Times New Roman" w:cs="Times New Roman"/>
          <w:sz w:val="24"/>
          <w:szCs w:val="24"/>
        </w:rPr>
        <w:t xml:space="preserve"> :</w:t>
      </w:r>
    </w:p>
    <w:p w:rsidR="00462DBE" w:rsidRPr="004F6A10" w:rsidRDefault="004F6A10" w:rsidP="00DF30B6">
      <w:pPr>
        <w:spacing w:after="0" w:line="480" w:lineRule="auto"/>
        <w:ind w:left="63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7370F9" w:rsidRPr="004F6A10">
        <w:rPr>
          <w:rFonts w:ascii="Times New Roman" w:hAnsi="Times New Roman" w:cs="Times New Roman"/>
          <w:sz w:val="24"/>
          <w:szCs w:val="24"/>
        </w:rPr>
        <w:t xml:space="preserve"> </w:t>
      </w:r>
      <w:r w:rsidRPr="004F6A10">
        <w:rPr>
          <w:rFonts w:ascii="Times New Roman" w:hAnsi="Times New Roman" w:cs="Times New Roman"/>
          <w:sz w:val="24"/>
          <w:szCs w:val="24"/>
        </w:rPr>
        <w:t xml:space="preserve"> </w:t>
      </w:r>
      <w:r w:rsidR="00DF30B6">
        <w:rPr>
          <w:rFonts w:ascii="Times New Roman" w:hAnsi="Times New Roman" w:cs="Times New Roman"/>
          <w:sz w:val="24"/>
          <w:szCs w:val="24"/>
        </w:rPr>
        <w:t xml:space="preserve">a) </w:t>
      </w:r>
      <w:r w:rsidR="00DC6E31" w:rsidRPr="004F6A10">
        <w:rPr>
          <w:rFonts w:ascii="Times New Roman" w:hAnsi="Times New Roman" w:cs="Times New Roman"/>
          <w:iCs/>
          <w:sz w:val="24"/>
          <w:szCs w:val="24"/>
        </w:rPr>
        <w:t>Kesadaran</w:t>
      </w:r>
      <w:r w:rsidR="00DC6E31" w:rsidRPr="004F6A10">
        <w:rPr>
          <w:rFonts w:ascii="Times New Roman" w:hAnsi="Times New Roman" w:cs="Times New Roman"/>
          <w:i/>
          <w:iCs/>
          <w:sz w:val="24"/>
          <w:szCs w:val="24"/>
        </w:rPr>
        <w:t xml:space="preserve">. </w:t>
      </w:r>
      <w:r w:rsidR="00DC6E31" w:rsidRPr="004F6A10">
        <w:rPr>
          <w:rFonts w:ascii="Times New Roman" w:hAnsi="Times New Roman" w:cs="Times New Roman"/>
          <w:sz w:val="24"/>
          <w:szCs w:val="24"/>
        </w:rPr>
        <w:t>Di dalam hal ini segala pihak diberikan informasi yang jelas bahwa perubahan memang diperlukan, dan lebih spesifik lagi, apa</w:t>
      </w:r>
      <w:r w:rsidR="00462DBE" w:rsidRPr="004F6A10">
        <w:rPr>
          <w:rFonts w:ascii="Times New Roman" w:hAnsi="Times New Roman" w:cs="Times New Roman"/>
          <w:sz w:val="24"/>
          <w:szCs w:val="24"/>
        </w:rPr>
        <w:t xml:space="preserve"> saja yang memerlukan perubahan.</w:t>
      </w:r>
    </w:p>
    <w:p w:rsidR="00462DBE" w:rsidRPr="004F6A10" w:rsidRDefault="004F6A10" w:rsidP="00DF30B6">
      <w:pPr>
        <w:spacing w:after="0" w:line="480" w:lineRule="auto"/>
        <w:ind w:left="630" w:hanging="900"/>
        <w:jc w:val="both"/>
        <w:rPr>
          <w:rFonts w:ascii="Times New Roman" w:hAnsi="Times New Roman" w:cs="Times New Roman"/>
          <w:sz w:val="24"/>
          <w:szCs w:val="24"/>
        </w:rPr>
      </w:pPr>
      <w:r>
        <w:rPr>
          <w:rFonts w:ascii="Times New Roman" w:hAnsi="Times New Roman" w:cs="Times New Roman"/>
          <w:sz w:val="24"/>
          <w:szCs w:val="24"/>
        </w:rPr>
        <w:t xml:space="preserve">          </w:t>
      </w:r>
      <w:r w:rsidR="00DC6E31" w:rsidRPr="004F6A10">
        <w:rPr>
          <w:rFonts w:ascii="Times New Roman" w:hAnsi="Times New Roman" w:cs="Times New Roman"/>
          <w:sz w:val="24"/>
          <w:szCs w:val="24"/>
        </w:rPr>
        <w:t xml:space="preserve"> b) </w:t>
      </w:r>
      <w:r w:rsidR="00DC6E31" w:rsidRPr="004F6A10">
        <w:rPr>
          <w:rFonts w:ascii="Times New Roman" w:hAnsi="Times New Roman" w:cs="Times New Roman"/>
          <w:iCs/>
          <w:sz w:val="24"/>
          <w:szCs w:val="24"/>
        </w:rPr>
        <w:t>Pengertian</w:t>
      </w:r>
      <w:r w:rsidR="00DC6E31" w:rsidRPr="004F6A10">
        <w:rPr>
          <w:rFonts w:ascii="Times New Roman" w:hAnsi="Times New Roman" w:cs="Times New Roman"/>
          <w:i/>
          <w:iCs/>
          <w:sz w:val="24"/>
          <w:szCs w:val="24"/>
        </w:rPr>
        <w:t xml:space="preserve"> (Understanding). </w:t>
      </w:r>
      <w:r w:rsidR="00DC6E31" w:rsidRPr="004F6A10">
        <w:rPr>
          <w:rFonts w:ascii="Times New Roman" w:hAnsi="Times New Roman" w:cs="Times New Roman"/>
          <w:sz w:val="24"/>
          <w:szCs w:val="24"/>
        </w:rPr>
        <w:t>Mengembangkan pengertian bahwa perubahan memang diperlukan dan bagaim</w:t>
      </w:r>
      <w:r w:rsidR="0069112B">
        <w:rPr>
          <w:rFonts w:ascii="Times New Roman" w:hAnsi="Times New Roman" w:cs="Times New Roman"/>
          <w:sz w:val="24"/>
          <w:szCs w:val="24"/>
        </w:rPr>
        <w:t>ana perubahan itu akan dicapai.</w:t>
      </w:r>
    </w:p>
    <w:p w:rsidR="00462DBE" w:rsidRPr="004F6A10" w:rsidRDefault="004F6A10" w:rsidP="00DF30B6">
      <w:pPr>
        <w:spacing w:after="0" w:line="480" w:lineRule="auto"/>
        <w:ind w:left="630" w:hanging="900"/>
        <w:jc w:val="both"/>
        <w:rPr>
          <w:rFonts w:ascii="Times New Roman" w:hAnsi="Times New Roman" w:cs="Times New Roman"/>
          <w:sz w:val="24"/>
          <w:szCs w:val="24"/>
        </w:rPr>
      </w:pPr>
      <w:r>
        <w:rPr>
          <w:rFonts w:ascii="Times New Roman" w:hAnsi="Times New Roman" w:cs="Times New Roman"/>
          <w:sz w:val="24"/>
          <w:szCs w:val="24"/>
        </w:rPr>
        <w:t xml:space="preserve">         </w:t>
      </w:r>
      <w:r w:rsidRPr="004F6A10">
        <w:rPr>
          <w:rFonts w:ascii="Times New Roman" w:hAnsi="Times New Roman" w:cs="Times New Roman"/>
          <w:sz w:val="24"/>
          <w:szCs w:val="24"/>
        </w:rPr>
        <w:t xml:space="preserve"> </w:t>
      </w:r>
      <w:r w:rsidR="00DC6E31" w:rsidRPr="004F6A10">
        <w:rPr>
          <w:rFonts w:ascii="Times New Roman" w:hAnsi="Times New Roman" w:cs="Times New Roman"/>
          <w:sz w:val="24"/>
          <w:szCs w:val="24"/>
        </w:rPr>
        <w:t xml:space="preserve">c) </w:t>
      </w:r>
      <w:r w:rsidR="00DC6E31" w:rsidRPr="004F6A10">
        <w:rPr>
          <w:rFonts w:ascii="Times New Roman" w:hAnsi="Times New Roman" w:cs="Times New Roman"/>
          <w:iCs/>
          <w:sz w:val="24"/>
          <w:szCs w:val="24"/>
        </w:rPr>
        <w:t>Penerimaan</w:t>
      </w:r>
      <w:r w:rsidR="00DC6E31" w:rsidRPr="004F6A10">
        <w:rPr>
          <w:rFonts w:ascii="Times New Roman" w:hAnsi="Times New Roman" w:cs="Times New Roman"/>
          <w:i/>
          <w:iCs/>
          <w:sz w:val="24"/>
          <w:szCs w:val="24"/>
        </w:rPr>
        <w:t xml:space="preserve"> (Acceptance). </w:t>
      </w:r>
      <w:r w:rsidR="00DC6E31" w:rsidRPr="004F6A10">
        <w:rPr>
          <w:rFonts w:ascii="Times New Roman" w:hAnsi="Times New Roman" w:cs="Times New Roman"/>
          <w:sz w:val="24"/>
          <w:szCs w:val="24"/>
        </w:rPr>
        <w:t>Berdasarkan pengertian tersebut di atas maka berbagai pihak menyetujui b</w:t>
      </w:r>
      <w:r w:rsidR="00462DBE" w:rsidRPr="004F6A10">
        <w:rPr>
          <w:rFonts w:ascii="Times New Roman" w:hAnsi="Times New Roman" w:cs="Times New Roman"/>
          <w:sz w:val="24"/>
          <w:szCs w:val="24"/>
        </w:rPr>
        <w:t>ahwa perubahan itu memang perlu.</w:t>
      </w:r>
    </w:p>
    <w:p w:rsidR="00462DBE" w:rsidRPr="004F6A10" w:rsidRDefault="00DC6E31" w:rsidP="00DF30B6">
      <w:pPr>
        <w:spacing w:after="0" w:line="480" w:lineRule="auto"/>
        <w:ind w:left="720" w:hanging="270"/>
        <w:jc w:val="both"/>
        <w:rPr>
          <w:rFonts w:ascii="Times New Roman" w:hAnsi="Times New Roman" w:cs="Times New Roman"/>
          <w:sz w:val="24"/>
          <w:szCs w:val="24"/>
        </w:rPr>
      </w:pPr>
      <w:r w:rsidRPr="004F6A10">
        <w:rPr>
          <w:rFonts w:ascii="Times New Roman" w:hAnsi="Times New Roman" w:cs="Times New Roman"/>
          <w:sz w:val="24"/>
          <w:szCs w:val="24"/>
        </w:rPr>
        <w:lastRenderedPageBreak/>
        <w:t xml:space="preserve">d) </w:t>
      </w:r>
      <w:r w:rsidRPr="004F6A10">
        <w:rPr>
          <w:rFonts w:ascii="Times New Roman" w:hAnsi="Times New Roman" w:cs="Times New Roman"/>
          <w:iCs/>
          <w:sz w:val="24"/>
          <w:szCs w:val="24"/>
        </w:rPr>
        <w:t>Komitmen</w:t>
      </w:r>
      <w:r w:rsidRPr="004F6A10">
        <w:rPr>
          <w:rFonts w:ascii="Times New Roman" w:hAnsi="Times New Roman" w:cs="Times New Roman"/>
          <w:i/>
          <w:iCs/>
          <w:sz w:val="24"/>
          <w:szCs w:val="24"/>
        </w:rPr>
        <w:t xml:space="preserve">. </w:t>
      </w:r>
      <w:r w:rsidRPr="004F6A10">
        <w:rPr>
          <w:rFonts w:ascii="Times New Roman" w:hAnsi="Times New Roman" w:cs="Times New Roman"/>
          <w:sz w:val="24"/>
          <w:szCs w:val="24"/>
        </w:rPr>
        <w:t>Dengan adanya penerimaan bahwa perubahan itu perlu, maka berbagai pihak memberikan komitmen dalam arti bahwa mereka menunjang dan ambil bagian di d</w:t>
      </w:r>
      <w:r w:rsidR="00462DBE" w:rsidRPr="004F6A10">
        <w:rPr>
          <w:rFonts w:ascii="Times New Roman" w:hAnsi="Times New Roman" w:cs="Times New Roman"/>
          <w:sz w:val="24"/>
          <w:szCs w:val="24"/>
        </w:rPr>
        <w:t>alam proses perubahan tersebut.</w:t>
      </w:r>
    </w:p>
    <w:p w:rsidR="004F6A10" w:rsidRDefault="00DC6E31" w:rsidP="00DF30B6">
      <w:pPr>
        <w:pStyle w:val="ListParagraph"/>
        <w:spacing w:after="0" w:line="480" w:lineRule="auto"/>
        <w:ind w:hanging="270"/>
        <w:jc w:val="both"/>
        <w:rPr>
          <w:rFonts w:ascii="Times New Roman" w:hAnsi="Times New Roman" w:cs="Times New Roman"/>
          <w:sz w:val="24"/>
          <w:szCs w:val="24"/>
        </w:rPr>
      </w:pPr>
      <w:r w:rsidRPr="00253C21">
        <w:rPr>
          <w:rFonts w:ascii="Times New Roman" w:hAnsi="Times New Roman" w:cs="Times New Roman"/>
          <w:sz w:val="24"/>
          <w:szCs w:val="24"/>
        </w:rPr>
        <w:t xml:space="preserve">e) </w:t>
      </w:r>
      <w:r w:rsidRPr="00462DBE">
        <w:rPr>
          <w:rFonts w:ascii="Times New Roman" w:hAnsi="Times New Roman" w:cs="Times New Roman"/>
          <w:iCs/>
          <w:sz w:val="24"/>
          <w:szCs w:val="24"/>
        </w:rPr>
        <w:t>Pengembangan</w:t>
      </w:r>
      <w:r w:rsidRPr="00253C21">
        <w:rPr>
          <w:rFonts w:ascii="Times New Roman" w:hAnsi="Times New Roman" w:cs="Times New Roman"/>
          <w:i/>
          <w:iCs/>
          <w:sz w:val="24"/>
          <w:szCs w:val="24"/>
        </w:rPr>
        <w:t>.</w:t>
      </w:r>
      <w:r w:rsidRPr="00253C21">
        <w:rPr>
          <w:rFonts w:ascii="Times New Roman" w:hAnsi="Times New Roman" w:cs="Times New Roman"/>
          <w:sz w:val="24"/>
          <w:szCs w:val="24"/>
        </w:rPr>
        <w:t xml:space="preserve"> Mengembangkan perubahan-perubahan yang dengan </w:t>
      </w:r>
      <w:r w:rsidR="00DF30B6">
        <w:rPr>
          <w:rFonts w:ascii="Times New Roman" w:hAnsi="Times New Roman" w:cs="Times New Roman"/>
          <w:sz w:val="24"/>
          <w:szCs w:val="24"/>
        </w:rPr>
        <w:t xml:space="preserve">   </w:t>
      </w:r>
      <w:r w:rsidRPr="00253C21">
        <w:rPr>
          <w:rFonts w:ascii="Times New Roman" w:hAnsi="Times New Roman" w:cs="Times New Roman"/>
          <w:sz w:val="24"/>
          <w:szCs w:val="24"/>
        </w:rPr>
        <w:t>m</w:t>
      </w:r>
      <w:r w:rsidR="00462DBE">
        <w:rPr>
          <w:rFonts w:ascii="Times New Roman" w:hAnsi="Times New Roman" w:cs="Times New Roman"/>
          <w:sz w:val="24"/>
          <w:szCs w:val="24"/>
        </w:rPr>
        <w:t>emberikan contoh dan non-contoh</w:t>
      </w:r>
      <w:r w:rsidRPr="00253C21">
        <w:rPr>
          <w:rFonts w:ascii="Times New Roman" w:hAnsi="Times New Roman" w:cs="Times New Roman"/>
          <w:sz w:val="24"/>
          <w:szCs w:val="24"/>
        </w:rPr>
        <w:t>.</w:t>
      </w:r>
    </w:p>
    <w:p w:rsidR="00DC6E31" w:rsidRPr="00253C21" w:rsidRDefault="00DC6E31" w:rsidP="004F6A10">
      <w:pPr>
        <w:pStyle w:val="ListParagraph"/>
        <w:spacing w:after="0" w:line="480" w:lineRule="auto"/>
        <w:ind w:left="0" w:firstLine="1350"/>
        <w:jc w:val="both"/>
        <w:rPr>
          <w:rFonts w:ascii="Times New Roman" w:hAnsi="Times New Roman" w:cs="Times New Roman"/>
          <w:sz w:val="24"/>
          <w:szCs w:val="24"/>
        </w:rPr>
      </w:pPr>
      <w:r w:rsidRPr="00253C21">
        <w:rPr>
          <w:rFonts w:ascii="Times New Roman" w:hAnsi="Times New Roman" w:cs="Times New Roman"/>
          <w:sz w:val="24"/>
          <w:szCs w:val="24"/>
        </w:rPr>
        <w:t xml:space="preserve"> Lebih lanjut, dikatakan bahwa untuk masing-masing aktivitas pada masing-masing langkah atau urutan pembelajaran, diikuti dengan pemilihan metode, media, dan alokasi waktu yang sesuai dengan kondisi pembelajaran (karakteristik tujuan instruksional, karakteristik peserta belajar, dan kendala). Untuk pelatihan keterampilan psikomotorik, strategi pembelajarannya dimulai dari pembelajaran teori, kemudian dilanjutkan dengan pembelajaran keterampilan psikomotoriknya melalui latihan. Bentuk latihan disarankan melakukan praktik baik secara simulasi mapun secara nyata dan akan lebih baik bila dilanjutkan dalam bentuk magang.</w:t>
      </w:r>
    </w:p>
    <w:p w:rsidR="00C60AA4" w:rsidRDefault="00C60AA4" w:rsidP="00DF30B6">
      <w:pPr>
        <w:pStyle w:val="ListParagraph"/>
        <w:autoSpaceDE w:val="0"/>
        <w:autoSpaceDN w:val="0"/>
        <w:adjustRightInd w:val="0"/>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b.Pelaks</w:t>
      </w:r>
      <w:r w:rsidR="00DD4918">
        <w:rPr>
          <w:rFonts w:ascii="Times New Roman" w:eastAsia="Times New Roman" w:hAnsi="Times New Roman" w:cs="Times New Roman"/>
          <w:b/>
          <w:sz w:val="24"/>
          <w:szCs w:val="24"/>
        </w:rPr>
        <w:t>anaan Pe</w:t>
      </w:r>
      <w:r w:rsidR="00694D8F">
        <w:rPr>
          <w:rFonts w:ascii="Times New Roman" w:eastAsia="Times New Roman" w:hAnsi="Times New Roman" w:cs="Times New Roman"/>
          <w:b/>
          <w:sz w:val="24"/>
          <w:szCs w:val="24"/>
        </w:rPr>
        <w:t xml:space="preserve">mbelajaran </w:t>
      </w:r>
    </w:p>
    <w:p w:rsidR="00C60AA4" w:rsidRDefault="00C60AA4" w:rsidP="00C60AA4">
      <w:pPr>
        <w:pStyle w:val="Default"/>
        <w:spacing w:line="480" w:lineRule="auto"/>
        <w:ind w:firstLine="720"/>
        <w:jc w:val="both"/>
        <w:rPr>
          <w:lang w:val="en-US"/>
        </w:rPr>
      </w:pPr>
      <w:r>
        <w:rPr>
          <w:lang w:val="en-US"/>
        </w:rPr>
        <w:t>Suharto (2012: 80) menjelaskan “p</w:t>
      </w:r>
      <w:r>
        <w:t xml:space="preserve">elaksanaan adalah proses dari langkah-langkah yang dilakukan dalam melaksanakan </w:t>
      </w:r>
      <w:r>
        <w:rPr>
          <w:lang w:val="en-US"/>
        </w:rPr>
        <w:t>pemberdayaan masyarakat”.</w:t>
      </w:r>
      <w:r>
        <w:t xml:space="preserve"> Langkah-langkah yang dilakukan dalam pelaksanaan merupakan implementasi dari aksi sosial yang prakteknya dapat dirasakan secara langsung oleh masyarakat dalam penanganan masalah soial.</w:t>
      </w:r>
    </w:p>
    <w:p w:rsidR="00C60AA4" w:rsidRPr="007000CE" w:rsidRDefault="00C60AA4" w:rsidP="00C60AA4">
      <w:pPr>
        <w:pStyle w:val="Default"/>
        <w:spacing w:line="480" w:lineRule="auto"/>
        <w:ind w:firstLine="720"/>
        <w:jc w:val="both"/>
        <w:rPr>
          <w:lang w:val="en-US"/>
        </w:rPr>
      </w:pPr>
      <w:r w:rsidRPr="007000CE">
        <w:rPr>
          <w:rFonts w:eastAsia="Times New Roman"/>
          <w:lang w:val="en-US"/>
        </w:rPr>
        <w:t>Pelaksanaan merupakan kegiatan yang dilaksanakan oleh suatu badan atau wadah secara berencana, teratur dan terarah guna me</w:t>
      </w:r>
      <w:r>
        <w:rPr>
          <w:rFonts w:eastAsia="Times New Roman"/>
          <w:lang w:val="en-US"/>
        </w:rPr>
        <w:t xml:space="preserve">ncapai tujuan yang diharapkan. </w:t>
      </w:r>
      <w:r w:rsidR="00CF537B" w:rsidRPr="007000CE">
        <w:rPr>
          <w:rFonts w:eastAsia="Times New Roman"/>
          <w:lang w:val="en-US"/>
        </w:rPr>
        <w:t>menurut Westa (1985 : 17)</w:t>
      </w:r>
      <w:r w:rsidR="00CF537B">
        <w:rPr>
          <w:rFonts w:eastAsia="Times New Roman"/>
          <w:lang w:val="en-US"/>
        </w:rPr>
        <w:t xml:space="preserve"> </w:t>
      </w:r>
      <w:r w:rsidRPr="007000CE">
        <w:rPr>
          <w:rFonts w:eastAsia="Times New Roman"/>
          <w:lang w:val="en-US"/>
        </w:rPr>
        <w:t xml:space="preserve">Pengertian Implementasi atau pelaksanaan </w:t>
      </w:r>
      <w:r w:rsidR="00CF537B">
        <w:rPr>
          <w:rFonts w:eastAsia="Times New Roman"/>
          <w:lang w:val="en-US"/>
        </w:rPr>
        <w:t>adalah:</w:t>
      </w:r>
    </w:p>
    <w:p w:rsidR="00C60AA4" w:rsidRPr="007000CE" w:rsidRDefault="00C60AA4" w:rsidP="000E1176">
      <w:pPr>
        <w:spacing w:after="0" w:line="240" w:lineRule="auto"/>
        <w:ind w:left="709" w:right="709"/>
        <w:jc w:val="both"/>
        <w:rPr>
          <w:rFonts w:ascii="Times New Roman" w:eastAsia="Times New Roman" w:hAnsi="Times New Roman" w:cs="Times New Roman"/>
          <w:sz w:val="24"/>
          <w:szCs w:val="24"/>
        </w:rPr>
      </w:pPr>
      <w:r w:rsidRPr="007000CE">
        <w:rPr>
          <w:rFonts w:ascii="Times New Roman" w:eastAsia="Times New Roman" w:hAnsi="Times New Roman" w:cs="Times New Roman"/>
          <w:sz w:val="24"/>
          <w:szCs w:val="24"/>
        </w:rPr>
        <w:lastRenderedPageBreak/>
        <w:t>Implementasi atau pelaksanaan merupakan aktifitas atau usaha-usaha yang dilaksanakan untuk melaksanakan semua rencana dan kebijaksanaan yang telah dirumuskan dan ditetapkan dengan dilengkapi segala kebutuhan, alat-alat yang diperlukan, siapa yang melaksanakan, dimana tempat pelaksanaannya mulai dan bagaimana cara yang harus dilaksanakan.</w:t>
      </w:r>
    </w:p>
    <w:p w:rsidR="00C60AA4" w:rsidRDefault="00C60AA4" w:rsidP="000E1176">
      <w:pPr>
        <w:spacing w:after="0" w:line="240" w:lineRule="auto"/>
        <w:ind w:firstLine="720"/>
        <w:jc w:val="both"/>
        <w:rPr>
          <w:rFonts w:ascii="Times New Roman" w:eastAsia="Times New Roman" w:hAnsi="Times New Roman" w:cs="Times New Roman"/>
          <w:sz w:val="24"/>
          <w:szCs w:val="24"/>
        </w:rPr>
      </w:pPr>
    </w:p>
    <w:p w:rsidR="00C60AA4" w:rsidRPr="00D97EBD" w:rsidRDefault="000E1176" w:rsidP="000003BC">
      <w:pPr>
        <w:spacing w:after="0" w:line="480" w:lineRule="auto"/>
        <w:ind w:firstLine="720"/>
        <w:jc w:val="both"/>
        <w:rPr>
          <w:rFonts w:ascii="Times New Roman" w:eastAsia="Times New Roman" w:hAnsi="Times New Roman" w:cs="Times New Roman"/>
          <w:sz w:val="24"/>
          <w:szCs w:val="24"/>
        </w:rPr>
      </w:pPr>
      <w:r w:rsidRPr="00D97EBD">
        <w:rPr>
          <w:rFonts w:ascii="Times New Roman" w:eastAsia="Times New Roman" w:hAnsi="Times New Roman" w:cs="Times New Roman"/>
          <w:sz w:val="24"/>
          <w:szCs w:val="24"/>
        </w:rPr>
        <w:t>Pelaksanaan yang dimaksud dalam penyelenggaran pembelajara</w:t>
      </w:r>
      <w:r w:rsidR="00EC161F">
        <w:rPr>
          <w:rFonts w:ascii="Times New Roman" w:eastAsia="Times New Roman" w:hAnsi="Times New Roman" w:cs="Times New Roman"/>
          <w:sz w:val="24"/>
          <w:szCs w:val="24"/>
        </w:rPr>
        <w:t>n</w:t>
      </w:r>
      <w:r w:rsidRPr="00D97EBD">
        <w:rPr>
          <w:rFonts w:ascii="Times New Roman" w:eastAsia="Times New Roman" w:hAnsi="Times New Roman" w:cs="Times New Roman"/>
          <w:sz w:val="24"/>
          <w:szCs w:val="24"/>
        </w:rPr>
        <w:t xml:space="preserve"> pendidikan keakapan hidup adalah yang berkaitan dengan kurikulum pembelajaran, silabus dan rencana persiapan pembelajaran.</w:t>
      </w:r>
    </w:p>
    <w:p w:rsidR="00D97EBD" w:rsidRDefault="00D97EBD" w:rsidP="00EC161F">
      <w:pPr>
        <w:pStyle w:val="ListParagraph"/>
        <w:numPr>
          <w:ilvl w:val="0"/>
          <w:numId w:val="19"/>
        </w:num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Kurikulum</w:t>
      </w:r>
    </w:p>
    <w:p w:rsidR="00D97EBD" w:rsidRDefault="00D97EBD" w:rsidP="00D97EBD">
      <w:pPr>
        <w:pStyle w:val="ListParagraph"/>
        <w:spacing w:after="0" w:line="480" w:lineRule="auto"/>
        <w:ind w:left="0" w:firstLine="720"/>
        <w:jc w:val="both"/>
        <w:rPr>
          <w:rFonts w:ascii="Times New Roman" w:hAnsi="Times New Roman" w:cs="Times New Roman"/>
          <w:sz w:val="24"/>
          <w:szCs w:val="24"/>
        </w:rPr>
      </w:pPr>
      <w:r w:rsidRPr="00253C21">
        <w:rPr>
          <w:rFonts w:ascii="Times New Roman" w:hAnsi="Times New Roman" w:cs="Times New Roman"/>
          <w:sz w:val="24"/>
          <w:szCs w:val="24"/>
        </w:rPr>
        <w:t>Strategi pelatihan itu berkenaan dengan paling sedikit lima kegiatan, yakni (1) penyiapan bahan ajar, penyajian bahan ajar dengan metode dan teknik tertentu, penggunaan media pembelajaran, pengelolaan proses belajar dan diklat, serta penggunaan evaluasi. Dalam Undang-undang Republik Indonesia Nomor 20 t</w:t>
      </w:r>
      <w:r w:rsidR="005B659D">
        <w:rPr>
          <w:rFonts w:ascii="Times New Roman" w:hAnsi="Times New Roman" w:cs="Times New Roman"/>
          <w:sz w:val="24"/>
          <w:szCs w:val="24"/>
        </w:rPr>
        <w:t xml:space="preserve">ahun 2003 tentang Sistem Pendidikan </w:t>
      </w:r>
      <w:r w:rsidRPr="00253C21">
        <w:rPr>
          <w:rFonts w:ascii="Times New Roman" w:hAnsi="Times New Roman" w:cs="Times New Roman"/>
          <w:sz w:val="24"/>
          <w:szCs w:val="24"/>
        </w:rPr>
        <w:t>Nasional, pasal 36, ayat 2 dinyatakan bahwa</w:t>
      </w:r>
      <w:r>
        <w:rPr>
          <w:rFonts w:ascii="Times New Roman" w:hAnsi="Times New Roman" w:cs="Times New Roman"/>
          <w:sz w:val="24"/>
          <w:szCs w:val="24"/>
        </w:rPr>
        <w:t>:</w:t>
      </w:r>
    </w:p>
    <w:p w:rsidR="00D97EBD" w:rsidRDefault="005520C1" w:rsidP="00D97EBD">
      <w:pPr>
        <w:pStyle w:val="ListParagraph"/>
        <w:spacing w:after="0" w:line="240" w:lineRule="auto"/>
        <w:ind w:right="621"/>
        <w:jc w:val="both"/>
        <w:rPr>
          <w:rFonts w:ascii="Times New Roman" w:hAnsi="Times New Roman" w:cs="Times New Roman"/>
          <w:sz w:val="24"/>
          <w:szCs w:val="24"/>
        </w:rPr>
      </w:pPr>
      <w:r>
        <w:rPr>
          <w:rFonts w:ascii="Times New Roman" w:hAnsi="Times New Roman" w:cs="Times New Roman"/>
          <w:sz w:val="24"/>
          <w:szCs w:val="24"/>
        </w:rPr>
        <w:t>K</w:t>
      </w:r>
      <w:r w:rsidR="00D97EBD" w:rsidRPr="00253C21">
        <w:rPr>
          <w:rFonts w:ascii="Times New Roman" w:hAnsi="Times New Roman" w:cs="Times New Roman"/>
          <w:sz w:val="24"/>
          <w:szCs w:val="24"/>
        </w:rPr>
        <w:t>urikulum pada semua jenjang dan jenis diklat dikembangkan dengan prinsip diversifikasi sesuai dengan satuan diklat, potensi daerah, dan peserta latih. Kurikulum merupakan perangkat standar program diklat yang dapat mengantar peserta latih memiliki kompetensi dalam berbagai bidang kehidupan yang dikuasainya. Berorientasi pada: (1) hasil dan implikasi yang diharapkan muncul pada diri peserta latih melalui serangkaian pengalaman belajar dan (2) keberagaman yang dapat dimanifestasikan sesuai dengan kebut</w:t>
      </w:r>
      <w:r w:rsidR="00DF57F9">
        <w:rPr>
          <w:rFonts w:ascii="Times New Roman" w:hAnsi="Times New Roman" w:cs="Times New Roman"/>
          <w:sz w:val="24"/>
          <w:szCs w:val="24"/>
        </w:rPr>
        <w:t>uhannya</w:t>
      </w:r>
      <w:r w:rsidR="00D97EBD" w:rsidRPr="00253C21">
        <w:rPr>
          <w:rFonts w:ascii="Times New Roman" w:hAnsi="Times New Roman" w:cs="Times New Roman"/>
          <w:sz w:val="24"/>
          <w:szCs w:val="24"/>
        </w:rPr>
        <w:t>.</w:t>
      </w:r>
    </w:p>
    <w:p w:rsidR="00D97EBD" w:rsidRDefault="00D97EBD" w:rsidP="00D97EBD">
      <w:pPr>
        <w:pStyle w:val="ListParagraph"/>
        <w:spacing w:after="0" w:line="240" w:lineRule="auto"/>
        <w:ind w:right="621"/>
        <w:jc w:val="both"/>
        <w:rPr>
          <w:rFonts w:ascii="Times New Roman" w:hAnsi="Times New Roman" w:cs="Times New Roman"/>
          <w:sz w:val="24"/>
          <w:szCs w:val="24"/>
        </w:rPr>
      </w:pPr>
    </w:p>
    <w:p w:rsidR="00D97EBD" w:rsidRPr="00253C21" w:rsidRDefault="00D97EBD" w:rsidP="00D97EBD">
      <w:pPr>
        <w:pStyle w:val="ListParagraph"/>
        <w:spacing w:after="0" w:line="480" w:lineRule="auto"/>
        <w:ind w:left="0" w:right="-9" w:firstLine="720"/>
        <w:jc w:val="both"/>
        <w:rPr>
          <w:rFonts w:ascii="Times New Roman" w:hAnsi="Times New Roman" w:cs="Times New Roman"/>
          <w:sz w:val="24"/>
          <w:szCs w:val="24"/>
        </w:rPr>
      </w:pPr>
      <w:r w:rsidRPr="00253C21">
        <w:rPr>
          <w:rFonts w:ascii="Times New Roman" w:hAnsi="Times New Roman" w:cs="Times New Roman"/>
          <w:sz w:val="24"/>
          <w:szCs w:val="24"/>
        </w:rPr>
        <w:t xml:space="preserve"> Hal ini</w:t>
      </w:r>
      <w:r w:rsidR="00DF57F9">
        <w:rPr>
          <w:rFonts w:ascii="Times New Roman" w:hAnsi="Times New Roman" w:cs="Times New Roman"/>
          <w:sz w:val="24"/>
          <w:szCs w:val="24"/>
        </w:rPr>
        <w:t xml:space="preserve"> menjelaskan </w:t>
      </w:r>
      <w:r w:rsidRPr="00253C21">
        <w:rPr>
          <w:rFonts w:ascii="Times New Roman" w:hAnsi="Times New Roman" w:cs="Times New Roman"/>
          <w:sz w:val="24"/>
          <w:szCs w:val="24"/>
        </w:rPr>
        <w:t xml:space="preserve">ciri-ciri kurikulum berbasis kompetensi yang menekankan pada ketercapaian kompetensi peserta latih, baik secara individual maupun klasikal; berorientasi pada hasil dan keberagaman; penyampaian dalam pembelajaran menggunakan pendekatan dan metode yang bervariasi; sumber belajar bukan hanya pelatih/instruktur, tetapi juga sumber belajar yang lainnya yang </w:t>
      </w:r>
      <w:r w:rsidRPr="00253C21">
        <w:rPr>
          <w:rFonts w:ascii="Times New Roman" w:hAnsi="Times New Roman" w:cs="Times New Roman"/>
          <w:sz w:val="24"/>
          <w:szCs w:val="24"/>
        </w:rPr>
        <w:lastRenderedPageBreak/>
        <w:t xml:space="preserve">memenuhi unsure edukatif; penilaian menekankan pada proses dan hasil dalam upaya penguasaan atau pencapaian suatu kompetensi. </w:t>
      </w:r>
    </w:p>
    <w:p w:rsidR="00D97EBD" w:rsidRPr="00253C21" w:rsidRDefault="00D97EBD" w:rsidP="00D97EBD">
      <w:pPr>
        <w:pStyle w:val="ListParagraph"/>
        <w:spacing w:after="0" w:line="480" w:lineRule="auto"/>
        <w:ind w:left="0" w:firstLine="720"/>
        <w:jc w:val="both"/>
        <w:rPr>
          <w:rFonts w:ascii="Times New Roman" w:hAnsi="Times New Roman" w:cs="Times New Roman"/>
          <w:sz w:val="24"/>
          <w:szCs w:val="24"/>
        </w:rPr>
      </w:pPr>
      <w:r w:rsidRPr="00253C21">
        <w:rPr>
          <w:rFonts w:ascii="Times New Roman" w:hAnsi="Times New Roman" w:cs="Times New Roman"/>
          <w:sz w:val="24"/>
          <w:szCs w:val="24"/>
        </w:rPr>
        <w:t>Adapun ciri-ciri kurikulum berbasis pada pekerjaan, sebagai berikut: (a) Menekankan pada ketercapaian kompetensi peserta latih, baik secara individual maupun klasikal, (b) Berorientasi pada hasil belajar dan keberagaman, (c) Penyampaian dalam pembelajaran menggunakan pendekatan dan metode yang bervariasi, (d) Sumber belajar bukan hanya pelatih atau instruktur, tetapi juga sumber belajar yang lainnya yang memenuhi unsur edukatif, dan (e) Penilaian menekankan pada proses dan hasil dalam upaya penguasaan atau pencapaian suatu komponen.</w:t>
      </w:r>
    </w:p>
    <w:p w:rsidR="00E35EA5" w:rsidRDefault="00E35EA5" w:rsidP="00E35EA5">
      <w:pPr>
        <w:pStyle w:val="ListParagraph"/>
        <w:numPr>
          <w:ilvl w:val="0"/>
          <w:numId w:val="1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Silabus</w:t>
      </w:r>
    </w:p>
    <w:p w:rsidR="005765D1" w:rsidRDefault="005765D1" w:rsidP="008E14D0">
      <w:pPr>
        <w:pStyle w:val="ListParagraph"/>
        <w:spacing w:after="0" w:line="480" w:lineRule="auto"/>
        <w:ind w:left="0"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E35EA5">
        <w:rPr>
          <w:rFonts w:ascii="Times New Roman" w:eastAsia="Times New Roman" w:hAnsi="Times New Roman" w:cs="Times New Roman"/>
          <w:sz w:val="24"/>
          <w:szCs w:val="24"/>
        </w:rPr>
        <w:t>erdasarkan pengertian dasar silabus ialah perluasan akan standar kompetensi serta kompetensi dasar yang masuk ke dalam materi pembelajaran, kegiatan pembelajaran dan indicator pencapaian untuk penilaian hasil belajar. Bisa pula dikaitkan dengan rencana pembelajaran pada sembuah mata pelajaran yang wajib meliputi komponen-komponen penting, mulai dari standar kompetensi, kompetensi dasar, materi pembelajaran, kegiatan pembelajaran, indicator, penilaian, alokasi waktu hingga, sumber belajar.</w:t>
      </w:r>
      <w:r w:rsidR="00E87505">
        <w:rPr>
          <w:rFonts w:ascii="Times New Roman" w:eastAsia="Times New Roman" w:hAnsi="Times New Roman" w:cs="Times New Roman"/>
          <w:sz w:val="24"/>
          <w:szCs w:val="24"/>
        </w:rPr>
        <w:t xml:space="preserve"> </w:t>
      </w:r>
    </w:p>
    <w:p w:rsidR="008E14D0" w:rsidRPr="008E14D0" w:rsidRDefault="00E87505" w:rsidP="008E14D0">
      <w:pPr>
        <w:pStyle w:val="ListParagraph"/>
        <w:spacing w:after="0" w:line="480" w:lineRule="auto"/>
        <w:ind w:left="0"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Yulaelawati</w:t>
      </w:r>
      <w:r w:rsidR="00960A3B">
        <w:rPr>
          <w:rFonts w:ascii="Times New Roman" w:eastAsia="Times New Roman" w:hAnsi="Times New Roman" w:cs="Times New Roman"/>
          <w:sz w:val="24"/>
          <w:szCs w:val="24"/>
        </w:rPr>
        <w:t xml:space="preserve"> (2004:123)</w:t>
      </w:r>
      <w:r>
        <w:rPr>
          <w:rFonts w:ascii="Times New Roman" w:eastAsia="Times New Roman" w:hAnsi="Times New Roman" w:cs="Times New Roman"/>
          <w:sz w:val="24"/>
          <w:szCs w:val="24"/>
        </w:rPr>
        <w:t xml:space="preserve"> </w:t>
      </w:r>
      <w:r w:rsidR="005765D1">
        <w:rPr>
          <w:rFonts w:ascii="Times New Roman" w:eastAsia="Times New Roman" w:hAnsi="Times New Roman" w:cs="Times New Roman"/>
          <w:sz w:val="24"/>
          <w:szCs w:val="24"/>
        </w:rPr>
        <w:t>mejelaskan</w:t>
      </w:r>
      <w:r w:rsidR="00DB3E79">
        <w:rPr>
          <w:rFonts w:ascii="Times New Roman" w:eastAsia="Times New Roman" w:hAnsi="Times New Roman" w:cs="Times New Roman"/>
          <w:sz w:val="24"/>
          <w:szCs w:val="24"/>
        </w:rPr>
        <w:t>bahwa:</w:t>
      </w:r>
    </w:p>
    <w:p w:rsidR="00DB3E79" w:rsidRDefault="00DB3E79" w:rsidP="00DB3E79">
      <w:pPr>
        <w:pStyle w:val="ListParagraph"/>
        <w:spacing w:after="0" w:line="240" w:lineRule="auto"/>
        <w:ind w:left="1080" w:right="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silabus adalah seperangkat rencana dan pelaksanaan pengaturan pembelajaran dan penilaian yang disusun secara sistematis mencakup komponen yang saling terkait untuk mencapai penguasaan kompetensi dasar.</w:t>
      </w:r>
    </w:p>
    <w:p w:rsidR="00DB3E79" w:rsidRDefault="00DB3E79" w:rsidP="00DB3E79">
      <w:pPr>
        <w:pStyle w:val="ListParagraph"/>
        <w:spacing w:after="0" w:line="240" w:lineRule="auto"/>
        <w:ind w:left="1080" w:right="711"/>
        <w:jc w:val="both"/>
        <w:rPr>
          <w:rFonts w:ascii="Times New Roman" w:eastAsia="Times New Roman" w:hAnsi="Times New Roman" w:cs="Times New Roman"/>
          <w:sz w:val="24"/>
          <w:szCs w:val="24"/>
        </w:rPr>
      </w:pPr>
    </w:p>
    <w:p w:rsidR="000B354C" w:rsidRPr="007A6D53" w:rsidRDefault="00DB3E79" w:rsidP="00EC161F">
      <w:pPr>
        <w:pStyle w:val="ListParagraph"/>
        <w:spacing w:after="0" w:line="480" w:lineRule="auto"/>
        <w:ind w:left="0" w:right="-9"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Silabus sering kali dipakai </w:t>
      </w:r>
      <w:r w:rsidR="008E14D0">
        <w:rPr>
          <w:rFonts w:ascii="Times New Roman" w:eastAsia="Times New Roman" w:hAnsi="Times New Roman" w:cs="Times New Roman"/>
          <w:sz w:val="24"/>
          <w:szCs w:val="24"/>
        </w:rPr>
        <w:t>sebagai pedoman atau sumber utama untuk mengembangkan pembelajaran yang lengkap, mulai dari penyusunan ,rencana pembelajaran, mengatur pembelajaran hingga mengembangkan system penilaian hasil belajar. Pada intinya, silabus dipakai sebagai pedoman para guru untuk menyusun rencana dan menjalankan program pembelajaran.</w:t>
      </w:r>
      <w:r w:rsidR="001F2B63">
        <w:rPr>
          <w:rFonts w:ascii="Times New Roman" w:eastAsia="Times New Roman" w:hAnsi="Times New Roman" w:cs="Times New Roman"/>
          <w:sz w:val="24"/>
          <w:szCs w:val="24"/>
        </w:rPr>
        <w:t xml:space="preserve"> </w:t>
      </w:r>
    </w:p>
    <w:p w:rsidR="00EC161F" w:rsidRDefault="00EC161F" w:rsidP="00EC161F">
      <w:pPr>
        <w:pStyle w:val="ListParagraph"/>
        <w:numPr>
          <w:ilvl w:val="0"/>
          <w:numId w:val="19"/>
        </w:numPr>
        <w:spacing w:after="0" w:line="480" w:lineRule="auto"/>
        <w:ind w:left="720" w:right="-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Rancangan Persiapan Pembelajaran</w:t>
      </w:r>
    </w:p>
    <w:p w:rsidR="00EC161F" w:rsidRPr="00EC161F" w:rsidRDefault="008E14D0" w:rsidP="00EC161F">
      <w:pPr>
        <w:spacing w:after="0" w:line="480" w:lineRule="auto"/>
        <w:ind w:right="-9" w:firstLine="720"/>
        <w:jc w:val="both"/>
        <w:rPr>
          <w:rFonts w:ascii="Times New Roman" w:eastAsia="Times New Roman" w:hAnsi="Times New Roman" w:cs="Times New Roman"/>
          <w:sz w:val="24"/>
          <w:szCs w:val="24"/>
        </w:rPr>
      </w:pPr>
      <w:r w:rsidRPr="00EC161F">
        <w:rPr>
          <w:rFonts w:ascii="Times New Roman" w:eastAsia="Times New Roman" w:hAnsi="Times New Roman" w:cs="Times New Roman"/>
          <w:sz w:val="24"/>
          <w:szCs w:val="24"/>
        </w:rPr>
        <w:t>Pelaksanaan Pembelajaran yang diartikan sebagai suatu rencana yang memperlihatka prosedur serta pengorganisasian pembelajaran demi tercapainya kompetensi dasar yang diatur menurut standar isi</w:t>
      </w:r>
      <w:r w:rsidR="0063307D" w:rsidRPr="00EC161F">
        <w:rPr>
          <w:rFonts w:ascii="Times New Roman" w:eastAsia="Times New Roman" w:hAnsi="Times New Roman" w:cs="Times New Roman"/>
          <w:sz w:val="24"/>
          <w:szCs w:val="24"/>
        </w:rPr>
        <w:t>dan dijelaskan sesuai silabus, bisa dikatakan bahwa RPP ialah persiapan yang harus diterapkan oleh guru sebelum memulai proses mengajar, baik tertulis atau mental, sehingga menciptakan lingkunga belajar yang melibatkan siswa secara menyeluruh.</w:t>
      </w:r>
      <w:r w:rsidR="00EC161F" w:rsidRPr="00EC161F">
        <w:rPr>
          <w:rFonts w:ascii="Times New Roman" w:eastAsia="Times New Roman" w:hAnsi="Times New Roman" w:cs="Times New Roman"/>
          <w:sz w:val="24"/>
          <w:szCs w:val="24"/>
        </w:rPr>
        <w:t xml:space="preserve"> Menurut Per</w:t>
      </w:r>
      <w:r w:rsidR="00A26A68">
        <w:rPr>
          <w:rFonts w:ascii="Times New Roman" w:eastAsia="Times New Roman" w:hAnsi="Times New Roman" w:cs="Times New Roman"/>
          <w:sz w:val="24"/>
          <w:szCs w:val="24"/>
        </w:rPr>
        <w:t>aturan M</w:t>
      </w:r>
      <w:r w:rsidR="00A26A68" w:rsidRPr="00EC161F">
        <w:rPr>
          <w:rFonts w:ascii="Times New Roman" w:eastAsia="Times New Roman" w:hAnsi="Times New Roman" w:cs="Times New Roman"/>
          <w:sz w:val="24"/>
          <w:szCs w:val="24"/>
        </w:rPr>
        <w:t>en</w:t>
      </w:r>
      <w:r w:rsidR="00A26A68">
        <w:rPr>
          <w:rFonts w:ascii="Times New Roman" w:eastAsia="Times New Roman" w:hAnsi="Times New Roman" w:cs="Times New Roman"/>
          <w:sz w:val="24"/>
          <w:szCs w:val="24"/>
        </w:rPr>
        <w:t>teri Pendidikan dan Kebudayaan No. 103</w:t>
      </w:r>
      <w:r w:rsidR="00EC161F" w:rsidRPr="00EC161F">
        <w:rPr>
          <w:rFonts w:ascii="Times New Roman" w:eastAsia="Times New Roman" w:hAnsi="Times New Roman" w:cs="Times New Roman"/>
          <w:sz w:val="24"/>
          <w:szCs w:val="24"/>
        </w:rPr>
        <w:t xml:space="preserve"> </w:t>
      </w:r>
      <w:r w:rsidR="00A26A68">
        <w:rPr>
          <w:rFonts w:ascii="Times New Roman" w:eastAsia="Times New Roman" w:hAnsi="Times New Roman" w:cs="Times New Roman"/>
          <w:sz w:val="24"/>
          <w:szCs w:val="24"/>
        </w:rPr>
        <w:t xml:space="preserve">Tahun 2003 </w:t>
      </w:r>
      <w:r w:rsidR="00EC161F" w:rsidRPr="00EC161F">
        <w:rPr>
          <w:rFonts w:ascii="Times New Roman" w:eastAsia="Times New Roman" w:hAnsi="Times New Roman" w:cs="Times New Roman"/>
          <w:sz w:val="24"/>
          <w:szCs w:val="24"/>
        </w:rPr>
        <w:t>mengatakan bahwa:</w:t>
      </w:r>
    </w:p>
    <w:p w:rsidR="00EC161F" w:rsidRDefault="003B0EC1" w:rsidP="00EC161F">
      <w:pPr>
        <w:pStyle w:val="ListParagraph"/>
        <w:spacing w:after="0" w:line="240" w:lineRule="auto"/>
        <w:ind w:right="6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Rncangan Persiapan Pembelajaran (RPP) </w:t>
      </w:r>
      <w:r w:rsidR="00EC161F">
        <w:rPr>
          <w:rFonts w:ascii="Times New Roman" w:eastAsia="Times New Roman" w:hAnsi="Times New Roman" w:cs="Times New Roman"/>
          <w:sz w:val="24"/>
          <w:szCs w:val="24"/>
        </w:rPr>
        <w:t xml:space="preserve"> adalah rencana pembelajaran yang dikembangkansecara rinci dari suatu materi pokok atau teme tertentu yang mengacu pada silabus yang meliputi mata pelajaran, materi pokok, alokasi waktu, tujuan pembelajaran, metode pembelajaran, media, alat dan narasumber serta penilaian.</w:t>
      </w:r>
    </w:p>
    <w:p w:rsidR="00EC161F" w:rsidRDefault="00EC161F" w:rsidP="00EC161F">
      <w:pPr>
        <w:pStyle w:val="ListParagraph"/>
        <w:spacing w:after="0" w:line="240" w:lineRule="auto"/>
        <w:ind w:right="621"/>
        <w:jc w:val="both"/>
        <w:rPr>
          <w:rFonts w:ascii="Times New Roman" w:eastAsia="Times New Roman" w:hAnsi="Times New Roman" w:cs="Times New Roman"/>
          <w:sz w:val="24"/>
          <w:szCs w:val="24"/>
        </w:rPr>
      </w:pPr>
    </w:p>
    <w:p w:rsidR="008E14D0" w:rsidRDefault="003B0EC1" w:rsidP="00EC161F">
      <w:pPr>
        <w:pStyle w:val="ListParagraph"/>
        <w:spacing w:after="0" w:line="480" w:lineRule="auto"/>
        <w:ind w:left="0" w:right="62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Rancangan Program Pembelajaran </w:t>
      </w:r>
      <w:r w:rsidR="00EC161F" w:rsidRPr="00EC161F">
        <w:rPr>
          <w:rFonts w:ascii="Times New Roman" w:eastAsia="Times New Roman" w:hAnsi="Times New Roman" w:cs="Times New Roman"/>
          <w:sz w:val="24"/>
          <w:szCs w:val="24"/>
        </w:rPr>
        <w:t>merupakan beberapa penggalangan kegiatan yang perlu diterapkan oleh guru atau instruktur pada setiap pertemuan dengan jelas tindakan yang perlu dilakukan untuk mencapai tujuan kompetensi dan tindakan lanjutan setelah pertemuan atau waktu pembelajaran selesai.</w:t>
      </w:r>
    </w:p>
    <w:p w:rsidR="00EC161F" w:rsidRDefault="00EC161F" w:rsidP="00EC161F">
      <w:pPr>
        <w:pStyle w:val="ListParagraph"/>
        <w:spacing w:after="0" w:line="480" w:lineRule="auto"/>
        <w:ind w:left="0" w:right="621" w:firstLine="720"/>
        <w:jc w:val="both"/>
        <w:rPr>
          <w:rFonts w:ascii="Times New Roman" w:eastAsia="Times New Roman" w:hAnsi="Times New Roman" w:cs="Times New Roman"/>
          <w:sz w:val="24"/>
          <w:szCs w:val="24"/>
        </w:rPr>
      </w:pPr>
    </w:p>
    <w:p w:rsidR="00EC161F" w:rsidRPr="00EC161F" w:rsidRDefault="00EC161F" w:rsidP="00EC161F">
      <w:pPr>
        <w:pStyle w:val="ListParagraph"/>
        <w:spacing w:after="0" w:line="480" w:lineRule="auto"/>
        <w:ind w:left="0" w:right="621" w:firstLine="720"/>
        <w:jc w:val="both"/>
        <w:rPr>
          <w:rFonts w:ascii="Times New Roman" w:eastAsia="Times New Roman" w:hAnsi="Times New Roman" w:cs="Times New Roman"/>
          <w:sz w:val="24"/>
          <w:szCs w:val="24"/>
        </w:rPr>
      </w:pPr>
    </w:p>
    <w:p w:rsidR="00DC6E31" w:rsidRPr="00694D8F" w:rsidRDefault="00694D8F" w:rsidP="00E87505">
      <w:pPr>
        <w:autoSpaceDE w:val="0"/>
        <w:autoSpaceDN w:val="0"/>
        <w:adjustRightInd w:val="0"/>
        <w:spacing w:after="0" w:line="480" w:lineRule="auto"/>
        <w:ind w:left="360" w:hanging="360"/>
        <w:rPr>
          <w:rFonts w:ascii="Times New Roman" w:hAnsi="Times New Roman" w:cs="Times New Roman"/>
          <w:b/>
          <w:bCs/>
          <w:sz w:val="24"/>
          <w:szCs w:val="24"/>
        </w:rPr>
      </w:pPr>
      <w:r>
        <w:rPr>
          <w:rFonts w:ascii="Times New Roman" w:hAnsi="Times New Roman" w:cs="Times New Roman"/>
          <w:bCs/>
          <w:sz w:val="24"/>
          <w:szCs w:val="24"/>
        </w:rPr>
        <w:lastRenderedPageBreak/>
        <w:t xml:space="preserve">     </w:t>
      </w:r>
      <w:r w:rsidRPr="00694D8F">
        <w:rPr>
          <w:rFonts w:ascii="Times New Roman" w:hAnsi="Times New Roman" w:cs="Times New Roman"/>
          <w:b/>
          <w:bCs/>
          <w:sz w:val="24"/>
          <w:szCs w:val="24"/>
        </w:rPr>
        <w:t>c</w:t>
      </w:r>
      <w:r w:rsidR="004245F0">
        <w:rPr>
          <w:rFonts w:ascii="Times New Roman" w:hAnsi="Times New Roman" w:cs="Times New Roman"/>
          <w:bCs/>
          <w:sz w:val="24"/>
          <w:szCs w:val="24"/>
        </w:rPr>
        <w:t xml:space="preserve">.  </w:t>
      </w:r>
      <w:r w:rsidR="00DC6E31" w:rsidRPr="000003BC">
        <w:rPr>
          <w:rFonts w:ascii="Times New Roman" w:hAnsi="Times New Roman" w:cs="Times New Roman"/>
          <w:b/>
          <w:bCs/>
          <w:sz w:val="24"/>
          <w:szCs w:val="24"/>
        </w:rPr>
        <w:t xml:space="preserve">Evaluasi </w:t>
      </w:r>
      <w:r w:rsidR="00D97EBD">
        <w:rPr>
          <w:rFonts w:ascii="Times New Roman" w:hAnsi="Times New Roman" w:cs="Times New Roman"/>
          <w:b/>
          <w:bCs/>
          <w:sz w:val="24"/>
          <w:szCs w:val="24"/>
        </w:rPr>
        <w:t>Penyelenggaraan</w:t>
      </w:r>
    </w:p>
    <w:p w:rsidR="00DC6E31" w:rsidRPr="00253C21" w:rsidRDefault="00DC6E31" w:rsidP="00E87505">
      <w:pPr>
        <w:pStyle w:val="ListParagraph"/>
        <w:spacing w:after="0" w:line="480" w:lineRule="auto"/>
        <w:ind w:left="0" w:firstLine="720"/>
        <w:jc w:val="both"/>
        <w:rPr>
          <w:rFonts w:ascii="Times New Roman" w:hAnsi="Times New Roman" w:cs="Times New Roman"/>
          <w:sz w:val="24"/>
          <w:szCs w:val="24"/>
        </w:rPr>
      </w:pPr>
      <w:r w:rsidRPr="00253C21">
        <w:rPr>
          <w:rFonts w:ascii="Times New Roman" w:hAnsi="Times New Roman" w:cs="Times New Roman"/>
          <w:sz w:val="24"/>
          <w:szCs w:val="24"/>
        </w:rPr>
        <w:t>Evaluasi selalu berhubungan dengan pengambilan keputusan, karena hasil evaluasi merupakan suatu landasan untuk menilai suatu program pembeajaran dan memutuskan apakah program tersebut dapat diteruskan,atau masih perlu diperbaiki lagi. Untuk itu perlu dikumpulkan bermacam-macam data dan informasi, bahkan kadang-kadang perlu disusun suatu program pembelajaran lain yang bersifat kompetitif sebagai bahan perbandingan.</w:t>
      </w:r>
    </w:p>
    <w:p w:rsidR="00BD258B" w:rsidRDefault="003B0EC1" w:rsidP="00BD258B">
      <w:pPr>
        <w:pStyle w:val="ListParagraph"/>
        <w:spacing w:after="0" w:line="480" w:lineRule="auto"/>
        <w:ind w:left="0" w:right="711" w:firstLine="720"/>
        <w:jc w:val="both"/>
        <w:rPr>
          <w:rFonts w:ascii="Times New Roman" w:hAnsi="Times New Roman" w:cs="Times New Roman"/>
          <w:sz w:val="24"/>
          <w:szCs w:val="24"/>
        </w:rPr>
      </w:pPr>
      <w:r>
        <w:rPr>
          <w:rFonts w:ascii="Times New Roman" w:hAnsi="Times New Roman" w:cs="Times New Roman"/>
          <w:sz w:val="24"/>
          <w:szCs w:val="24"/>
        </w:rPr>
        <w:t>Sudjana (2010:89)</w:t>
      </w:r>
      <w:r w:rsidR="00BD258B">
        <w:rPr>
          <w:rFonts w:ascii="Times New Roman" w:hAnsi="Times New Roman" w:cs="Times New Roman"/>
          <w:sz w:val="24"/>
          <w:szCs w:val="24"/>
        </w:rPr>
        <w:t xml:space="preserve"> menyatakan bahwa Evaluasi </w:t>
      </w:r>
      <w:r w:rsidR="00DC6E31" w:rsidRPr="00253C21">
        <w:rPr>
          <w:rFonts w:ascii="Times New Roman" w:hAnsi="Times New Roman" w:cs="Times New Roman"/>
          <w:sz w:val="24"/>
          <w:szCs w:val="24"/>
        </w:rPr>
        <w:t xml:space="preserve">sebagai proses untuk menentukan tingkat pencapaian tujuan-tujuan instruksional suatu program. Pendekatan yang dilakukan di sini mencakup : </w:t>
      </w:r>
    </w:p>
    <w:p w:rsidR="00DC6E31" w:rsidRPr="00BD258B" w:rsidRDefault="00BD258B" w:rsidP="00BD258B">
      <w:pPr>
        <w:spacing w:after="0" w:line="240" w:lineRule="auto"/>
        <w:ind w:left="720" w:right="711"/>
        <w:jc w:val="both"/>
        <w:rPr>
          <w:rFonts w:ascii="Times New Roman" w:hAnsi="Times New Roman" w:cs="Times New Roman"/>
          <w:sz w:val="24"/>
          <w:szCs w:val="24"/>
        </w:rPr>
      </w:pPr>
      <w:r>
        <w:rPr>
          <w:rFonts w:ascii="Times New Roman" w:hAnsi="Times New Roman" w:cs="Times New Roman"/>
          <w:sz w:val="24"/>
          <w:szCs w:val="24"/>
        </w:rPr>
        <w:t>a)</w:t>
      </w:r>
      <w:r w:rsidR="00DC6E31" w:rsidRPr="00BD258B">
        <w:rPr>
          <w:rFonts w:ascii="Times New Roman" w:hAnsi="Times New Roman" w:cs="Times New Roman"/>
          <w:sz w:val="24"/>
          <w:szCs w:val="24"/>
        </w:rPr>
        <w:t xml:space="preserve">Formulasi tujuan umum sesuai dengan analisis kebutuhan peserta latih, masyarakat, dan materi peserta diklat serta rambu-rambu tujuan yaitu psikologi belajar dan filsafat diklat; (b) Tujuan umum ini ditransfortasikan ke dalam tujuan khusus yang dapat diukur; (c) Penentuan situasi di mana peserta latih dapat memperlihatkan tingkahlaku yang dinyatakan didalam tujuan; (d) Pembuatan instrumen untuk mengukur  tingkahlaku tersebut. Instrumen ini harus memenuhi syarat-syarat objektifitas, realibitas dan validitas; (e) Pemakaian instrument sebelum dan setelah perlakuan/program untuk melihat perubahan tingkah laku peserta latih; (f) Analisis hasil untuk menentukan adanya bagian-bagian yang kuat/kurang di dalam program instruksional. Tujuan yang tercapai menyatakan keberhasilan program, sedangkan tujuan yang belum tercapai menunjukkan adanya kelemahan-kelemahan; (g) Pembuatan modifikasi yang memadai di dalam program . </w:t>
      </w:r>
    </w:p>
    <w:p w:rsidR="00BD258B" w:rsidRDefault="00BD258B" w:rsidP="00BD258B">
      <w:pPr>
        <w:pStyle w:val="ListParagraph"/>
        <w:spacing w:after="0" w:line="240" w:lineRule="auto"/>
        <w:ind w:left="1800" w:right="711"/>
        <w:jc w:val="both"/>
        <w:rPr>
          <w:rFonts w:ascii="Times New Roman" w:hAnsi="Times New Roman" w:cs="Times New Roman"/>
          <w:sz w:val="24"/>
          <w:szCs w:val="24"/>
        </w:rPr>
      </w:pPr>
    </w:p>
    <w:p w:rsidR="00BD258B" w:rsidRPr="00253C21" w:rsidRDefault="00BD258B" w:rsidP="00BD258B">
      <w:pPr>
        <w:pStyle w:val="ListParagraph"/>
        <w:spacing w:after="0" w:line="240" w:lineRule="auto"/>
        <w:ind w:left="0" w:right="711" w:firstLine="720"/>
        <w:jc w:val="both"/>
        <w:rPr>
          <w:rFonts w:ascii="Times New Roman" w:hAnsi="Times New Roman" w:cs="Times New Roman"/>
          <w:sz w:val="24"/>
          <w:szCs w:val="24"/>
        </w:rPr>
      </w:pPr>
    </w:p>
    <w:p w:rsidR="00810156" w:rsidRDefault="00DC6E31" w:rsidP="00BD258B">
      <w:pPr>
        <w:pStyle w:val="ListParagraph"/>
        <w:spacing w:after="0" w:line="480" w:lineRule="auto"/>
        <w:ind w:left="0" w:right="-9" w:firstLine="720"/>
        <w:jc w:val="both"/>
        <w:rPr>
          <w:rFonts w:ascii="Times New Roman" w:hAnsi="Times New Roman" w:cs="Times New Roman"/>
          <w:sz w:val="24"/>
          <w:szCs w:val="24"/>
        </w:rPr>
      </w:pPr>
      <w:r w:rsidRPr="00253C21">
        <w:rPr>
          <w:rFonts w:ascii="Times New Roman" w:hAnsi="Times New Roman" w:cs="Times New Roman"/>
          <w:sz w:val="24"/>
          <w:szCs w:val="24"/>
        </w:rPr>
        <w:t xml:space="preserve">Dalam suatu aktivitas instruksional, evaluasi hasil belajar adalah merupakan kegiatan yang sangat penting. Proses penilaian yang dilakukan secara terus menerus. Maksudnya, untuk mengetahui perubahan tingkah laku peserta latih baik dilhat dari </w:t>
      </w:r>
      <w:r w:rsidRPr="00253C21">
        <w:rPr>
          <w:rFonts w:ascii="Times New Roman" w:hAnsi="Times New Roman" w:cs="Times New Roman"/>
          <w:sz w:val="24"/>
          <w:szCs w:val="24"/>
        </w:rPr>
        <w:lastRenderedPageBreak/>
        <w:t>segi pengetahuannya, sikap maupun segi keterampilannya. Evaluasi digunakan sebagai landasan pengambilan bermacam – macam keputusan seperti seleksi dan penempatan peserta latih, perbaikan sistem instruksional yang digunakan, pengembangan kurikulum, bahkan juga penentuan akuntabilitas suatum lembaga diklat. Dalam ruang lingkup yang lebih sempit</w:t>
      </w:r>
      <w:r w:rsidR="00E87505">
        <w:rPr>
          <w:rFonts w:ascii="Times New Roman" w:hAnsi="Times New Roman" w:cs="Times New Roman"/>
          <w:sz w:val="24"/>
          <w:szCs w:val="24"/>
        </w:rPr>
        <w:t>.</w:t>
      </w:r>
      <w:r w:rsidRPr="00253C21">
        <w:rPr>
          <w:rFonts w:ascii="Times New Roman" w:hAnsi="Times New Roman" w:cs="Times New Roman"/>
          <w:sz w:val="24"/>
          <w:szCs w:val="24"/>
        </w:rPr>
        <w:t xml:space="preserve"> </w:t>
      </w:r>
    </w:p>
    <w:p w:rsidR="00E87505" w:rsidRPr="00393CDE" w:rsidRDefault="00DC6E31" w:rsidP="00393CDE">
      <w:pPr>
        <w:pStyle w:val="ListParagraph"/>
        <w:spacing w:after="0" w:line="480" w:lineRule="auto"/>
        <w:ind w:left="0" w:right="-9" w:firstLine="720"/>
        <w:jc w:val="both"/>
        <w:rPr>
          <w:rFonts w:ascii="Times New Roman" w:hAnsi="Times New Roman" w:cs="Times New Roman"/>
          <w:sz w:val="24"/>
          <w:szCs w:val="24"/>
        </w:rPr>
      </w:pPr>
      <w:r w:rsidRPr="00253C21">
        <w:rPr>
          <w:rFonts w:ascii="Times New Roman" w:hAnsi="Times New Roman" w:cs="Times New Roman"/>
          <w:sz w:val="24"/>
          <w:szCs w:val="24"/>
        </w:rPr>
        <w:t>Grond</w:t>
      </w:r>
      <w:r w:rsidR="00BD258B">
        <w:rPr>
          <w:rFonts w:ascii="Times New Roman" w:hAnsi="Times New Roman" w:cs="Times New Roman"/>
          <w:sz w:val="24"/>
          <w:szCs w:val="24"/>
        </w:rPr>
        <w:t>lund (1990:21) menyatakan bahwa “</w:t>
      </w:r>
      <w:r w:rsidR="00BD258B" w:rsidRPr="00253C21">
        <w:rPr>
          <w:rFonts w:ascii="Times New Roman" w:hAnsi="Times New Roman" w:cs="Times New Roman"/>
          <w:sz w:val="24"/>
          <w:szCs w:val="24"/>
        </w:rPr>
        <w:t xml:space="preserve">tujuan utama evaluasi hasil belajar adalah untuk mengetahui sampai sejauh mana peserta latih telah menguasai tujuan – tujuan belajar yang telah ditetapkan serta mendiagnosis kesulitan belajar </w:t>
      </w:r>
      <w:r w:rsidR="00BD258B">
        <w:rPr>
          <w:rFonts w:ascii="Times New Roman" w:hAnsi="Times New Roman" w:cs="Times New Roman"/>
          <w:sz w:val="24"/>
          <w:szCs w:val="24"/>
        </w:rPr>
        <w:t>peserta latih”.</w:t>
      </w:r>
    </w:p>
    <w:p w:rsidR="00DC6E31" w:rsidRPr="00253C21" w:rsidRDefault="00DC6E31" w:rsidP="002E2726">
      <w:pPr>
        <w:pStyle w:val="ListParagraph"/>
        <w:spacing w:after="0" w:line="480" w:lineRule="auto"/>
        <w:ind w:left="0" w:firstLine="720"/>
        <w:jc w:val="both"/>
        <w:rPr>
          <w:rFonts w:ascii="Times New Roman" w:hAnsi="Times New Roman" w:cs="Times New Roman"/>
          <w:sz w:val="24"/>
          <w:szCs w:val="24"/>
        </w:rPr>
      </w:pPr>
      <w:r w:rsidRPr="00253C21">
        <w:rPr>
          <w:rFonts w:ascii="Times New Roman" w:hAnsi="Times New Roman" w:cs="Times New Roman"/>
          <w:sz w:val="24"/>
          <w:szCs w:val="24"/>
        </w:rPr>
        <w:t xml:space="preserve">Adapun fungsi penilaian terdiri atas : (1) Fungsi formatif: Penilaian formatif diberikan untuk satu program tertentu. Seperti pada setiap kegiatan proses belajar mengajar. Setiap uraian selalu diakhiri oleh penilaian, antara lain oleh tugas–tugas menjawab pertanyaan. Maksudnya, untuk segera mengetahui kelemahan–kelemahan pengetahuan yang dimiliki, dengan demikian muncul usaha umpan balik untuk memperbaiki kelemahan itu. (2) Fungsi sumatif: Penilaian sumatif diberikan untuk beberapa program tertentu. Seperti pada aktivitas instruksional, bahwa nanti setelah semua peserta diklat diberikan maka peserta diklat akan di akhiri dengan penilaian. Untuk mengungkapkan hasil pembelajaran secara menyeluruh, maka penilaian itu harus dilakukan secara komprehensif, artinya : (1) Isi penilaian harus mencakup 3 (tiga ) aspek tingkah laku, yaitu aspek kognitif, afektif, dan psikomotor ; (2) Semua isi peserta latih yang telah diberikan harus terungkap dalam penilaian, artinya harus dapat ditanyakan kepada peserta latih, dengan perkataan lain bahwa semua materi </w:t>
      </w:r>
      <w:r w:rsidRPr="00253C21">
        <w:rPr>
          <w:rFonts w:ascii="Times New Roman" w:hAnsi="Times New Roman" w:cs="Times New Roman"/>
          <w:sz w:val="24"/>
          <w:szCs w:val="24"/>
        </w:rPr>
        <w:lastRenderedPageBreak/>
        <w:t>kuliah dapat ditanyakan dalam tes; (3) Alat penilaiannya harus lengkap, artinya penggunaan alat penilaian itu tidak terbatas pada satu jenis alat saja.</w:t>
      </w:r>
    </w:p>
    <w:p w:rsidR="00DC6E31" w:rsidRDefault="00DC6E31" w:rsidP="002E2726">
      <w:pPr>
        <w:pStyle w:val="ListParagraph"/>
        <w:spacing w:after="0" w:line="480" w:lineRule="auto"/>
        <w:ind w:left="0" w:firstLine="720"/>
        <w:jc w:val="both"/>
        <w:rPr>
          <w:rFonts w:ascii="Times New Roman" w:hAnsi="Times New Roman" w:cs="Times New Roman"/>
          <w:sz w:val="24"/>
          <w:szCs w:val="24"/>
        </w:rPr>
      </w:pPr>
      <w:r w:rsidRPr="009D21E8">
        <w:rPr>
          <w:rFonts w:ascii="Times New Roman" w:hAnsi="Times New Roman" w:cs="Times New Roman"/>
          <w:sz w:val="24"/>
          <w:szCs w:val="24"/>
        </w:rPr>
        <w:t>Di dalam penilaian, pelatih/instruktur harus memahami prinsip–prinsip penilaian sebagai kaidah pokok dalam penyelenggaraan penilaian. Prinsip penilaian itu adalah : (1) bahwa tes itu harus sesuai dengan tujuan pengajaran, artinya jika kita membuat tes maka tes itu merupakan hasil penjabaran dari tujuan pengajaran, (2) Tes harus mengukur materi yang mewakili dari hasil belajar danbahan–bahan yang tercakup dalam pengajaran. Artinya tes itu harus mengukur tujuan instruksional yang telah dirumuskan dengan meteri</w:t>
      </w:r>
      <w:r w:rsidRPr="00253C21">
        <w:rPr>
          <w:rFonts w:ascii="Times New Roman" w:hAnsi="Times New Roman" w:cs="Times New Roman"/>
          <w:sz w:val="24"/>
          <w:szCs w:val="24"/>
        </w:rPr>
        <w:t xml:space="preserve"> yang cocok dengan tujuan itu, (3) Tes harus direncanakan dengan matang, dibuat sedemikian rupa isi pertanyaan dan susunan kalimatnya baik. Hal ini dimaksudkan untuk menambah ketajaman uraian isi tujuan pengajaran dan pokok – pokok bahasan yang akan diujikan, (4) Tes harus juga disusun untuk memperbaiki kualitas belajar pesertalatih. Dengan perkataan lain bahwa tes harus dapat memberi peluang untuk megukur kelemahan–kelemahan dan kelebihan–kelebihan proses belajar peserta latih, (5) Tes harus dibuat dengan daya kepercayaan yang tinggi, artinya tes itu memiliki ketetapan hasil jika tes diujikan pada berbagai waktu responden, (6) Item–Item tes harus memiliki daya pembeda yang baik dan derajat kesukaran yang baik pula, maka ietm tes harus diuji cobakan dulu, kemudian itemnya dianalisis menurut rumus–rumus tertentu. Sebelum mengadakan tujuan dalam rangka mengukur hasil belajar, pelatih/instruktur harus terlebih dahulu menyusun suatu kisi–kisi </w:t>
      </w:r>
      <w:r w:rsidRPr="00253C21">
        <w:rPr>
          <w:rFonts w:ascii="Times New Roman" w:hAnsi="Times New Roman" w:cs="Times New Roman"/>
          <w:i/>
          <w:iCs/>
          <w:sz w:val="24"/>
          <w:szCs w:val="24"/>
        </w:rPr>
        <w:t xml:space="preserve">( blueprint ) </w:t>
      </w:r>
      <w:r w:rsidRPr="00253C21">
        <w:rPr>
          <w:rFonts w:ascii="Times New Roman" w:hAnsi="Times New Roman" w:cs="Times New Roman"/>
          <w:sz w:val="24"/>
          <w:szCs w:val="24"/>
        </w:rPr>
        <w:t xml:space="preserve">sebagai jaminan bahwa apa yang dujikan memang mengukur tujuan–tujuan instruksional yang telah ditentukan- </w:t>
      </w:r>
      <w:r w:rsidRPr="00253C21">
        <w:rPr>
          <w:rFonts w:ascii="Times New Roman" w:hAnsi="Times New Roman" w:cs="Times New Roman"/>
          <w:sz w:val="24"/>
          <w:szCs w:val="24"/>
        </w:rPr>
        <w:lastRenderedPageBreak/>
        <w:t>sebelumnya. Di samping itu kisi–kisi ini juga dipakai untuk menentukanbagian–bagian atau topik yang akan diujikan serta pembobotannya.</w:t>
      </w:r>
    </w:p>
    <w:p w:rsidR="005D1FBF" w:rsidRDefault="005D1FBF" w:rsidP="005D1FB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Evaluasi penting dilaksanakan guna mengetahui apakah program tersebut layak dilanjutkan atau dikembangkan atau juga diberhentikan. Evaluasi da</w:t>
      </w:r>
      <w:r w:rsidR="000003BC">
        <w:rPr>
          <w:rFonts w:ascii="Times New Roman" w:hAnsi="Times New Roman" w:cs="Times New Roman"/>
          <w:sz w:val="24"/>
          <w:szCs w:val="24"/>
        </w:rPr>
        <w:t xml:space="preserve">lam </w:t>
      </w:r>
      <w:r>
        <w:rPr>
          <w:rFonts w:ascii="Times New Roman" w:hAnsi="Times New Roman" w:cs="Times New Roman"/>
          <w:sz w:val="24"/>
          <w:szCs w:val="24"/>
        </w:rPr>
        <w:t>Penyelenggaraan kecakapan hidup   ini mencoba menggali tentang output dan autcame yang didapatkan dari sasaran penyelenggaraan ini, selanju</w:t>
      </w:r>
      <w:r w:rsidR="003B16AE">
        <w:rPr>
          <w:rFonts w:ascii="Times New Roman" w:hAnsi="Times New Roman" w:cs="Times New Roman"/>
          <w:sz w:val="24"/>
          <w:szCs w:val="24"/>
        </w:rPr>
        <w:t>tnya Sudjana (2010:89) menyatakan bahwa :</w:t>
      </w:r>
    </w:p>
    <w:p w:rsidR="000003BC" w:rsidRDefault="003B16AE" w:rsidP="003B16AE">
      <w:pPr>
        <w:pStyle w:val="ListParagraph"/>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 xml:space="preserve">1) </w:t>
      </w:r>
      <w:r w:rsidR="000003BC">
        <w:rPr>
          <w:rFonts w:ascii="Times New Roman" w:hAnsi="Times New Roman" w:cs="Times New Roman"/>
          <w:sz w:val="24"/>
          <w:szCs w:val="24"/>
        </w:rPr>
        <w:t>Keluaran (Output) adalah lulusan program pendidikan luar sekolah. Keluaran yang dievalusi adalah kuantitas dan kualitas lulusan program setelah mengalami proses pembelajaran</w:t>
      </w:r>
    </w:p>
    <w:p w:rsidR="005D1FBF" w:rsidRDefault="003B16AE" w:rsidP="003B16AE">
      <w:pPr>
        <w:pStyle w:val="ListParagraph"/>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 xml:space="preserve">2) </w:t>
      </w:r>
      <w:r w:rsidR="000003BC">
        <w:rPr>
          <w:rFonts w:ascii="Times New Roman" w:hAnsi="Times New Roman" w:cs="Times New Roman"/>
          <w:sz w:val="24"/>
          <w:szCs w:val="24"/>
        </w:rPr>
        <w:t xml:space="preserve">Pengaruh (Outcame) adalah dampak yang dialami peserta </w:t>
      </w:r>
      <w:r w:rsidR="004245F0">
        <w:rPr>
          <w:rFonts w:ascii="Times New Roman" w:hAnsi="Times New Roman" w:cs="Times New Roman"/>
          <w:sz w:val="24"/>
          <w:szCs w:val="24"/>
        </w:rPr>
        <w:t>didik atau lulusan setelah memperolrh dukungan dari masukan lain, pengaruh ini dapat diukur dalam aspek peningkatan taraf atau kesejahtraan hidup dengan indicator pemilikan pekerjaan, atau usaha, pendapatan, kesehatan, pendidikan penampilan diri dan sebagainbya.</w:t>
      </w:r>
    </w:p>
    <w:p w:rsidR="003B16AE" w:rsidRDefault="003B16AE" w:rsidP="003B16AE">
      <w:pPr>
        <w:spacing w:after="0" w:line="240" w:lineRule="auto"/>
        <w:jc w:val="both"/>
        <w:rPr>
          <w:rFonts w:ascii="Times New Roman" w:hAnsi="Times New Roman" w:cs="Times New Roman"/>
          <w:sz w:val="24"/>
          <w:szCs w:val="24"/>
        </w:rPr>
      </w:pPr>
    </w:p>
    <w:p w:rsidR="003B16AE" w:rsidRPr="003B16AE" w:rsidRDefault="003B16AE" w:rsidP="003B16AE">
      <w:pPr>
        <w:spacing w:after="0" w:line="240" w:lineRule="auto"/>
        <w:jc w:val="both"/>
        <w:rPr>
          <w:rFonts w:ascii="Times New Roman" w:hAnsi="Times New Roman" w:cs="Times New Roman"/>
          <w:sz w:val="24"/>
          <w:szCs w:val="24"/>
        </w:rPr>
      </w:pPr>
    </w:p>
    <w:p w:rsidR="00DC6E31" w:rsidRPr="00253C21" w:rsidRDefault="00DC6E31" w:rsidP="002E2726">
      <w:pPr>
        <w:pStyle w:val="ListParagraph"/>
        <w:numPr>
          <w:ilvl w:val="0"/>
          <w:numId w:val="1"/>
        </w:numPr>
        <w:spacing w:after="0" w:line="480" w:lineRule="auto"/>
        <w:ind w:left="360"/>
        <w:jc w:val="both"/>
        <w:rPr>
          <w:rFonts w:ascii="Times New Roman" w:hAnsi="Times New Roman" w:cs="Times New Roman"/>
          <w:b/>
          <w:sz w:val="24"/>
          <w:szCs w:val="24"/>
        </w:rPr>
      </w:pPr>
      <w:r w:rsidRPr="00253C21">
        <w:rPr>
          <w:rFonts w:ascii="Times New Roman" w:hAnsi="Times New Roman" w:cs="Times New Roman"/>
          <w:b/>
          <w:sz w:val="24"/>
          <w:szCs w:val="24"/>
        </w:rPr>
        <w:t>Kerangka Pikir</w:t>
      </w:r>
    </w:p>
    <w:p w:rsidR="00DC6E31" w:rsidRPr="00253C21" w:rsidRDefault="00DC6E31" w:rsidP="002E2726">
      <w:pPr>
        <w:spacing w:after="0" w:line="480" w:lineRule="auto"/>
        <w:ind w:right="95" w:firstLine="720"/>
        <w:jc w:val="both"/>
        <w:rPr>
          <w:rFonts w:ascii="Times New Roman" w:eastAsia="Times New Roman" w:hAnsi="Times New Roman" w:cs="Times New Roman"/>
          <w:sz w:val="24"/>
          <w:szCs w:val="24"/>
          <w:lang w:eastAsia="id-ID"/>
        </w:rPr>
      </w:pPr>
      <w:r w:rsidRPr="00253C21">
        <w:rPr>
          <w:rFonts w:ascii="Times New Roman" w:eastAsia="Times New Roman" w:hAnsi="Times New Roman" w:cs="Times New Roman"/>
          <w:sz w:val="24"/>
          <w:szCs w:val="24"/>
          <w:lang w:eastAsia="id-ID"/>
        </w:rPr>
        <w:t>Upaya memperbaiki dan meningkatk</w:t>
      </w:r>
      <w:r w:rsidR="00DB3E79">
        <w:rPr>
          <w:rFonts w:ascii="Times New Roman" w:eastAsia="Times New Roman" w:hAnsi="Times New Roman" w:cs="Times New Roman"/>
          <w:sz w:val="24"/>
          <w:szCs w:val="24"/>
          <w:lang w:eastAsia="id-ID"/>
        </w:rPr>
        <w:t xml:space="preserve">an mutu pendidikan seakan tidak </w:t>
      </w:r>
      <w:r w:rsidRPr="00253C21">
        <w:rPr>
          <w:rFonts w:ascii="Times New Roman" w:eastAsia="Times New Roman" w:hAnsi="Times New Roman" w:cs="Times New Roman"/>
          <w:sz w:val="24"/>
          <w:szCs w:val="24"/>
          <w:lang w:eastAsia="id-ID"/>
        </w:rPr>
        <w:t>akan pernah berhenti, banyak agenda reformasi yang telah, sedang dan akan dilaksanakan. Beragam program inovatif ikut serta memeriahkan reformasi pendidikan.</w:t>
      </w:r>
    </w:p>
    <w:p w:rsidR="00DC6E31" w:rsidRPr="00253C21" w:rsidRDefault="00DC6E31" w:rsidP="002E2726">
      <w:pPr>
        <w:pStyle w:val="ListParagraph"/>
        <w:spacing w:after="0" w:line="480" w:lineRule="auto"/>
        <w:ind w:left="0" w:firstLine="540"/>
        <w:jc w:val="both"/>
        <w:rPr>
          <w:rFonts w:ascii="Times New Roman" w:hAnsi="Times New Roman" w:cs="Times New Roman"/>
          <w:sz w:val="24"/>
          <w:szCs w:val="24"/>
        </w:rPr>
      </w:pPr>
      <w:r w:rsidRPr="00253C21">
        <w:rPr>
          <w:rFonts w:ascii="Times New Roman" w:hAnsi="Times New Roman" w:cs="Times New Roman"/>
          <w:sz w:val="24"/>
          <w:szCs w:val="24"/>
        </w:rPr>
        <w:t>Pendidikan kecakapan hidup  dalam pendidikan nonformal  adalah merupakan upaya  untuk meningkatkan pengetahuan, sikap, keterampilan dan kemampuan  yang memungkinkan  warga belajar  dapat hidup mandiri.</w:t>
      </w:r>
    </w:p>
    <w:p w:rsidR="00DC6E31" w:rsidRPr="00253C21" w:rsidRDefault="00DC6E31" w:rsidP="002E2726">
      <w:pPr>
        <w:pStyle w:val="ListParagraph"/>
        <w:spacing w:after="0" w:line="480" w:lineRule="auto"/>
        <w:ind w:left="0" w:firstLine="720"/>
        <w:jc w:val="both"/>
        <w:rPr>
          <w:rFonts w:ascii="Times New Roman" w:hAnsi="Times New Roman" w:cs="Times New Roman"/>
          <w:sz w:val="24"/>
          <w:szCs w:val="24"/>
        </w:rPr>
      </w:pPr>
      <w:r w:rsidRPr="00253C21">
        <w:rPr>
          <w:rFonts w:ascii="Times New Roman" w:hAnsi="Times New Roman" w:cs="Times New Roman"/>
          <w:sz w:val="24"/>
          <w:szCs w:val="24"/>
        </w:rPr>
        <w:t>Penyelenggaraan pendidikan kecakapan hidup (</w:t>
      </w:r>
      <w:r w:rsidRPr="00253C21">
        <w:rPr>
          <w:rFonts w:ascii="Times New Roman" w:hAnsi="Times New Roman" w:cs="Times New Roman"/>
          <w:i/>
          <w:sz w:val="24"/>
          <w:szCs w:val="24"/>
        </w:rPr>
        <w:t>life skills</w:t>
      </w:r>
      <w:r w:rsidRPr="00253C21">
        <w:rPr>
          <w:rFonts w:ascii="Times New Roman" w:hAnsi="Times New Roman" w:cs="Times New Roman"/>
          <w:sz w:val="24"/>
          <w:szCs w:val="24"/>
        </w:rPr>
        <w:t xml:space="preserve">) yang diarahkan pada upaya pengentasan kemiskinan  dan upaya memecahkan masalah pengangguran, oleh karena itu pemilihan keterampilan  yang akan dipelajari oleh  warga belajar  </w:t>
      </w:r>
      <w:r w:rsidRPr="00253C21">
        <w:rPr>
          <w:rFonts w:ascii="Times New Roman" w:hAnsi="Times New Roman" w:cs="Times New Roman"/>
          <w:sz w:val="24"/>
          <w:szCs w:val="24"/>
        </w:rPr>
        <w:lastRenderedPageBreak/>
        <w:t xml:space="preserve">didasarkan atas kebutuhan masyarakat, potensi lokal dan kebutuhan pasar,  sehingga diharapkan akan memberikan manfaat  yang positif bagi warga belajar, masyarakat sekitar dan pemerintah. </w:t>
      </w:r>
    </w:p>
    <w:p w:rsidR="00DC6E31" w:rsidRPr="00253C21" w:rsidRDefault="00DC6E31" w:rsidP="002E2726">
      <w:pPr>
        <w:pStyle w:val="ListParagraph"/>
        <w:spacing w:after="0" w:line="480" w:lineRule="auto"/>
        <w:ind w:left="0" w:firstLine="720"/>
        <w:jc w:val="both"/>
        <w:rPr>
          <w:rFonts w:ascii="Times New Roman" w:hAnsi="Times New Roman" w:cs="Times New Roman"/>
          <w:sz w:val="24"/>
          <w:szCs w:val="24"/>
        </w:rPr>
      </w:pPr>
      <w:r w:rsidRPr="00253C21">
        <w:rPr>
          <w:rFonts w:ascii="Times New Roman" w:hAnsi="Times New Roman" w:cs="Times New Roman"/>
          <w:sz w:val="24"/>
          <w:szCs w:val="24"/>
        </w:rPr>
        <w:t>Salah satu bentuk pendidikan kecakapan hidup adalah program kursus dan pelatihan seperti yang dilaksanakan oleh yayasana kesarpati kota Makassar. Dalam pelaksanaannya ada beberapa tahapan  yang harus diperhatikan dalam penyelenggaraan pendidikan kecakapan hidup.</w:t>
      </w:r>
    </w:p>
    <w:p w:rsidR="002E2726" w:rsidRDefault="002E2726" w:rsidP="002E2726">
      <w:pPr>
        <w:pStyle w:val="ListParagraph"/>
        <w:spacing w:after="0" w:line="480" w:lineRule="auto"/>
        <w:ind w:left="0" w:firstLine="720"/>
        <w:jc w:val="both"/>
        <w:rPr>
          <w:rFonts w:ascii="Times New Roman" w:hAnsi="Times New Roman" w:cs="Times New Roman"/>
          <w:sz w:val="24"/>
          <w:szCs w:val="24"/>
        </w:rPr>
      </w:pPr>
    </w:p>
    <w:p w:rsidR="002E2726" w:rsidRDefault="002E2726" w:rsidP="002E2726">
      <w:pPr>
        <w:pStyle w:val="ListParagraph"/>
        <w:spacing w:after="0" w:line="480" w:lineRule="auto"/>
        <w:ind w:left="0" w:firstLine="720"/>
        <w:jc w:val="both"/>
        <w:rPr>
          <w:rFonts w:ascii="Times New Roman" w:hAnsi="Times New Roman" w:cs="Times New Roman"/>
          <w:sz w:val="24"/>
          <w:szCs w:val="24"/>
        </w:rPr>
      </w:pPr>
    </w:p>
    <w:p w:rsidR="002E2726" w:rsidRPr="000721ED" w:rsidRDefault="002E2726" w:rsidP="000721ED">
      <w:pPr>
        <w:spacing w:after="0" w:line="480" w:lineRule="auto"/>
        <w:jc w:val="both"/>
        <w:rPr>
          <w:rFonts w:ascii="Times New Roman" w:hAnsi="Times New Roman" w:cs="Times New Roman"/>
          <w:sz w:val="24"/>
          <w:szCs w:val="24"/>
        </w:rPr>
      </w:pPr>
    </w:p>
    <w:p w:rsidR="00393CDE" w:rsidRDefault="00393CDE" w:rsidP="002E2726">
      <w:pPr>
        <w:pStyle w:val="ListParagraph"/>
        <w:spacing w:after="0" w:line="480" w:lineRule="auto"/>
        <w:ind w:left="0" w:firstLine="720"/>
        <w:jc w:val="both"/>
        <w:rPr>
          <w:rFonts w:ascii="Times New Roman" w:hAnsi="Times New Roman" w:cs="Times New Roman"/>
          <w:sz w:val="24"/>
          <w:szCs w:val="24"/>
        </w:rPr>
      </w:pPr>
    </w:p>
    <w:p w:rsidR="00393CDE" w:rsidRDefault="00393CDE" w:rsidP="002E2726">
      <w:pPr>
        <w:pStyle w:val="ListParagraph"/>
        <w:spacing w:after="0" w:line="480" w:lineRule="auto"/>
        <w:ind w:left="0" w:firstLine="720"/>
        <w:jc w:val="both"/>
        <w:rPr>
          <w:rFonts w:ascii="Times New Roman" w:hAnsi="Times New Roman" w:cs="Times New Roman"/>
          <w:sz w:val="24"/>
          <w:szCs w:val="24"/>
        </w:rPr>
      </w:pPr>
    </w:p>
    <w:p w:rsidR="00393CDE" w:rsidRDefault="00393CDE" w:rsidP="002E2726">
      <w:pPr>
        <w:pStyle w:val="ListParagraph"/>
        <w:spacing w:after="0" w:line="480" w:lineRule="auto"/>
        <w:ind w:left="0" w:firstLine="720"/>
        <w:jc w:val="both"/>
        <w:rPr>
          <w:rFonts w:ascii="Times New Roman" w:hAnsi="Times New Roman" w:cs="Times New Roman"/>
          <w:sz w:val="24"/>
          <w:szCs w:val="24"/>
        </w:rPr>
      </w:pPr>
    </w:p>
    <w:p w:rsidR="00393CDE" w:rsidRDefault="00393CDE" w:rsidP="002E2726">
      <w:pPr>
        <w:pStyle w:val="ListParagraph"/>
        <w:spacing w:after="0" w:line="480" w:lineRule="auto"/>
        <w:ind w:left="0" w:firstLine="720"/>
        <w:jc w:val="both"/>
        <w:rPr>
          <w:rFonts w:ascii="Times New Roman" w:hAnsi="Times New Roman" w:cs="Times New Roman"/>
          <w:sz w:val="24"/>
          <w:szCs w:val="24"/>
        </w:rPr>
      </w:pPr>
    </w:p>
    <w:p w:rsidR="00393CDE" w:rsidRDefault="00393CDE" w:rsidP="002E2726">
      <w:pPr>
        <w:pStyle w:val="ListParagraph"/>
        <w:spacing w:after="0" w:line="480" w:lineRule="auto"/>
        <w:ind w:left="0" w:firstLine="720"/>
        <w:jc w:val="both"/>
        <w:rPr>
          <w:rFonts w:ascii="Times New Roman" w:hAnsi="Times New Roman" w:cs="Times New Roman"/>
          <w:sz w:val="24"/>
          <w:szCs w:val="24"/>
        </w:rPr>
      </w:pPr>
    </w:p>
    <w:p w:rsidR="00393CDE" w:rsidRDefault="00393CDE" w:rsidP="002E2726">
      <w:pPr>
        <w:pStyle w:val="ListParagraph"/>
        <w:spacing w:after="0" w:line="480" w:lineRule="auto"/>
        <w:ind w:left="0" w:firstLine="720"/>
        <w:jc w:val="both"/>
        <w:rPr>
          <w:rFonts w:ascii="Times New Roman" w:hAnsi="Times New Roman" w:cs="Times New Roman"/>
          <w:sz w:val="24"/>
          <w:szCs w:val="24"/>
        </w:rPr>
      </w:pPr>
    </w:p>
    <w:p w:rsidR="00393CDE" w:rsidRDefault="00393CDE" w:rsidP="002E2726">
      <w:pPr>
        <w:pStyle w:val="ListParagraph"/>
        <w:spacing w:after="0" w:line="480" w:lineRule="auto"/>
        <w:ind w:left="0" w:firstLine="720"/>
        <w:jc w:val="both"/>
        <w:rPr>
          <w:rFonts w:ascii="Times New Roman" w:hAnsi="Times New Roman" w:cs="Times New Roman"/>
          <w:sz w:val="24"/>
          <w:szCs w:val="24"/>
        </w:rPr>
      </w:pPr>
    </w:p>
    <w:p w:rsidR="00393CDE" w:rsidRDefault="00393CDE" w:rsidP="002E2726">
      <w:pPr>
        <w:pStyle w:val="ListParagraph"/>
        <w:spacing w:after="0" w:line="480" w:lineRule="auto"/>
        <w:ind w:left="0" w:firstLine="720"/>
        <w:jc w:val="both"/>
        <w:rPr>
          <w:rFonts w:ascii="Times New Roman" w:hAnsi="Times New Roman" w:cs="Times New Roman"/>
          <w:sz w:val="24"/>
          <w:szCs w:val="24"/>
        </w:rPr>
      </w:pPr>
    </w:p>
    <w:p w:rsidR="00393CDE" w:rsidRDefault="00393CDE" w:rsidP="002E2726">
      <w:pPr>
        <w:pStyle w:val="ListParagraph"/>
        <w:spacing w:after="0" w:line="480" w:lineRule="auto"/>
        <w:ind w:left="0" w:firstLine="720"/>
        <w:jc w:val="both"/>
        <w:rPr>
          <w:rFonts w:ascii="Times New Roman" w:hAnsi="Times New Roman" w:cs="Times New Roman"/>
          <w:sz w:val="24"/>
          <w:szCs w:val="24"/>
        </w:rPr>
      </w:pPr>
    </w:p>
    <w:p w:rsidR="00393CDE" w:rsidRDefault="00393CDE" w:rsidP="002E2726">
      <w:pPr>
        <w:pStyle w:val="ListParagraph"/>
        <w:spacing w:after="0" w:line="480" w:lineRule="auto"/>
        <w:ind w:left="0" w:firstLine="720"/>
        <w:jc w:val="both"/>
        <w:rPr>
          <w:rFonts w:ascii="Times New Roman" w:hAnsi="Times New Roman" w:cs="Times New Roman"/>
          <w:sz w:val="24"/>
          <w:szCs w:val="24"/>
        </w:rPr>
      </w:pPr>
    </w:p>
    <w:p w:rsidR="00393CDE" w:rsidRDefault="00393CDE" w:rsidP="002E2726">
      <w:pPr>
        <w:pStyle w:val="ListParagraph"/>
        <w:spacing w:after="0" w:line="480" w:lineRule="auto"/>
        <w:ind w:left="0" w:firstLine="720"/>
        <w:jc w:val="both"/>
        <w:rPr>
          <w:rFonts w:ascii="Times New Roman" w:hAnsi="Times New Roman" w:cs="Times New Roman"/>
          <w:sz w:val="24"/>
          <w:szCs w:val="24"/>
        </w:rPr>
      </w:pPr>
    </w:p>
    <w:p w:rsidR="00393CDE" w:rsidRDefault="00393CDE" w:rsidP="002E2726">
      <w:pPr>
        <w:pStyle w:val="ListParagraph"/>
        <w:spacing w:after="0" w:line="480" w:lineRule="auto"/>
        <w:ind w:left="0" w:firstLine="720"/>
        <w:jc w:val="both"/>
        <w:rPr>
          <w:rFonts w:ascii="Times New Roman" w:hAnsi="Times New Roman" w:cs="Times New Roman"/>
          <w:sz w:val="24"/>
          <w:szCs w:val="24"/>
        </w:rPr>
      </w:pPr>
    </w:p>
    <w:p w:rsidR="00393CDE" w:rsidRDefault="00393CDE" w:rsidP="002E2726">
      <w:pPr>
        <w:pStyle w:val="ListParagraph"/>
        <w:spacing w:after="0" w:line="480" w:lineRule="auto"/>
        <w:ind w:left="0" w:firstLine="720"/>
        <w:jc w:val="both"/>
        <w:rPr>
          <w:rFonts w:ascii="Times New Roman" w:hAnsi="Times New Roman" w:cs="Times New Roman"/>
          <w:sz w:val="24"/>
          <w:szCs w:val="24"/>
        </w:rPr>
      </w:pPr>
    </w:p>
    <w:p w:rsidR="00DB3E79" w:rsidRPr="002E2726" w:rsidRDefault="00DC6E31" w:rsidP="002E2726">
      <w:pPr>
        <w:pStyle w:val="ListParagraph"/>
        <w:spacing w:after="0" w:line="480" w:lineRule="auto"/>
        <w:ind w:left="0" w:firstLine="720"/>
        <w:jc w:val="both"/>
        <w:rPr>
          <w:rFonts w:ascii="Times New Roman" w:hAnsi="Times New Roman" w:cs="Times New Roman"/>
          <w:sz w:val="24"/>
          <w:szCs w:val="24"/>
        </w:rPr>
      </w:pPr>
      <w:r w:rsidRPr="00253C21">
        <w:rPr>
          <w:rFonts w:ascii="Times New Roman" w:hAnsi="Times New Roman" w:cs="Times New Roman"/>
          <w:sz w:val="24"/>
          <w:szCs w:val="24"/>
        </w:rPr>
        <w:t>Lebih lanjut kerangka pikir dapat digambarkan sebagai berikut :</w:t>
      </w:r>
      <w:r w:rsidR="00224BB5" w:rsidRPr="00224BB5">
        <w:rPr>
          <w:noProof/>
        </w:rPr>
        <w:pict>
          <v:rect id="_x0000_s1026" style="position:absolute;left:0;text-align:left;margin-left:116.2pt;margin-top:22.6pt;width:164.8pt;height:44pt;z-index:251657216;mso-position-horizontal-relative:text;mso-position-vertical-relative:text">
            <v:textbox style="mso-next-textbox:#_x0000_s1026">
              <w:txbxContent>
                <w:p w:rsidR="000B354C" w:rsidRPr="005D1BF6" w:rsidRDefault="000B354C" w:rsidP="00DC6E31">
                  <w:pPr>
                    <w:rPr>
                      <w:rFonts w:ascii="Times New Roman" w:hAnsi="Times New Roman" w:cs="Times New Roman"/>
                      <w:sz w:val="24"/>
                      <w:szCs w:val="24"/>
                    </w:rPr>
                  </w:pPr>
                  <w:r w:rsidRPr="005D1BF6">
                    <w:rPr>
                      <w:rFonts w:ascii="Times New Roman" w:hAnsi="Times New Roman" w:cs="Times New Roman"/>
                      <w:sz w:val="24"/>
                      <w:szCs w:val="24"/>
                    </w:rPr>
                    <w:t xml:space="preserve">Penyelenggaraan pendidikan </w:t>
                  </w:r>
                  <w:r>
                    <w:rPr>
                      <w:rFonts w:ascii="Times New Roman" w:hAnsi="Times New Roman" w:cs="Times New Roman"/>
                      <w:sz w:val="24"/>
                      <w:szCs w:val="24"/>
                    </w:rPr>
                    <w:t xml:space="preserve">      </w:t>
                  </w:r>
                  <w:r w:rsidRPr="005D1BF6">
                    <w:rPr>
                      <w:rFonts w:ascii="Times New Roman" w:hAnsi="Times New Roman" w:cs="Times New Roman"/>
                      <w:sz w:val="24"/>
                      <w:szCs w:val="24"/>
                    </w:rPr>
                    <w:t>kecakapan hidup</w:t>
                  </w:r>
                </w:p>
              </w:txbxContent>
            </v:textbox>
          </v:rect>
        </w:pict>
      </w:r>
    </w:p>
    <w:p w:rsidR="00DC6E31" w:rsidRPr="00253C21" w:rsidRDefault="00224BB5" w:rsidP="00DC6E31">
      <w:pPr>
        <w:pStyle w:val="ListParagraph"/>
        <w:spacing w:after="0" w:line="480" w:lineRule="auto"/>
        <w:ind w:left="45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192.3pt;margin-top:9.6pt;width:.05pt;height:49.5pt;flip:x;z-index:251654144" o:connectortype="straight">
            <v:stroke endarrow="block"/>
          </v:shape>
        </w:pict>
      </w:r>
    </w:p>
    <w:p w:rsidR="00DC6E31" w:rsidRPr="00253C21" w:rsidRDefault="00DC6E31" w:rsidP="00F458DA">
      <w:pPr>
        <w:pStyle w:val="ListParagraph"/>
        <w:spacing w:after="0" w:line="480" w:lineRule="auto"/>
        <w:ind w:left="1440"/>
        <w:jc w:val="both"/>
        <w:rPr>
          <w:rFonts w:ascii="Times New Roman" w:hAnsi="Times New Roman" w:cs="Times New Roman"/>
          <w:b/>
          <w:sz w:val="24"/>
          <w:szCs w:val="24"/>
        </w:rPr>
      </w:pPr>
    </w:p>
    <w:p w:rsidR="00374A4F" w:rsidRPr="00253C21" w:rsidRDefault="00224BB5" w:rsidP="00DC6E31">
      <w:pPr>
        <w:pStyle w:val="ListParagraph"/>
        <w:spacing w:after="0" w:line="480" w:lineRule="auto"/>
        <w:jc w:val="both"/>
        <w:rPr>
          <w:rFonts w:ascii="Times New Roman" w:hAnsi="Times New Roman" w:cs="Times New Roman"/>
          <w:b/>
          <w:sz w:val="24"/>
          <w:szCs w:val="24"/>
        </w:rPr>
      </w:pPr>
      <w:r w:rsidRPr="00224BB5">
        <w:rPr>
          <w:rFonts w:ascii="Times New Roman" w:hAnsi="Times New Roman" w:cs="Times New Roman"/>
          <w:noProof/>
          <w:sz w:val="24"/>
          <w:szCs w:val="24"/>
        </w:rPr>
        <w:pict>
          <v:shape id="_x0000_s1048" type="#_x0000_t32" style="position:absolute;left:0;text-align:left;margin-left:344.25pt;margin-top:3.95pt;width:0;height:12.95pt;z-index:251673600" o:connectortype="straight"/>
        </w:pict>
      </w:r>
      <w:r w:rsidRPr="00224BB5">
        <w:rPr>
          <w:rFonts w:ascii="Times New Roman" w:hAnsi="Times New Roman" w:cs="Times New Roman"/>
          <w:noProof/>
          <w:sz w:val="24"/>
          <w:szCs w:val="24"/>
        </w:rPr>
        <w:pict>
          <v:shape id="_x0000_s1047" type="#_x0000_t32" style="position:absolute;left:0;text-align:left;margin-left:192.3pt;margin-top:3.95pt;width:.1pt;height:12.95pt;z-index:251672576" o:connectortype="straight"/>
        </w:pict>
      </w:r>
      <w:r w:rsidRPr="00224BB5">
        <w:rPr>
          <w:rFonts w:ascii="Times New Roman" w:hAnsi="Times New Roman" w:cs="Times New Roman"/>
          <w:noProof/>
          <w:sz w:val="24"/>
          <w:szCs w:val="24"/>
        </w:rPr>
        <w:pict>
          <v:shape id="_x0000_s1046" type="#_x0000_t32" style="position:absolute;left:0;text-align:left;margin-left:69pt;margin-top:3.95pt;width:0;height:12.95pt;z-index:251671552" o:connectortype="straight"/>
        </w:pict>
      </w:r>
      <w:r w:rsidRPr="00224BB5">
        <w:rPr>
          <w:rFonts w:ascii="Times New Roman" w:hAnsi="Times New Roman" w:cs="Times New Roman"/>
          <w:noProof/>
          <w:sz w:val="24"/>
          <w:szCs w:val="24"/>
        </w:rPr>
        <w:pict>
          <v:shape id="_x0000_s1045" type="#_x0000_t32" style="position:absolute;left:0;text-align:left;margin-left:69pt;margin-top:3.9pt;width:275.25pt;height:.05pt;z-index:251670528" o:connectortype="straight"/>
        </w:pict>
      </w:r>
      <w:r w:rsidRPr="00224BB5">
        <w:rPr>
          <w:rFonts w:ascii="Times New Roman" w:hAnsi="Times New Roman" w:cs="Times New Roman"/>
          <w:noProof/>
          <w:sz w:val="24"/>
          <w:szCs w:val="24"/>
        </w:rPr>
        <w:pict>
          <v:rect id="_x0000_s1033" style="position:absolute;left:0;text-align:left;margin-left:142.25pt;margin-top:17.2pt;width:122.85pt;height:41.7pt;z-index:251659264">
            <v:textbox>
              <w:txbxContent>
                <w:p w:rsidR="000B354C" w:rsidRPr="00651A91" w:rsidRDefault="000B354C" w:rsidP="00DC6E31">
                  <w:pPr>
                    <w:rPr>
                      <w:rFonts w:ascii="Times New Roman" w:hAnsi="Times New Roman" w:cs="Times New Roman"/>
                    </w:rPr>
                  </w:pPr>
                  <w:r>
                    <w:rPr>
                      <w:rFonts w:ascii="Times New Roman" w:hAnsi="Times New Roman" w:cs="Times New Roman"/>
                    </w:rPr>
                    <w:t xml:space="preserve">  Pelaksanaan Program</w:t>
                  </w:r>
                </w:p>
              </w:txbxContent>
            </v:textbox>
          </v:rect>
        </w:pict>
      </w:r>
      <w:r w:rsidRPr="00224BB5">
        <w:rPr>
          <w:noProof/>
        </w:rPr>
        <w:pict>
          <v:rect id="_x0000_s1027" style="position:absolute;left:0;text-align:left;margin-left:15.3pt;margin-top:17.2pt;width:115.45pt;height:41.7pt;z-index:251652096">
            <v:textbox style="mso-next-textbox:#_x0000_s1027">
              <w:txbxContent>
                <w:p w:rsidR="000B354C" w:rsidRDefault="000B354C" w:rsidP="00DC6E31">
                  <w:pPr>
                    <w:rPr>
                      <w:rFonts w:ascii="Times New Roman" w:hAnsi="Times New Roman" w:cs="Times New Roman"/>
                    </w:rPr>
                  </w:pPr>
                  <w:r>
                    <w:rPr>
                      <w:rFonts w:ascii="Times New Roman" w:hAnsi="Times New Roman" w:cs="Times New Roman"/>
                    </w:rPr>
                    <w:t xml:space="preserve">        Perencanaan </w:t>
                  </w:r>
                </w:p>
                <w:p w:rsidR="000B354C" w:rsidRPr="00DC304B" w:rsidRDefault="000B354C" w:rsidP="00DC6E31">
                  <w:pPr>
                    <w:rPr>
                      <w:rFonts w:ascii="Times New Roman" w:hAnsi="Times New Roman" w:cs="Times New Roman"/>
                    </w:rPr>
                  </w:pPr>
                </w:p>
              </w:txbxContent>
            </v:textbox>
          </v:rect>
        </w:pict>
      </w:r>
      <w:r>
        <w:rPr>
          <w:rFonts w:ascii="Times New Roman" w:hAnsi="Times New Roman" w:cs="Times New Roman"/>
          <w:b/>
          <w:noProof/>
          <w:sz w:val="24"/>
          <w:szCs w:val="24"/>
        </w:rPr>
        <w:pict>
          <v:rect id="_x0000_s1042" style="position:absolute;left:0;text-align:left;margin-left:281pt;margin-top:16.9pt;width:117.9pt;height:41.7pt;z-index:251667456">
            <v:textbox>
              <w:txbxContent>
                <w:p w:rsidR="000B354C" w:rsidRPr="006053B8" w:rsidRDefault="000B354C">
                  <w:pPr>
                    <w:rPr>
                      <w:rFonts w:ascii="Times New Roman" w:hAnsi="Times New Roman" w:cs="Times New Roman"/>
                      <w:sz w:val="24"/>
                      <w:szCs w:val="24"/>
                    </w:rPr>
                  </w:pPr>
                  <w:r w:rsidRPr="006053B8">
                    <w:rPr>
                      <w:rFonts w:ascii="Times New Roman" w:hAnsi="Times New Roman" w:cs="Times New Roman"/>
                      <w:sz w:val="24"/>
                      <w:szCs w:val="24"/>
                    </w:rPr>
                    <w:t>Evaluasi Program</w:t>
                  </w:r>
                </w:p>
              </w:txbxContent>
            </v:textbox>
          </v:rect>
        </w:pict>
      </w:r>
    </w:p>
    <w:p w:rsidR="00DC6E31" w:rsidRPr="00253C21" w:rsidRDefault="00DC6E31" w:rsidP="00DC6E31">
      <w:pPr>
        <w:pStyle w:val="ListParagraph"/>
        <w:spacing w:after="0" w:line="480" w:lineRule="auto"/>
        <w:jc w:val="both"/>
        <w:rPr>
          <w:rFonts w:ascii="Times New Roman" w:hAnsi="Times New Roman" w:cs="Times New Roman"/>
          <w:b/>
          <w:sz w:val="24"/>
          <w:szCs w:val="24"/>
        </w:rPr>
      </w:pPr>
    </w:p>
    <w:p w:rsidR="00324779" w:rsidRPr="00253C21" w:rsidRDefault="00224BB5" w:rsidP="00324779">
      <w:pPr>
        <w:rPr>
          <w:sz w:val="24"/>
          <w:szCs w:val="24"/>
        </w:rPr>
      </w:pPr>
      <w:r w:rsidRPr="00224BB5">
        <w:rPr>
          <w:rFonts w:ascii="Times New Roman" w:hAnsi="Times New Roman" w:cs="Times New Roman"/>
          <w:noProof/>
          <w:sz w:val="24"/>
          <w:szCs w:val="24"/>
        </w:rPr>
        <w:pict>
          <v:rect id="_x0000_s1051" style="position:absolute;margin-left:281pt;margin-top:21.05pt;width:117.9pt;height:82.4pt;z-index:251676672">
            <v:textbox>
              <w:txbxContent>
                <w:p w:rsidR="000B354C" w:rsidRPr="00BF34D5" w:rsidRDefault="000B354C" w:rsidP="00BF34D5">
                  <w:pPr>
                    <w:pStyle w:val="ListParagraph"/>
                    <w:numPr>
                      <w:ilvl w:val="0"/>
                      <w:numId w:val="18"/>
                    </w:numPr>
                    <w:rPr>
                      <w:rFonts w:ascii="Times New Roman" w:hAnsi="Times New Roman" w:cs="Times New Roman"/>
                      <w:sz w:val="24"/>
                      <w:szCs w:val="24"/>
                    </w:rPr>
                  </w:pPr>
                  <w:r w:rsidRPr="00BF34D5">
                    <w:rPr>
                      <w:rFonts w:ascii="Times New Roman" w:hAnsi="Times New Roman" w:cs="Times New Roman"/>
                      <w:sz w:val="24"/>
                      <w:szCs w:val="24"/>
                    </w:rPr>
                    <w:t>Output</w:t>
                  </w:r>
                </w:p>
                <w:p w:rsidR="000B354C" w:rsidRPr="00BF34D5" w:rsidRDefault="000B354C" w:rsidP="00BF34D5">
                  <w:pPr>
                    <w:pStyle w:val="ListParagraph"/>
                    <w:numPr>
                      <w:ilvl w:val="0"/>
                      <w:numId w:val="18"/>
                    </w:numPr>
                    <w:rPr>
                      <w:rFonts w:ascii="Times New Roman" w:hAnsi="Times New Roman" w:cs="Times New Roman"/>
                      <w:sz w:val="24"/>
                      <w:szCs w:val="24"/>
                    </w:rPr>
                  </w:pPr>
                  <w:r w:rsidRPr="00BF34D5">
                    <w:rPr>
                      <w:rFonts w:ascii="Times New Roman" w:hAnsi="Times New Roman" w:cs="Times New Roman"/>
                      <w:sz w:val="24"/>
                      <w:szCs w:val="24"/>
                    </w:rPr>
                    <w:t>Outcame</w:t>
                  </w:r>
                </w:p>
              </w:txbxContent>
            </v:textbox>
          </v:rect>
        </w:pict>
      </w:r>
      <w:r w:rsidRPr="00224BB5">
        <w:rPr>
          <w:rFonts w:ascii="Times New Roman" w:hAnsi="Times New Roman" w:cs="Times New Roman"/>
          <w:noProof/>
          <w:sz w:val="24"/>
          <w:szCs w:val="24"/>
        </w:rPr>
        <w:pict>
          <v:rect id="_x0000_s1050" style="position:absolute;margin-left:142.25pt;margin-top:21.05pt;width:122.85pt;height:82.4pt;z-index:251675648">
            <v:textbox>
              <w:txbxContent>
                <w:p w:rsidR="000B354C" w:rsidRPr="00BF34D5" w:rsidRDefault="000B354C" w:rsidP="00BF34D5">
                  <w:pPr>
                    <w:pStyle w:val="ListParagraph"/>
                    <w:numPr>
                      <w:ilvl w:val="0"/>
                      <w:numId w:val="17"/>
                    </w:numPr>
                    <w:rPr>
                      <w:rFonts w:ascii="Times New Roman" w:hAnsi="Times New Roman" w:cs="Times New Roman"/>
                      <w:sz w:val="24"/>
                      <w:szCs w:val="24"/>
                    </w:rPr>
                  </w:pPr>
                  <w:r w:rsidRPr="00BF34D5">
                    <w:rPr>
                      <w:rFonts w:ascii="Times New Roman" w:hAnsi="Times New Roman" w:cs="Times New Roman"/>
                      <w:sz w:val="24"/>
                      <w:szCs w:val="24"/>
                    </w:rPr>
                    <w:t>Kurikulum</w:t>
                  </w:r>
                </w:p>
                <w:p w:rsidR="000B354C" w:rsidRPr="00BF34D5" w:rsidRDefault="000B354C" w:rsidP="00BF34D5">
                  <w:pPr>
                    <w:pStyle w:val="ListParagraph"/>
                    <w:numPr>
                      <w:ilvl w:val="0"/>
                      <w:numId w:val="17"/>
                    </w:numPr>
                    <w:rPr>
                      <w:rFonts w:ascii="Times New Roman" w:hAnsi="Times New Roman" w:cs="Times New Roman"/>
                      <w:sz w:val="24"/>
                      <w:szCs w:val="24"/>
                    </w:rPr>
                  </w:pPr>
                  <w:r w:rsidRPr="00BF34D5">
                    <w:rPr>
                      <w:rFonts w:ascii="Times New Roman" w:hAnsi="Times New Roman" w:cs="Times New Roman"/>
                      <w:sz w:val="24"/>
                      <w:szCs w:val="24"/>
                    </w:rPr>
                    <w:t>Silabus</w:t>
                  </w:r>
                </w:p>
                <w:p w:rsidR="000B354C" w:rsidRPr="00BF34D5" w:rsidRDefault="000721ED" w:rsidP="00BF34D5">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RPP</w:t>
                  </w:r>
                </w:p>
              </w:txbxContent>
            </v:textbox>
          </v:rect>
        </w:pict>
      </w:r>
      <w:r w:rsidRPr="00224BB5">
        <w:rPr>
          <w:rFonts w:ascii="Times New Roman" w:hAnsi="Times New Roman" w:cs="Times New Roman"/>
          <w:noProof/>
          <w:sz w:val="24"/>
          <w:szCs w:val="24"/>
        </w:rPr>
        <w:pict>
          <v:rect id="_x0000_s1049" style="position:absolute;margin-left:15.3pt;margin-top:21.05pt;width:115.45pt;height:82.4pt;z-index:251674624">
            <v:textbox>
              <w:txbxContent>
                <w:p w:rsidR="000B354C" w:rsidRDefault="000B354C" w:rsidP="00BF34D5">
                  <w:pPr>
                    <w:pStyle w:val="ListParagraph"/>
                    <w:numPr>
                      <w:ilvl w:val="0"/>
                      <w:numId w:val="16"/>
                    </w:numPr>
                    <w:rPr>
                      <w:rFonts w:ascii="Times New Roman" w:hAnsi="Times New Roman" w:cs="Times New Roman"/>
                      <w:sz w:val="24"/>
                      <w:szCs w:val="24"/>
                    </w:rPr>
                  </w:pPr>
                  <w:r w:rsidRPr="00BF34D5">
                    <w:rPr>
                      <w:rFonts w:ascii="Times New Roman" w:hAnsi="Times New Roman" w:cs="Times New Roman"/>
                      <w:sz w:val="24"/>
                      <w:szCs w:val="24"/>
                    </w:rPr>
                    <w:t>Identifikasi    Kebutuhan</w:t>
                  </w:r>
                </w:p>
                <w:p w:rsidR="000B354C" w:rsidRPr="00BF34D5" w:rsidRDefault="000B354C" w:rsidP="00BF34D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Desain Penyelenggaraan</w:t>
                  </w:r>
                </w:p>
              </w:txbxContent>
            </v:textbox>
          </v:rect>
        </w:pict>
      </w:r>
      <w:r w:rsidRPr="00224BB5">
        <w:rPr>
          <w:rFonts w:ascii="Times New Roman" w:hAnsi="Times New Roman" w:cs="Times New Roman"/>
          <w:noProof/>
          <w:sz w:val="24"/>
          <w:szCs w:val="24"/>
        </w:rPr>
        <w:pict>
          <v:shape id="_x0000_s1044" type="#_x0000_t32" style="position:absolute;margin-left:69pt;margin-top:3.75pt;width:0;height:17.3pt;z-index:251669504" o:connectortype="straight"/>
        </w:pict>
      </w:r>
      <w:r w:rsidRPr="00224BB5">
        <w:rPr>
          <w:rFonts w:ascii="Times New Roman" w:hAnsi="Times New Roman" w:cs="Times New Roman"/>
          <w:b/>
          <w:noProof/>
          <w:sz w:val="24"/>
          <w:szCs w:val="24"/>
        </w:rPr>
        <w:pict>
          <v:shape id="_x0000_s1043" type="#_x0000_t32" style="position:absolute;margin-left:192.3pt;margin-top:3.45pt;width:.1pt;height:17.6pt;z-index:251668480" o:connectortype="straight"/>
        </w:pict>
      </w:r>
      <w:r w:rsidRPr="00224BB5">
        <w:rPr>
          <w:rFonts w:ascii="Times New Roman" w:hAnsi="Times New Roman" w:cs="Times New Roman"/>
          <w:noProof/>
          <w:sz w:val="24"/>
          <w:szCs w:val="24"/>
        </w:rPr>
        <w:pict>
          <v:shape id="_x0000_s1032" type="#_x0000_t32" style="position:absolute;margin-left:344.25pt;margin-top:3.75pt;width:0;height:17.3pt;z-index:251658240" o:connectortype="straight"/>
        </w:pict>
      </w:r>
    </w:p>
    <w:p w:rsidR="00324779" w:rsidRPr="006053B8" w:rsidRDefault="00324779" w:rsidP="00324779">
      <w:pPr>
        <w:rPr>
          <w:rFonts w:ascii="Times New Roman" w:hAnsi="Times New Roman" w:cs="Times New Roman"/>
          <w:sz w:val="24"/>
          <w:szCs w:val="24"/>
        </w:rPr>
      </w:pPr>
    </w:p>
    <w:p w:rsidR="00324779" w:rsidRPr="006053B8" w:rsidRDefault="00324779" w:rsidP="00324779">
      <w:pPr>
        <w:rPr>
          <w:rFonts w:ascii="Times New Roman" w:hAnsi="Times New Roman" w:cs="Times New Roman"/>
          <w:sz w:val="24"/>
          <w:szCs w:val="24"/>
        </w:rPr>
      </w:pPr>
    </w:p>
    <w:p w:rsidR="00F458DA" w:rsidRPr="006053B8" w:rsidRDefault="00224BB5" w:rsidP="00F458DA">
      <w:pPr>
        <w:rPr>
          <w:rFonts w:ascii="Times New Roman" w:hAnsi="Times New Roman" w:cs="Times New Roman"/>
          <w:sz w:val="24"/>
          <w:szCs w:val="24"/>
        </w:rPr>
      </w:pPr>
      <w:r>
        <w:rPr>
          <w:rFonts w:ascii="Times New Roman" w:hAnsi="Times New Roman" w:cs="Times New Roman"/>
          <w:noProof/>
          <w:sz w:val="24"/>
          <w:szCs w:val="24"/>
        </w:rPr>
        <w:pict>
          <v:shape id="_x0000_s1058" type="#_x0000_t32" style="position:absolute;margin-left:197pt;margin-top:24.9pt;width:0;height:36.8pt;z-index:251682816" o:connectortype="straight"/>
        </w:pict>
      </w:r>
      <w:r>
        <w:rPr>
          <w:rFonts w:ascii="Times New Roman" w:hAnsi="Times New Roman" w:cs="Times New Roman"/>
          <w:noProof/>
          <w:sz w:val="24"/>
          <w:szCs w:val="24"/>
        </w:rPr>
        <w:pict>
          <v:shape id="_x0000_s1054" type="#_x0000_t32" style="position:absolute;margin-left:344.25pt;margin-top:24.85pt;width:0;height:52.8pt;z-index:251679744" o:connectortype="straight"/>
        </w:pict>
      </w:r>
      <w:r>
        <w:rPr>
          <w:rFonts w:ascii="Times New Roman" w:hAnsi="Times New Roman" w:cs="Times New Roman"/>
          <w:noProof/>
          <w:sz w:val="24"/>
          <w:szCs w:val="24"/>
        </w:rPr>
        <w:pict>
          <v:shape id="_x0000_s1053" type="#_x0000_t32" style="position:absolute;margin-left:69pt;margin-top:24.85pt;width:0;height:52.8pt;z-index:251678720" o:connectortype="straight"/>
        </w:pict>
      </w:r>
    </w:p>
    <w:p w:rsidR="00F458DA" w:rsidRPr="00253C21" w:rsidRDefault="00F458DA" w:rsidP="00F458DA">
      <w:pPr>
        <w:rPr>
          <w:sz w:val="24"/>
          <w:szCs w:val="24"/>
        </w:rPr>
      </w:pPr>
    </w:p>
    <w:p w:rsidR="00324779" w:rsidRPr="00253C21" w:rsidRDefault="00224BB5" w:rsidP="00324779">
      <w:pPr>
        <w:rPr>
          <w:sz w:val="24"/>
          <w:szCs w:val="24"/>
        </w:rPr>
      </w:pPr>
      <w:r>
        <w:rPr>
          <w:noProof/>
          <w:sz w:val="24"/>
          <w:szCs w:val="24"/>
        </w:rPr>
        <w:pict>
          <v:shape id="_x0000_s1056" type="#_x0000_t32" style="position:absolute;margin-left:281pt;margin-top:24.95pt;width:63.25pt;height:0;flip:x;z-index:251681792" o:connectortype="straight"/>
        </w:pict>
      </w:r>
      <w:r>
        <w:rPr>
          <w:noProof/>
          <w:sz w:val="24"/>
          <w:szCs w:val="24"/>
        </w:rPr>
        <w:pict>
          <v:shape id="_x0000_s1055" type="#_x0000_t32" style="position:absolute;margin-left:69pt;margin-top:24.95pt;width:52.8pt;height:0;z-index:251680768" o:connectortype="straight"/>
        </w:pict>
      </w:r>
      <w:r>
        <w:rPr>
          <w:noProof/>
          <w:sz w:val="24"/>
          <w:szCs w:val="24"/>
        </w:rPr>
        <w:pict>
          <v:rect id="_x0000_s1052" style="position:absolute;margin-left:121.8pt;margin-top:8.95pt;width:159.2pt;height:42.4pt;z-index:251677696">
            <v:textbox>
              <w:txbxContent>
                <w:p w:rsidR="000B354C" w:rsidRPr="00BF34D5" w:rsidRDefault="000B354C">
                  <w:pPr>
                    <w:rPr>
                      <w:rFonts w:ascii="Times New Roman" w:hAnsi="Times New Roman" w:cs="Times New Roman"/>
                      <w:sz w:val="24"/>
                      <w:szCs w:val="24"/>
                    </w:rPr>
                  </w:pPr>
                  <w:r>
                    <w:rPr>
                      <w:rFonts w:ascii="Times New Roman" w:hAnsi="Times New Roman" w:cs="Times New Roman"/>
                      <w:sz w:val="24"/>
                      <w:szCs w:val="24"/>
                    </w:rPr>
                    <w:t xml:space="preserve">      </w:t>
                  </w:r>
                  <w:r w:rsidRPr="00BF34D5">
                    <w:rPr>
                      <w:rFonts w:ascii="Times New Roman" w:hAnsi="Times New Roman" w:cs="Times New Roman"/>
                      <w:sz w:val="24"/>
                      <w:szCs w:val="24"/>
                    </w:rPr>
                    <w:t>Hasil Penyelenggaraan</w:t>
                  </w:r>
                </w:p>
              </w:txbxContent>
            </v:textbox>
          </v:rect>
        </w:pict>
      </w:r>
    </w:p>
    <w:p w:rsidR="00393CDE" w:rsidRDefault="00393CDE" w:rsidP="00393CDE">
      <w:pPr>
        <w:tabs>
          <w:tab w:val="left" w:pos="720"/>
          <w:tab w:val="left" w:pos="2160"/>
          <w:tab w:val="left" w:pos="4622"/>
        </w:tabs>
        <w:jc w:val="both"/>
        <w:rPr>
          <w:rFonts w:ascii="Times New Roman" w:hAnsi="Times New Roman" w:cs="Times New Roman"/>
          <w:sz w:val="24"/>
          <w:szCs w:val="24"/>
        </w:rPr>
      </w:pPr>
    </w:p>
    <w:p w:rsidR="00324779" w:rsidRPr="00253C21" w:rsidRDefault="00BF34D5" w:rsidP="00393CDE">
      <w:pPr>
        <w:tabs>
          <w:tab w:val="left" w:pos="720"/>
          <w:tab w:val="left" w:pos="2160"/>
          <w:tab w:val="left" w:pos="4622"/>
        </w:tabs>
        <w:jc w:val="both"/>
        <w:rPr>
          <w:sz w:val="24"/>
          <w:szCs w:val="24"/>
        </w:rPr>
      </w:pPr>
      <w:r>
        <w:rPr>
          <w:rFonts w:ascii="Times New Roman" w:hAnsi="Times New Roman" w:cs="Times New Roman"/>
          <w:sz w:val="24"/>
          <w:szCs w:val="24"/>
        </w:rPr>
        <w:t>Gambar 2.</w:t>
      </w:r>
      <w:r w:rsidR="000774C6">
        <w:rPr>
          <w:rFonts w:ascii="Times New Roman" w:hAnsi="Times New Roman" w:cs="Times New Roman"/>
          <w:sz w:val="24"/>
          <w:szCs w:val="24"/>
        </w:rPr>
        <w:t>2</w:t>
      </w:r>
      <w:r>
        <w:rPr>
          <w:rFonts w:ascii="Times New Roman" w:hAnsi="Times New Roman" w:cs="Times New Roman"/>
          <w:sz w:val="24"/>
          <w:szCs w:val="24"/>
        </w:rPr>
        <w:t xml:space="preserve"> </w:t>
      </w:r>
      <w:r w:rsidR="00324779" w:rsidRPr="00253C21">
        <w:rPr>
          <w:rFonts w:ascii="Times New Roman" w:hAnsi="Times New Roman" w:cs="Times New Roman"/>
          <w:sz w:val="24"/>
          <w:szCs w:val="24"/>
        </w:rPr>
        <w:t xml:space="preserve">Kerangka Pikir Penyelenggaraan Pendidikan Kecakapan Hidup pada Lembaga Kursus dan Pelatihan ( Studi Kasus Pada </w:t>
      </w:r>
      <w:r w:rsidR="00262EAD" w:rsidRPr="00253C21">
        <w:rPr>
          <w:rFonts w:ascii="Times New Roman" w:hAnsi="Times New Roman" w:cs="Times New Roman"/>
          <w:sz w:val="24"/>
          <w:szCs w:val="24"/>
        </w:rPr>
        <w:t>YPA Handayani</w:t>
      </w:r>
      <w:r w:rsidR="00324779" w:rsidRPr="00253C21">
        <w:rPr>
          <w:rFonts w:ascii="Times New Roman" w:hAnsi="Times New Roman" w:cs="Times New Roman"/>
          <w:sz w:val="24"/>
          <w:szCs w:val="24"/>
        </w:rPr>
        <w:t xml:space="preserve"> ) Kota Makassar</w:t>
      </w:r>
    </w:p>
    <w:sectPr w:rsidR="00324779" w:rsidRPr="00253C21" w:rsidSect="00253C21">
      <w:headerReference w:type="default" r:id="rId12"/>
      <w:footerReference w:type="first" r:id="rId13"/>
      <w:pgSz w:w="12240" w:h="15840" w:code="1"/>
      <w:pgMar w:top="2268" w:right="1701" w:bottom="1701" w:left="2268" w:header="1138" w:footer="1138"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87B" w:rsidRDefault="0038087B" w:rsidP="00DC166C">
      <w:pPr>
        <w:spacing w:after="0" w:line="240" w:lineRule="auto"/>
      </w:pPr>
      <w:r>
        <w:separator/>
      </w:r>
    </w:p>
  </w:endnote>
  <w:endnote w:type="continuationSeparator" w:id="1">
    <w:p w:rsidR="0038087B" w:rsidRDefault="0038087B" w:rsidP="00DC1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688"/>
      <w:docPartObj>
        <w:docPartGallery w:val="Page Numbers (Bottom of Page)"/>
        <w:docPartUnique/>
      </w:docPartObj>
    </w:sdtPr>
    <w:sdtEndPr>
      <w:rPr>
        <w:rFonts w:ascii="Times New Roman" w:hAnsi="Times New Roman" w:cs="Times New Roman"/>
        <w:sz w:val="24"/>
        <w:szCs w:val="24"/>
      </w:rPr>
    </w:sdtEndPr>
    <w:sdtContent>
      <w:p w:rsidR="000B354C" w:rsidRPr="005A1F4E" w:rsidRDefault="00224BB5">
        <w:pPr>
          <w:pStyle w:val="Footer"/>
          <w:jc w:val="center"/>
          <w:rPr>
            <w:rFonts w:ascii="Times New Roman" w:hAnsi="Times New Roman" w:cs="Times New Roman"/>
            <w:sz w:val="24"/>
            <w:szCs w:val="24"/>
          </w:rPr>
        </w:pPr>
        <w:r w:rsidRPr="005A1F4E">
          <w:rPr>
            <w:rFonts w:ascii="Times New Roman" w:hAnsi="Times New Roman" w:cs="Times New Roman"/>
            <w:sz w:val="24"/>
            <w:szCs w:val="24"/>
          </w:rPr>
          <w:fldChar w:fldCharType="begin"/>
        </w:r>
        <w:r w:rsidR="00625121" w:rsidRPr="005A1F4E">
          <w:rPr>
            <w:rFonts w:ascii="Times New Roman" w:hAnsi="Times New Roman" w:cs="Times New Roman"/>
            <w:sz w:val="24"/>
            <w:szCs w:val="24"/>
          </w:rPr>
          <w:instrText xml:space="preserve"> PAGE   \* MERGEFORMAT </w:instrText>
        </w:r>
        <w:r w:rsidRPr="005A1F4E">
          <w:rPr>
            <w:rFonts w:ascii="Times New Roman" w:hAnsi="Times New Roman" w:cs="Times New Roman"/>
            <w:sz w:val="24"/>
            <w:szCs w:val="24"/>
          </w:rPr>
          <w:fldChar w:fldCharType="separate"/>
        </w:r>
        <w:r w:rsidR="00CB3891">
          <w:rPr>
            <w:rFonts w:ascii="Times New Roman" w:hAnsi="Times New Roman" w:cs="Times New Roman"/>
            <w:noProof/>
            <w:sz w:val="24"/>
            <w:szCs w:val="24"/>
          </w:rPr>
          <w:t>8</w:t>
        </w:r>
        <w:r w:rsidRPr="005A1F4E">
          <w:rPr>
            <w:rFonts w:ascii="Times New Roman" w:hAnsi="Times New Roman" w:cs="Times New Roman"/>
            <w:sz w:val="24"/>
            <w:szCs w:val="24"/>
          </w:rPr>
          <w:fldChar w:fldCharType="end"/>
        </w:r>
      </w:p>
    </w:sdtContent>
  </w:sdt>
  <w:p w:rsidR="000B354C" w:rsidRDefault="000B35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87B" w:rsidRDefault="0038087B" w:rsidP="00DC166C">
      <w:pPr>
        <w:spacing w:after="0" w:line="240" w:lineRule="auto"/>
      </w:pPr>
      <w:r>
        <w:separator/>
      </w:r>
    </w:p>
  </w:footnote>
  <w:footnote w:type="continuationSeparator" w:id="1">
    <w:p w:rsidR="0038087B" w:rsidRDefault="0038087B" w:rsidP="00DC16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9753"/>
      <w:docPartObj>
        <w:docPartGallery w:val="Page Numbers (Top of Page)"/>
        <w:docPartUnique/>
      </w:docPartObj>
    </w:sdtPr>
    <w:sdtEndPr>
      <w:rPr>
        <w:rFonts w:ascii="Times New Roman" w:hAnsi="Times New Roman" w:cs="Times New Roman"/>
        <w:sz w:val="24"/>
        <w:szCs w:val="24"/>
      </w:rPr>
    </w:sdtEndPr>
    <w:sdtContent>
      <w:p w:rsidR="000B354C" w:rsidRDefault="00224BB5">
        <w:pPr>
          <w:pStyle w:val="Header"/>
          <w:jc w:val="right"/>
        </w:pPr>
        <w:r w:rsidRPr="001C74B7">
          <w:rPr>
            <w:rFonts w:ascii="Times New Roman" w:hAnsi="Times New Roman" w:cs="Times New Roman"/>
            <w:sz w:val="24"/>
            <w:szCs w:val="24"/>
          </w:rPr>
          <w:fldChar w:fldCharType="begin"/>
        </w:r>
        <w:r w:rsidR="000B354C" w:rsidRPr="001C74B7">
          <w:rPr>
            <w:rFonts w:ascii="Times New Roman" w:hAnsi="Times New Roman" w:cs="Times New Roman"/>
            <w:sz w:val="24"/>
            <w:szCs w:val="24"/>
          </w:rPr>
          <w:instrText xml:space="preserve"> PAGE   \* MERGEFORMAT </w:instrText>
        </w:r>
        <w:r w:rsidRPr="001C74B7">
          <w:rPr>
            <w:rFonts w:ascii="Times New Roman" w:hAnsi="Times New Roman" w:cs="Times New Roman"/>
            <w:sz w:val="24"/>
            <w:szCs w:val="24"/>
          </w:rPr>
          <w:fldChar w:fldCharType="separate"/>
        </w:r>
        <w:r w:rsidR="00AE75E2">
          <w:rPr>
            <w:rFonts w:ascii="Times New Roman" w:hAnsi="Times New Roman" w:cs="Times New Roman"/>
            <w:noProof/>
            <w:sz w:val="24"/>
            <w:szCs w:val="24"/>
          </w:rPr>
          <w:t>21</w:t>
        </w:r>
        <w:r w:rsidRPr="001C74B7">
          <w:rPr>
            <w:rFonts w:ascii="Times New Roman" w:hAnsi="Times New Roman" w:cs="Times New Roman"/>
            <w:sz w:val="24"/>
            <w:szCs w:val="24"/>
          </w:rPr>
          <w:fldChar w:fldCharType="end"/>
        </w:r>
      </w:p>
    </w:sdtContent>
  </w:sdt>
  <w:p w:rsidR="000B354C" w:rsidRDefault="000B35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22A1F"/>
    <w:multiLevelType w:val="hybridMultilevel"/>
    <w:tmpl w:val="F28A1B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72739"/>
    <w:multiLevelType w:val="hybridMultilevel"/>
    <w:tmpl w:val="D5A6C716"/>
    <w:lvl w:ilvl="0" w:tplc="B9B84F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956047"/>
    <w:multiLevelType w:val="multilevel"/>
    <w:tmpl w:val="FC7231B4"/>
    <w:lvl w:ilvl="0">
      <w:start w:val="3"/>
      <w:numFmt w:val="decimal"/>
      <w:lvlText w:val="%1."/>
      <w:lvlJc w:val="left"/>
      <w:pPr>
        <w:tabs>
          <w:tab w:val="num" w:pos="720"/>
        </w:tabs>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17043101"/>
    <w:multiLevelType w:val="hybridMultilevel"/>
    <w:tmpl w:val="D5F84C1A"/>
    <w:lvl w:ilvl="0" w:tplc="04090015">
      <w:start w:val="1"/>
      <w:numFmt w:val="upperLetter"/>
      <w:lvlText w:val="%1."/>
      <w:lvlJc w:val="left"/>
      <w:pPr>
        <w:ind w:left="720" w:hanging="360"/>
      </w:pPr>
    </w:lvl>
    <w:lvl w:ilvl="1" w:tplc="D4E03F0E">
      <w:start w:val="1"/>
      <w:numFmt w:val="lowerLetter"/>
      <w:lvlText w:val="%2."/>
      <w:lvlJc w:val="left"/>
      <w:pPr>
        <w:tabs>
          <w:tab w:val="num" w:pos="357"/>
        </w:tabs>
        <w:ind w:left="357" w:hanging="357"/>
      </w:pPr>
      <w:rPr>
        <w:rFonts w:ascii="Times New Roman" w:eastAsiaTheme="minorHAnsi" w:hAnsi="Times New Roman" w:cs="Times New Roman"/>
        <w:b w:val="0"/>
      </w:rPr>
    </w:lvl>
    <w:lvl w:ilvl="2" w:tplc="0409001B">
      <w:start w:val="1"/>
      <w:numFmt w:val="lowerRoman"/>
      <w:lvlText w:val="%3."/>
      <w:lvlJc w:val="right"/>
      <w:pPr>
        <w:ind w:left="2160" w:hanging="180"/>
      </w:pPr>
    </w:lvl>
    <w:lvl w:ilvl="3" w:tplc="BBCE631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CB3EEB"/>
    <w:multiLevelType w:val="hybridMultilevel"/>
    <w:tmpl w:val="F006A2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AB0A6E"/>
    <w:multiLevelType w:val="hybridMultilevel"/>
    <w:tmpl w:val="F0E631F8"/>
    <w:lvl w:ilvl="0" w:tplc="04090011">
      <w:start w:val="1"/>
      <w:numFmt w:val="decimal"/>
      <w:lvlText w:val="%1)"/>
      <w:lvlJc w:val="left"/>
      <w:pPr>
        <w:tabs>
          <w:tab w:val="num" w:pos="5940"/>
        </w:tabs>
        <w:ind w:left="5940" w:hanging="360"/>
      </w:pPr>
    </w:lvl>
    <w:lvl w:ilvl="1" w:tplc="9D24F394" w:tentative="1">
      <w:start w:val="1"/>
      <w:numFmt w:val="lowerLetter"/>
      <w:lvlText w:val="%2."/>
      <w:lvlJc w:val="left"/>
      <w:pPr>
        <w:tabs>
          <w:tab w:val="num" w:pos="6660"/>
        </w:tabs>
        <w:ind w:left="6660" w:hanging="360"/>
      </w:pPr>
    </w:lvl>
    <w:lvl w:ilvl="2" w:tplc="0409001B" w:tentative="1">
      <w:start w:val="1"/>
      <w:numFmt w:val="lowerRoman"/>
      <w:lvlText w:val="%3."/>
      <w:lvlJc w:val="right"/>
      <w:pPr>
        <w:tabs>
          <w:tab w:val="num" w:pos="7380"/>
        </w:tabs>
        <w:ind w:left="7380" w:hanging="180"/>
      </w:pPr>
    </w:lvl>
    <w:lvl w:ilvl="3" w:tplc="0409000F" w:tentative="1">
      <w:start w:val="1"/>
      <w:numFmt w:val="decimal"/>
      <w:lvlText w:val="%4."/>
      <w:lvlJc w:val="left"/>
      <w:pPr>
        <w:tabs>
          <w:tab w:val="num" w:pos="8100"/>
        </w:tabs>
        <w:ind w:left="8100" w:hanging="360"/>
      </w:pPr>
    </w:lvl>
    <w:lvl w:ilvl="4" w:tplc="04090019" w:tentative="1">
      <w:start w:val="1"/>
      <w:numFmt w:val="lowerLetter"/>
      <w:lvlText w:val="%5."/>
      <w:lvlJc w:val="left"/>
      <w:pPr>
        <w:tabs>
          <w:tab w:val="num" w:pos="8820"/>
        </w:tabs>
        <w:ind w:left="8820" w:hanging="360"/>
      </w:pPr>
    </w:lvl>
    <w:lvl w:ilvl="5" w:tplc="0409001B" w:tentative="1">
      <w:start w:val="1"/>
      <w:numFmt w:val="lowerRoman"/>
      <w:lvlText w:val="%6."/>
      <w:lvlJc w:val="right"/>
      <w:pPr>
        <w:tabs>
          <w:tab w:val="num" w:pos="9540"/>
        </w:tabs>
        <w:ind w:left="9540" w:hanging="180"/>
      </w:pPr>
    </w:lvl>
    <w:lvl w:ilvl="6" w:tplc="0409000F" w:tentative="1">
      <w:start w:val="1"/>
      <w:numFmt w:val="decimal"/>
      <w:lvlText w:val="%7."/>
      <w:lvlJc w:val="left"/>
      <w:pPr>
        <w:tabs>
          <w:tab w:val="num" w:pos="10260"/>
        </w:tabs>
        <w:ind w:left="10260" w:hanging="360"/>
      </w:pPr>
    </w:lvl>
    <w:lvl w:ilvl="7" w:tplc="04090019" w:tentative="1">
      <w:start w:val="1"/>
      <w:numFmt w:val="lowerLetter"/>
      <w:lvlText w:val="%8."/>
      <w:lvlJc w:val="left"/>
      <w:pPr>
        <w:tabs>
          <w:tab w:val="num" w:pos="10980"/>
        </w:tabs>
        <w:ind w:left="10980" w:hanging="360"/>
      </w:pPr>
    </w:lvl>
    <w:lvl w:ilvl="8" w:tplc="0409001B" w:tentative="1">
      <w:start w:val="1"/>
      <w:numFmt w:val="lowerRoman"/>
      <w:lvlText w:val="%9."/>
      <w:lvlJc w:val="right"/>
      <w:pPr>
        <w:tabs>
          <w:tab w:val="num" w:pos="11700"/>
        </w:tabs>
        <w:ind w:left="11700" w:hanging="180"/>
      </w:pPr>
    </w:lvl>
  </w:abstractNum>
  <w:abstractNum w:abstractNumId="6">
    <w:nsid w:val="2EFF2AB9"/>
    <w:multiLevelType w:val="hybridMultilevel"/>
    <w:tmpl w:val="7D26C074"/>
    <w:lvl w:ilvl="0" w:tplc="975AE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7C56C2"/>
    <w:multiLevelType w:val="hybridMultilevel"/>
    <w:tmpl w:val="E9283E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9F41F2"/>
    <w:multiLevelType w:val="multilevel"/>
    <w:tmpl w:val="8FD08DC0"/>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5B670C"/>
    <w:multiLevelType w:val="hybridMultilevel"/>
    <w:tmpl w:val="84B8076A"/>
    <w:lvl w:ilvl="0" w:tplc="F170F914">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33F0093"/>
    <w:multiLevelType w:val="hybridMultilevel"/>
    <w:tmpl w:val="FFFAE3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201C3C"/>
    <w:multiLevelType w:val="hybridMultilevel"/>
    <w:tmpl w:val="6360D328"/>
    <w:lvl w:ilvl="0" w:tplc="3E78D8BC">
      <w:start w:val="1"/>
      <w:numFmt w:val="decimal"/>
      <w:lvlText w:val="%1)"/>
      <w:lvlJc w:val="left"/>
      <w:pPr>
        <w:ind w:left="135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4C2D318B"/>
    <w:multiLevelType w:val="hybridMultilevel"/>
    <w:tmpl w:val="C1DE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1A155A"/>
    <w:multiLevelType w:val="hybridMultilevel"/>
    <w:tmpl w:val="A9664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8F365B"/>
    <w:multiLevelType w:val="hybridMultilevel"/>
    <w:tmpl w:val="57E67A62"/>
    <w:lvl w:ilvl="0" w:tplc="AB462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444551"/>
    <w:multiLevelType w:val="hybridMultilevel"/>
    <w:tmpl w:val="D84C6348"/>
    <w:lvl w:ilvl="0" w:tplc="415CF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59D174F"/>
    <w:multiLevelType w:val="hybridMultilevel"/>
    <w:tmpl w:val="373A1E5A"/>
    <w:lvl w:ilvl="0" w:tplc="AF086092">
      <w:start w:val="1"/>
      <w:numFmt w:val="lowerLetter"/>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5938A6"/>
    <w:multiLevelType w:val="hybridMultilevel"/>
    <w:tmpl w:val="1694A1B4"/>
    <w:lvl w:ilvl="0" w:tplc="2FB0E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5DA7E56"/>
    <w:multiLevelType w:val="hybridMultilevel"/>
    <w:tmpl w:val="F7C855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6A27CE7"/>
    <w:multiLevelType w:val="hybridMultilevel"/>
    <w:tmpl w:val="247AE054"/>
    <w:lvl w:ilvl="0" w:tplc="04090011">
      <w:start w:val="1"/>
      <w:numFmt w:val="decimal"/>
      <w:lvlText w:val="%1)"/>
      <w:lvlJc w:val="left"/>
      <w:pPr>
        <w:tabs>
          <w:tab w:val="num" w:pos="2160"/>
        </w:tabs>
        <w:ind w:left="2160" w:hanging="12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nsid w:val="790A3416"/>
    <w:multiLevelType w:val="hybridMultilevel"/>
    <w:tmpl w:val="BAC0F182"/>
    <w:lvl w:ilvl="0" w:tplc="F7DC5BB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3"/>
  </w:num>
  <w:num w:numId="2">
    <w:abstractNumId w:val="15"/>
  </w:num>
  <w:num w:numId="3">
    <w:abstractNumId w:val="1"/>
  </w:num>
  <w:num w:numId="4">
    <w:abstractNumId w:val="19"/>
  </w:num>
  <w:num w:numId="5">
    <w:abstractNumId w:val="5"/>
  </w:num>
  <w:num w:numId="6">
    <w:abstractNumId w:val="11"/>
  </w:num>
  <w:num w:numId="7">
    <w:abstractNumId w:val="3"/>
  </w:num>
  <w:num w:numId="8">
    <w:abstractNumId w:val="9"/>
  </w:num>
  <w:num w:numId="9">
    <w:abstractNumId w:val="10"/>
  </w:num>
  <w:num w:numId="10">
    <w:abstractNumId w:val="18"/>
  </w:num>
  <w:num w:numId="11">
    <w:abstractNumId w:val="8"/>
  </w:num>
  <w:num w:numId="12">
    <w:abstractNumId w:val="2"/>
  </w:num>
  <w:num w:numId="13">
    <w:abstractNumId w:val="14"/>
  </w:num>
  <w:num w:numId="14">
    <w:abstractNumId w:val="6"/>
  </w:num>
  <w:num w:numId="15">
    <w:abstractNumId w:val="12"/>
  </w:num>
  <w:num w:numId="16">
    <w:abstractNumId w:val="0"/>
  </w:num>
  <w:num w:numId="17">
    <w:abstractNumId w:val="4"/>
  </w:num>
  <w:num w:numId="18">
    <w:abstractNumId w:val="7"/>
  </w:num>
  <w:num w:numId="19">
    <w:abstractNumId w:val="17"/>
  </w:num>
  <w:num w:numId="20">
    <w:abstractNumId w:val="16"/>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C6E31"/>
    <w:rsid w:val="000003BC"/>
    <w:rsid w:val="00000FB9"/>
    <w:rsid w:val="00001765"/>
    <w:rsid w:val="0000496D"/>
    <w:rsid w:val="000065A9"/>
    <w:rsid w:val="00007062"/>
    <w:rsid w:val="00010D5F"/>
    <w:rsid w:val="000111E0"/>
    <w:rsid w:val="000112CE"/>
    <w:rsid w:val="000129F4"/>
    <w:rsid w:val="00012CA1"/>
    <w:rsid w:val="00012D6B"/>
    <w:rsid w:val="000136C2"/>
    <w:rsid w:val="00014135"/>
    <w:rsid w:val="00014545"/>
    <w:rsid w:val="00014879"/>
    <w:rsid w:val="00015C53"/>
    <w:rsid w:val="00015F6C"/>
    <w:rsid w:val="00016015"/>
    <w:rsid w:val="00017AD8"/>
    <w:rsid w:val="00025208"/>
    <w:rsid w:val="00026039"/>
    <w:rsid w:val="000366F6"/>
    <w:rsid w:val="00037BA3"/>
    <w:rsid w:val="00037C19"/>
    <w:rsid w:val="0004253D"/>
    <w:rsid w:val="00043307"/>
    <w:rsid w:val="00043CDE"/>
    <w:rsid w:val="00044139"/>
    <w:rsid w:val="000444F2"/>
    <w:rsid w:val="00044C38"/>
    <w:rsid w:val="000473D4"/>
    <w:rsid w:val="00047D85"/>
    <w:rsid w:val="000503B1"/>
    <w:rsid w:val="00051A9F"/>
    <w:rsid w:val="00052509"/>
    <w:rsid w:val="00053ADE"/>
    <w:rsid w:val="00053BA7"/>
    <w:rsid w:val="000542B7"/>
    <w:rsid w:val="00054A25"/>
    <w:rsid w:val="00055987"/>
    <w:rsid w:val="000565A1"/>
    <w:rsid w:val="0005739E"/>
    <w:rsid w:val="0006273D"/>
    <w:rsid w:val="00066462"/>
    <w:rsid w:val="000669B5"/>
    <w:rsid w:val="000702BB"/>
    <w:rsid w:val="0007082E"/>
    <w:rsid w:val="00070938"/>
    <w:rsid w:val="00071FC9"/>
    <w:rsid w:val="000721ED"/>
    <w:rsid w:val="00072664"/>
    <w:rsid w:val="000735E4"/>
    <w:rsid w:val="00077410"/>
    <w:rsid w:val="000774C6"/>
    <w:rsid w:val="00077AE1"/>
    <w:rsid w:val="00077C00"/>
    <w:rsid w:val="000805F9"/>
    <w:rsid w:val="000812C2"/>
    <w:rsid w:val="00081812"/>
    <w:rsid w:val="0008231D"/>
    <w:rsid w:val="00082884"/>
    <w:rsid w:val="00083905"/>
    <w:rsid w:val="00084A56"/>
    <w:rsid w:val="0008690A"/>
    <w:rsid w:val="00096B7B"/>
    <w:rsid w:val="00097CEF"/>
    <w:rsid w:val="000A2813"/>
    <w:rsid w:val="000A7B5E"/>
    <w:rsid w:val="000B1505"/>
    <w:rsid w:val="000B30B8"/>
    <w:rsid w:val="000B31C0"/>
    <w:rsid w:val="000B354C"/>
    <w:rsid w:val="000B6688"/>
    <w:rsid w:val="000C1000"/>
    <w:rsid w:val="000C226C"/>
    <w:rsid w:val="000C3D80"/>
    <w:rsid w:val="000C526D"/>
    <w:rsid w:val="000D1AD1"/>
    <w:rsid w:val="000D2EF6"/>
    <w:rsid w:val="000D3861"/>
    <w:rsid w:val="000D3928"/>
    <w:rsid w:val="000D69EE"/>
    <w:rsid w:val="000D7661"/>
    <w:rsid w:val="000E07EF"/>
    <w:rsid w:val="000E0BF2"/>
    <w:rsid w:val="000E1176"/>
    <w:rsid w:val="000E1D88"/>
    <w:rsid w:val="000E1EA6"/>
    <w:rsid w:val="000E20D7"/>
    <w:rsid w:val="000E48AF"/>
    <w:rsid w:val="000E55D6"/>
    <w:rsid w:val="000E7DFA"/>
    <w:rsid w:val="000F0DAF"/>
    <w:rsid w:val="000F16CD"/>
    <w:rsid w:val="001019B5"/>
    <w:rsid w:val="00104C7A"/>
    <w:rsid w:val="001070CB"/>
    <w:rsid w:val="0011166D"/>
    <w:rsid w:val="001173A7"/>
    <w:rsid w:val="00123F6D"/>
    <w:rsid w:val="001253BD"/>
    <w:rsid w:val="001256EB"/>
    <w:rsid w:val="001312C5"/>
    <w:rsid w:val="00132399"/>
    <w:rsid w:val="00134C45"/>
    <w:rsid w:val="00134FC8"/>
    <w:rsid w:val="00141C6F"/>
    <w:rsid w:val="00141E13"/>
    <w:rsid w:val="0014298C"/>
    <w:rsid w:val="001463B3"/>
    <w:rsid w:val="001506C7"/>
    <w:rsid w:val="00152D6C"/>
    <w:rsid w:val="00155117"/>
    <w:rsid w:val="00155FF5"/>
    <w:rsid w:val="001560F1"/>
    <w:rsid w:val="001575D3"/>
    <w:rsid w:val="00157797"/>
    <w:rsid w:val="00160FCD"/>
    <w:rsid w:val="00162D55"/>
    <w:rsid w:val="00171EC7"/>
    <w:rsid w:val="001748A7"/>
    <w:rsid w:val="00174D57"/>
    <w:rsid w:val="00177982"/>
    <w:rsid w:val="00177FE4"/>
    <w:rsid w:val="00180F0F"/>
    <w:rsid w:val="00183AC9"/>
    <w:rsid w:val="00184592"/>
    <w:rsid w:val="00184E90"/>
    <w:rsid w:val="001864C5"/>
    <w:rsid w:val="001957A9"/>
    <w:rsid w:val="00197946"/>
    <w:rsid w:val="001A4656"/>
    <w:rsid w:val="001A4C92"/>
    <w:rsid w:val="001A60EF"/>
    <w:rsid w:val="001A6507"/>
    <w:rsid w:val="001A7AD9"/>
    <w:rsid w:val="001A7DCB"/>
    <w:rsid w:val="001B21B6"/>
    <w:rsid w:val="001B2A32"/>
    <w:rsid w:val="001B47A3"/>
    <w:rsid w:val="001B6175"/>
    <w:rsid w:val="001B688F"/>
    <w:rsid w:val="001C08D5"/>
    <w:rsid w:val="001C156E"/>
    <w:rsid w:val="001C1C19"/>
    <w:rsid w:val="001C2142"/>
    <w:rsid w:val="001C6658"/>
    <w:rsid w:val="001C7102"/>
    <w:rsid w:val="001C7986"/>
    <w:rsid w:val="001D4329"/>
    <w:rsid w:val="001D4D77"/>
    <w:rsid w:val="001D59EA"/>
    <w:rsid w:val="001D6205"/>
    <w:rsid w:val="001D6639"/>
    <w:rsid w:val="001E43C6"/>
    <w:rsid w:val="001E531E"/>
    <w:rsid w:val="001E6F62"/>
    <w:rsid w:val="001F0544"/>
    <w:rsid w:val="001F22EA"/>
    <w:rsid w:val="001F23A1"/>
    <w:rsid w:val="001F2438"/>
    <w:rsid w:val="001F2B63"/>
    <w:rsid w:val="001F3BF6"/>
    <w:rsid w:val="001F4D53"/>
    <w:rsid w:val="001F63C9"/>
    <w:rsid w:val="001F6FFC"/>
    <w:rsid w:val="00205856"/>
    <w:rsid w:val="00205DF0"/>
    <w:rsid w:val="00207480"/>
    <w:rsid w:val="00207716"/>
    <w:rsid w:val="002104FC"/>
    <w:rsid w:val="00211B04"/>
    <w:rsid w:val="00214E81"/>
    <w:rsid w:val="00215CDF"/>
    <w:rsid w:val="00220E19"/>
    <w:rsid w:val="00221E5E"/>
    <w:rsid w:val="00224BB5"/>
    <w:rsid w:val="00231301"/>
    <w:rsid w:val="002316AD"/>
    <w:rsid w:val="00235F21"/>
    <w:rsid w:val="0023656A"/>
    <w:rsid w:val="002368E2"/>
    <w:rsid w:val="00236C21"/>
    <w:rsid w:val="002370B1"/>
    <w:rsid w:val="0023741A"/>
    <w:rsid w:val="00240B72"/>
    <w:rsid w:val="00242729"/>
    <w:rsid w:val="002440DF"/>
    <w:rsid w:val="00244C0C"/>
    <w:rsid w:val="00244DA9"/>
    <w:rsid w:val="00245C46"/>
    <w:rsid w:val="00246F17"/>
    <w:rsid w:val="00246F5E"/>
    <w:rsid w:val="0025055B"/>
    <w:rsid w:val="002523D4"/>
    <w:rsid w:val="002529AE"/>
    <w:rsid w:val="00253470"/>
    <w:rsid w:val="0025397D"/>
    <w:rsid w:val="00253C21"/>
    <w:rsid w:val="002541CC"/>
    <w:rsid w:val="002544A7"/>
    <w:rsid w:val="002549C8"/>
    <w:rsid w:val="00255A1C"/>
    <w:rsid w:val="00257428"/>
    <w:rsid w:val="00257F73"/>
    <w:rsid w:val="00262EAD"/>
    <w:rsid w:val="0026669B"/>
    <w:rsid w:val="00267038"/>
    <w:rsid w:val="00274858"/>
    <w:rsid w:val="002748EE"/>
    <w:rsid w:val="002751CF"/>
    <w:rsid w:val="00275655"/>
    <w:rsid w:val="0027587C"/>
    <w:rsid w:val="0027605C"/>
    <w:rsid w:val="002766DA"/>
    <w:rsid w:val="002807E8"/>
    <w:rsid w:val="00284FC4"/>
    <w:rsid w:val="00286AF9"/>
    <w:rsid w:val="00287EA6"/>
    <w:rsid w:val="00291E74"/>
    <w:rsid w:val="00292145"/>
    <w:rsid w:val="002922E0"/>
    <w:rsid w:val="00293524"/>
    <w:rsid w:val="00297921"/>
    <w:rsid w:val="002A054C"/>
    <w:rsid w:val="002A0632"/>
    <w:rsid w:val="002A0AA4"/>
    <w:rsid w:val="002A2D48"/>
    <w:rsid w:val="002A35F8"/>
    <w:rsid w:val="002A7376"/>
    <w:rsid w:val="002B0ADA"/>
    <w:rsid w:val="002B2F41"/>
    <w:rsid w:val="002B48FC"/>
    <w:rsid w:val="002B4F0E"/>
    <w:rsid w:val="002B6372"/>
    <w:rsid w:val="002B6722"/>
    <w:rsid w:val="002C1325"/>
    <w:rsid w:val="002C2511"/>
    <w:rsid w:val="002D70DB"/>
    <w:rsid w:val="002E0D37"/>
    <w:rsid w:val="002E1A42"/>
    <w:rsid w:val="002E2726"/>
    <w:rsid w:val="002E5230"/>
    <w:rsid w:val="002E7E7F"/>
    <w:rsid w:val="002F0513"/>
    <w:rsid w:val="002F0876"/>
    <w:rsid w:val="002F1074"/>
    <w:rsid w:val="002F2303"/>
    <w:rsid w:val="002F3D6D"/>
    <w:rsid w:val="002F4D94"/>
    <w:rsid w:val="002F51F0"/>
    <w:rsid w:val="002F6383"/>
    <w:rsid w:val="00300521"/>
    <w:rsid w:val="00301CC4"/>
    <w:rsid w:val="0030424D"/>
    <w:rsid w:val="003055FE"/>
    <w:rsid w:val="003058DB"/>
    <w:rsid w:val="00307718"/>
    <w:rsid w:val="003079B3"/>
    <w:rsid w:val="0031169B"/>
    <w:rsid w:val="00313BEC"/>
    <w:rsid w:val="00314D00"/>
    <w:rsid w:val="00315702"/>
    <w:rsid w:val="00315914"/>
    <w:rsid w:val="003159E9"/>
    <w:rsid w:val="0031624D"/>
    <w:rsid w:val="00316643"/>
    <w:rsid w:val="003168B2"/>
    <w:rsid w:val="00323176"/>
    <w:rsid w:val="003234FE"/>
    <w:rsid w:val="0032432D"/>
    <w:rsid w:val="00324779"/>
    <w:rsid w:val="00325260"/>
    <w:rsid w:val="00325836"/>
    <w:rsid w:val="00327A45"/>
    <w:rsid w:val="00330101"/>
    <w:rsid w:val="00330327"/>
    <w:rsid w:val="003311F1"/>
    <w:rsid w:val="00332354"/>
    <w:rsid w:val="00334D5B"/>
    <w:rsid w:val="00337383"/>
    <w:rsid w:val="0034324D"/>
    <w:rsid w:val="00345F58"/>
    <w:rsid w:val="00350569"/>
    <w:rsid w:val="003531D4"/>
    <w:rsid w:val="00354CAA"/>
    <w:rsid w:val="00355301"/>
    <w:rsid w:val="00357974"/>
    <w:rsid w:val="00361475"/>
    <w:rsid w:val="003619C0"/>
    <w:rsid w:val="003623AA"/>
    <w:rsid w:val="00363FBD"/>
    <w:rsid w:val="00364333"/>
    <w:rsid w:val="00367F2B"/>
    <w:rsid w:val="003704AC"/>
    <w:rsid w:val="0037223E"/>
    <w:rsid w:val="00374A4F"/>
    <w:rsid w:val="00376990"/>
    <w:rsid w:val="00377C17"/>
    <w:rsid w:val="0038087B"/>
    <w:rsid w:val="003816E2"/>
    <w:rsid w:val="00385471"/>
    <w:rsid w:val="00385534"/>
    <w:rsid w:val="003869A8"/>
    <w:rsid w:val="00391F50"/>
    <w:rsid w:val="00392B47"/>
    <w:rsid w:val="00393443"/>
    <w:rsid w:val="00393CDE"/>
    <w:rsid w:val="003950A6"/>
    <w:rsid w:val="00395590"/>
    <w:rsid w:val="003A0FA2"/>
    <w:rsid w:val="003A1476"/>
    <w:rsid w:val="003A1B83"/>
    <w:rsid w:val="003A2833"/>
    <w:rsid w:val="003A6FC4"/>
    <w:rsid w:val="003A743D"/>
    <w:rsid w:val="003A7F4A"/>
    <w:rsid w:val="003B0EC1"/>
    <w:rsid w:val="003B16AE"/>
    <w:rsid w:val="003B1ACD"/>
    <w:rsid w:val="003B25C7"/>
    <w:rsid w:val="003B7357"/>
    <w:rsid w:val="003C1698"/>
    <w:rsid w:val="003C50CF"/>
    <w:rsid w:val="003C74EB"/>
    <w:rsid w:val="003D0C20"/>
    <w:rsid w:val="003D2FF4"/>
    <w:rsid w:val="003D56C8"/>
    <w:rsid w:val="003D7D79"/>
    <w:rsid w:val="003E1A16"/>
    <w:rsid w:val="003E1F55"/>
    <w:rsid w:val="003E2B5B"/>
    <w:rsid w:val="003E5FD6"/>
    <w:rsid w:val="003F041A"/>
    <w:rsid w:val="003F6F70"/>
    <w:rsid w:val="004014DC"/>
    <w:rsid w:val="004020C1"/>
    <w:rsid w:val="00402B7E"/>
    <w:rsid w:val="004057FD"/>
    <w:rsid w:val="004110C4"/>
    <w:rsid w:val="004128BF"/>
    <w:rsid w:val="00412A42"/>
    <w:rsid w:val="00413527"/>
    <w:rsid w:val="0042404F"/>
    <w:rsid w:val="004245F0"/>
    <w:rsid w:val="004252AD"/>
    <w:rsid w:val="00425517"/>
    <w:rsid w:val="004271B1"/>
    <w:rsid w:val="00427546"/>
    <w:rsid w:val="00431812"/>
    <w:rsid w:val="004319A3"/>
    <w:rsid w:val="00433387"/>
    <w:rsid w:val="004339AA"/>
    <w:rsid w:val="004358CF"/>
    <w:rsid w:val="00436146"/>
    <w:rsid w:val="00440994"/>
    <w:rsid w:val="00440D2A"/>
    <w:rsid w:val="00442842"/>
    <w:rsid w:val="00442D96"/>
    <w:rsid w:val="004445CD"/>
    <w:rsid w:val="004506F6"/>
    <w:rsid w:val="00453EBC"/>
    <w:rsid w:val="00455030"/>
    <w:rsid w:val="0046201D"/>
    <w:rsid w:val="00462DBE"/>
    <w:rsid w:val="004634C5"/>
    <w:rsid w:val="004636CF"/>
    <w:rsid w:val="00464EE7"/>
    <w:rsid w:val="00467772"/>
    <w:rsid w:val="0046798D"/>
    <w:rsid w:val="00470800"/>
    <w:rsid w:val="0047115E"/>
    <w:rsid w:val="004717FB"/>
    <w:rsid w:val="00471AE7"/>
    <w:rsid w:val="00471C7B"/>
    <w:rsid w:val="00472A46"/>
    <w:rsid w:val="004748FD"/>
    <w:rsid w:val="00481253"/>
    <w:rsid w:val="00481D5E"/>
    <w:rsid w:val="004834F9"/>
    <w:rsid w:val="00483F91"/>
    <w:rsid w:val="004852E2"/>
    <w:rsid w:val="004859A0"/>
    <w:rsid w:val="00486583"/>
    <w:rsid w:val="00487C1D"/>
    <w:rsid w:val="00487CBD"/>
    <w:rsid w:val="004910AC"/>
    <w:rsid w:val="00493EDB"/>
    <w:rsid w:val="00496064"/>
    <w:rsid w:val="0049716A"/>
    <w:rsid w:val="004A1367"/>
    <w:rsid w:val="004A14CE"/>
    <w:rsid w:val="004A1A3A"/>
    <w:rsid w:val="004A33E0"/>
    <w:rsid w:val="004A4CA3"/>
    <w:rsid w:val="004A5732"/>
    <w:rsid w:val="004B08EE"/>
    <w:rsid w:val="004B17E8"/>
    <w:rsid w:val="004B1F9F"/>
    <w:rsid w:val="004B2BF1"/>
    <w:rsid w:val="004B4153"/>
    <w:rsid w:val="004B55C8"/>
    <w:rsid w:val="004C0825"/>
    <w:rsid w:val="004C0A50"/>
    <w:rsid w:val="004C1C85"/>
    <w:rsid w:val="004C39A3"/>
    <w:rsid w:val="004C4117"/>
    <w:rsid w:val="004C4E2B"/>
    <w:rsid w:val="004C559C"/>
    <w:rsid w:val="004C785F"/>
    <w:rsid w:val="004D285E"/>
    <w:rsid w:val="004E1005"/>
    <w:rsid w:val="004E3EDB"/>
    <w:rsid w:val="004F0046"/>
    <w:rsid w:val="004F134C"/>
    <w:rsid w:val="004F318B"/>
    <w:rsid w:val="004F410D"/>
    <w:rsid w:val="004F42CB"/>
    <w:rsid w:val="004F6A10"/>
    <w:rsid w:val="005016CC"/>
    <w:rsid w:val="00502EC8"/>
    <w:rsid w:val="0050323A"/>
    <w:rsid w:val="00505AC8"/>
    <w:rsid w:val="005109E6"/>
    <w:rsid w:val="0051146D"/>
    <w:rsid w:val="00512030"/>
    <w:rsid w:val="00521B87"/>
    <w:rsid w:val="00521BA9"/>
    <w:rsid w:val="00522065"/>
    <w:rsid w:val="00522F38"/>
    <w:rsid w:val="0052312D"/>
    <w:rsid w:val="005268DF"/>
    <w:rsid w:val="00526CC7"/>
    <w:rsid w:val="00527599"/>
    <w:rsid w:val="0054044B"/>
    <w:rsid w:val="005411B0"/>
    <w:rsid w:val="00543FFA"/>
    <w:rsid w:val="00546690"/>
    <w:rsid w:val="00546F53"/>
    <w:rsid w:val="00551462"/>
    <w:rsid w:val="005520C1"/>
    <w:rsid w:val="0055680D"/>
    <w:rsid w:val="0056108C"/>
    <w:rsid w:val="0056191D"/>
    <w:rsid w:val="00561B1D"/>
    <w:rsid w:val="005643FD"/>
    <w:rsid w:val="005765D1"/>
    <w:rsid w:val="00577EE1"/>
    <w:rsid w:val="00583CF1"/>
    <w:rsid w:val="0058482E"/>
    <w:rsid w:val="00584A2D"/>
    <w:rsid w:val="0058614E"/>
    <w:rsid w:val="00593148"/>
    <w:rsid w:val="0059320E"/>
    <w:rsid w:val="00595F69"/>
    <w:rsid w:val="0059786B"/>
    <w:rsid w:val="005A1F4E"/>
    <w:rsid w:val="005A2A96"/>
    <w:rsid w:val="005A349B"/>
    <w:rsid w:val="005A359B"/>
    <w:rsid w:val="005A458B"/>
    <w:rsid w:val="005A5872"/>
    <w:rsid w:val="005A5C76"/>
    <w:rsid w:val="005A6A88"/>
    <w:rsid w:val="005B0A02"/>
    <w:rsid w:val="005B0C4E"/>
    <w:rsid w:val="005B1358"/>
    <w:rsid w:val="005B239E"/>
    <w:rsid w:val="005B23FE"/>
    <w:rsid w:val="005B2A31"/>
    <w:rsid w:val="005B2C52"/>
    <w:rsid w:val="005B35A3"/>
    <w:rsid w:val="005B3676"/>
    <w:rsid w:val="005B441A"/>
    <w:rsid w:val="005B6312"/>
    <w:rsid w:val="005B659D"/>
    <w:rsid w:val="005B78E8"/>
    <w:rsid w:val="005B7BDF"/>
    <w:rsid w:val="005C0E8E"/>
    <w:rsid w:val="005C10F3"/>
    <w:rsid w:val="005C2575"/>
    <w:rsid w:val="005C41FD"/>
    <w:rsid w:val="005C4830"/>
    <w:rsid w:val="005C5694"/>
    <w:rsid w:val="005D0355"/>
    <w:rsid w:val="005D1FBF"/>
    <w:rsid w:val="005D32B4"/>
    <w:rsid w:val="005D48B8"/>
    <w:rsid w:val="005D5918"/>
    <w:rsid w:val="005D74E3"/>
    <w:rsid w:val="005E1831"/>
    <w:rsid w:val="005E1CC8"/>
    <w:rsid w:val="005E2B04"/>
    <w:rsid w:val="005E673B"/>
    <w:rsid w:val="005E6971"/>
    <w:rsid w:val="005F0690"/>
    <w:rsid w:val="005F1F40"/>
    <w:rsid w:val="005F2A16"/>
    <w:rsid w:val="005F3528"/>
    <w:rsid w:val="005F36F8"/>
    <w:rsid w:val="005F5309"/>
    <w:rsid w:val="005F761B"/>
    <w:rsid w:val="00600FE2"/>
    <w:rsid w:val="006013FC"/>
    <w:rsid w:val="00601C8D"/>
    <w:rsid w:val="00601E69"/>
    <w:rsid w:val="006053B8"/>
    <w:rsid w:val="00607425"/>
    <w:rsid w:val="00620BCE"/>
    <w:rsid w:val="00620F1B"/>
    <w:rsid w:val="00621C8D"/>
    <w:rsid w:val="00625121"/>
    <w:rsid w:val="00625C91"/>
    <w:rsid w:val="00626703"/>
    <w:rsid w:val="00626A3C"/>
    <w:rsid w:val="00630D18"/>
    <w:rsid w:val="0063307D"/>
    <w:rsid w:val="0063342A"/>
    <w:rsid w:val="00633D24"/>
    <w:rsid w:val="00640B55"/>
    <w:rsid w:val="00640BEC"/>
    <w:rsid w:val="00640D55"/>
    <w:rsid w:val="00642CBB"/>
    <w:rsid w:val="00642CBC"/>
    <w:rsid w:val="00645EEE"/>
    <w:rsid w:val="00646AB2"/>
    <w:rsid w:val="00647E0B"/>
    <w:rsid w:val="00651FCB"/>
    <w:rsid w:val="006525E0"/>
    <w:rsid w:val="00653CDB"/>
    <w:rsid w:val="00656E5B"/>
    <w:rsid w:val="006605D3"/>
    <w:rsid w:val="00660D30"/>
    <w:rsid w:val="00662BA7"/>
    <w:rsid w:val="00663E09"/>
    <w:rsid w:val="00663E6D"/>
    <w:rsid w:val="006670AB"/>
    <w:rsid w:val="006670DE"/>
    <w:rsid w:val="006672A5"/>
    <w:rsid w:val="006673BE"/>
    <w:rsid w:val="00667C37"/>
    <w:rsid w:val="00667EA9"/>
    <w:rsid w:val="00667FCE"/>
    <w:rsid w:val="006700CC"/>
    <w:rsid w:val="00670AF7"/>
    <w:rsid w:val="00670DBE"/>
    <w:rsid w:val="0067256A"/>
    <w:rsid w:val="0067388E"/>
    <w:rsid w:val="0067403E"/>
    <w:rsid w:val="00675C46"/>
    <w:rsid w:val="00676552"/>
    <w:rsid w:val="00677AC0"/>
    <w:rsid w:val="00682109"/>
    <w:rsid w:val="00682F71"/>
    <w:rsid w:val="00682F7B"/>
    <w:rsid w:val="006837FA"/>
    <w:rsid w:val="006847CD"/>
    <w:rsid w:val="00684AD5"/>
    <w:rsid w:val="00684EBE"/>
    <w:rsid w:val="00686B35"/>
    <w:rsid w:val="0069112B"/>
    <w:rsid w:val="00694D8F"/>
    <w:rsid w:val="00695FEE"/>
    <w:rsid w:val="00697059"/>
    <w:rsid w:val="00697694"/>
    <w:rsid w:val="00697835"/>
    <w:rsid w:val="006A00F4"/>
    <w:rsid w:val="006A07D0"/>
    <w:rsid w:val="006A1106"/>
    <w:rsid w:val="006A131C"/>
    <w:rsid w:val="006A35CD"/>
    <w:rsid w:val="006A425E"/>
    <w:rsid w:val="006A57F2"/>
    <w:rsid w:val="006A5DF9"/>
    <w:rsid w:val="006A62E6"/>
    <w:rsid w:val="006A6305"/>
    <w:rsid w:val="006A6E65"/>
    <w:rsid w:val="006A7B96"/>
    <w:rsid w:val="006B0824"/>
    <w:rsid w:val="006B1342"/>
    <w:rsid w:val="006B230B"/>
    <w:rsid w:val="006B25E2"/>
    <w:rsid w:val="006B7B55"/>
    <w:rsid w:val="006C0F44"/>
    <w:rsid w:val="006C281B"/>
    <w:rsid w:val="006C323D"/>
    <w:rsid w:val="006C434B"/>
    <w:rsid w:val="006C43D2"/>
    <w:rsid w:val="006D107D"/>
    <w:rsid w:val="006D4F5F"/>
    <w:rsid w:val="006D642B"/>
    <w:rsid w:val="006D740F"/>
    <w:rsid w:val="006E0B38"/>
    <w:rsid w:val="006E0D69"/>
    <w:rsid w:val="006E1DCA"/>
    <w:rsid w:val="006E2B63"/>
    <w:rsid w:val="006E5318"/>
    <w:rsid w:val="006E5A78"/>
    <w:rsid w:val="006E72F6"/>
    <w:rsid w:val="006E7B58"/>
    <w:rsid w:val="006F1A91"/>
    <w:rsid w:val="00701FA8"/>
    <w:rsid w:val="00702DD3"/>
    <w:rsid w:val="0070535B"/>
    <w:rsid w:val="0070739F"/>
    <w:rsid w:val="00710FC6"/>
    <w:rsid w:val="00712EDF"/>
    <w:rsid w:val="00717234"/>
    <w:rsid w:val="007176B3"/>
    <w:rsid w:val="00720153"/>
    <w:rsid w:val="007214DB"/>
    <w:rsid w:val="0072155C"/>
    <w:rsid w:val="0072303B"/>
    <w:rsid w:val="00727EB1"/>
    <w:rsid w:val="00733680"/>
    <w:rsid w:val="0073497E"/>
    <w:rsid w:val="007351EC"/>
    <w:rsid w:val="007353FD"/>
    <w:rsid w:val="007370F9"/>
    <w:rsid w:val="007372B1"/>
    <w:rsid w:val="007376E7"/>
    <w:rsid w:val="00737A9B"/>
    <w:rsid w:val="00741714"/>
    <w:rsid w:val="007453DF"/>
    <w:rsid w:val="00751019"/>
    <w:rsid w:val="00753398"/>
    <w:rsid w:val="007555CB"/>
    <w:rsid w:val="00755BAA"/>
    <w:rsid w:val="00756370"/>
    <w:rsid w:val="00756F3D"/>
    <w:rsid w:val="007621F5"/>
    <w:rsid w:val="00763854"/>
    <w:rsid w:val="00763874"/>
    <w:rsid w:val="00764C2D"/>
    <w:rsid w:val="00767475"/>
    <w:rsid w:val="0076798A"/>
    <w:rsid w:val="00770C28"/>
    <w:rsid w:val="007717C6"/>
    <w:rsid w:val="00771F94"/>
    <w:rsid w:val="00772BB7"/>
    <w:rsid w:val="007764DC"/>
    <w:rsid w:val="0078101E"/>
    <w:rsid w:val="007821C1"/>
    <w:rsid w:val="007838C2"/>
    <w:rsid w:val="00783D89"/>
    <w:rsid w:val="00786A05"/>
    <w:rsid w:val="007873CC"/>
    <w:rsid w:val="0079033D"/>
    <w:rsid w:val="007906C1"/>
    <w:rsid w:val="00790FBC"/>
    <w:rsid w:val="00791800"/>
    <w:rsid w:val="00791F51"/>
    <w:rsid w:val="00794BBD"/>
    <w:rsid w:val="00795088"/>
    <w:rsid w:val="00796F23"/>
    <w:rsid w:val="00797E70"/>
    <w:rsid w:val="007A18B4"/>
    <w:rsid w:val="007A5592"/>
    <w:rsid w:val="007A6D53"/>
    <w:rsid w:val="007B0F4F"/>
    <w:rsid w:val="007B33BF"/>
    <w:rsid w:val="007B4E1B"/>
    <w:rsid w:val="007C115F"/>
    <w:rsid w:val="007C3A3B"/>
    <w:rsid w:val="007C5E6A"/>
    <w:rsid w:val="007D0CBF"/>
    <w:rsid w:val="007D1439"/>
    <w:rsid w:val="007D42A4"/>
    <w:rsid w:val="007D49E2"/>
    <w:rsid w:val="007E134C"/>
    <w:rsid w:val="007E6592"/>
    <w:rsid w:val="007F05FF"/>
    <w:rsid w:val="007F283E"/>
    <w:rsid w:val="007F35D0"/>
    <w:rsid w:val="007F35FF"/>
    <w:rsid w:val="007F4B5B"/>
    <w:rsid w:val="007F4E0E"/>
    <w:rsid w:val="008016C0"/>
    <w:rsid w:val="008033F3"/>
    <w:rsid w:val="00805623"/>
    <w:rsid w:val="0080785C"/>
    <w:rsid w:val="00810156"/>
    <w:rsid w:val="00810677"/>
    <w:rsid w:val="0081079F"/>
    <w:rsid w:val="008123EC"/>
    <w:rsid w:val="00812434"/>
    <w:rsid w:val="00812A49"/>
    <w:rsid w:val="00812C92"/>
    <w:rsid w:val="008137C2"/>
    <w:rsid w:val="00815E43"/>
    <w:rsid w:val="008167AF"/>
    <w:rsid w:val="008171E9"/>
    <w:rsid w:val="00821CEA"/>
    <w:rsid w:val="00823666"/>
    <w:rsid w:val="00823698"/>
    <w:rsid w:val="00823B55"/>
    <w:rsid w:val="00824392"/>
    <w:rsid w:val="00824766"/>
    <w:rsid w:val="00826D41"/>
    <w:rsid w:val="00830929"/>
    <w:rsid w:val="00831FFC"/>
    <w:rsid w:val="00833360"/>
    <w:rsid w:val="0083439E"/>
    <w:rsid w:val="00834EFF"/>
    <w:rsid w:val="0083502F"/>
    <w:rsid w:val="00835171"/>
    <w:rsid w:val="0083615A"/>
    <w:rsid w:val="0083759B"/>
    <w:rsid w:val="00837A73"/>
    <w:rsid w:val="0084138F"/>
    <w:rsid w:val="008415DE"/>
    <w:rsid w:val="0084291C"/>
    <w:rsid w:val="00850740"/>
    <w:rsid w:val="008513F2"/>
    <w:rsid w:val="00851BE5"/>
    <w:rsid w:val="008535EA"/>
    <w:rsid w:val="008540B7"/>
    <w:rsid w:val="00857FAF"/>
    <w:rsid w:val="008600FD"/>
    <w:rsid w:val="00862EA2"/>
    <w:rsid w:val="00863D11"/>
    <w:rsid w:val="00864DD5"/>
    <w:rsid w:val="0086628E"/>
    <w:rsid w:val="00870F4E"/>
    <w:rsid w:val="0087124F"/>
    <w:rsid w:val="0087329C"/>
    <w:rsid w:val="008767A8"/>
    <w:rsid w:val="008802CF"/>
    <w:rsid w:val="00880FDA"/>
    <w:rsid w:val="00882400"/>
    <w:rsid w:val="00884715"/>
    <w:rsid w:val="00886952"/>
    <w:rsid w:val="00886F77"/>
    <w:rsid w:val="0088700E"/>
    <w:rsid w:val="00891033"/>
    <w:rsid w:val="008929C8"/>
    <w:rsid w:val="00896C00"/>
    <w:rsid w:val="008A162D"/>
    <w:rsid w:val="008A258D"/>
    <w:rsid w:val="008A50D5"/>
    <w:rsid w:val="008A6876"/>
    <w:rsid w:val="008B06B1"/>
    <w:rsid w:val="008B14E5"/>
    <w:rsid w:val="008B1A56"/>
    <w:rsid w:val="008B2A3E"/>
    <w:rsid w:val="008B38D8"/>
    <w:rsid w:val="008B488E"/>
    <w:rsid w:val="008B69AE"/>
    <w:rsid w:val="008C2C53"/>
    <w:rsid w:val="008C3477"/>
    <w:rsid w:val="008C5431"/>
    <w:rsid w:val="008C6377"/>
    <w:rsid w:val="008C7197"/>
    <w:rsid w:val="008D10C6"/>
    <w:rsid w:val="008D18B3"/>
    <w:rsid w:val="008D249F"/>
    <w:rsid w:val="008D27F5"/>
    <w:rsid w:val="008E14D0"/>
    <w:rsid w:val="008E1DE4"/>
    <w:rsid w:val="008E3DE9"/>
    <w:rsid w:val="008E56BC"/>
    <w:rsid w:val="008E7362"/>
    <w:rsid w:val="008F0C71"/>
    <w:rsid w:val="008F0EDC"/>
    <w:rsid w:val="008F1456"/>
    <w:rsid w:val="008F3D9A"/>
    <w:rsid w:val="008F73C5"/>
    <w:rsid w:val="008F7ADC"/>
    <w:rsid w:val="0090054F"/>
    <w:rsid w:val="00900CCA"/>
    <w:rsid w:val="009015F0"/>
    <w:rsid w:val="00901A06"/>
    <w:rsid w:val="009046DB"/>
    <w:rsid w:val="00907669"/>
    <w:rsid w:val="009103AE"/>
    <w:rsid w:val="00913F79"/>
    <w:rsid w:val="009164AA"/>
    <w:rsid w:val="0091729A"/>
    <w:rsid w:val="00917358"/>
    <w:rsid w:val="009220C2"/>
    <w:rsid w:val="00924AD9"/>
    <w:rsid w:val="00926E8C"/>
    <w:rsid w:val="00927867"/>
    <w:rsid w:val="00930B61"/>
    <w:rsid w:val="00933090"/>
    <w:rsid w:val="00940AF0"/>
    <w:rsid w:val="00944762"/>
    <w:rsid w:val="00944B55"/>
    <w:rsid w:val="00945092"/>
    <w:rsid w:val="00946301"/>
    <w:rsid w:val="00946711"/>
    <w:rsid w:val="00950B16"/>
    <w:rsid w:val="00950D2D"/>
    <w:rsid w:val="00951E12"/>
    <w:rsid w:val="009563FD"/>
    <w:rsid w:val="0095671A"/>
    <w:rsid w:val="00957D95"/>
    <w:rsid w:val="00960A3B"/>
    <w:rsid w:val="00962E15"/>
    <w:rsid w:val="00963C4F"/>
    <w:rsid w:val="0096526F"/>
    <w:rsid w:val="00967609"/>
    <w:rsid w:val="00967D20"/>
    <w:rsid w:val="00972D73"/>
    <w:rsid w:val="00973136"/>
    <w:rsid w:val="00976E63"/>
    <w:rsid w:val="009773A3"/>
    <w:rsid w:val="009804DF"/>
    <w:rsid w:val="00980521"/>
    <w:rsid w:val="00980607"/>
    <w:rsid w:val="00981D41"/>
    <w:rsid w:val="0098572E"/>
    <w:rsid w:val="00986903"/>
    <w:rsid w:val="00987C60"/>
    <w:rsid w:val="0099006B"/>
    <w:rsid w:val="00995019"/>
    <w:rsid w:val="009962EF"/>
    <w:rsid w:val="00997C0D"/>
    <w:rsid w:val="009A0376"/>
    <w:rsid w:val="009A1D43"/>
    <w:rsid w:val="009A6DFE"/>
    <w:rsid w:val="009B096C"/>
    <w:rsid w:val="009B0F30"/>
    <w:rsid w:val="009B138C"/>
    <w:rsid w:val="009B55A0"/>
    <w:rsid w:val="009C182B"/>
    <w:rsid w:val="009C18B6"/>
    <w:rsid w:val="009C3C19"/>
    <w:rsid w:val="009C5376"/>
    <w:rsid w:val="009C60B1"/>
    <w:rsid w:val="009C7E16"/>
    <w:rsid w:val="009D0EFF"/>
    <w:rsid w:val="009D21E8"/>
    <w:rsid w:val="009D2F24"/>
    <w:rsid w:val="009D3277"/>
    <w:rsid w:val="009D4A4B"/>
    <w:rsid w:val="009D632C"/>
    <w:rsid w:val="009D68A8"/>
    <w:rsid w:val="009D6BD5"/>
    <w:rsid w:val="009D70B7"/>
    <w:rsid w:val="009E19D4"/>
    <w:rsid w:val="009E2C31"/>
    <w:rsid w:val="009E415B"/>
    <w:rsid w:val="009E75AD"/>
    <w:rsid w:val="009E7A97"/>
    <w:rsid w:val="009F6512"/>
    <w:rsid w:val="009F6F12"/>
    <w:rsid w:val="00A01B07"/>
    <w:rsid w:val="00A02BF9"/>
    <w:rsid w:val="00A03DD2"/>
    <w:rsid w:val="00A057E9"/>
    <w:rsid w:val="00A058D7"/>
    <w:rsid w:val="00A06EC1"/>
    <w:rsid w:val="00A11A9B"/>
    <w:rsid w:val="00A12F10"/>
    <w:rsid w:val="00A15348"/>
    <w:rsid w:val="00A15708"/>
    <w:rsid w:val="00A1787E"/>
    <w:rsid w:val="00A2082A"/>
    <w:rsid w:val="00A2292D"/>
    <w:rsid w:val="00A22C28"/>
    <w:rsid w:val="00A23ABD"/>
    <w:rsid w:val="00A26A68"/>
    <w:rsid w:val="00A338AD"/>
    <w:rsid w:val="00A3401E"/>
    <w:rsid w:val="00A34B39"/>
    <w:rsid w:val="00A368DA"/>
    <w:rsid w:val="00A3709C"/>
    <w:rsid w:val="00A37C22"/>
    <w:rsid w:val="00A473CC"/>
    <w:rsid w:val="00A47F8C"/>
    <w:rsid w:val="00A52CC1"/>
    <w:rsid w:val="00A531FD"/>
    <w:rsid w:val="00A53398"/>
    <w:rsid w:val="00A54B28"/>
    <w:rsid w:val="00A55570"/>
    <w:rsid w:val="00A650C6"/>
    <w:rsid w:val="00A66A97"/>
    <w:rsid w:val="00A70275"/>
    <w:rsid w:val="00A76996"/>
    <w:rsid w:val="00A80121"/>
    <w:rsid w:val="00A80E7A"/>
    <w:rsid w:val="00A84686"/>
    <w:rsid w:val="00A84BED"/>
    <w:rsid w:val="00A87A6E"/>
    <w:rsid w:val="00A87B25"/>
    <w:rsid w:val="00A900D0"/>
    <w:rsid w:val="00A90536"/>
    <w:rsid w:val="00A9081F"/>
    <w:rsid w:val="00A92D80"/>
    <w:rsid w:val="00A94F38"/>
    <w:rsid w:val="00A954F4"/>
    <w:rsid w:val="00A97DD6"/>
    <w:rsid w:val="00AA048D"/>
    <w:rsid w:val="00AA151C"/>
    <w:rsid w:val="00AA1662"/>
    <w:rsid w:val="00AA2294"/>
    <w:rsid w:val="00AA2F92"/>
    <w:rsid w:val="00AA4E3F"/>
    <w:rsid w:val="00AA6087"/>
    <w:rsid w:val="00AB3086"/>
    <w:rsid w:val="00AB3F2B"/>
    <w:rsid w:val="00AC0E1F"/>
    <w:rsid w:val="00AC1B8B"/>
    <w:rsid w:val="00AC579A"/>
    <w:rsid w:val="00AD20D6"/>
    <w:rsid w:val="00AD73D0"/>
    <w:rsid w:val="00AE129B"/>
    <w:rsid w:val="00AE1915"/>
    <w:rsid w:val="00AE20F0"/>
    <w:rsid w:val="00AE371C"/>
    <w:rsid w:val="00AE437A"/>
    <w:rsid w:val="00AE5C8C"/>
    <w:rsid w:val="00AE75E2"/>
    <w:rsid w:val="00AF3B4B"/>
    <w:rsid w:val="00AF48A3"/>
    <w:rsid w:val="00AF4D07"/>
    <w:rsid w:val="00AF57B5"/>
    <w:rsid w:val="00AF7434"/>
    <w:rsid w:val="00AF74AD"/>
    <w:rsid w:val="00AF74F9"/>
    <w:rsid w:val="00AF755B"/>
    <w:rsid w:val="00B01CDD"/>
    <w:rsid w:val="00B03D34"/>
    <w:rsid w:val="00B10283"/>
    <w:rsid w:val="00B117A8"/>
    <w:rsid w:val="00B1562E"/>
    <w:rsid w:val="00B1661F"/>
    <w:rsid w:val="00B21253"/>
    <w:rsid w:val="00B21587"/>
    <w:rsid w:val="00B21FEC"/>
    <w:rsid w:val="00B2394F"/>
    <w:rsid w:val="00B23B0E"/>
    <w:rsid w:val="00B27F24"/>
    <w:rsid w:val="00B32B56"/>
    <w:rsid w:val="00B33F6D"/>
    <w:rsid w:val="00B351DD"/>
    <w:rsid w:val="00B36149"/>
    <w:rsid w:val="00B36FDC"/>
    <w:rsid w:val="00B40D4B"/>
    <w:rsid w:val="00B40D63"/>
    <w:rsid w:val="00B41AA4"/>
    <w:rsid w:val="00B42472"/>
    <w:rsid w:val="00B42FA0"/>
    <w:rsid w:val="00B437D4"/>
    <w:rsid w:val="00B44B23"/>
    <w:rsid w:val="00B45DFE"/>
    <w:rsid w:val="00B46214"/>
    <w:rsid w:val="00B468C8"/>
    <w:rsid w:val="00B4731D"/>
    <w:rsid w:val="00B500C4"/>
    <w:rsid w:val="00B51819"/>
    <w:rsid w:val="00B51B2C"/>
    <w:rsid w:val="00B5292F"/>
    <w:rsid w:val="00B54A81"/>
    <w:rsid w:val="00B5521B"/>
    <w:rsid w:val="00B63188"/>
    <w:rsid w:val="00B656FA"/>
    <w:rsid w:val="00B663E4"/>
    <w:rsid w:val="00B70FE8"/>
    <w:rsid w:val="00B71D50"/>
    <w:rsid w:val="00B72C3E"/>
    <w:rsid w:val="00B740BA"/>
    <w:rsid w:val="00B7410A"/>
    <w:rsid w:val="00B826C7"/>
    <w:rsid w:val="00B82EA0"/>
    <w:rsid w:val="00B83B4E"/>
    <w:rsid w:val="00B84B18"/>
    <w:rsid w:val="00B8545D"/>
    <w:rsid w:val="00B95390"/>
    <w:rsid w:val="00B961C4"/>
    <w:rsid w:val="00B970B5"/>
    <w:rsid w:val="00BA1A6F"/>
    <w:rsid w:val="00BA2491"/>
    <w:rsid w:val="00BA3EA1"/>
    <w:rsid w:val="00BA4F5D"/>
    <w:rsid w:val="00BA4F75"/>
    <w:rsid w:val="00BA72DA"/>
    <w:rsid w:val="00BB2C11"/>
    <w:rsid w:val="00BB422C"/>
    <w:rsid w:val="00BB6CE9"/>
    <w:rsid w:val="00BB7CCD"/>
    <w:rsid w:val="00BC01EC"/>
    <w:rsid w:val="00BC11AA"/>
    <w:rsid w:val="00BC11BD"/>
    <w:rsid w:val="00BC18EE"/>
    <w:rsid w:val="00BC1975"/>
    <w:rsid w:val="00BC1D6A"/>
    <w:rsid w:val="00BC3EEE"/>
    <w:rsid w:val="00BC5211"/>
    <w:rsid w:val="00BC7760"/>
    <w:rsid w:val="00BD0105"/>
    <w:rsid w:val="00BD258B"/>
    <w:rsid w:val="00BD3795"/>
    <w:rsid w:val="00BD6B9E"/>
    <w:rsid w:val="00BD7A50"/>
    <w:rsid w:val="00BE3CCF"/>
    <w:rsid w:val="00BE4363"/>
    <w:rsid w:val="00BF34D5"/>
    <w:rsid w:val="00BF3DE1"/>
    <w:rsid w:val="00C04F84"/>
    <w:rsid w:val="00C0514D"/>
    <w:rsid w:val="00C056ED"/>
    <w:rsid w:val="00C12DCD"/>
    <w:rsid w:val="00C13715"/>
    <w:rsid w:val="00C14090"/>
    <w:rsid w:val="00C14558"/>
    <w:rsid w:val="00C16D8F"/>
    <w:rsid w:val="00C20C73"/>
    <w:rsid w:val="00C20E9E"/>
    <w:rsid w:val="00C23A65"/>
    <w:rsid w:val="00C2489B"/>
    <w:rsid w:val="00C24F9D"/>
    <w:rsid w:val="00C3196E"/>
    <w:rsid w:val="00C333A0"/>
    <w:rsid w:val="00C3437B"/>
    <w:rsid w:val="00C34781"/>
    <w:rsid w:val="00C35A7F"/>
    <w:rsid w:val="00C375E1"/>
    <w:rsid w:val="00C41FE9"/>
    <w:rsid w:val="00C44B9D"/>
    <w:rsid w:val="00C4552E"/>
    <w:rsid w:val="00C47C4C"/>
    <w:rsid w:val="00C524B2"/>
    <w:rsid w:val="00C52F7A"/>
    <w:rsid w:val="00C53318"/>
    <w:rsid w:val="00C549D2"/>
    <w:rsid w:val="00C5574E"/>
    <w:rsid w:val="00C56CD2"/>
    <w:rsid w:val="00C60AA4"/>
    <w:rsid w:val="00C65925"/>
    <w:rsid w:val="00C730B3"/>
    <w:rsid w:val="00C73A70"/>
    <w:rsid w:val="00C74235"/>
    <w:rsid w:val="00C76BF5"/>
    <w:rsid w:val="00C80A29"/>
    <w:rsid w:val="00C84758"/>
    <w:rsid w:val="00C85DA2"/>
    <w:rsid w:val="00C8616D"/>
    <w:rsid w:val="00C86FB9"/>
    <w:rsid w:val="00C91329"/>
    <w:rsid w:val="00C91CE8"/>
    <w:rsid w:val="00C9227F"/>
    <w:rsid w:val="00C927B5"/>
    <w:rsid w:val="00C94091"/>
    <w:rsid w:val="00C94943"/>
    <w:rsid w:val="00C94F9D"/>
    <w:rsid w:val="00C955C4"/>
    <w:rsid w:val="00C95C60"/>
    <w:rsid w:val="00CA0736"/>
    <w:rsid w:val="00CA1F35"/>
    <w:rsid w:val="00CA2B1C"/>
    <w:rsid w:val="00CA2CB8"/>
    <w:rsid w:val="00CA499E"/>
    <w:rsid w:val="00CA7D38"/>
    <w:rsid w:val="00CB30E1"/>
    <w:rsid w:val="00CB3891"/>
    <w:rsid w:val="00CB5255"/>
    <w:rsid w:val="00CB78E0"/>
    <w:rsid w:val="00CC14A4"/>
    <w:rsid w:val="00CC1689"/>
    <w:rsid w:val="00CC18DD"/>
    <w:rsid w:val="00CC7068"/>
    <w:rsid w:val="00CC78DD"/>
    <w:rsid w:val="00CD1E74"/>
    <w:rsid w:val="00CD2D32"/>
    <w:rsid w:val="00CD2E94"/>
    <w:rsid w:val="00CD3EEF"/>
    <w:rsid w:val="00CE0CD7"/>
    <w:rsid w:val="00CE1982"/>
    <w:rsid w:val="00CE3618"/>
    <w:rsid w:val="00CE3E76"/>
    <w:rsid w:val="00CE4BED"/>
    <w:rsid w:val="00CE5F43"/>
    <w:rsid w:val="00CE7BCC"/>
    <w:rsid w:val="00CF0F0E"/>
    <w:rsid w:val="00CF1219"/>
    <w:rsid w:val="00CF1296"/>
    <w:rsid w:val="00CF1D9B"/>
    <w:rsid w:val="00CF27FB"/>
    <w:rsid w:val="00CF2995"/>
    <w:rsid w:val="00CF537B"/>
    <w:rsid w:val="00CF5F5E"/>
    <w:rsid w:val="00CF778D"/>
    <w:rsid w:val="00CF7FCA"/>
    <w:rsid w:val="00D017BD"/>
    <w:rsid w:val="00D02DF7"/>
    <w:rsid w:val="00D04324"/>
    <w:rsid w:val="00D069B5"/>
    <w:rsid w:val="00D11E28"/>
    <w:rsid w:val="00D13E5B"/>
    <w:rsid w:val="00D1472C"/>
    <w:rsid w:val="00D1513F"/>
    <w:rsid w:val="00D158DC"/>
    <w:rsid w:val="00D16B33"/>
    <w:rsid w:val="00D247E8"/>
    <w:rsid w:val="00D25289"/>
    <w:rsid w:val="00D25669"/>
    <w:rsid w:val="00D2671F"/>
    <w:rsid w:val="00D26AF8"/>
    <w:rsid w:val="00D27981"/>
    <w:rsid w:val="00D304EB"/>
    <w:rsid w:val="00D30ACA"/>
    <w:rsid w:val="00D333A6"/>
    <w:rsid w:val="00D35219"/>
    <w:rsid w:val="00D35DB1"/>
    <w:rsid w:val="00D379F0"/>
    <w:rsid w:val="00D37B61"/>
    <w:rsid w:val="00D4093A"/>
    <w:rsid w:val="00D41BA3"/>
    <w:rsid w:val="00D42B2C"/>
    <w:rsid w:val="00D440AC"/>
    <w:rsid w:val="00D45608"/>
    <w:rsid w:val="00D46F7F"/>
    <w:rsid w:val="00D54152"/>
    <w:rsid w:val="00D5532F"/>
    <w:rsid w:val="00D56F67"/>
    <w:rsid w:val="00D5702E"/>
    <w:rsid w:val="00D577BF"/>
    <w:rsid w:val="00D6152F"/>
    <w:rsid w:val="00D61973"/>
    <w:rsid w:val="00D6553E"/>
    <w:rsid w:val="00D65F96"/>
    <w:rsid w:val="00D66591"/>
    <w:rsid w:val="00D677EF"/>
    <w:rsid w:val="00D72B97"/>
    <w:rsid w:val="00D72DA1"/>
    <w:rsid w:val="00D73535"/>
    <w:rsid w:val="00D738A7"/>
    <w:rsid w:val="00D73D8C"/>
    <w:rsid w:val="00D74756"/>
    <w:rsid w:val="00D760B4"/>
    <w:rsid w:val="00D76E5E"/>
    <w:rsid w:val="00D80916"/>
    <w:rsid w:val="00D80935"/>
    <w:rsid w:val="00D817A5"/>
    <w:rsid w:val="00D8385D"/>
    <w:rsid w:val="00D8536F"/>
    <w:rsid w:val="00D85F91"/>
    <w:rsid w:val="00D878D1"/>
    <w:rsid w:val="00D90824"/>
    <w:rsid w:val="00D90FD7"/>
    <w:rsid w:val="00D92599"/>
    <w:rsid w:val="00D94540"/>
    <w:rsid w:val="00D94940"/>
    <w:rsid w:val="00D977AA"/>
    <w:rsid w:val="00D97A9D"/>
    <w:rsid w:val="00D97EBD"/>
    <w:rsid w:val="00DA1F9F"/>
    <w:rsid w:val="00DA21C4"/>
    <w:rsid w:val="00DA6D8C"/>
    <w:rsid w:val="00DB024E"/>
    <w:rsid w:val="00DB2DCC"/>
    <w:rsid w:val="00DB3311"/>
    <w:rsid w:val="00DB3E79"/>
    <w:rsid w:val="00DB4692"/>
    <w:rsid w:val="00DB7137"/>
    <w:rsid w:val="00DC08C9"/>
    <w:rsid w:val="00DC11E5"/>
    <w:rsid w:val="00DC166C"/>
    <w:rsid w:val="00DC276F"/>
    <w:rsid w:val="00DC5CE4"/>
    <w:rsid w:val="00DC6E31"/>
    <w:rsid w:val="00DD4918"/>
    <w:rsid w:val="00DD607D"/>
    <w:rsid w:val="00DE1EBE"/>
    <w:rsid w:val="00DE26AD"/>
    <w:rsid w:val="00DE37E4"/>
    <w:rsid w:val="00DE4070"/>
    <w:rsid w:val="00DE4623"/>
    <w:rsid w:val="00DE531D"/>
    <w:rsid w:val="00DF2DDD"/>
    <w:rsid w:val="00DF2E33"/>
    <w:rsid w:val="00DF30B6"/>
    <w:rsid w:val="00DF4C43"/>
    <w:rsid w:val="00DF57F9"/>
    <w:rsid w:val="00DF6B4F"/>
    <w:rsid w:val="00DF7263"/>
    <w:rsid w:val="00DF79EC"/>
    <w:rsid w:val="00E000F5"/>
    <w:rsid w:val="00E0140C"/>
    <w:rsid w:val="00E019BB"/>
    <w:rsid w:val="00E0258E"/>
    <w:rsid w:val="00E0371E"/>
    <w:rsid w:val="00E05DC1"/>
    <w:rsid w:val="00E0613C"/>
    <w:rsid w:val="00E06DC8"/>
    <w:rsid w:val="00E07309"/>
    <w:rsid w:val="00E12539"/>
    <w:rsid w:val="00E12709"/>
    <w:rsid w:val="00E16379"/>
    <w:rsid w:val="00E167D9"/>
    <w:rsid w:val="00E17C25"/>
    <w:rsid w:val="00E21221"/>
    <w:rsid w:val="00E24007"/>
    <w:rsid w:val="00E242DD"/>
    <w:rsid w:val="00E25176"/>
    <w:rsid w:val="00E261B3"/>
    <w:rsid w:val="00E26C04"/>
    <w:rsid w:val="00E30237"/>
    <w:rsid w:val="00E307B6"/>
    <w:rsid w:val="00E34821"/>
    <w:rsid w:val="00E34DBA"/>
    <w:rsid w:val="00E35970"/>
    <w:rsid w:val="00E35EA5"/>
    <w:rsid w:val="00E366A9"/>
    <w:rsid w:val="00E36DC4"/>
    <w:rsid w:val="00E40C1D"/>
    <w:rsid w:val="00E40C56"/>
    <w:rsid w:val="00E40DF0"/>
    <w:rsid w:val="00E42376"/>
    <w:rsid w:val="00E43494"/>
    <w:rsid w:val="00E46982"/>
    <w:rsid w:val="00E52ED8"/>
    <w:rsid w:val="00E53207"/>
    <w:rsid w:val="00E5344E"/>
    <w:rsid w:val="00E53888"/>
    <w:rsid w:val="00E53E3F"/>
    <w:rsid w:val="00E557BE"/>
    <w:rsid w:val="00E568EC"/>
    <w:rsid w:val="00E574C9"/>
    <w:rsid w:val="00E57A7C"/>
    <w:rsid w:val="00E640A8"/>
    <w:rsid w:val="00E64F92"/>
    <w:rsid w:val="00E653DE"/>
    <w:rsid w:val="00E67576"/>
    <w:rsid w:val="00E729E3"/>
    <w:rsid w:val="00E72FB4"/>
    <w:rsid w:val="00E74AA0"/>
    <w:rsid w:val="00E776DA"/>
    <w:rsid w:val="00E808A2"/>
    <w:rsid w:val="00E80E96"/>
    <w:rsid w:val="00E81F15"/>
    <w:rsid w:val="00E869E0"/>
    <w:rsid w:val="00E87505"/>
    <w:rsid w:val="00E9062E"/>
    <w:rsid w:val="00E91484"/>
    <w:rsid w:val="00E958E2"/>
    <w:rsid w:val="00EA168C"/>
    <w:rsid w:val="00EA1CC9"/>
    <w:rsid w:val="00EA3478"/>
    <w:rsid w:val="00EA3903"/>
    <w:rsid w:val="00EA6F4C"/>
    <w:rsid w:val="00EB16EF"/>
    <w:rsid w:val="00EB2FFF"/>
    <w:rsid w:val="00EB3C2D"/>
    <w:rsid w:val="00EB4010"/>
    <w:rsid w:val="00EB69AA"/>
    <w:rsid w:val="00EB6E0F"/>
    <w:rsid w:val="00EC133D"/>
    <w:rsid w:val="00EC1411"/>
    <w:rsid w:val="00EC149B"/>
    <w:rsid w:val="00EC161F"/>
    <w:rsid w:val="00EC16D2"/>
    <w:rsid w:val="00EC2523"/>
    <w:rsid w:val="00EC43D4"/>
    <w:rsid w:val="00EC4962"/>
    <w:rsid w:val="00EC718A"/>
    <w:rsid w:val="00EC7B7C"/>
    <w:rsid w:val="00ED58EC"/>
    <w:rsid w:val="00ED5C9F"/>
    <w:rsid w:val="00ED6696"/>
    <w:rsid w:val="00ED688A"/>
    <w:rsid w:val="00ED695A"/>
    <w:rsid w:val="00ED740D"/>
    <w:rsid w:val="00ED778B"/>
    <w:rsid w:val="00EE1F88"/>
    <w:rsid w:val="00EE69C7"/>
    <w:rsid w:val="00EE70E0"/>
    <w:rsid w:val="00EE75D0"/>
    <w:rsid w:val="00EF024C"/>
    <w:rsid w:val="00EF2B12"/>
    <w:rsid w:val="00EF71DE"/>
    <w:rsid w:val="00EF7683"/>
    <w:rsid w:val="00F01018"/>
    <w:rsid w:val="00F0433A"/>
    <w:rsid w:val="00F045E2"/>
    <w:rsid w:val="00F06F5E"/>
    <w:rsid w:val="00F07361"/>
    <w:rsid w:val="00F07AEF"/>
    <w:rsid w:val="00F07DED"/>
    <w:rsid w:val="00F07FF2"/>
    <w:rsid w:val="00F10C36"/>
    <w:rsid w:val="00F13F05"/>
    <w:rsid w:val="00F1497F"/>
    <w:rsid w:val="00F1544A"/>
    <w:rsid w:val="00F20B2A"/>
    <w:rsid w:val="00F248AC"/>
    <w:rsid w:val="00F25750"/>
    <w:rsid w:val="00F262F2"/>
    <w:rsid w:val="00F26DDD"/>
    <w:rsid w:val="00F30059"/>
    <w:rsid w:val="00F315B4"/>
    <w:rsid w:val="00F31EE6"/>
    <w:rsid w:val="00F326D3"/>
    <w:rsid w:val="00F34A78"/>
    <w:rsid w:val="00F360B1"/>
    <w:rsid w:val="00F363C1"/>
    <w:rsid w:val="00F36CFB"/>
    <w:rsid w:val="00F4110C"/>
    <w:rsid w:val="00F44E94"/>
    <w:rsid w:val="00F455D5"/>
    <w:rsid w:val="00F458DA"/>
    <w:rsid w:val="00F47818"/>
    <w:rsid w:val="00F5029C"/>
    <w:rsid w:val="00F51B1C"/>
    <w:rsid w:val="00F5249C"/>
    <w:rsid w:val="00F52BBD"/>
    <w:rsid w:val="00F52EA8"/>
    <w:rsid w:val="00F53F2B"/>
    <w:rsid w:val="00F542F4"/>
    <w:rsid w:val="00F54E48"/>
    <w:rsid w:val="00F551EC"/>
    <w:rsid w:val="00F55C2E"/>
    <w:rsid w:val="00F60330"/>
    <w:rsid w:val="00F6062A"/>
    <w:rsid w:val="00F618D8"/>
    <w:rsid w:val="00F63BF8"/>
    <w:rsid w:val="00F64147"/>
    <w:rsid w:val="00F646F7"/>
    <w:rsid w:val="00F7070A"/>
    <w:rsid w:val="00F7129B"/>
    <w:rsid w:val="00F71505"/>
    <w:rsid w:val="00F73BB5"/>
    <w:rsid w:val="00F74063"/>
    <w:rsid w:val="00F755F4"/>
    <w:rsid w:val="00F7707A"/>
    <w:rsid w:val="00F81B37"/>
    <w:rsid w:val="00F8677C"/>
    <w:rsid w:val="00F91C38"/>
    <w:rsid w:val="00F91DF4"/>
    <w:rsid w:val="00F9264E"/>
    <w:rsid w:val="00F94D9F"/>
    <w:rsid w:val="00F94EF8"/>
    <w:rsid w:val="00F954E4"/>
    <w:rsid w:val="00FA4AC6"/>
    <w:rsid w:val="00FA5132"/>
    <w:rsid w:val="00FA7CB4"/>
    <w:rsid w:val="00FB0658"/>
    <w:rsid w:val="00FB095A"/>
    <w:rsid w:val="00FB3C48"/>
    <w:rsid w:val="00FB516D"/>
    <w:rsid w:val="00FB53FB"/>
    <w:rsid w:val="00FB7761"/>
    <w:rsid w:val="00FC3D41"/>
    <w:rsid w:val="00FC5E3A"/>
    <w:rsid w:val="00FC6A74"/>
    <w:rsid w:val="00FC6F6E"/>
    <w:rsid w:val="00FC718D"/>
    <w:rsid w:val="00FD231E"/>
    <w:rsid w:val="00FD2CD8"/>
    <w:rsid w:val="00FE1326"/>
    <w:rsid w:val="00FE19DF"/>
    <w:rsid w:val="00FE5444"/>
    <w:rsid w:val="00FE79C0"/>
    <w:rsid w:val="00FE7FC3"/>
    <w:rsid w:val="00FF1F1E"/>
    <w:rsid w:val="00FF33CE"/>
    <w:rsid w:val="00FF448F"/>
    <w:rsid w:val="00FF5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14" type="connector" idref="#_x0000_s1046"/>
        <o:r id="V:Rule15" type="connector" idref="#_x0000_s1047"/>
        <o:r id="V:Rule16" type="connector" idref="#_x0000_s1056"/>
        <o:r id="V:Rule17" type="connector" idref="#_x0000_s1053"/>
        <o:r id="V:Rule18" type="connector" idref="#_x0000_s1054"/>
        <o:r id="V:Rule19" type="connector" idref="#_x0000_s1055"/>
        <o:r id="V:Rule20" type="connector" idref="#_x0000_s1044"/>
        <o:r id="V:Rule21" type="connector" idref="#_x0000_s1032"/>
        <o:r id="V:Rule22" type="connector" idref="#_x0000_s1048"/>
        <o:r id="V:Rule23" type="connector" idref="#_x0000_s1043"/>
        <o:r id="V:Rule24" type="connector" idref="#_x0000_s1030"/>
        <o:r id="V:Rule25" type="connector" idref="#_x0000_s1045"/>
        <o:r id="V:Rule26"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E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6E31"/>
    <w:pPr>
      <w:ind w:left="720"/>
      <w:contextualSpacing/>
    </w:pPr>
  </w:style>
  <w:style w:type="character" w:customStyle="1" w:styleId="ListParagraphChar">
    <w:name w:val="List Paragraph Char"/>
    <w:basedOn w:val="DefaultParagraphFont"/>
    <w:link w:val="ListParagraph"/>
    <w:uiPriority w:val="34"/>
    <w:rsid w:val="00DC6E31"/>
  </w:style>
  <w:style w:type="paragraph" w:styleId="BodyText">
    <w:name w:val="Body Text"/>
    <w:basedOn w:val="Normal"/>
    <w:link w:val="BodyTextChar"/>
    <w:rsid w:val="00DC6E31"/>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DC6E31"/>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DC6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E31"/>
  </w:style>
  <w:style w:type="paragraph" w:styleId="BalloonText">
    <w:name w:val="Balloon Text"/>
    <w:basedOn w:val="Normal"/>
    <w:link w:val="BalloonTextChar"/>
    <w:uiPriority w:val="99"/>
    <w:semiHidden/>
    <w:unhideWhenUsed/>
    <w:rsid w:val="007D1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439"/>
    <w:rPr>
      <w:rFonts w:ascii="Tahoma" w:hAnsi="Tahoma" w:cs="Tahoma"/>
      <w:sz w:val="16"/>
      <w:szCs w:val="16"/>
    </w:rPr>
  </w:style>
  <w:style w:type="paragraph" w:styleId="Footer">
    <w:name w:val="footer"/>
    <w:basedOn w:val="Normal"/>
    <w:link w:val="FooterChar"/>
    <w:uiPriority w:val="99"/>
    <w:unhideWhenUsed/>
    <w:rsid w:val="00253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C21"/>
  </w:style>
  <w:style w:type="paragraph" w:customStyle="1" w:styleId="Default">
    <w:name w:val="Default"/>
    <w:rsid w:val="003E5FD6"/>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D14496-7C5E-47C5-B02B-8EC39E944DF0}" type="doc">
      <dgm:prSet loTypeId="urn:microsoft.com/office/officeart/2005/8/layout/pyramid1" loCatId="pyramid" qsTypeId="urn:microsoft.com/office/officeart/2005/8/quickstyle/simple1" qsCatId="simple" csTypeId="urn:microsoft.com/office/officeart/2005/8/colors/accent1_2" csCatId="accent1" phldr="1"/>
      <dgm:spPr/>
      <dgm:t>
        <a:bodyPr/>
        <a:lstStyle/>
        <a:p>
          <a:endParaRPr lang="en-US"/>
        </a:p>
      </dgm:t>
    </dgm:pt>
    <dgm:pt modelId="{FAC796D8-15DC-487F-B115-273F603EFCDC}">
      <dgm:prSet phldrT="[Text]" custT="1"/>
      <dgm:spPr>
        <a:solidFill>
          <a:schemeClr val="bg2">
            <a:lumMod val="75000"/>
          </a:schemeClr>
        </a:solidFill>
      </dgm:spPr>
      <dgm:t>
        <a:bodyPr/>
        <a:lstStyle/>
        <a:p>
          <a:pPr algn="ctr"/>
          <a:r>
            <a:rPr lang="en-US" sz="1200" b="1"/>
            <a:t>5</a:t>
          </a:r>
        </a:p>
      </dgm:t>
    </dgm:pt>
    <dgm:pt modelId="{417E6EC9-9A48-486B-B971-652D78593229}" type="parTrans" cxnId="{E7F9FD2F-2DB3-47D8-A6F3-A6CF7FD1D291}">
      <dgm:prSet/>
      <dgm:spPr/>
      <dgm:t>
        <a:bodyPr/>
        <a:lstStyle/>
        <a:p>
          <a:pPr algn="ctr"/>
          <a:endParaRPr lang="en-US"/>
        </a:p>
      </dgm:t>
    </dgm:pt>
    <dgm:pt modelId="{01C0D4EB-1C4B-4219-B66A-2AEB5AA1FC3F}" type="sibTrans" cxnId="{E7F9FD2F-2DB3-47D8-A6F3-A6CF7FD1D291}">
      <dgm:prSet/>
      <dgm:spPr/>
      <dgm:t>
        <a:bodyPr/>
        <a:lstStyle/>
        <a:p>
          <a:pPr algn="ctr"/>
          <a:endParaRPr lang="en-US"/>
        </a:p>
      </dgm:t>
    </dgm:pt>
    <dgm:pt modelId="{FFFAFAE9-4055-411E-9D9D-2EEEE823700E}">
      <dgm:prSet phldrT="[Text]" custT="1"/>
      <dgm:spPr>
        <a:solidFill>
          <a:schemeClr val="tx1">
            <a:lumMod val="50000"/>
            <a:lumOff val="50000"/>
          </a:schemeClr>
        </a:solidFill>
      </dgm:spPr>
      <dgm:t>
        <a:bodyPr/>
        <a:lstStyle/>
        <a:p>
          <a:pPr algn="ctr"/>
          <a:r>
            <a:rPr lang="en-US" sz="1600" b="1">
              <a:solidFill>
                <a:schemeClr val="bg1"/>
              </a:solidFill>
            </a:rPr>
            <a:t>4</a:t>
          </a:r>
        </a:p>
      </dgm:t>
    </dgm:pt>
    <dgm:pt modelId="{31DED8DB-516E-4FEB-9E12-AAB14F3ADA22}" type="parTrans" cxnId="{10278E7B-E10C-456D-85D3-856378B0FEEA}">
      <dgm:prSet/>
      <dgm:spPr/>
      <dgm:t>
        <a:bodyPr/>
        <a:lstStyle/>
        <a:p>
          <a:pPr algn="ctr"/>
          <a:endParaRPr lang="en-US"/>
        </a:p>
      </dgm:t>
    </dgm:pt>
    <dgm:pt modelId="{EA0128A3-3762-437A-81FB-6D871C62C67E}" type="sibTrans" cxnId="{10278E7B-E10C-456D-85D3-856378B0FEEA}">
      <dgm:prSet/>
      <dgm:spPr/>
      <dgm:t>
        <a:bodyPr/>
        <a:lstStyle/>
        <a:p>
          <a:pPr algn="ctr"/>
          <a:endParaRPr lang="en-US"/>
        </a:p>
      </dgm:t>
    </dgm:pt>
    <dgm:pt modelId="{98E23952-8D32-4639-82AF-CA9699609FB3}">
      <dgm:prSet phldrT="[Text]" custT="1"/>
      <dgm:spPr>
        <a:solidFill>
          <a:schemeClr val="tx1">
            <a:lumMod val="65000"/>
            <a:lumOff val="35000"/>
          </a:schemeClr>
        </a:solidFill>
      </dgm:spPr>
      <dgm:t>
        <a:bodyPr/>
        <a:lstStyle/>
        <a:p>
          <a:pPr algn="ctr"/>
          <a:r>
            <a:rPr lang="en-US" sz="1800" b="1">
              <a:solidFill>
                <a:schemeClr val="bg1"/>
              </a:solidFill>
            </a:rPr>
            <a:t>3</a:t>
          </a:r>
        </a:p>
      </dgm:t>
    </dgm:pt>
    <dgm:pt modelId="{BBD3E185-2288-4EC3-9446-689CBC59572B}" type="parTrans" cxnId="{E811D6A4-8977-4B0A-895F-B4DF0BA9B3DF}">
      <dgm:prSet/>
      <dgm:spPr/>
      <dgm:t>
        <a:bodyPr/>
        <a:lstStyle/>
        <a:p>
          <a:pPr algn="ctr"/>
          <a:endParaRPr lang="en-US"/>
        </a:p>
      </dgm:t>
    </dgm:pt>
    <dgm:pt modelId="{F0840B61-F286-49DE-A797-46096C140958}" type="sibTrans" cxnId="{E811D6A4-8977-4B0A-895F-B4DF0BA9B3DF}">
      <dgm:prSet/>
      <dgm:spPr/>
      <dgm:t>
        <a:bodyPr/>
        <a:lstStyle/>
        <a:p>
          <a:pPr algn="ctr"/>
          <a:endParaRPr lang="en-US"/>
        </a:p>
      </dgm:t>
    </dgm:pt>
    <dgm:pt modelId="{1687C602-1016-4BB4-A2E2-27D01ACEC96B}">
      <dgm:prSet phldrT="[Text]"/>
      <dgm:spPr>
        <a:solidFill>
          <a:schemeClr val="tx1">
            <a:lumMod val="95000"/>
            <a:lumOff val="5000"/>
          </a:schemeClr>
        </a:solidFill>
      </dgm:spPr>
      <dgm:t>
        <a:bodyPr/>
        <a:lstStyle/>
        <a:p>
          <a:pPr algn="ctr"/>
          <a:r>
            <a:rPr lang="en-US">
              <a:solidFill>
                <a:schemeClr val="bg1"/>
              </a:solidFill>
            </a:rPr>
            <a:t>1</a:t>
          </a:r>
        </a:p>
      </dgm:t>
    </dgm:pt>
    <dgm:pt modelId="{2B12595B-44B0-4DA8-8264-23908CCD6D51}" type="parTrans" cxnId="{F5B66AC9-906D-4F5B-86E7-A7FCDD7A352D}">
      <dgm:prSet/>
      <dgm:spPr/>
      <dgm:t>
        <a:bodyPr/>
        <a:lstStyle/>
        <a:p>
          <a:pPr algn="ctr"/>
          <a:endParaRPr lang="en-US"/>
        </a:p>
      </dgm:t>
    </dgm:pt>
    <dgm:pt modelId="{F2F4FE18-8D65-4F43-AFA4-C38FF0F4F605}" type="sibTrans" cxnId="{F5B66AC9-906D-4F5B-86E7-A7FCDD7A352D}">
      <dgm:prSet/>
      <dgm:spPr/>
      <dgm:t>
        <a:bodyPr/>
        <a:lstStyle/>
        <a:p>
          <a:pPr algn="ctr"/>
          <a:endParaRPr lang="en-US"/>
        </a:p>
      </dgm:t>
    </dgm:pt>
    <dgm:pt modelId="{74F09FED-6489-458B-8AA4-0A2AEC9B9092}">
      <dgm:prSet phldrT="[Text]"/>
      <dgm:spPr>
        <a:solidFill>
          <a:schemeClr val="tx1">
            <a:lumMod val="75000"/>
            <a:lumOff val="25000"/>
          </a:schemeClr>
        </a:solidFill>
      </dgm:spPr>
      <dgm:t>
        <a:bodyPr/>
        <a:lstStyle/>
        <a:p>
          <a:pPr algn="ctr"/>
          <a:r>
            <a:rPr lang="en-US">
              <a:solidFill>
                <a:schemeClr val="bg1"/>
              </a:solidFill>
            </a:rPr>
            <a:t>2</a:t>
          </a:r>
        </a:p>
      </dgm:t>
    </dgm:pt>
    <dgm:pt modelId="{F0B0C81C-1F26-4A64-AE2B-0C3B6CBBA649}" type="parTrans" cxnId="{F7FC3C54-4B10-49A1-8B9B-BD780989557C}">
      <dgm:prSet/>
      <dgm:spPr/>
      <dgm:t>
        <a:bodyPr/>
        <a:lstStyle/>
        <a:p>
          <a:pPr algn="ctr"/>
          <a:endParaRPr lang="en-US"/>
        </a:p>
      </dgm:t>
    </dgm:pt>
    <dgm:pt modelId="{425D4217-C449-435B-B685-40B1FCD1EC57}" type="sibTrans" cxnId="{F7FC3C54-4B10-49A1-8B9B-BD780989557C}">
      <dgm:prSet/>
      <dgm:spPr/>
      <dgm:t>
        <a:bodyPr/>
        <a:lstStyle/>
        <a:p>
          <a:pPr algn="ctr"/>
          <a:endParaRPr lang="en-US"/>
        </a:p>
      </dgm:t>
    </dgm:pt>
    <dgm:pt modelId="{3DEBD142-F1EE-49E2-8755-19E9412558FD}" type="pres">
      <dgm:prSet presAssocID="{0ED14496-7C5E-47C5-B02B-8EC39E944DF0}" presName="Name0" presStyleCnt="0">
        <dgm:presLayoutVars>
          <dgm:dir/>
          <dgm:animLvl val="lvl"/>
          <dgm:resizeHandles val="exact"/>
        </dgm:presLayoutVars>
      </dgm:prSet>
      <dgm:spPr/>
      <dgm:t>
        <a:bodyPr/>
        <a:lstStyle/>
        <a:p>
          <a:endParaRPr lang="en-US"/>
        </a:p>
      </dgm:t>
    </dgm:pt>
    <dgm:pt modelId="{19050D8A-AFA7-4707-973B-FD68493594D6}" type="pres">
      <dgm:prSet presAssocID="{FAC796D8-15DC-487F-B115-273F603EFCDC}" presName="Name8" presStyleCnt="0"/>
      <dgm:spPr/>
    </dgm:pt>
    <dgm:pt modelId="{1123338F-C402-4922-A4AA-A7643F30C0DD}" type="pres">
      <dgm:prSet presAssocID="{FAC796D8-15DC-487F-B115-273F603EFCDC}" presName="level" presStyleLbl="node1" presStyleIdx="0" presStyleCnt="5" custScaleY="68450">
        <dgm:presLayoutVars>
          <dgm:chMax val="1"/>
          <dgm:bulletEnabled val="1"/>
        </dgm:presLayoutVars>
      </dgm:prSet>
      <dgm:spPr/>
      <dgm:t>
        <a:bodyPr/>
        <a:lstStyle/>
        <a:p>
          <a:endParaRPr lang="en-US"/>
        </a:p>
      </dgm:t>
    </dgm:pt>
    <dgm:pt modelId="{2D989163-1757-4966-8EBC-C382F14E601C}" type="pres">
      <dgm:prSet presAssocID="{FAC796D8-15DC-487F-B115-273F603EFCDC}" presName="levelTx" presStyleLbl="revTx" presStyleIdx="0" presStyleCnt="0">
        <dgm:presLayoutVars>
          <dgm:chMax val="1"/>
          <dgm:bulletEnabled val="1"/>
        </dgm:presLayoutVars>
      </dgm:prSet>
      <dgm:spPr/>
      <dgm:t>
        <a:bodyPr/>
        <a:lstStyle/>
        <a:p>
          <a:endParaRPr lang="en-US"/>
        </a:p>
      </dgm:t>
    </dgm:pt>
    <dgm:pt modelId="{5F6E8882-FEB8-4EAF-AEE0-048CD436A2FE}" type="pres">
      <dgm:prSet presAssocID="{FFFAFAE9-4055-411E-9D9D-2EEEE823700E}" presName="Name8" presStyleCnt="0"/>
      <dgm:spPr/>
    </dgm:pt>
    <dgm:pt modelId="{A8ED8120-D694-4ADA-B859-73BBAB74ED62}" type="pres">
      <dgm:prSet presAssocID="{FFFAFAE9-4055-411E-9D9D-2EEEE823700E}" presName="level" presStyleLbl="node1" presStyleIdx="1" presStyleCnt="5" custScaleX="99367">
        <dgm:presLayoutVars>
          <dgm:chMax val="1"/>
          <dgm:bulletEnabled val="1"/>
        </dgm:presLayoutVars>
      </dgm:prSet>
      <dgm:spPr/>
      <dgm:t>
        <a:bodyPr/>
        <a:lstStyle/>
        <a:p>
          <a:endParaRPr lang="en-US"/>
        </a:p>
      </dgm:t>
    </dgm:pt>
    <dgm:pt modelId="{A8364624-DCFA-4749-80C1-2B8A68F70DB5}" type="pres">
      <dgm:prSet presAssocID="{FFFAFAE9-4055-411E-9D9D-2EEEE823700E}" presName="levelTx" presStyleLbl="revTx" presStyleIdx="0" presStyleCnt="0">
        <dgm:presLayoutVars>
          <dgm:chMax val="1"/>
          <dgm:bulletEnabled val="1"/>
        </dgm:presLayoutVars>
      </dgm:prSet>
      <dgm:spPr/>
      <dgm:t>
        <a:bodyPr/>
        <a:lstStyle/>
        <a:p>
          <a:endParaRPr lang="en-US"/>
        </a:p>
      </dgm:t>
    </dgm:pt>
    <dgm:pt modelId="{D4AF3EB9-8576-4ADA-87CA-E83660923AD0}" type="pres">
      <dgm:prSet presAssocID="{98E23952-8D32-4639-82AF-CA9699609FB3}" presName="Name8" presStyleCnt="0"/>
      <dgm:spPr/>
    </dgm:pt>
    <dgm:pt modelId="{4F81B804-C6C3-41D9-9CEB-616CE602281C}" type="pres">
      <dgm:prSet presAssocID="{98E23952-8D32-4639-82AF-CA9699609FB3}" presName="level" presStyleLbl="node1" presStyleIdx="2" presStyleCnt="5">
        <dgm:presLayoutVars>
          <dgm:chMax val="1"/>
          <dgm:bulletEnabled val="1"/>
        </dgm:presLayoutVars>
      </dgm:prSet>
      <dgm:spPr/>
      <dgm:t>
        <a:bodyPr/>
        <a:lstStyle/>
        <a:p>
          <a:endParaRPr lang="en-US"/>
        </a:p>
      </dgm:t>
    </dgm:pt>
    <dgm:pt modelId="{4E6509FC-4D59-4203-B56E-55AB3990A46F}" type="pres">
      <dgm:prSet presAssocID="{98E23952-8D32-4639-82AF-CA9699609FB3}" presName="levelTx" presStyleLbl="revTx" presStyleIdx="0" presStyleCnt="0">
        <dgm:presLayoutVars>
          <dgm:chMax val="1"/>
          <dgm:bulletEnabled val="1"/>
        </dgm:presLayoutVars>
      </dgm:prSet>
      <dgm:spPr/>
      <dgm:t>
        <a:bodyPr/>
        <a:lstStyle/>
        <a:p>
          <a:endParaRPr lang="en-US"/>
        </a:p>
      </dgm:t>
    </dgm:pt>
    <dgm:pt modelId="{22C47E05-371B-4D69-9C18-3062819B9197}" type="pres">
      <dgm:prSet presAssocID="{74F09FED-6489-458B-8AA4-0A2AEC9B9092}" presName="Name8" presStyleCnt="0"/>
      <dgm:spPr/>
    </dgm:pt>
    <dgm:pt modelId="{162070A7-2FE1-42BE-B889-0376E2A4C198}" type="pres">
      <dgm:prSet presAssocID="{74F09FED-6489-458B-8AA4-0A2AEC9B9092}" presName="level" presStyleLbl="node1" presStyleIdx="3" presStyleCnt="5" custScaleX="99051">
        <dgm:presLayoutVars>
          <dgm:chMax val="1"/>
          <dgm:bulletEnabled val="1"/>
        </dgm:presLayoutVars>
      </dgm:prSet>
      <dgm:spPr/>
      <dgm:t>
        <a:bodyPr/>
        <a:lstStyle/>
        <a:p>
          <a:endParaRPr lang="en-US"/>
        </a:p>
      </dgm:t>
    </dgm:pt>
    <dgm:pt modelId="{2024CA10-DD70-45A4-AC13-3659AAF403C2}" type="pres">
      <dgm:prSet presAssocID="{74F09FED-6489-458B-8AA4-0A2AEC9B9092}" presName="levelTx" presStyleLbl="revTx" presStyleIdx="0" presStyleCnt="0">
        <dgm:presLayoutVars>
          <dgm:chMax val="1"/>
          <dgm:bulletEnabled val="1"/>
        </dgm:presLayoutVars>
      </dgm:prSet>
      <dgm:spPr/>
      <dgm:t>
        <a:bodyPr/>
        <a:lstStyle/>
        <a:p>
          <a:endParaRPr lang="en-US"/>
        </a:p>
      </dgm:t>
    </dgm:pt>
    <dgm:pt modelId="{919158FD-0A96-43D9-A5D3-3DE640D79991}" type="pres">
      <dgm:prSet presAssocID="{1687C602-1016-4BB4-A2E2-27D01ACEC96B}" presName="Name8" presStyleCnt="0"/>
      <dgm:spPr/>
    </dgm:pt>
    <dgm:pt modelId="{F7CDD6B8-1784-4899-BDCB-D414E87F2E77}" type="pres">
      <dgm:prSet presAssocID="{1687C602-1016-4BB4-A2E2-27D01ACEC96B}" presName="level" presStyleLbl="node1" presStyleIdx="4" presStyleCnt="5" custScaleX="100000">
        <dgm:presLayoutVars>
          <dgm:chMax val="1"/>
          <dgm:bulletEnabled val="1"/>
        </dgm:presLayoutVars>
      </dgm:prSet>
      <dgm:spPr/>
      <dgm:t>
        <a:bodyPr/>
        <a:lstStyle/>
        <a:p>
          <a:endParaRPr lang="en-US"/>
        </a:p>
      </dgm:t>
    </dgm:pt>
    <dgm:pt modelId="{24F7F8E1-66EA-49CA-9EFA-3F466A43EC74}" type="pres">
      <dgm:prSet presAssocID="{1687C602-1016-4BB4-A2E2-27D01ACEC96B}" presName="levelTx" presStyleLbl="revTx" presStyleIdx="0" presStyleCnt="0">
        <dgm:presLayoutVars>
          <dgm:chMax val="1"/>
          <dgm:bulletEnabled val="1"/>
        </dgm:presLayoutVars>
      </dgm:prSet>
      <dgm:spPr/>
      <dgm:t>
        <a:bodyPr/>
        <a:lstStyle/>
        <a:p>
          <a:endParaRPr lang="en-US"/>
        </a:p>
      </dgm:t>
    </dgm:pt>
  </dgm:ptLst>
  <dgm:cxnLst>
    <dgm:cxn modelId="{10278E7B-E10C-456D-85D3-856378B0FEEA}" srcId="{0ED14496-7C5E-47C5-B02B-8EC39E944DF0}" destId="{FFFAFAE9-4055-411E-9D9D-2EEEE823700E}" srcOrd="1" destOrd="0" parTransId="{31DED8DB-516E-4FEB-9E12-AAB14F3ADA22}" sibTransId="{EA0128A3-3762-437A-81FB-6D871C62C67E}"/>
    <dgm:cxn modelId="{E1F6E9B8-2CFA-47C0-AC7D-F4DE3B70B74D}" type="presOf" srcId="{74F09FED-6489-458B-8AA4-0A2AEC9B9092}" destId="{2024CA10-DD70-45A4-AC13-3659AAF403C2}" srcOrd="1" destOrd="0" presId="urn:microsoft.com/office/officeart/2005/8/layout/pyramid1"/>
    <dgm:cxn modelId="{E811D6A4-8977-4B0A-895F-B4DF0BA9B3DF}" srcId="{0ED14496-7C5E-47C5-B02B-8EC39E944DF0}" destId="{98E23952-8D32-4639-82AF-CA9699609FB3}" srcOrd="2" destOrd="0" parTransId="{BBD3E185-2288-4EC3-9446-689CBC59572B}" sibTransId="{F0840B61-F286-49DE-A797-46096C140958}"/>
    <dgm:cxn modelId="{DDC59E50-8DF6-4448-98D2-BFDD54592656}" type="presOf" srcId="{FAC796D8-15DC-487F-B115-273F603EFCDC}" destId="{1123338F-C402-4922-A4AA-A7643F30C0DD}" srcOrd="0" destOrd="0" presId="urn:microsoft.com/office/officeart/2005/8/layout/pyramid1"/>
    <dgm:cxn modelId="{F5B66AC9-906D-4F5B-86E7-A7FCDD7A352D}" srcId="{0ED14496-7C5E-47C5-B02B-8EC39E944DF0}" destId="{1687C602-1016-4BB4-A2E2-27D01ACEC96B}" srcOrd="4" destOrd="0" parTransId="{2B12595B-44B0-4DA8-8264-23908CCD6D51}" sibTransId="{F2F4FE18-8D65-4F43-AFA4-C38FF0F4F605}"/>
    <dgm:cxn modelId="{9A10E3EF-0F4F-463C-8727-103B75147425}" type="presOf" srcId="{FFFAFAE9-4055-411E-9D9D-2EEEE823700E}" destId="{A8ED8120-D694-4ADA-B859-73BBAB74ED62}" srcOrd="0" destOrd="0" presId="urn:microsoft.com/office/officeart/2005/8/layout/pyramid1"/>
    <dgm:cxn modelId="{E7F9FD2F-2DB3-47D8-A6F3-A6CF7FD1D291}" srcId="{0ED14496-7C5E-47C5-B02B-8EC39E944DF0}" destId="{FAC796D8-15DC-487F-B115-273F603EFCDC}" srcOrd="0" destOrd="0" parTransId="{417E6EC9-9A48-486B-B971-652D78593229}" sibTransId="{01C0D4EB-1C4B-4219-B66A-2AEB5AA1FC3F}"/>
    <dgm:cxn modelId="{2E709CAE-FAAD-423D-B173-E153AC3E6B13}" type="presOf" srcId="{1687C602-1016-4BB4-A2E2-27D01ACEC96B}" destId="{24F7F8E1-66EA-49CA-9EFA-3F466A43EC74}" srcOrd="1" destOrd="0" presId="urn:microsoft.com/office/officeart/2005/8/layout/pyramid1"/>
    <dgm:cxn modelId="{A12FE5AB-E0C1-4016-8671-C174FFCC7EBB}" type="presOf" srcId="{FFFAFAE9-4055-411E-9D9D-2EEEE823700E}" destId="{A8364624-DCFA-4749-80C1-2B8A68F70DB5}" srcOrd="1" destOrd="0" presId="urn:microsoft.com/office/officeart/2005/8/layout/pyramid1"/>
    <dgm:cxn modelId="{4F066D13-E1D2-4BBA-BFFA-9F7BAACA1CAE}" type="presOf" srcId="{98E23952-8D32-4639-82AF-CA9699609FB3}" destId="{4E6509FC-4D59-4203-B56E-55AB3990A46F}" srcOrd="1" destOrd="0" presId="urn:microsoft.com/office/officeart/2005/8/layout/pyramid1"/>
    <dgm:cxn modelId="{8CE44D7B-B186-4430-8E5D-C6903A6F3EBB}" type="presOf" srcId="{98E23952-8D32-4639-82AF-CA9699609FB3}" destId="{4F81B804-C6C3-41D9-9CEB-616CE602281C}" srcOrd="0" destOrd="0" presId="urn:microsoft.com/office/officeart/2005/8/layout/pyramid1"/>
    <dgm:cxn modelId="{7640A744-42DB-4DBF-B30E-1CD0BDC811E6}" type="presOf" srcId="{1687C602-1016-4BB4-A2E2-27D01ACEC96B}" destId="{F7CDD6B8-1784-4899-BDCB-D414E87F2E77}" srcOrd="0" destOrd="0" presId="urn:microsoft.com/office/officeart/2005/8/layout/pyramid1"/>
    <dgm:cxn modelId="{DBA6458A-C82F-4C7E-BE97-E591625E5014}" type="presOf" srcId="{0ED14496-7C5E-47C5-B02B-8EC39E944DF0}" destId="{3DEBD142-F1EE-49E2-8755-19E9412558FD}" srcOrd="0" destOrd="0" presId="urn:microsoft.com/office/officeart/2005/8/layout/pyramid1"/>
    <dgm:cxn modelId="{DA769A5C-0FE5-463D-97F5-20991076E71B}" type="presOf" srcId="{FAC796D8-15DC-487F-B115-273F603EFCDC}" destId="{2D989163-1757-4966-8EBC-C382F14E601C}" srcOrd="1" destOrd="0" presId="urn:microsoft.com/office/officeart/2005/8/layout/pyramid1"/>
    <dgm:cxn modelId="{F7FC3C54-4B10-49A1-8B9B-BD780989557C}" srcId="{0ED14496-7C5E-47C5-B02B-8EC39E944DF0}" destId="{74F09FED-6489-458B-8AA4-0A2AEC9B9092}" srcOrd="3" destOrd="0" parTransId="{F0B0C81C-1F26-4A64-AE2B-0C3B6CBBA649}" sibTransId="{425D4217-C449-435B-B685-40B1FCD1EC57}"/>
    <dgm:cxn modelId="{D0DC41D9-E300-4AF9-B2A3-C585D21578D9}" type="presOf" srcId="{74F09FED-6489-458B-8AA4-0A2AEC9B9092}" destId="{162070A7-2FE1-42BE-B889-0376E2A4C198}" srcOrd="0" destOrd="0" presId="urn:microsoft.com/office/officeart/2005/8/layout/pyramid1"/>
    <dgm:cxn modelId="{36842443-0C77-41BF-ABE6-C54A56E05B3F}" type="presParOf" srcId="{3DEBD142-F1EE-49E2-8755-19E9412558FD}" destId="{19050D8A-AFA7-4707-973B-FD68493594D6}" srcOrd="0" destOrd="0" presId="urn:microsoft.com/office/officeart/2005/8/layout/pyramid1"/>
    <dgm:cxn modelId="{CE649FDF-CF08-4771-AFE5-E7FD7AA20DEA}" type="presParOf" srcId="{19050D8A-AFA7-4707-973B-FD68493594D6}" destId="{1123338F-C402-4922-A4AA-A7643F30C0DD}" srcOrd="0" destOrd="0" presId="urn:microsoft.com/office/officeart/2005/8/layout/pyramid1"/>
    <dgm:cxn modelId="{90F872A7-8A47-4F88-B153-D214C9135D10}" type="presParOf" srcId="{19050D8A-AFA7-4707-973B-FD68493594D6}" destId="{2D989163-1757-4966-8EBC-C382F14E601C}" srcOrd="1" destOrd="0" presId="urn:microsoft.com/office/officeart/2005/8/layout/pyramid1"/>
    <dgm:cxn modelId="{E12DE476-CE83-4671-9A47-02478936414B}" type="presParOf" srcId="{3DEBD142-F1EE-49E2-8755-19E9412558FD}" destId="{5F6E8882-FEB8-4EAF-AEE0-048CD436A2FE}" srcOrd="1" destOrd="0" presId="urn:microsoft.com/office/officeart/2005/8/layout/pyramid1"/>
    <dgm:cxn modelId="{D5554201-D62F-435E-830B-4855BAA93DB7}" type="presParOf" srcId="{5F6E8882-FEB8-4EAF-AEE0-048CD436A2FE}" destId="{A8ED8120-D694-4ADA-B859-73BBAB74ED62}" srcOrd="0" destOrd="0" presId="urn:microsoft.com/office/officeart/2005/8/layout/pyramid1"/>
    <dgm:cxn modelId="{FF96A21E-A67F-4B49-BA5B-AB8081AAE71F}" type="presParOf" srcId="{5F6E8882-FEB8-4EAF-AEE0-048CD436A2FE}" destId="{A8364624-DCFA-4749-80C1-2B8A68F70DB5}" srcOrd="1" destOrd="0" presId="urn:microsoft.com/office/officeart/2005/8/layout/pyramid1"/>
    <dgm:cxn modelId="{ABAA3339-3E0D-4A83-8D09-4C07632BC1B3}" type="presParOf" srcId="{3DEBD142-F1EE-49E2-8755-19E9412558FD}" destId="{D4AF3EB9-8576-4ADA-87CA-E83660923AD0}" srcOrd="2" destOrd="0" presId="urn:microsoft.com/office/officeart/2005/8/layout/pyramid1"/>
    <dgm:cxn modelId="{D1BD77B0-8B4D-4689-8449-50FDC3B1E602}" type="presParOf" srcId="{D4AF3EB9-8576-4ADA-87CA-E83660923AD0}" destId="{4F81B804-C6C3-41D9-9CEB-616CE602281C}" srcOrd="0" destOrd="0" presId="urn:microsoft.com/office/officeart/2005/8/layout/pyramid1"/>
    <dgm:cxn modelId="{A592891B-E337-436F-B7EA-A681E709245B}" type="presParOf" srcId="{D4AF3EB9-8576-4ADA-87CA-E83660923AD0}" destId="{4E6509FC-4D59-4203-B56E-55AB3990A46F}" srcOrd="1" destOrd="0" presId="urn:microsoft.com/office/officeart/2005/8/layout/pyramid1"/>
    <dgm:cxn modelId="{F0DA12EA-D3D0-4F62-AA9C-500184F20069}" type="presParOf" srcId="{3DEBD142-F1EE-49E2-8755-19E9412558FD}" destId="{22C47E05-371B-4D69-9C18-3062819B9197}" srcOrd="3" destOrd="0" presId="urn:microsoft.com/office/officeart/2005/8/layout/pyramid1"/>
    <dgm:cxn modelId="{36AB4F96-73CC-498B-92CF-7456C9049DC6}" type="presParOf" srcId="{22C47E05-371B-4D69-9C18-3062819B9197}" destId="{162070A7-2FE1-42BE-B889-0376E2A4C198}" srcOrd="0" destOrd="0" presId="urn:microsoft.com/office/officeart/2005/8/layout/pyramid1"/>
    <dgm:cxn modelId="{F61C345C-ECCE-44B8-946C-E33C292D0FBE}" type="presParOf" srcId="{22C47E05-371B-4D69-9C18-3062819B9197}" destId="{2024CA10-DD70-45A4-AC13-3659AAF403C2}" srcOrd="1" destOrd="0" presId="urn:microsoft.com/office/officeart/2005/8/layout/pyramid1"/>
    <dgm:cxn modelId="{34BADDF8-79AF-4475-9EE1-9B452B47DC76}" type="presParOf" srcId="{3DEBD142-F1EE-49E2-8755-19E9412558FD}" destId="{919158FD-0A96-43D9-A5D3-3DE640D79991}" srcOrd="4" destOrd="0" presId="urn:microsoft.com/office/officeart/2005/8/layout/pyramid1"/>
    <dgm:cxn modelId="{17CE8020-4D83-4182-8435-A0658C19EAE1}" type="presParOf" srcId="{919158FD-0A96-43D9-A5D3-3DE640D79991}" destId="{F7CDD6B8-1784-4899-BDCB-D414E87F2E77}" srcOrd="0" destOrd="0" presId="urn:microsoft.com/office/officeart/2005/8/layout/pyramid1"/>
    <dgm:cxn modelId="{77BE9CD3-B278-437A-9E45-535C4467D06E}" type="presParOf" srcId="{919158FD-0A96-43D9-A5D3-3DE640D79991}" destId="{24F7F8E1-66EA-49CA-9EFA-3F466A43EC74}" srcOrd="1" destOrd="0" presId="urn:microsoft.com/office/officeart/2005/8/layout/pyramid1"/>
  </dgm:cxnLst>
  <dgm:bg/>
  <dgm:whole/>
</dgm:dataModel>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233DF-5885-4256-AA10-1DFF768AE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4368</TotalTime>
  <Pages>26</Pages>
  <Words>5363</Words>
  <Characters>30575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53</cp:revision>
  <dcterms:created xsi:type="dcterms:W3CDTF">2015-10-25T05:10:00Z</dcterms:created>
  <dcterms:modified xsi:type="dcterms:W3CDTF">2016-02-24T16:41:00Z</dcterms:modified>
</cp:coreProperties>
</file>