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2C" w:rsidRDefault="00583B2C" w:rsidP="00583B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F237A1">
        <w:rPr>
          <w:rFonts w:ascii="Times New Roman" w:hAnsi="Times New Roman" w:cs="Times New Roman"/>
          <w:b/>
          <w:sz w:val="24"/>
          <w:szCs w:val="24"/>
        </w:rPr>
        <w:t>III</w:t>
      </w:r>
    </w:p>
    <w:p w:rsidR="00F237A1" w:rsidRDefault="00F237A1" w:rsidP="00583B2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710252" w:rsidRDefault="00710252" w:rsidP="0071025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27072" w:rsidRDefault="004D6236" w:rsidP="00996172">
      <w:pPr>
        <w:pStyle w:val="ListParagraph"/>
        <w:numPr>
          <w:ilvl w:val="0"/>
          <w:numId w:val="1"/>
        </w:numPr>
        <w:spacing w:after="0" w:line="48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F237A1" w:rsidRPr="008057BA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F237A1" w:rsidRPr="00805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7A1" w:rsidRPr="008057BA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="00F237A1" w:rsidRPr="00805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7A1" w:rsidRPr="008057B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927072" w:rsidRDefault="004D6236" w:rsidP="00DB66EE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</w:t>
      </w:r>
      <w:r w:rsidR="00FC7152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>
        <w:rPr>
          <w:rFonts w:ascii="Times New Roman" w:hAnsi="Times New Roman" w:cs="Times New Roman"/>
          <w:sz w:val="24"/>
          <w:szCs w:val="24"/>
        </w:rPr>
        <w:t>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152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="000B7D5F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0B7D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7D5F">
        <w:rPr>
          <w:rFonts w:ascii="Times New Roman" w:hAnsi="Times New Roman" w:cs="Times New Roman"/>
          <w:sz w:val="24"/>
          <w:szCs w:val="24"/>
        </w:rPr>
        <w:t>di</w:t>
      </w:r>
      <w:r w:rsidR="00F237A1" w:rsidRPr="00927072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F237A1" w:rsidRPr="0092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237A1" w:rsidRPr="0092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237A1" w:rsidRPr="0092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237A1" w:rsidRPr="0092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F237A1" w:rsidRPr="0092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237A1" w:rsidRPr="009270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F237A1" w:rsidRPr="00927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0344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103443">
        <w:rPr>
          <w:rFonts w:ascii="Times New Roman" w:hAnsi="Times New Roman" w:cs="Times New Roman"/>
          <w:sz w:val="24"/>
        </w:rPr>
        <w:t>Menurut</w:t>
      </w:r>
      <w:proofErr w:type="spellEnd"/>
      <w:r w:rsidR="001034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00D8D">
        <w:rPr>
          <w:rFonts w:ascii="Times New Roman" w:hAnsi="Times New Roman" w:cs="Times New Roman"/>
          <w:sz w:val="24"/>
        </w:rPr>
        <w:t>Sugiyono</w:t>
      </w:r>
      <w:proofErr w:type="spellEnd"/>
      <w:r w:rsidR="00900D8D">
        <w:rPr>
          <w:rFonts w:ascii="Times New Roman" w:hAnsi="Times New Roman" w:cs="Times New Roman"/>
          <w:sz w:val="24"/>
        </w:rPr>
        <w:t xml:space="preserve"> (2013</w:t>
      </w:r>
      <w:r w:rsidR="00F237A1" w:rsidRPr="00927072">
        <w:rPr>
          <w:rFonts w:ascii="Times New Roman" w:hAnsi="Times New Roman" w:cs="Times New Roman"/>
          <w:sz w:val="24"/>
        </w:rPr>
        <w:t>: 7)</w:t>
      </w:r>
      <w:r w:rsidR="00F237A1" w:rsidRPr="0092707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metode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penelitian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kuantitatif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dapat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diartikan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sebagai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metode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penelitian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berlandaskan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pada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filsafat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positivisme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digunakan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untuk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meneliti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pada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populasi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atau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sampel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tertentu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>.</w:t>
      </w:r>
      <w:proofErr w:type="gram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237A1" w:rsidRPr="00927072">
        <w:rPr>
          <w:rFonts w:ascii="Times New Roman" w:hAnsi="Times New Roman" w:cs="Times New Roman"/>
          <w:sz w:val="24"/>
        </w:rPr>
        <w:t>Teknik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pengambilan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sampel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pada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umumnya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dilakukan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secara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random,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pengumpulan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menggunakan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instrumen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penelitian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analisis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bersifat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kuantitatif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>/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statistik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dengan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tujuan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untuk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menguji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hipotesis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telah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237A1" w:rsidRPr="00927072">
        <w:rPr>
          <w:rFonts w:ascii="Times New Roman" w:hAnsi="Times New Roman" w:cs="Times New Roman"/>
          <w:sz w:val="24"/>
        </w:rPr>
        <w:t>ditetapkan</w:t>
      </w:r>
      <w:proofErr w:type="spellEnd"/>
      <w:r w:rsidR="00F237A1" w:rsidRPr="00927072">
        <w:rPr>
          <w:rFonts w:ascii="Times New Roman" w:hAnsi="Times New Roman" w:cs="Times New Roman"/>
          <w:sz w:val="24"/>
        </w:rPr>
        <w:t>.</w:t>
      </w:r>
      <w:proofErr w:type="gramEnd"/>
    </w:p>
    <w:p w:rsidR="00F20109" w:rsidRPr="00F20109" w:rsidRDefault="00CA7AB7" w:rsidP="00DB66EE">
      <w:pPr>
        <w:pStyle w:val="ListParagraph"/>
        <w:spacing w:after="0" w:line="480" w:lineRule="auto"/>
        <w:ind w:left="42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F237A1" w:rsidRPr="008057BA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="00F237A1"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 w:rsidRPr="008057B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237A1"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 w:rsidRPr="008057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237A1"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B18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="00744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6A6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146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71F">
        <w:rPr>
          <w:rFonts w:ascii="Times New Roman" w:hAnsi="Times New Roman" w:cs="Times New Roman"/>
          <w:sz w:val="24"/>
        </w:rPr>
        <w:t>Sugiyono</w:t>
      </w:r>
      <w:proofErr w:type="spellEnd"/>
      <w:r w:rsidR="0017271F">
        <w:rPr>
          <w:rFonts w:ascii="Times New Roman" w:hAnsi="Times New Roman" w:cs="Times New Roman"/>
          <w:sz w:val="24"/>
        </w:rPr>
        <w:t xml:space="preserve"> (2013: 23</w:t>
      </w:r>
      <w:r w:rsidR="0017271F" w:rsidRPr="00927072">
        <w:rPr>
          <w:rFonts w:ascii="Times New Roman" w:hAnsi="Times New Roman" w:cs="Times New Roman"/>
          <w:sz w:val="24"/>
        </w:rPr>
        <w:t>)</w:t>
      </w:r>
      <w:r w:rsidR="0017271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442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4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213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="00744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1B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6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1B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56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1B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6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1B1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56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1B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5631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31B1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56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1B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6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631B1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56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1B1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56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1B1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56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1B1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5631B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631B1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="0056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1B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6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1B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5631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37A1" w:rsidRPr="008057BA" w:rsidRDefault="004D6236" w:rsidP="00996172">
      <w:pPr>
        <w:pStyle w:val="ListParagraph"/>
        <w:numPr>
          <w:ilvl w:val="0"/>
          <w:numId w:val="1"/>
        </w:numPr>
        <w:spacing w:after="0" w:line="48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F237A1" w:rsidRPr="008057BA"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 w:rsidR="00F237A1" w:rsidRPr="00805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7A1" w:rsidRPr="008057BA">
        <w:rPr>
          <w:rFonts w:ascii="Times New Roman" w:hAnsi="Times New Roman" w:cs="Times New Roman"/>
          <w:b/>
          <w:sz w:val="24"/>
          <w:szCs w:val="24"/>
        </w:rPr>
        <w:t>Desain</w:t>
      </w:r>
      <w:proofErr w:type="spellEnd"/>
      <w:r w:rsidR="00F237A1" w:rsidRPr="00805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7A1" w:rsidRPr="008057BA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237A1" w:rsidRPr="00CE6708" w:rsidRDefault="00F237A1" w:rsidP="0099617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708">
        <w:rPr>
          <w:rFonts w:ascii="Times New Roman" w:hAnsi="Times New Roman" w:cs="Times New Roman"/>
          <w:b/>
          <w:sz w:val="24"/>
          <w:szCs w:val="24"/>
        </w:rPr>
        <w:t>Variabel</w:t>
      </w:r>
      <w:proofErr w:type="spellEnd"/>
    </w:p>
    <w:p w:rsidR="00F237A1" w:rsidRDefault="00F237A1" w:rsidP="00625BB4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057B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Y.W, Best (</w:t>
      </w:r>
      <w:proofErr w:type="spellStart"/>
      <w:r w:rsidR="00C229D7">
        <w:rPr>
          <w:rFonts w:ascii="Times New Roman" w:hAnsi="Times New Roman" w:cs="Times New Roman"/>
          <w:color w:val="000000" w:themeColor="text1"/>
          <w:sz w:val="24"/>
          <w:szCs w:val="24"/>
        </w:rPr>
        <w:t>Narbuko</w:t>
      </w:r>
      <w:proofErr w:type="spellEnd"/>
      <w:r w:rsidR="00C229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29D7">
        <w:rPr>
          <w:rFonts w:ascii="Times New Roman" w:hAnsi="Times New Roman" w:cs="Times New Roman"/>
          <w:color w:val="000000" w:themeColor="text1"/>
          <w:sz w:val="24"/>
          <w:szCs w:val="24"/>
        </w:rPr>
        <w:t>Cholid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, 2013: 118) </w:t>
      </w:r>
      <w:r w:rsidR="00FC7152"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penelit</w:t>
      </w:r>
      <w:r w:rsidR="00B87F3E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B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3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87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3E">
        <w:rPr>
          <w:rFonts w:ascii="Times New Roman" w:hAnsi="Times New Roman" w:cs="Times New Roman"/>
          <w:sz w:val="24"/>
          <w:szCs w:val="24"/>
        </w:rPr>
        <w:t>kondisi-kondisi</w:t>
      </w:r>
      <w:proofErr w:type="spellEnd"/>
      <w:r w:rsidR="00B87F3E">
        <w:rPr>
          <w:rFonts w:ascii="Times New Roman" w:hAnsi="Times New Roman" w:cs="Times New Roman"/>
          <w:sz w:val="24"/>
          <w:szCs w:val="24"/>
        </w:rPr>
        <w:t xml:space="preserve"> yang </w:t>
      </w:r>
      <w:r w:rsidR="00B87F3E">
        <w:rPr>
          <w:rFonts w:ascii="Times New Roman" w:hAnsi="Times New Roman" w:cs="Times New Roman"/>
          <w:sz w:val="24"/>
          <w:szCs w:val="24"/>
          <w:lang w:val="id-ID"/>
        </w:rPr>
        <w:t>diperoleh</w:t>
      </w:r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dimanipulasikan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dikontrol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57B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7BA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7F3E" w:rsidRPr="00B87F3E" w:rsidRDefault="00B87F3E" w:rsidP="00625BB4">
      <w:pPr>
        <w:spacing w:after="0" w:line="48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E5EAF" w:rsidRDefault="004D6236" w:rsidP="0099617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237A1" w:rsidRPr="008057BA">
        <w:rPr>
          <w:rFonts w:ascii="Times New Roman" w:hAnsi="Times New Roman" w:cs="Times New Roman"/>
          <w:sz w:val="24"/>
          <w:szCs w:val="24"/>
        </w:rPr>
        <w:t>ebas</w:t>
      </w:r>
      <w:proofErr w:type="spellEnd"/>
      <w:r w:rsidR="00F237A1" w:rsidRPr="008057BA">
        <w:rPr>
          <w:rFonts w:ascii="Times New Roman" w:hAnsi="Times New Roman" w:cs="Times New Roman"/>
          <w:sz w:val="24"/>
          <w:szCs w:val="24"/>
        </w:rPr>
        <w:t xml:space="preserve"> </w:t>
      </w:r>
      <w:r w:rsidR="00F237A1" w:rsidRPr="008057BA">
        <w:rPr>
          <w:rFonts w:ascii="Times New Roman" w:hAnsi="Times New Roman" w:cs="Times New Roman"/>
          <w:i/>
          <w:sz w:val="24"/>
          <w:szCs w:val="24"/>
        </w:rPr>
        <w:t xml:space="preserve">(Independent </w:t>
      </w:r>
      <w:proofErr w:type="spellStart"/>
      <w:r w:rsidR="00F237A1" w:rsidRPr="008057BA"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 w:rsidR="00F237A1" w:rsidRPr="008057B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F237A1" w:rsidRPr="008057BA">
        <w:rPr>
          <w:rFonts w:ascii="Times New Roman" w:hAnsi="Times New Roman" w:cs="Times New Roman"/>
          <w:sz w:val="24"/>
          <w:szCs w:val="24"/>
        </w:rPr>
        <w:t>(X)</w:t>
      </w:r>
    </w:p>
    <w:p w:rsidR="00F237A1" w:rsidRPr="007E5EAF" w:rsidRDefault="00F237A1" w:rsidP="007E5EAF">
      <w:pPr>
        <w:pStyle w:val="ListParagraph"/>
        <w:spacing w:after="0" w:line="480" w:lineRule="auto"/>
        <w:ind w:left="1069" w:firstLine="6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5EA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kondisi-kondisi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karakteristik-kara</w:t>
      </w:r>
      <w:r w:rsidR="000B7D5F" w:rsidRPr="007E5EAF">
        <w:rPr>
          <w:rFonts w:ascii="Times New Roman" w:hAnsi="Times New Roman" w:cs="Times New Roman"/>
          <w:sz w:val="24"/>
          <w:szCs w:val="24"/>
        </w:rPr>
        <w:t>kteristik</w:t>
      </w:r>
      <w:proofErr w:type="spellEnd"/>
      <w:r w:rsidR="000B7D5F" w:rsidRPr="007E5E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B7D5F" w:rsidRPr="007E5EA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B7D5F"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D5F" w:rsidRPr="007E5EA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0B7D5F"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D5F" w:rsidRPr="007E5EAF">
        <w:rPr>
          <w:rFonts w:ascii="Times New Roman" w:hAnsi="Times New Roman" w:cs="Times New Roman"/>
          <w:sz w:val="24"/>
          <w:szCs w:val="24"/>
        </w:rPr>
        <w:t>di</w:t>
      </w:r>
      <w:r w:rsidRPr="007E5EAF">
        <w:rPr>
          <w:rFonts w:ascii="Times New Roman" w:hAnsi="Times New Roman" w:cs="Times New Roman"/>
          <w:sz w:val="24"/>
          <w:szCs w:val="24"/>
        </w:rPr>
        <w:t>manipulasi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hubungannya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EA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beb</w:t>
      </w:r>
      <w:r w:rsidR="004D623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4D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3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D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3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D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D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D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3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D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36">
        <w:rPr>
          <w:rFonts w:ascii="Times New Roman" w:hAnsi="Times New Roman" w:cs="Times New Roman"/>
          <w:sz w:val="24"/>
          <w:szCs w:val="24"/>
        </w:rPr>
        <w:t>k</w:t>
      </w:r>
      <w:r w:rsidRPr="007E5EAF">
        <w:rPr>
          <w:rFonts w:ascii="Times New Roman" w:hAnsi="Times New Roman" w:cs="Times New Roman"/>
          <w:sz w:val="24"/>
          <w:szCs w:val="24"/>
        </w:rPr>
        <w:t>eluarga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(X).</w:t>
      </w:r>
      <w:proofErr w:type="gramEnd"/>
    </w:p>
    <w:p w:rsidR="007E5EAF" w:rsidRDefault="00F237A1" w:rsidP="00996172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7B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36">
        <w:rPr>
          <w:rFonts w:ascii="Times New Roman" w:hAnsi="Times New Roman" w:cs="Times New Roman"/>
          <w:sz w:val="24"/>
          <w:szCs w:val="24"/>
        </w:rPr>
        <w:t>t</w:t>
      </w:r>
      <w:r w:rsidR="00442CC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87F3E">
        <w:rPr>
          <w:rFonts w:ascii="Times New Roman" w:hAnsi="Times New Roman" w:cs="Times New Roman"/>
          <w:sz w:val="24"/>
          <w:szCs w:val="24"/>
          <w:lang w:val="id-ID"/>
        </w:rPr>
        <w:t>rkait</w:t>
      </w:r>
      <w:r w:rsidR="006465DF">
        <w:rPr>
          <w:rFonts w:ascii="Times New Roman" w:hAnsi="Times New Roman" w:cs="Times New Roman"/>
          <w:sz w:val="24"/>
          <w:szCs w:val="24"/>
        </w:rPr>
        <w:t xml:space="preserve"> </w:t>
      </w:r>
      <w:r w:rsidRPr="008057BA">
        <w:rPr>
          <w:rFonts w:ascii="Times New Roman" w:hAnsi="Times New Roman" w:cs="Times New Roman"/>
          <w:sz w:val="24"/>
          <w:szCs w:val="24"/>
        </w:rPr>
        <w:t>(</w:t>
      </w:r>
      <w:r w:rsidRPr="008057BA">
        <w:rPr>
          <w:rFonts w:ascii="Times New Roman" w:hAnsi="Times New Roman" w:cs="Times New Roman"/>
          <w:i/>
          <w:sz w:val="24"/>
          <w:szCs w:val="24"/>
        </w:rPr>
        <w:t xml:space="preserve">Dependent </w:t>
      </w:r>
      <w:proofErr w:type="spellStart"/>
      <w:r w:rsidRPr="008057BA">
        <w:rPr>
          <w:rFonts w:ascii="Times New Roman" w:hAnsi="Times New Roman" w:cs="Times New Roman"/>
          <w:i/>
          <w:sz w:val="24"/>
          <w:szCs w:val="24"/>
        </w:rPr>
        <w:t>Variabel</w:t>
      </w:r>
      <w:proofErr w:type="spellEnd"/>
      <w:r w:rsidRPr="008057BA">
        <w:rPr>
          <w:rFonts w:ascii="Times New Roman" w:hAnsi="Times New Roman" w:cs="Times New Roman"/>
          <w:sz w:val="24"/>
          <w:szCs w:val="24"/>
        </w:rPr>
        <w:t>) (Y)</w:t>
      </w:r>
    </w:p>
    <w:p w:rsidR="00F237A1" w:rsidRPr="007E5EAF" w:rsidRDefault="00F237A1" w:rsidP="007E5EAF">
      <w:pPr>
        <w:pStyle w:val="ListParagraph"/>
        <w:spacing w:after="0" w:line="480" w:lineRule="auto"/>
        <w:ind w:left="1069" w:firstLine="6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5EA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A17">
        <w:rPr>
          <w:rFonts w:ascii="Times New Roman" w:hAnsi="Times New Roman" w:cs="Times New Roman"/>
          <w:sz w:val="24"/>
          <w:szCs w:val="24"/>
        </w:rPr>
        <w:t>t</w:t>
      </w:r>
      <w:r w:rsidR="00B87F3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87F3E">
        <w:rPr>
          <w:rFonts w:ascii="Times New Roman" w:hAnsi="Times New Roman" w:cs="Times New Roman"/>
          <w:sz w:val="24"/>
          <w:szCs w:val="24"/>
          <w:lang w:val="id-ID"/>
        </w:rPr>
        <w:t>kait</w:t>
      </w:r>
      <w:r w:rsidR="00442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3A1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843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mengintroduksi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pengubah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E5EA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EAF">
        <w:rPr>
          <w:rFonts w:ascii="Times New Roman" w:hAnsi="Times New Roman" w:cs="Times New Roman"/>
          <w:sz w:val="24"/>
          <w:szCs w:val="24"/>
        </w:rPr>
        <w:t>ter</w:t>
      </w:r>
      <w:r w:rsidR="005D4B18">
        <w:rPr>
          <w:rFonts w:ascii="Times New Roman" w:hAnsi="Times New Roman" w:cs="Times New Roman"/>
          <w:sz w:val="24"/>
          <w:szCs w:val="24"/>
        </w:rPr>
        <w:t>i</w:t>
      </w:r>
      <w:r w:rsidR="00442CC6">
        <w:rPr>
          <w:rFonts w:ascii="Times New Roman" w:hAnsi="Times New Roman" w:cs="Times New Roman"/>
          <w:sz w:val="24"/>
          <w:szCs w:val="24"/>
        </w:rPr>
        <w:t>kait</w:t>
      </w:r>
      <w:proofErr w:type="spellEnd"/>
      <w:r w:rsidR="004D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3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D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36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4D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36">
        <w:rPr>
          <w:rFonts w:ascii="Times New Roman" w:hAnsi="Times New Roman" w:cs="Times New Roman"/>
          <w:sz w:val="24"/>
          <w:szCs w:val="24"/>
        </w:rPr>
        <w:t>e</w:t>
      </w:r>
      <w:r w:rsidRPr="007E5EAF">
        <w:rPr>
          <w:rFonts w:ascii="Times New Roman" w:hAnsi="Times New Roman" w:cs="Times New Roman"/>
          <w:sz w:val="24"/>
          <w:szCs w:val="24"/>
        </w:rPr>
        <w:t>mosional</w:t>
      </w:r>
      <w:proofErr w:type="spellEnd"/>
      <w:r w:rsidRPr="007E5EAF">
        <w:rPr>
          <w:rFonts w:ascii="Times New Roman" w:hAnsi="Times New Roman" w:cs="Times New Roman"/>
          <w:sz w:val="24"/>
          <w:szCs w:val="24"/>
        </w:rPr>
        <w:t xml:space="preserve"> (Y).</w:t>
      </w:r>
      <w:proofErr w:type="gramEnd"/>
    </w:p>
    <w:p w:rsidR="00F237A1" w:rsidRPr="00CA36EE" w:rsidRDefault="006C49B2" w:rsidP="00996172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</w:t>
      </w:r>
      <w:r w:rsidR="00F237A1" w:rsidRPr="00CE6708">
        <w:rPr>
          <w:rFonts w:ascii="Times New Roman" w:hAnsi="Times New Roman" w:cs="Times New Roman"/>
          <w:b/>
          <w:sz w:val="24"/>
          <w:szCs w:val="24"/>
        </w:rPr>
        <w:t>sain</w:t>
      </w:r>
      <w:proofErr w:type="spellEnd"/>
      <w:r w:rsidR="00F237A1" w:rsidRPr="00CE67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37A1" w:rsidRPr="00CE6708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B040F" w:rsidRPr="00927072" w:rsidRDefault="00F237A1" w:rsidP="00D62F16">
      <w:pPr>
        <w:pStyle w:val="ListParagraph"/>
        <w:spacing w:after="0" w:line="48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6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EE">
        <w:rPr>
          <w:rFonts w:ascii="Times New Roman" w:hAnsi="Times New Roman" w:cs="Times New Roman"/>
          <w:sz w:val="24"/>
          <w:szCs w:val="24"/>
        </w:rPr>
        <w:t>disain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E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EE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E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E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variable X </w:t>
      </w:r>
      <w:proofErr w:type="spellStart"/>
      <w:r w:rsidRPr="00CA36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36E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 Y</w:t>
      </w:r>
      <w:proofErr w:type="gramEnd"/>
      <w:r w:rsidRPr="00CA36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36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EE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EE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EE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EE">
        <w:rPr>
          <w:rFonts w:ascii="Times New Roman" w:hAnsi="Times New Roman" w:cs="Times New Roman"/>
          <w:sz w:val="24"/>
          <w:szCs w:val="24"/>
        </w:rPr>
        <w:t>h</w:t>
      </w:r>
      <w:r w:rsidR="00C15297">
        <w:rPr>
          <w:rFonts w:ascii="Times New Roman" w:hAnsi="Times New Roman" w:cs="Times New Roman"/>
          <w:sz w:val="24"/>
          <w:szCs w:val="24"/>
        </w:rPr>
        <w:t>ubungan</w:t>
      </w:r>
      <w:proofErr w:type="spellEnd"/>
      <w:r w:rsidR="00C15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29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C15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29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C15297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="00C152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15297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F237A1" w:rsidRPr="00CA36EE" w:rsidRDefault="00F237A1" w:rsidP="00F237A1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6E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E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E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EE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E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A36E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237A1" w:rsidRDefault="00B13037" w:rsidP="00F237A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037">
        <w:rPr>
          <w:rFonts w:ascii="Times New Roman" w:hAnsi="Times New Roman" w:cs="Times New Roman"/>
          <w:noProof/>
          <w:sz w:val="24"/>
          <w:szCs w:val="24"/>
        </w:rPr>
        <w:pict>
          <v:roundrect id="AutoShape 4" o:spid="_x0000_s1026" style="position:absolute;left:0;text-align:left;margin-left:281.9pt;margin-top:6.8pt;width:52.3pt;height:29.2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" fillcolor="white [3201]" strokecolor="black [3200]" strokeweight="5pt">
            <v:stroke linestyle="thickThin"/>
            <v:shadow color="#868686"/>
          </v:roundrect>
        </w:pict>
      </w:r>
      <w:r w:rsidRPr="00B13037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left:0;text-align:left;margin-left:140.65pt;margin-top:23.1pt;width:141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">
            <v:stroke endarrow="block"/>
          </v:shape>
        </w:pict>
      </w:r>
      <w:r w:rsidRPr="00B13037">
        <w:rPr>
          <w:rFonts w:ascii="Times New Roman" w:hAnsi="Times New Roman" w:cs="Times New Roman"/>
          <w:noProof/>
          <w:sz w:val="24"/>
          <w:szCs w:val="24"/>
        </w:rPr>
        <w:pict>
          <v:roundrect id="AutoShape 2" o:spid="_x0000_s1027" style="position:absolute;left:0;text-align:left;margin-left:88.35pt;margin-top:6.8pt;width:52.3pt;height:29.2pt;z-index:-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" fillcolor="white [3201]" strokecolor="black [3200]" strokeweight="5pt">
            <v:stroke linestyle="thickThin"/>
            <v:shadow color="#868686"/>
          </v:roundrect>
        </w:pict>
      </w:r>
      <w:r w:rsidR="00F237A1">
        <w:rPr>
          <w:rFonts w:ascii="Times New Roman" w:hAnsi="Times New Roman" w:cs="Times New Roman"/>
          <w:sz w:val="24"/>
          <w:szCs w:val="24"/>
        </w:rPr>
        <w:tab/>
      </w:r>
    </w:p>
    <w:p w:rsidR="00F237A1" w:rsidRDefault="00F237A1" w:rsidP="00F237A1">
      <w:pPr>
        <w:pStyle w:val="ListParagraph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A2E">
        <w:rPr>
          <w:rFonts w:ascii="Times New Roman" w:hAnsi="Times New Roman" w:cs="Times New Roman"/>
          <w:sz w:val="24"/>
          <w:szCs w:val="24"/>
        </w:rPr>
        <w:t>X</w:t>
      </w:r>
      <w:r w:rsidRPr="00705A2E">
        <w:rPr>
          <w:rFonts w:ascii="Times New Roman" w:hAnsi="Times New Roman" w:cs="Times New Roman"/>
          <w:sz w:val="24"/>
          <w:szCs w:val="24"/>
        </w:rPr>
        <w:tab/>
      </w:r>
      <w:r w:rsidRPr="00705A2E">
        <w:rPr>
          <w:rFonts w:ascii="Times New Roman" w:hAnsi="Times New Roman" w:cs="Times New Roman"/>
          <w:sz w:val="24"/>
          <w:szCs w:val="24"/>
        </w:rPr>
        <w:tab/>
      </w:r>
      <w:r w:rsidRPr="00705A2E">
        <w:rPr>
          <w:rFonts w:ascii="Times New Roman" w:hAnsi="Times New Roman" w:cs="Times New Roman"/>
          <w:sz w:val="24"/>
          <w:szCs w:val="24"/>
        </w:rPr>
        <w:tab/>
      </w:r>
      <w:r w:rsidRPr="00705A2E">
        <w:rPr>
          <w:rFonts w:ascii="Times New Roman" w:hAnsi="Times New Roman" w:cs="Times New Roman"/>
          <w:sz w:val="24"/>
          <w:szCs w:val="24"/>
        </w:rPr>
        <w:tab/>
      </w:r>
      <w:r w:rsidRPr="00705A2E">
        <w:rPr>
          <w:rFonts w:ascii="Times New Roman" w:hAnsi="Times New Roman" w:cs="Times New Roman"/>
          <w:sz w:val="24"/>
          <w:szCs w:val="24"/>
        </w:rPr>
        <w:tab/>
        <w:t xml:space="preserve">    Y</w:t>
      </w:r>
    </w:p>
    <w:p w:rsidR="00F237A1" w:rsidRPr="00CA36EE" w:rsidRDefault="00F237A1" w:rsidP="00F237A1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EE">
        <w:rPr>
          <w:rFonts w:ascii="Times New Roman" w:hAnsi="Times New Roman" w:cs="Times New Roman"/>
          <w:sz w:val="24"/>
          <w:szCs w:val="24"/>
        </w:rPr>
        <w:tab/>
      </w:r>
      <w:r w:rsidRPr="00CA36EE">
        <w:rPr>
          <w:rFonts w:ascii="Times New Roman" w:hAnsi="Times New Roman" w:cs="Times New Roman"/>
          <w:sz w:val="24"/>
          <w:szCs w:val="24"/>
        </w:rPr>
        <w:tab/>
      </w:r>
    </w:p>
    <w:p w:rsidR="00F237A1" w:rsidRPr="00CA36EE" w:rsidRDefault="00F237A1" w:rsidP="00F237A1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36E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237A1" w:rsidRPr="00CA36EE" w:rsidRDefault="00F237A1" w:rsidP="00F237A1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EE">
        <w:rPr>
          <w:rFonts w:ascii="Times New Roman" w:hAnsi="Times New Roman" w:cs="Times New Roman"/>
          <w:sz w:val="24"/>
          <w:szCs w:val="24"/>
        </w:rPr>
        <w:tab/>
      </w:r>
      <w:r w:rsidRPr="00CA36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36EE">
        <w:rPr>
          <w:rFonts w:ascii="Times New Roman" w:hAnsi="Times New Roman" w:cs="Times New Roman"/>
          <w:sz w:val="24"/>
          <w:szCs w:val="24"/>
        </w:rPr>
        <w:t>X :</w:t>
      </w:r>
      <w:proofErr w:type="gram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EE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36EE"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:rsidR="00F237A1" w:rsidRDefault="00F237A1" w:rsidP="00F237A1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6EE">
        <w:rPr>
          <w:rFonts w:ascii="Times New Roman" w:hAnsi="Times New Roman" w:cs="Times New Roman"/>
          <w:sz w:val="24"/>
          <w:szCs w:val="24"/>
        </w:rPr>
        <w:tab/>
      </w:r>
      <w:r w:rsidRPr="00CA36E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36EE">
        <w:rPr>
          <w:rFonts w:ascii="Times New Roman" w:hAnsi="Times New Roman" w:cs="Times New Roman"/>
          <w:sz w:val="24"/>
          <w:szCs w:val="24"/>
        </w:rPr>
        <w:t>Y :</w:t>
      </w:r>
      <w:proofErr w:type="gramEnd"/>
      <w:r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3EF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E9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3EF" w:rsidRPr="00CA36EE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E963EF"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3EF" w:rsidRPr="00CA36EE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E963EF" w:rsidRPr="00CA36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3EF" w:rsidRPr="00CA36EE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9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3EF">
        <w:rPr>
          <w:rFonts w:ascii="Times New Roman" w:hAnsi="Times New Roman" w:cs="Times New Roman"/>
          <w:sz w:val="24"/>
          <w:szCs w:val="24"/>
        </w:rPr>
        <w:t>usia</w:t>
      </w:r>
      <w:proofErr w:type="spellEnd"/>
      <w:r w:rsidR="00E9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3EF"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D62F16" w:rsidRDefault="00D62F16" w:rsidP="00F237A1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F16" w:rsidRPr="00CA36EE" w:rsidRDefault="00D62F16" w:rsidP="00F237A1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7A1" w:rsidRPr="00CE6708" w:rsidRDefault="00F237A1" w:rsidP="00996172">
      <w:pPr>
        <w:pStyle w:val="ListParagraph"/>
        <w:numPr>
          <w:ilvl w:val="0"/>
          <w:numId w:val="1"/>
        </w:numPr>
        <w:spacing w:before="24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828">
        <w:rPr>
          <w:rFonts w:ascii="Times New Roman" w:hAnsi="Times New Roman" w:cs="Times New Roman"/>
          <w:b/>
          <w:sz w:val="24"/>
          <w:szCs w:val="24"/>
        </w:rPr>
        <w:lastRenderedPageBreak/>
        <w:t>Definisi</w:t>
      </w:r>
      <w:proofErr w:type="spellEnd"/>
      <w:r w:rsidRPr="00086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6828">
        <w:rPr>
          <w:rFonts w:ascii="Times New Roman" w:hAnsi="Times New Roman" w:cs="Times New Roman"/>
          <w:b/>
          <w:sz w:val="24"/>
          <w:szCs w:val="24"/>
        </w:rPr>
        <w:t>Operasional</w:t>
      </w:r>
      <w:proofErr w:type="spellEnd"/>
    </w:p>
    <w:p w:rsidR="00F237A1" w:rsidRPr="00CE6708" w:rsidRDefault="00F237A1" w:rsidP="00DB66EE">
      <w:pPr>
        <w:pStyle w:val="ListParagraph"/>
        <w:spacing w:before="240" w:line="480" w:lineRule="auto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</w:t>
      </w:r>
      <w:proofErr w:type="spellEnd"/>
      <w:r w:rsidR="00C152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3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822D2" w:rsidRDefault="004D6236" w:rsidP="00996172">
      <w:pPr>
        <w:pStyle w:val="ListParagraph"/>
        <w:numPr>
          <w:ilvl w:val="0"/>
          <w:numId w:val="4"/>
        </w:numPr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237A1">
        <w:rPr>
          <w:rFonts w:ascii="Times New Roman" w:hAnsi="Times New Roman" w:cs="Times New Roman"/>
          <w:sz w:val="24"/>
          <w:szCs w:val="24"/>
        </w:rPr>
        <w:t>endidikan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tr</w:t>
      </w:r>
      <w:r w:rsidR="006C49B2">
        <w:rPr>
          <w:rFonts w:ascii="Times New Roman" w:hAnsi="Times New Roman" w:cs="Times New Roman"/>
          <w:sz w:val="24"/>
          <w:szCs w:val="24"/>
        </w:rPr>
        <w:t>ansformasi</w:t>
      </w:r>
      <w:proofErr w:type="spellEnd"/>
      <w:r w:rsidR="006C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B2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="006C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B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6C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B2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terkecil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ligkungan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37A1">
        <w:rPr>
          <w:rFonts w:ascii="Times New Roman" w:hAnsi="Times New Roman" w:cs="Times New Roman"/>
          <w:sz w:val="24"/>
          <w:szCs w:val="24"/>
        </w:rPr>
        <w:t>norma</w:t>
      </w:r>
      <w:proofErr w:type="spellEnd"/>
      <w:proofErr w:type="gram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prilaku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>.</w:t>
      </w:r>
    </w:p>
    <w:p w:rsidR="00F237A1" w:rsidRDefault="001F7063" w:rsidP="00DB66EE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B822D2">
        <w:rPr>
          <w:rFonts w:ascii="Times New Roman" w:hAnsi="Times New Roman" w:cs="Times New Roman"/>
          <w:sz w:val="24"/>
          <w:szCs w:val="24"/>
        </w:rPr>
        <w:t>eluarga</w:t>
      </w:r>
      <w:proofErr w:type="spellEnd"/>
      <w:r w:rsidR="00B822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82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2D2" w:rsidRDefault="00DB66EE" w:rsidP="00996172">
      <w:pPr>
        <w:pStyle w:val="ListParagraph"/>
        <w:numPr>
          <w:ilvl w:val="0"/>
          <w:numId w:val="6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896AC6">
        <w:rPr>
          <w:rFonts w:ascii="Times New Roman" w:hAnsi="Times New Roman" w:cs="Times New Roman"/>
          <w:sz w:val="24"/>
          <w:szCs w:val="24"/>
        </w:rPr>
        <w:t>embinaan</w:t>
      </w:r>
      <w:proofErr w:type="spellEnd"/>
      <w:r w:rsidR="00896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C6">
        <w:rPr>
          <w:rFonts w:ascii="Times New Roman" w:hAnsi="Times New Roman" w:cs="Times New Roman"/>
          <w:sz w:val="24"/>
          <w:szCs w:val="24"/>
        </w:rPr>
        <w:t>aqidah</w:t>
      </w:r>
      <w:proofErr w:type="spellEnd"/>
      <w:r w:rsidR="00896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C6">
        <w:rPr>
          <w:rFonts w:ascii="Times New Roman" w:hAnsi="Times New Roman" w:cs="Times New Roman"/>
          <w:sz w:val="24"/>
          <w:szCs w:val="24"/>
        </w:rPr>
        <w:t>akhlaq</w:t>
      </w:r>
      <w:proofErr w:type="spellEnd"/>
      <w:r w:rsidR="001F70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7063">
        <w:rPr>
          <w:rFonts w:ascii="Times New Roman" w:hAnsi="Times New Roman" w:cs="Times New Roman"/>
          <w:sz w:val="24"/>
          <w:szCs w:val="24"/>
        </w:rPr>
        <w:t>indikatornya</w:t>
      </w:r>
      <w:proofErr w:type="spellEnd"/>
      <w:r w:rsidR="001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1F7063">
        <w:rPr>
          <w:rFonts w:ascii="Times New Roman" w:hAnsi="Times New Roman" w:cs="Times New Roman"/>
          <w:sz w:val="24"/>
          <w:szCs w:val="24"/>
        </w:rPr>
        <w:t>:</w:t>
      </w:r>
    </w:p>
    <w:p w:rsidR="00896AC6" w:rsidRDefault="00896AC6" w:rsidP="00996172">
      <w:pPr>
        <w:pStyle w:val="ListParagraph"/>
        <w:numPr>
          <w:ilvl w:val="0"/>
          <w:numId w:val="9"/>
        </w:numPr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Aq</w:t>
      </w:r>
      <w:r w:rsidR="001F7063">
        <w:rPr>
          <w:rFonts w:ascii="Times New Roman" w:hAnsi="Times New Roman" w:cs="Times New Roman"/>
          <w:sz w:val="24"/>
          <w:szCs w:val="24"/>
        </w:rPr>
        <w:t>idah</w:t>
      </w:r>
      <w:proofErr w:type="spellEnd"/>
      <w:r w:rsidR="001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3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1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3">
        <w:rPr>
          <w:rFonts w:ascii="Times New Roman" w:hAnsi="Times New Roman" w:cs="Times New Roman"/>
          <w:sz w:val="24"/>
          <w:szCs w:val="24"/>
        </w:rPr>
        <w:t>keimanan</w:t>
      </w:r>
      <w:proofErr w:type="spellEnd"/>
      <w:r w:rsidR="001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3">
        <w:rPr>
          <w:rFonts w:ascii="Times New Roman" w:hAnsi="Times New Roman" w:cs="Times New Roman"/>
          <w:sz w:val="24"/>
          <w:szCs w:val="24"/>
        </w:rPr>
        <w:t>seperi</w:t>
      </w:r>
      <w:proofErr w:type="spellEnd"/>
      <w:r w:rsidR="001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3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="001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1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063"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</w:t>
      </w:r>
      <w:r w:rsidR="001F7063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="001F70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7063" w:rsidRDefault="00896AC6" w:rsidP="00996172">
      <w:pPr>
        <w:pStyle w:val="ListParagraph"/>
        <w:numPr>
          <w:ilvl w:val="0"/>
          <w:numId w:val="9"/>
        </w:numPr>
        <w:spacing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Akhlaq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22D2" w:rsidRDefault="00DB66EE" w:rsidP="00996172">
      <w:pPr>
        <w:pStyle w:val="ListParagraph"/>
        <w:numPr>
          <w:ilvl w:val="0"/>
          <w:numId w:val="6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822D2">
        <w:rPr>
          <w:rFonts w:ascii="Times New Roman" w:hAnsi="Times New Roman" w:cs="Times New Roman"/>
          <w:sz w:val="24"/>
          <w:szCs w:val="24"/>
        </w:rPr>
        <w:t>embinaan</w:t>
      </w:r>
      <w:proofErr w:type="spellEnd"/>
      <w:r w:rsidR="00B82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2D2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896A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6AC6">
        <w:rPr>
          <w:rFonts w:ascii="Times New Roman" w:hAnsi="Times New Roman" w:cs="Times New Roman"/>
          <w:sz w:val="24"/>
          <w:szCs w:val="24"/>
        </w:rPr>
        <w:t>indikatornya</w:t>
      </w:r>
      <w:proofErr w:type="spellEnd"/>
      <w:r w:rsidR="00896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C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896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C6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896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C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96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6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C6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="00896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C6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="00896AC6">
        <w:rPr>
          <w:rFonts w:ascii="Times New Roman" w:hAnsi="Times New Roman" w:cs="Times New Roman"/>
          <w:sz w:val="24"/>
          <w:szCs w:val="24"/>
        </w:rPr>
        <w:t xml:space="preserve"> </w:t>
      </w:r>
      <w:r w:rsidR="00896AC6" w:rsidRPr="00896AC6">
        <w:rPr>
          <w:rFonts w:ascii="Times New Roman" w:hAnsi="Times New Roman" w:cs="Times New Roman"/>
          <w:sz w:val="24"/>
          <w:szCs w:val="24"/>
        </w:rPr>
        <w:t>TV</w:t>
      </w:r>
      <w:r w:rsidR="00896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6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C6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896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C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96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C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96A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AC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96AC6">
        <w:rPr>
          <w:rFonts w:ascii="Times New Roman" w:hAnsi="Times New Roman" w:cs="Times New Roman"/>
          <w:sz w:val="24"/>
          <w:szCs w:val="24"/>
        </w:rPr>
        <w:t>.</w:t>
      </w:r>
    </w:p>
    <w:p w:rsidR="00B822D2" w:rsidRDefault="00896AC6" w:rsidP="00996172">
      <w:pPr>
        <w:pStyle w:val="ListParagraph"/>
        <w:numPr>
          <w:ilvl w:val="0"/>
          <w:numId w:val="6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9E0C82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9E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E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E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9E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E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2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9E0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0C82">
        <w:rPr>
          <w:rFonts w:ascii="Times New Roman" w:hAnsi="Times New Roman" w:cs="Times New Roman"/>
          <w:sz w:val="24"/>
          <w:szCs w:val="24"/>
        </w:rPr>
        <w:t>butuh</w:t>
      </w:r>
      <w:proofErr w:type="spellEnd"/>
      <w:r w:rsidR="009E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2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9E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E0C8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9E0C82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="009E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2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="009E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2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9E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E0C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0C8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2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9E0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2"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 w:rsidR="009E0C82">
        <w:rPr>
          <w:rFonts w:ascii="Times New Roman" w:hAnsi="Times New Roman" w:cs="Times New Roman"/>
          <w:sz w:val="24"/>
          <w:szCs w:val="24"/>
        </w:rPr>
        <w:t>.</w:t>
      </w:r>
    </w:p>
    <w:p w:rsidR="00F237A1" w:rsidRDefault="00F237A1" w:rsidP="00996172">
      <w:pPr>
        <w:pStyle w:val="ListParagraph"/>
        <w:numPr>
          <w:ilvl w:val="0"/>
          <w:numId w:val="4"/>
        </w:numPr>
        <w:spacing w:before="24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1399">
        <w:rPr>
          <w:rFonts w:ascii="Times New Roman" w:hAnsi="Times New Roman" w:cs="Times New Roman"/>
          <w:sz w:val="24"/>
          <w:szCs w:val="24"/>
        </w:rPr>
        <w:lastRenderedPageBreak/>
        <w:t>Kecerdasan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4D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3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D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36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4D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36">
        <w:rPr>
          <w:rFonts w:ascii="Times New Roman" w:hAnsi="Times New Roman" w:cs="Times New Roman"/>
          <w:sz w:val="24"/>
          <w:szCs w:val="24"/>
        </w:rPr>
        <w:t>m</w:t>
      </w:r>
      <w:r w:rsidRPr="00871399">
        <w:rPr>
          <w:rFonts w:ascii="Times New Roman" w:hAnsi="Times New Roman" w:cs="Times New Roman"/>
          <w:sz w:val="24"/>
          <w:szCs w:val="24"/>
        </w:rPr>
        <w:t>engelola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men</w:t>
      </w:r>
      <w:r w:rsidR="001F7063">
        <w:rPr>
          <w:rFonts w:ascii="Times New Roman" w:hAnsi="Times New Roman" w:cs="Times New Roman"/>
          <w:sz w:val="24"/>
          <w:szCs w:val="24"/>
        </w:rPr>
        <w:t>e</w:t>
      </w:r>
      <w:r w:rsidRPr="00871399">
        <w:rPr>
          <w:rFonts w:ascii="Times New Roman" w:hAnsi="Times New Roman" w:cs="Times New Roman"/>
          <w:sz w:val="24"/>
          <w:szCs w:val="24"/>
        </w:rPr>
        <w:t>tralisir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emosi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3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D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36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positifnya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negatifnya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terkendali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1399">
        <w:rPr>
          <w:rFonts w:ascii="Times New Roman" w:hAnsi="Times New Roman" w:cs="Times New Roman"/>
          <w:sz w:val="24"/>
          <w:szCs w:val="24"/>
        </w:rPr>
        <w:t>netralisir</w:t>
      </w:r>
      <w:proofErr w:type="spellEnd"/>
      <w:r w:rsidRPr="00871399">
        <w:rPr>
          <w:rFonts w:ascii="Times New Roman" w:hAnsi="Times New Roman" w:cs="Times New Roman"/>
          <w:sz w:val="24"/>
          <w:szCs w:val="24"/>
        </w:rPr>
        <w:t>.</w:t>
      </w:r>
    </w:p>
    <w:p w:rsidR="00B822D2" w:rsidRDefault="00112774" w:rsidP="00DB66EE">
      <w:pPr>
        <w:pStyle w:val="ListParagraph"/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B82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809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06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63809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063809">
        <w:rPr>
          <w:rFonts w:ascii="Times New Roman" w:hAnsi="Times New Roman" w:cs="Times New Roman"/>
          <w:sz w:val="24"/>
          <w:szCs w:val="24"/>
        </w:rPr>
        <w:t xml:space="preserve"> </w:t>
      </w:r>
      <w:r w:rsidR="00B822D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82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2D2" w:rsidRDefault="00B822D2" w:rsidP="00996172">
      <w:pPr>
        <w:pStyle w:val="ListParagraph"/>
        <w:numPr>
          <w:ilvl w:val="0"/>
          <w:numId w:val="7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Pemarah</w:t>
      </w:r>
      <w:proofErr w:type="spellEnd"/>
      <w:r w:rsidR="00063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3809">
        <w:rPr>
          <w:rFonts w:ascii="Times New Roman" w:hAnsi="Times New Roman" w:cs="Times New Roman"/>
          <w:sz w:val="24"/>
          <w:szCs w:val="24"/>
        </w:rPr>
        <w:t>indikatornya</w:t>
      </w:r>
      <w:proofErr w:type="spellEnd"/>
      <w:r w:rsidR="00063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80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063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614FC6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sukai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senangnya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>.</w:t>
      </w:r>
    </w:p>
    <w:p w:rsidR="00B822D2" w:rsidRDefault="00B822D2" w:rsidP="00996172">
      <w:pPr>
        <w:pStyle w:val="ListParagraph"/>
        <w:numPr>
          <w:ilvl w:val="0"/>
          <w:numId w:val="7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Pendiam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indikatornya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2D2" w:rsidRDefault="00B822D2" w:rsidP="00996172">
      <w:pPr>
        <w:pStyle w:val="ListParagraph"/>
        <w:numPr>
          <w:ilvl w:val="0"/>
          <w:numId w:val="7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Bersahabat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indikatornya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berteman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4FC6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temam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memilih-milih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>.</w:t>
      </w:r>
    </w:p>
    <w:p w:rsidR="00FF4C24" w:rsidRDefault="00B822D2" w:rsidP="00996172">
      <w:pPr>
        <w:pStyle w:val="ListParagraph"/>
        <w:numPr>
          <w:ilvl w:val="0"/>
          <w:numId w:val="7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Egois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indikatornya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mementingkan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FC6">
        <w:rPr>
          <w:rFonts w:ascii="Times New Roman" w:hAnsi="Times New Roman" w:cs="Times New Roman"/>
          <w:sz w:val="24"/>
          <w:szCs w:val="24"/>
        </w:rPr>
        <w:t>teman-temannya</w:t>
      </w:r>
      <w:proofErr w:type="spellEnd"/>
      <w:r w:rsidR="00614FC6">
        <w:rPr>
          <w:rFonts w:ascii="Times New Roman" w:hAnsi="Times New Roman" w:cs="Times New Roman"/>
          <w:sz w:val="24"/>
          <w:szCs w:val="24"/>
        </w:rPr>
        <w:t>.</w:t>
      </w:r>
    </w:p>
    <w:p w:rsidR="00FC7152" w:rsidRPr="00FC7152" w:rsidRDefault="00614FC6" w:rsidP="00FC7152">
      <w:pPr>
        <w:pStyle w:val="ListParagraph"/>
        <w:numPr>
          <w:ilvl w:val="0"/>
          <w:numId w:val="7"/>
        </w:numPr>
        <w:spacing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C24">
        <w:rPr>
          <w:rFonts w:ascii="Times New Roman" w:hAnsi="Times New Roman" w:cs="Times New Roman"/>
          <w:sz w:val="24"/>
          <w:szCs w:val="24"/>
        </w:rPr>
        <w:t>P</w:t>
      </w:r>
      <w:r w:rsidR="00B822D2" w:rsidRPr="00FF4C24">
        <w:rPr>
          <w:rFonts w:ascii="Times New Roman" w:hAnsi="Times New Roman" w:cs="Times New Roman"/>
          <w:sz w:val="24"/>
          <w:szCs w:val="24"/>
        </w:rPr>
        <w:t>asif</w:t>
      </w:r>
      <w:proofErr w:type="spellEnd"/>
      <w:r w:rsidRPr="00FF4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C24">
        <w:rPr>
          <w:rFonts w:ascii="Times New Roman" w:hAnsi="Times New Roman" w:cs="Times New Roman"/>
          <w:sz w:val="24"/>
          <w:szCs w:val="24"/>
        </w:rPr>
        <w:t>indikatornya</w:t>
      </w:r>
      <w:proofErr w:type="spellEnd"/>
      <w:r w:rsidRPr="00FF4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C2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F4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C24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FF4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C2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F4C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4C24">
        <w:rPr>
          <w:rFonts w:ascii="Times New Roman" w:hAnsi="Times New Roman" w:cs="Times New Roman"/>
          <w:sz w:val="24"/>
          <w:szCs w:val="24"/>
        </w:rPr>
        <w:t>meneriama</w:t>
      </w:r>
      <w:proofErr w:type="spellEnd"/>
      <w:r w:rsidRPr="00FF4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C2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F4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C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F4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C24">
        <w:rPr>
          <w:rFonts w:ascii="Times New Roman" w:hAnsi="Times New Roman" w:cs="Times New Roman"/>
          <w:sz w:val="24"/>
          <w:szCs w:val="24"/>
        </w:rPr>
        <w:t>giat</w:t>
      </w:r>
      <w:proofErr w:type="spellEnd"/>
      <w:r w:rsidRPr="00FF4C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C2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F4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C24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FF4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C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4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C24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FF4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C24">
        <w:rPr>
          <w:rFonts w:ascii="Times New Roman" w:hAnsi="Times New Roman" w:cs="Times New Roman"/>
          <w:sz w:val="24"/>
          <w:szCs w:val="24"/>
        </w:rPr>
        <w:t>diam</w:t>
      </w:r>
      <w:proofErr w:type="spellEnd"/>
      <w:r w:rsidRPr="00FF4C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C24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FF4C24">
        <w:rPr>
          <w:rFonts w:ascii="Times New Roman" w:hAnsi="Times New Roman" w:cs="Times New Roman"/>
          <w:sz w:val="24"/>
          <w:szCs w:val="24"/>
        </w:rPr>
        <w:t>.</w:t>
      </w:r>
    </w:p>
    <w:p w:rsidR="00F60368" w:rsidRPr="00F60368" w:rsidRDefault="009B2795" w:rsidP="00996172">
      <w:pPr>
        <w:pStyle w:val="ListParagraph"/>
        <w:numPr>
          <w:ilvl w:val="0"/>
          <w:numId w:val="1"/>
        </w:numPr>
        <w:spacing w:before="240" w:line="48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6828">
        <w:rPr>
          <w:rFonts w:ascii="Times New Roman" w:hAnsi="Times New Roman" w:cs="Times New Roman"/>
          <w:b/>
          <w:sz w:val="24"/>
          <w:szCs w:val="24"/>
        </w:rPr>
        <w:t>Populasi</w:t>
      </w:r>
      <w:proofErr w:type="spellEnd"/>
      <w:r w:rsidRPr="00086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368" w:rsidRDefault="0044370A" w:rsidP="00DB66EE">
      <w:pPr>
        <w:pStyle w:val="ListParagraph"/>
        <w:spacing w:before="240"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Suyitno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(2013: 53) </w:t>
      </w:r>
      <w:proofErr w:type="spellStart"/>
      <w:r w:rsidR="009B2795" w:rsidRPr="00F6036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9B2795" w:rsidRP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95" w:rsidRPr="00F6036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B2795" w:rsidRPr="00F60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“</w:t>
      </w:r>
      <w:proofErr w:type="spellStart"/>
      <w:r w:rsidR="009B2795" w:rsidRPr="00F60368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6C49B2" w:rsidRPr="00F603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9B2" w:rsidRPr="00F6036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6C49B2" w:rsidRPr="00F603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9B2" w:rsidRPr="00F6036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C49B2" w:rsidRP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B2" w:rsidRPr="00F60368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="006C49B2" w:rsidRPr="00F603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C49B2" w:rsidRPr="00F60368">
        <w:rPr>
          <w:rFonts w:ascii="Times New Roman" w:hAnsi="Times New Roman" w:cs="Times New Roman"/>
          <w:sz w:val="24"/>
          <w:szCs w:val="24"/>
        </w:rPr>
        <w:t>di</w:t>
      </w:r>
      <w:r w:rsidR="009B2795" w:rsidRPr="00F60368">
        <w:rPr>
          <w:rFonts w:ascii="Times New Roman" w:hAnsi="Times New Roman" w:cs="Times New Roman"/>
          <w:sz w:val="24"/>
          <w:szCs w:val="24"/>
        </w:rPr>
        <w:t>jadikan</w:t>
      </w:r>
      <w:proofErr w:type="spellEnd"/>
      <w:r w:rsidR="009B2795" w:rsidRP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95" w:rsidRPr="00F60368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="009B2795" w:rsidRP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95" w:rsidRPr="00F603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B2795" w:rsidRPr="00F603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B2795" w:rsidRPr="00F60368">
        <w:rPr>
          <w:rFonts w:ascii="Times New Roman" w:hAnsi="Times New Roman" w:cs="Times New Roman"/>
          <w:sz w:val="24"/>
          <w:szCs w:val="24"/>
        </w:rPr>
        <w:t>tercamtum</w:t>
      </w:r>
      <w:proofErr w:type="spellEnd"/>
      <w:r w:rsidR="009B2795" w:rsidRP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95" w:rsidRPr="00F603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B2795" w:rsidRP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95" w:rsidRPr="00F6036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9B2795" w:rsidRP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795" w:rsidRPr="00F603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B2795" w:rsidRPr="00F60368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F767B1" w:rsidRPr="00F60368" w:rsidRDefault="009B2795" w:rsidP="00DB66EE">
      <w:pPr>
        <w:pStyle w:val="ListParagraph"/>
        <w:spacing w:line="480" w:lineRule="auto"/>
        <w:ind w:left="426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0368">
        <w:rPr>
          <w:rFonts w:ascii="Times New Roman" w:hAnsi="Times New Roman" w:cs="Times New Roman"/>
          <w:sz w:val="24"/>
          <w:szCs w:val="24"/>
        </w:rPr>
        <w:lastRenderedPageBreak/>
        <w:t>Adapun</w:t>
      </w:r>
      <w:proofErr w:type="spellEnd"/>
      <w:r w:rsidRP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6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68">
        <w:rPr>
          <w:rFonts w:ascii="Times New Roman" w:hAnsi="Times New Roman" w:cs="Times New Roman"/>
          <w:sz w:val="24"/>
          <w:szCs w:val="24"/>
        </w:rPr>
        <w:t>da</w:t>
      </w:r>
      <w:r w:rsidR="00736978" w:rsidRPr="00F60368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="00736978" w:rsidRP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978" w:rsidRPr="00F603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36978" w:rsidRP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978" w:rsidRPr="00F603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36978" w:rsidRP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978" w:rsidRPr="00F6036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36978" w:rsidRP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978" w:rsidRPr="00F60368">
        <w:rPr>
          <w:rFonts w:ascii="Times New Roman" w:hAnsi="Times New Roman" w:cs="Times New Roman"/>
          <w:sz w:val="24"/>
          <w:szCs w:val="24"/>
        </w:rPr>
        <w:t>orang</w:t>
      </w:r>
      <w:r w:rsidRPr="00F6036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C161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616B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1616B">
        <w:rPr>
          <w:rFonts w:ascii="Times New Roman" w:hAnsi="Times New Roman" w:cs="Times New Roman"/>
          <w:sz w:val="24"/>
          <w:szCs w:val="24"/>
        </w:rPr>
        <w:t>)</w:t>
      </w:r>
      <w:r w:rsidRP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6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68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036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r w:rsidRPr="00F6036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60368"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 w:rsidRPr="00F60368">
        <w:rPr>
          <w:rFonts w:ascii="Times New Roman" w:hAnsi="Times New Roman" w:cs="Times New Roman"/>
          <w:sz w:val="24"/>
          <w:szCs w:val="24"/>
        </w:rPr>
        <w:t xml:space="preserve"> </w:t>
      </w:r>
      <w:r w:rsidR="00AE760E">
        <w:rPr>
          <w:rFonts w:ascii="Times New Roman" w:hAnsi="Times New Roman" w:cs="Times New Roman"/>
          <w:sz w:val="24"/>
          <w:szCs w:val="24"/>
          <w:lang w:val="id-ID"/>
        </w:rPr>
        <w:t>30</w:t>
      </w:r>
      <w:r w:rsidR="00C16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0368">
        <w:rPr>
          <w:rFonts w:ascii="Times New Roman" w:hAnsi="Times New Roman" w:cs="Times New Roman"/>
          <w:sz w:val="24"/>
          <w:szCs w:val="24"/>
        </w:rPr>
        <w:t>Kar</w:t>
      </w:r>
      <w:r w:rsidR="004D6236">
        <w:rPr>
          <w:rFonts w:ascii="Times New Roman" w:hAnsi="Times New Roman" w:cs="Times New Roman"/>
          <w:sz w:val="24"/>
          <w:szCs w:val="24"/>
        </w:rPr>
        <w:t>e</w:t>
      </w:r>
      <w:r w:rsidR="00F6036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6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6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6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6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6036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F6036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3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603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15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C7152">
        <w:rPr>
          <w:rFonts w:ascii="Times New Roman" w:hAnsi="Times New Roman" w:cs="Times New Roman"/>
          <w:sz w:val="24"/>
          <w:szCs w:val="24"/>
        </w:rPr>
        <w:t xml:space="preserve"> </w:t>
      </w:r>
      <w:r w:rsidR="00FC7152">
        <w:rPr>
          <w:rFonts w:ascii="Times New Roman" w:hAnsi="Times New Roman" w:cs="Times New Roman"/>
          <w:sz w:val="24"/>
          <w:szCs w:val="24"/>
          <w:lang w:val="id-ID"/>
        </w:rPr>
        <w:t xml:space="preserve">dilakukan penarikan </w:t>
      </w:r>
      <w:proofErr w:type="spellStart"/>
      <w:r w:rsidR="00FC7152">
        <w:rPr>
          <w:rFonts w:ascii="Times New Roman" w:hAnsi="Times New Roman" w:cs="Times New Roman"/>
          <w:sz w:val="24"/>
          <w:szCs w:val="24"/>
        </w:rPr>
        <w:t>sampe</w:t>
      </w:r>
      <w:r w:rsidR="00112774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C161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37A1" w:rsidRPr="00CE6708" w:rsidRDefault="00F237A1" w:rsidP="00996172">
      <w:pPr>
        <w:pStyle w:val="ListParagraph"/>
        <w:numPr>
          <w:ilvl w:val="0"/>
          <w:numId w:val="1"/>
        </w:numPr>
        <w:spacing w:before="24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Tek</w:t>
      </w:r>
      <w:r w:rsidRPr="00086828">
        <w:rPr>
          <w:rFonts w:ascii="Times New Roman" w:hAnsi="Times New Roman" w:cs="Times New Roman"/>
          <w:b/>
          <w:sz w:val="24"/>
          <w:szCs w:val="24"/>
        </w:rPr>
        <w:t>nik</w:t>
      </w:r>
      <w:proofErr w:type="spellEnd"/>
      <w:r w:rsidRPr="00086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6828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086828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3B21B8" w:rsidRPr="00DF6BB0" w:rsidRDefault="00F237A1" w:rsidP="00DB66EE">
      <w:pPr>
        <w:pStyle w:val="ListParagraph"/>
        <w:spacing w:before="240" w:line="480" w:lineRule="auto"/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D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3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D62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23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4D6236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="004D623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37A1" w:rsidRDefault="00F237A1" w:rsidP="00996172">
      <w:pPr>
        <w:pStyle w:val="ListParagraph"/>
        <w:numPr>
          <w:ilvl w:val="0"/>
          <w:numId w:val="5"/>
        </w:numPr>
        <w:spacing w:before="24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B58BB" w:rsidRDefault="000A592B" w:rsidP="00133CC1">
      <w:pPr>
        <w:pStyle w:val="ListParagraph"/>
        <w:spacing w:before="240" w:line="480" w:lineRule="auto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Umar, A.</w:t>
      </w:r>
      <w:r>
        <w:rPr>
          <w:color w:val="000000" w:themeColor="text1"/>
        </w:rPr>
        <w:t xml:space="preserve"> </w:t>
      </w:r>
      <w:r w:rsidR="00F237A1" w:rsidRPr="008057BA">
        <w:rPr>
          <w:rFonts w:ascii="Times New Roman" w:hAnsi="Times New Roman" w:cs="Times New Roman"/>
          <w:sz w:val="24"/>
          <w:szCs w:val="24"/>
        </w:rPr>
        <w:t>(</w:t>
      </w:r>
      <w:r w:rsidR="003C0569">
        <w:rPr>
          <w:rFonts w:ascii="Times New Roman" w:hAnsi="Times New Roman" w:cs="Times New Roman"/>
          <w:sz w:val="24"/>
          <w:szCs w:val="24"/>
        </w:rPr>
        <w:t>2010</w:t>
      </w:r>
      <w:r w:rsidR="00F237A1" w:rsidRPr="008057BA">
        <w:rPr>
          <w:rFonts w:ascii="Times New Roman" w:hAnsi="Times New Roman" w:cs="Times New Roman"/>
          <w:sz w:val="24"/>
          <w:szCs w:val="24"/>
        </w:rPr>
        <w:t>:</w:t>
      </w:r>
      <w:r w:rsidR="003C0569">
        <w:rPr>
          <w:rFonts w:ascii="Times New Roman" w:hAnsi="Times New Roman" w:cs="Times New Roman"/>
          <w:sz w:val="24"/>
          <w:szCs w:val="24"/>
        </w:rPr>
        <w:t xml:space="preserve"> 192) “</w:t>
      </w:r>
      <w:proofErr w:type="spellStart"/>
      <w:r w:rsidR="00112774">
        <w:rPr>
          <w:rFonts w:ascii="Times New Roman" w:hAnsi="Times New Roman" w:cs="Times New Roman"/>
          <w:sz w:val="24"/>
          <w:szCs w:val="24"/>
        </w:rPr>
        <w:t>K</w:t>
      </w:r>
      <w:r w:rsidR="00F237A1">
        <w:rPr>
          <w:rFonts w:ascii="Times New Roman" w:hAnsi="Times New Roman" w:cs="Times New Roman"/>
          <w:sz w:val="24"/>
          <w:szCs w:val="24"/>
        </w:rPr>
        <w:t>uesioner</w:t>
      </w:r>
      <w:proofErr w:type="spellEnd"/>
      <w:r w:rsidR="00F23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7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(questions)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(statement) yang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susun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menghimpun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keterang</w:t>
      </w:r>
      <w:r w:rsidR="006C49B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C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B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C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B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6C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B2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6C4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B2">
        <w:rPr>
          <w:rFonts w:ascii="Times New Roman" w:hAnsi="Times New Roman" w:cs="Times New Roman"/>
          <w:sz w:val="24"/>
          <w:szCs w:val="24"/>
        </w:rPr>
        <w:t>di</w:t>
      </w:r>
      <w:r w:rsidR="003C0569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C0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56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C15297">
        <w:rPr>
          <w:rFonts w:ascii="Times New Roman" w:hAnsi="Times New Roman" w:cs="Times New Roman"/>
          <w:sz w:val="24"/>
          <w:szCs w:val="24"/>
        </w:rPr>
        <w:t>”</w:t>
      </w:r>
      <w:r w:rsidR="00F237A1">
        <w:rPr>
          <w:rFonts w:ascii="Times New Roman" w:hAnsi="Times New Roman" w:cs="Times New Roman"/>
          <w:sz w:val="24"/>
          <w:szCs w:val="24"/>
        </w:rPr>
        <w:t>.</w:t>
      </w:r>
      <w:r w:rsidR="00441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BB0" w:rsidRDefault="00734507" w:rsidP="00DB66EE">
      <w:pPr>
        <w:pStyle w:val="ListParagraph"/>
        <w:spacing w:before="240" w:line="480" w:lineRule="auto"/>
        <w:ind w:left="709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8B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B58B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B5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8BB">
        <w:rPr>
          <w:rFonts w:ascii="Times New Roman" w:hAnsi="Times New Roman" w:cs="Times New Roman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B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B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9B5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8B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B5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8BB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9B5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9B5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B0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B0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B0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DF6BB0" w:rsidRDefault="009B58BB" w:rsidP="00996172">
      <w:pPr>
        <w:pStyle w:val="ListParagraph"/>
        <w:numPr>
          <w:ilvl w:val="0"/>
          <w:numId w:val="8"/>
        </w:numPr>
        <w:spacing w:before="24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BB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77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1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774" w:rsidRPr="00DF6BB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12774"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774" w:rsidRPr="00DF6BB0">
        <w:rPr>
          <w:rFonts w:ascii="Times New Roman" w:hAnsi="Times New Roman" w:cs="Times New Roman"/>
          <w:sz w:val="24"/>
          <w:szCs w:val="24"/>
        </w:rPr>
        <w:t>keluarga</w:t>
      </w:r>
      <w:proofErr w:type="spellEnd"/>
    </w:p>
    <w:p w:rsidR="00272E04" w:rsidRDefault="009B58BB" w:rsidP="00FC7152">
      <w:pPr>
        <w:pStyle w:val="ListParagraph"/>
        <w:spacing w:before="240" w:line="480" w:lineRule="auto"/>
        <w:ind w:left="1134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DF6B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jagong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meka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seandiri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Muhaimin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(1993: 127) y</w:t>
      </w:r>
      <w:r w:rsidR="00DF6BB0" w:rsidRPr="00DF6BB0">
        <w:rPr>
          <w:rFonts w:ascii="Times New Roman" w:hAnsi="Times New Roman" w:cs="Times New Roman"/>
          <w:sz w:val="24"/>
          <w:szCs w:val="24"/>
        </w:rPr>
        <w:t>a</w:t>
      </w:r>
      <w:r w:rsidR="005700C7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5700C7">
        <w:rPr>
          <w:rFonts w:ascii="Times New Roman" w:hAnsi="Times New Roman" w:cs="Times New Roman"/>
          <w:sz w:val="24"/>
          <w:szCs w:val="24"/>
        </w:rPr>
        <w:t>di</w:t>
      </w:r>
      <w:r w:rsidRPr="00DF6BB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77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112774">
        <w:rPr>
          <w:rFonts w:ascii="Times New Roman" w:hAnsi="Times New Roman" w:cs="Times New Roman"/>
          <w:sz w:val="24"/>
          <w:szCs w:val="24"/>
        </w:rPr>
        <w:t xml:space="preserve"> </w:t>
      </w:r>
      <w:r w:rsidR="002A169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169C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2A169C">
        <w:rPr>
          <w:rFonts w:ascii="Times New Roman" w:hAnsi="Times New Roman" w:cs="Times New Roman"/>
          <w:sz w:val="24"/>
          <w:szCs w:val="24"/>
        </w:rPr>
        <w:t>)</w:t>
      </w:r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a</w:t>
      </w:r>
      <w:r w:rsidR="00DF6BB0" w:rsidRPr="00DF6BB0">
        <w:rPr>
          <w:rFonts w:ascii="Times New Roman" w:hAnsi="Times New Roman" w:cs="Times New Roman"/>
          <w:sz w:val="24"/>
          <w:szCs w:val="24"/>
        </w:rPr>
        <w:t>qidah</w:t>
      </w:r>
      <w:proofErr w:type="spellEnd"/>
      <w:r w:rsidR="00DF6BB0"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B0" w:rsidRPr="00DF6B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6BB0"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B0" w:rsidRPr="00DF6BB0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="00DF6BB0" w:rsidRPr="00DF6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69C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2A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69C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2A16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B0" w:rsidRPr="00DF6B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F6BB0"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152" w:rsidRPr="00FC7152" w:rsidRDefault="00FC7152" w:rsidP="00FC7152">
      <w:pPr>
        <w:pStyle w:val="ListParagraph"/>
        <w:spacing w:before="240" w:line="480" w:lineRule="auto"/>
        <w:ind w:left="1134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F6BB0" w:rsidRDefault="009B58BB" w:rsidP="00996172">
      <w:pPr>
        <w:pStyle w:val="ListParagraph"/>
        <w:numPr>
          <w:ilvl w:val="0"/>
          <w:numId w:val="8"/>
        </w:numPr>
        <w:spacing w:before="24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BB0">
        <w:rPr>
          <w:rFonts w:ascii="Times New Roman" w:hAnsi="Times New Roman" w:cs="Times New Roman"/>
          <w:sz w:val="24"/>
          <w:szCs w:val="24"/>
        </w:rPr>
        <w:lastRenderedPageBreak/>
        <w:t>Angket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50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34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507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anak</w:t>
      </w:r>
      <w:proofErr w:type="spellEnd"/>
    </w:p>
    <w:p w:rsidR="009B58BB" w:rsidRDefault="00DF6BB0" w:rsidP="00DB66EE">
      <w:pPr>
        <w:pStyle w:val="ListParagraph"/>
        <w:spacing w:before="240" w:line="480" w:lineRule="auto"/>
        <w:ind w:left="1134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BB0">
        <w:rPr>
          <w:rFonts w:ascii="Times New Roman" w:hAnsi="Times New Roman" w:cs="Times New Roman"/>
          <w:sz w:val="24"/>
          <w:szCs w:val="24"/>
        </w:rPr>
        <w:t>Healthy</w:t>
      </w:r>
      <w:r w:rsidR="00112774">
        <w:rPr>
          <w:rFonts w:ascii="Times New Roman" w:hAnsi="Times New Roman" w:cs="Times New Roman"/>
          <w:sz w:val="24"/>
          <w:szCs w:val="24"/>
        </w:rPr>
        <w:t xml:space="preserve"> </w:t>
      </w:r>
      <w:r w:rsidRPr="00DF6BB0">
        <w:rPr>
          <w:rFonts w:ascii="Times New Roman" w:hAnsi="Times New Roman" w:cs="Times New Roman"/>
          <w:sz w:val="24"/>
          <w:szCs w:val="24"/>
        </w:rPr>
        <w:t>day (2009)</w:t>
      </w:r>
      <w:r w:rsidR="005E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55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E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555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5E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5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E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555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E155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5E1555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5E1555"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  <w:r w:rsidR="005E1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8BB" w:rsidRPr="00DF6BB0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9B58BB"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50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B58BB"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8BB" w:rsidRPr="00DF6BB0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9B58BB"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8BB" w:rsidRPr="00DF6BB0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9B58BB"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8BB" w:rsidRPr="00DF6BB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9B58BB"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8BB" w:rsidRPr="00DF6BB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9B58BB"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8BB" w:rsidRPr="00DF6B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B58BB" w:rsidRPr="00DF6BB0">
        <w:rPr>
          <w:rFonts w:ascii="Times New Roman" w:hAnsi="Times New Roman" w:cs="Times New Roman"/>
          <w:sz w:val="24"/>
          <w:szCs w:val="24"/>
        </w:rPr>
        <w:t xml:space="preserve"> </w:t>
      </w:r>
      <w:r w:rsidR="00734507">
        <w:rPr>
          <w:rFonts w:ascii="Times New Roman" w:hAnsi="Times New Roman" w:cs="Times New Roman"/>
          <w:sz w:val="24"/>
          <w:szCs w:val="24"/>
        </w:rPr>
        <w:t xml:space="preserve">lima </w:t>
      </w:r>
      <w:proofErr w:type="spellStart"/>
      <w:r w:rsidR="00112774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9B58BB" w:rsidRPr="00DF6B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58BB" w:rsidRPr="00DF6BB0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9B58BB" w:rsidRPr="00DF6B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="009B58BB" w:rsidRPr="00DF6BB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B58BB" w:rsidRPr="00DF6B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B58BB"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8BB" w:rsidRPr="00DF6BB0">
        <w:rPr>
          <w:rFonts w:ascii="Times New Roman" w:hAnsi="Times New Roman" w:cs="Times New Roman"/>
          <w:sz w:val="24"/>
          <w:szCs w:val="24"/>
        </w:rPr>
        <w:t>pemarah</w:t>
      </w:r>
      <w:proofErr w:type="spellEnd"/>
      <w:r w:rsidR="009B58BB" w:rsidRPr="00DF6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58BB" w:rsidRPr="00DF6BB0">
        <w:rPr>
          <w:rFonts w:ascii="Times New Roman" w:hAnsi="Times New Roman" w:cs="Times New Roman"/>
          <w:sz w:val="24"/>
          <w:szCs w:val="24"/>
        </w:rPr>
        <w:t>pendiam</w:t>
      </w:r>
      <w:proofErr w:type="spellEnd"/>
      <w:r w:rsidR="009B58BB" w:rsidRPr="00DF6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58BB" w:rsidRPr="00DF6BB0">
        <w:rPr>
          <w:rFonts w:ascii="Times New Roman" w:hAnsi="Times New Roman" w:cs="Times New Roman"/>
          <w:sz w:val="24"/>
          <w:szCs w:val="24"/>
        </w:rPr>
        <w:t>bersahabat</w:t>
      </w:r>
      <w:proofErr w:type="spellEnd"/>
      <w:r w:rsidR="009B58BB" w:rsidRPr="00DF6BB0">
        <w:rPr>
          <w:rFonts w:ascii="Times New Roman" w:hAnsi="Times New Roman" w:cs="Times New Roman"/>
          <w:sz w:val="24"/>
          <w:szCs w:val="24"/>
        </w:rPr>
        <w:t>,</w:t>
      </w:r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egois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B0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DF6BB0">
        <w:rPr>
          <w:rFonts w:ascii="Times New Roman" w:hAnsi="Times New Roman" w:cs="Times New Roman"/>
          <w:sz w:val="24"/>
          <w:szCs w:val="24"/>
        </w:rPr>
        <w:t>.</w:t>
      </w:r>
    </w:p>
    <w:p w:rsidR="00F237A1" w:rsidRDefault="00F237A1" w:rsidP="00996172">
      <w:pPr>
        <w:pStyle w:val="ListParagraph"/>
        <w:numPr>
          <w:ilvl w:val="0"/>
          <w:numId w:val="5"/>
        </w:numPr>
        <w:spacing w:before="24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7C5" w:rsidRDefault="00F237A1" w:rsidP="00EE77C5">
      <w:pPr>
        <w:pStyle w:val="ListParagraph"/>
        <w:spacing w:line="480" w:lineRule="auto"/>
        <w:ind w:left="709" w:firstLine="709"/>
        <w:jc w:val="both"/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</w:t>
      </w:r>
      <w:r w:rsidR="005700C7">
        <w:rPr>
          <w:rFonts w:ascii="Times New Roman" w:hAnsi="Times New Roman" w:cs="Times New Roman"/>
          <w:sz w:val="24"/>
          <w:szCs w:val="24"/>
        </w:rPr>
        <w:t>tian</w:t>
      </w:r>
      <w:proofErr w:type="spellEnd"/>
      <w:r w:rsidR="005700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700C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70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0C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570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0C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70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0C7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kegiatan-kegiatan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C3A">
        <w:rPr>
          <w:rFonts w:ascii="Times New Roman" w:hAnsi="Times New Roman" w:cs="Times New Roman"/>
          <w:sz w:val="24"/>
          <w:szCs w:val="24"/>
        </w:rPr>
        <w:t>Hikmah</w:t>
      </w:r>
      <w:proofErr w:type="spellEnd"/>
      <w:r w:rsidR="00F06C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FF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D4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FF4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D40F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FF4">
        <w:rPr>
          <w:rFonts w:ascii="Times New Roman" w:hAnsi="Times New Roman" w:cs="Times New Roman"/>
          <w:sz w:val="24"/>
          <w:szCs w:val="24"/>
        </w:rPr>
        <w:t>Jagong</w:t>
      </w:r>
      <w:proofErr w:type="spellEnd"/>
      <w:r w:rsidR="0028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9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286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99B">
        <w:rPr>
          <w:rFonts w:ascii="Times New Roman" w:hAnsi="Times New Roman" w:cs="Times New Roman"/>
          <w:sz w:val="24"/>
          <w:szCs w:val="24"/>
        </w:rPr>
        <w:t>Pangkep</w:t>
      </w:r>
      <w:proofErr w:type="spellEnd"/>
      <w:r w:rsidR="002869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77C5" w:rsidRPr="00EE77C5">
        <w:t xml:space="preserve"> </w:t>
      </w:r>
    </w:p>
    <w:p w:rsidR="00EE77C5" w:rsidRDefault="00EE77C5" w:rsidP="00996172">
      <w:pPr>
        <w:pStyle w:val="ListParagraph"/>
        <w:numPr>
          <w:ilvl w:val="0"/>
          <w:numId w:val="1"/>
        </w:numPr>
        <w:spacing w:line="480" w:lineRule="auto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 w:rsidRPr="001F46A1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1F46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6A1">
        <w:rPr>
          <w:rFonts w:ascii="Times New Roman" w:hAnsi="Times New Roman" w:cs="Times New Roman"/>
          <w:b/>
          <w:sz w:val="24"/>
          <w:szCs w:val="24"/>
        </w:rPr>
        <w:t>In</w:t>
      </w:r>
      <w:bookmarkStart w:id="0" w:name="_GoBack"/>
      <w:bookmarkEnd w:id="0"/>
      <w:r w:rsidRPr="001F46A1">
        <w:rPr>
          <w:rFonts w:ascii="Times New Roman" w:hAnsi="Times New Roman" w:cs="Times New Roman"/>
          <w:b/>
          <w:sz w:val="24"/>
          <w:szCs w:val="24"/>
        </w:rPr>
        <w:t>strumen</w:t>
      </w:r>
      <w:proofErr w:type="spellEnd"/>
    </w:p>
    <w:p w:rsidR="00EE77C5" w:rsidRPr="001F46A1" w:rsidRDefault="00EE77C5" w:rsidP="00272E04">
      <w:pPr>
        <w:pStyle w:val="ListParagraph"/>
        <w:numPr>
          <w:ilvl w:val="1"/>
          <w:numId w:val="1"/>
        </w:numPr>
        <w:spacing w:line="480" w:lineRule="auto"/>
        <w:ind w:left="1134"/>
        <w:contextualSpacing w:val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6A1">
        <w:rPr>
          <w:rFonts w:ascii="Times New Roman" w:hAnsi="Times New Roman" w:cs="Times New Roman"/>
          <w:b/>
          <w:sz w:val="24"/>
          <w:szCs w:val="24"/>
        </w:rPr>
        <w:t>Validitas</w:t>
      </w:r>
      <w:proofErr w:type="spellEnd"/>
    </w:p>
    <w:p w:rsidR="002D7778" w:rsidRPr="00FC7152" w:rsidRDefault="00EE77C5" w:rsidP="00FC7152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 moment (</w:t>
      </w:r>
      <w:proofErr w:type="spellStart"/>
      <w:r>
        <w:rPr>
          <w:rFonts w:ascii="Times New Roman" w:hAnsi="Times New Roman" w:cs="Times New Roman"/>
          <w:sz w:val="24"/>
          <w:szCs w:val="24"/>
        </w:rPr>
        <w:t>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A, 2005: 192)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SPSS 16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E77C5" w:rsidRDefault="00EE77C5" w:rsidP="00EE77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2661920" cy="451485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C5" w:rsidRDefault="00EE77C5" w:rsidP="00C869B5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lastRenderedPageBreak/>
        <w:t>Dimana :</w:t>
      </w:r>
    </w:p>
    <w:p w:rsidR="00EE77C5" w:rsidRPr="00111D58" w:rsidRDefault="00EE77C5" w:rsidP="00EE77C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EE77C5" w:rsidRPr="00111D58" w:rsidRDefault="00EE77C5" w:rsidP="00C869B5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: Koefesien Korelasi</w:t>
      </w:r>
    </w:p>
    <w:p w:rsidR="00EE77C5" w:rsidRPr="00111D58" w:rsidRDefault="00EE77C5" w:rsidP="00C869B5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∑x</w:t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  <w:t>: Jumlah Skor Dalam Sebaran X</w:t>
      </w:r>
    </w:p>
    <w:p w:rsidR="00EE77C5" w:rsidRPr="00111D58" w:rsidRDefault="00EE77C5" w:rsidP="00C869B5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∑y</w:t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  <w:t>: Jumlah Skor Dalam Sebaran Y</w:t>
      </w:r>
    </w:p>
    <w:p w:rsidR="00EE77C5" w:rsidRPr="00111D58" w:rsidRDefault="00C869B5" w:rsidP="00C869B5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∑xy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EE77C5" w:rsidRPr="00111D58">
        <w:rPr>
          <w:rFonts w:ascii="Times New Roman" w:hAnsi="Times New Roman" w:cs="Times New Roman"/>
          <w:sz w:val="24"/>
          <w:szCs w:val="24"/>
          <w:lang w:val="sv-SE"/>
        </w:rPr>
        <w:t>: Jumlah Hasil Skor X Dan Y</w:t>
      </w:r>
    </w:p>
    <w:p w:rsidR="00EE77C5" w:rsidRPr="00111D58" w:rsidRDefault="00EE77C5" w:rsidP="00C869B5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∑x</w:t>
      </w:r>
      <w:r w:rsidR="00C869B5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="00C869B5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>: Jumlah Skor Yang Dikuadratkan Dalam Sebaran X</w:t>
      </w:r>
    </w:p>
    <w:p w:rsidR="00EE77C5" w:rsidRPr="00111D58" w:rsidRDefault="00EE77C5" w:rsidP="00C869B5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∑y</w:t>
      </w:r>
      <w:r w:rsidR="00C869B5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="00C869B5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>Jumlah Skor Yang Dikuadratkan Dalam Sebaran Y</w:t>
      </w:r>
    </w:p>
    <w:p w:rsidR="00EE77C5" w:rsidRDefault="00EE77C5" w:rsidP="00C869B5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6175A">
        <w:rPr>
          <w:rFonts w:ascii="Times New Roman" w:hAnsi="Times New Roman" w:cs="Times New Roman"/>
          <w:sz w:val="24"/>
          <w:szCs w:val="24"/>
        </w:rPr>
        <w:t>N</w:t>
      </w:r>
      <w:r w:rsidRPr="0056175A">
        <w:rPr>
          <w:rFonts w:ascii="Times New Roman" w:hAnsi="Times New Roman" w:cs="Times New Roman"/>
          <w:sz w:val="24"/>
          <w:szCs w:val="24"/>
        </w:rPr>
        <w:tab/>
      </w:r>
      <w:r w:rsidRPr="0056175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6175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6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5A">
        <w:rPr>
          <w:rFonts w:ascii="Times New Roman" w:hAnsi="Times New Roman" w:cs="Times New Roman"/>
          <w:sz w:val="24"/>
          <w:szCs w:val="24"/>
        </w:rPr>
        <w:t>Respon</w:t>
      </w:r>
      <w:r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56175A">
        <w:rPr>
          <w:rFonts w:ascii="Times New Roman" w:hAnsi="Times New Roman" w:cs="Times New Roman"/>
          <w:sz w:val="24"/>
          <w:szCs w:val="24"/>
        </w:rPr>
        <w:tab/>
      </w:r>
    </w:p>
    <w:p w:rsidR="00EE77C5" w:rsidRDefault="00EE77C5" w:rsidP="00EE77C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77C5" w:rsidRDefault="00EE77C5" w:rsidP="00272E04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E77C5" w:rsidRDefault="00EE77C5" w:rsidP="00272E04">
      <w:pPr>
        <w:pStyle w:val="ListParagraph"/>
        <w:numPr>
          <w:ilvl w:val="0"/>
          <w:numId w:val="10"/>
        </w:numPr>
        <w:spacing w:after="0"/>
        <w:ind w:left="99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Keluarga</w:t>
      </w:r>
      <w:proofErr w:type="spellEnd"/>
    </w:p>
    <w:p w:rsidR="00EE77C5" w:rsidRPr="006751F3" w:rsidRDefault="00EE77C5" w:rsidP="00EE77C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C5" w:rsidRPr="00685A17" w:rsidRDefault="00EE77C5" w:rsidP="00272E04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C1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item,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item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item yang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item-item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no 10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EE77C5" w:rsidRPr="00FC1296" w:rsidRDefault="00EE77C5" w:rsidP="00272E04">
      <w:pPr>
        <w:pStyle w:val="ListParagraph"/>
        <w:numPr>
          <w:ilvl w:val="0"/>
          <w:numId w:val="10"/>
        </w:numPr>
        <w:spacing w:line="480" w:lineRule="auto"/>
        <w:ind w:left="99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Emosional</w:t>
      </w:r>
      <w:proofErr w:type="spellEnd"/>
    </w:p>
    <w:p w:rsidR="00EE77C5" w:rsidRDefault="00EE77C5" w:rsidP="00272E04">
      <w:pPr>
        <w:pStyle w:val="ListParagraph"/>
        <w:spacing w:line="48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</w:t>
      </w:r>
      <w:r w:rsidR="00D36C13">
        <w:rPr>
          <w:rFonts w:ascii="Times New Roman" w:hAnsi="Times New Roman" w:cs="Times New Roman"/>
          <w:sz w:val="24"/>
          <w:szCs w:val="24"/>
        </w:rPr>
        <w:t>tir</w:t>
      </w:r>
      <w:proofErr w:type="spellEnd"/>
      <w:r w:rsidR="00D36C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36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D36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36C13">
        <w:rPr>
          <w:rFonts w:ascii="Times New Roman" w:hAnsi="Times New Roman" w:cs="Times New Roman"/>
          <w:sz w:val="24"/>
          <w:szCs w:val="24"/>
        </w:rPr>
        <w:t xml:space="preserve"> 25 item,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D36C13">
        <w:rPr>
          <w:rFonts w:ascii="Times New Roman" w:hAnsi="Times New Roman" w:cs="Times New Roman"/>
          <w:sz w:val="24"/>
          <w:szCs w:val="24"/>
        </w:rPr>
        <w:t xml:space="preserve"> 6 item yang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gugur</w:t>
      </w:r>
      <w:proofErr w:type="spellEnd"/>
      <w:r w:rsidR="00D36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36C13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item yang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</w:t>
      </w:r>
      <w:r w:rsidR="00272E04">
        <w:rPr>
          <w:rFonts w:ascii="Times New Roman" w:hAnsi="Times New Roman" w:cs="Times New Roman"/>
          <w:sz w:val="24"/>
          <w:szCs w:val="24"/>
        </w:rPr>
        <w:t xml:space="preserve">m-item yang </w:t>
      </w:r>
      <w:proofErr w:type="spellStart"/>
      <w:r w:rsidR="00272E04">
        <w:rPr>
          <w:rFonts w:ascii="Times New Roman" w:hAnsi="Times New Roman" w:cs="Times New Roman"/>
          <w:sz w:val="24"/>
          <w:szCs w:val="24"/>
        </w:rPr>
        <w:t>gugur</w:t>
      </w:r>
      <w:proofErr w:type="spellEnd"/>
      <w:r w:rsidR="00272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E0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72E04">
        <w:rPr>
          <w:rFonts w:ascii="Times New Roman" w:hAnsi="Times New Roman" w:cs="Times New Roman"/>
          <w:sz w:val="24"/>
          <w:szCs w:val="24"/>
        </w:rPr>
        <w:t xml:space="preserve"> item no</w:t>
      </w:r>
      <w:r w:rsidR="00D36C13">
        <w:rPr>
          <w:rFonts w:ascii="Times New Roman" w:hAnsi="Times New Roman" w:cs="Times New Roman"/>
          <w:sz w:val="24"/>
          <w:szCs w:val="24"/>
        </w:rPr>
        <w:t>16,19,20,21,23,24,28,29,30,31,32,33,34,34,36,37,38,39,40</w:t>
      </w:r>
    </w:p>
    <w:p w:rsidR="00EE77C5" w:rsidRPr="006A0D07" w:rsidRDefault="00EE77C5" w:rsidP="00996172">
      <w:pPr>
        <w:pStyle w:val="ListParagraph"/>
        <w:numPr>
          <w:ilvl w:val="1"/>
          <w:numId w:val="1"/>
        </w:numPr>
        <w:spacing w:line="480" w:lineRule="auto"/>
        <w:ind w:left="993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0D07">
        <w:rPr>
          <w:rFonts w:ascii="Times New Roman" w:hAnsi="Times New Roman" w:cs="Times New Roman"/>
          <w:b/>
          <w:sz w:val="24"/>
          <w:szCs w:val="24"/>
        </w:rPr>
        <w:t>Reabilitas</w:t>
      </w:r>
      <w:proofErr w:type="spellEnd"/>
    </w:p>
    <w:p w:rsidR="00EE77C5" w:rsidRDefault="00EE77C5" w:rsidP="00EE77C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lain </w:t>
      </w:r>
      <w:r>
        <w:rPr>
          <w:rFonts w:ascii="Times New Roman" w:hAnsi="Times New Roman" w:cs="Times New Roman"/>
          <w:sz w:val="24"/>
          <w:szCs w:val="24"/>
          <w:lang w:val="id-ID"/>
        </w:rPr>
        <w:t>seperti keterpercayaan, keterandalan, kestabilan, konsistensi dan sebagainya. Namun ide pokok yang terkandung dalam konsep reliabilitas adalah sejauh mana hasil suatu pengukuran dapat dipercaya (azwar, 2001).</w:t>
      </w:r>
    </w:p>
    <w:p w:rsidR="00EE77C5" w:rsidRPr="00323FCE" w:rsidRDefault="00EE77C5" w:rsidP="00EE77C5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alpha (</w:t>
      </w:r>
      <w:proofErr w:type="spellStart"/>
      <w:r>
        <w:rPr>
          <w:rFonts w:ascii="Times New Roman" w:hAnsi="Times New Roman" w:cs="Times New Roman"/>
          <w:sz w:val="24"/>
          <w:szCs w:val="24"/>
        </w:rPr>
        <w:t>Umar</w:t>
      </w:r>
      <w:proofErr w:type="spellEnd"/>
      <w:r>
        <w:rPr>
          <w:rFonts w:ascii="Times New Roman" w:hAnsi="Times New Roman" w:cs="Times New Roman"/>
          <w:sz w:val="24"/>
          <w:szCs w:val="24"/>
        </w:rPr>
        <w:t>, A,</w:t>
      </w:r>
      <w:r w:rsidRPr="00323FCE">
        <w:rPr>
          <w:rFonts w:ascii="Times New Roman" w:hAnsi="Times New Roman" w:cs="Times New Roman"/>
          <w:sz w:val="24"/>
          <w:szCs w:val="24"/>
        </w:rPr>
        <w:t xml:space="preserve"> 2007: 145</w:t>
      </w:r>
      <w:proofErr w:type="gramStart"/>
      <w:r w:rsidRPr="00323F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D7778" w:rsidRDefault="00B13037" w:rsidP="002D7778">
      <w:pPr>
        <w:tabs>
          <w:tab w:val="left" w:pos="4155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323FCE">
        <w:rPr>
          <w:rFonts w:ascii="Times New Roman" w:hAnsi="Times New Roman" w:cs="Times New Roman"/>
          <w:sz w:val="28"/>
          <w:szCs w:val="24"/>
        </w:rPr>
        <w:lastRenderedPageBreak/>
        <w:fldChar w:fldCharType="begin"/>
      </w:r>
      <w:r w:rsidR="00EE77C5" w:rsidRPr="00323FCE">
        <w:rPr>
          <w:rFonts w:ascii="Times New Roman" w:hAnsi="Times New Roman" w:cs="Times New Roman"/>
          <w:sz w:val="28"/>
          <w:szCs w:val="24"/>
        </w:rPr>
        <w:instrText xml:space="preserve"> QUOTE </w:instrText>
      </w:r>
      <w:r w:rsidR="00EE77C5">
        <w:rPr>
          <w:noProof/>
          <w:position w:val="-11"/>
          <w:lang w:val="id-ID" w:eastAsia="id-ID"/>
        </w:rPr>
        <w:drawing>
          <wp:inline distT="0" distB="0" distL="0" distR="0">
            <wp:extent cx="161925" cy="243205"/>
            <wp:effectExtent l="0" t="0" r="9525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7C5" w:rsidRPr="00323FCE">
        <w:rPr>
          <w:rFonts w:ascii="Times New Roman" w:hAnsi="Times New Roman" w:cs="Times New Roman"/>
          <w:sz w:val="28"/>
          <w:szCs w:val="24"/>
        </w:rPr>
        <w:instrText xml:space="preserve"> </w:instrText>
      </w:r>
      <w:r w:rsidRPr="00323FCE">
        <w:rPr>
          <w:rFonts w:ascii="Times New Roman" w:hAnsi="Times New Roman" w:cs="Times New Roman"/>
          <w:sz w:val="28"/>
          <w:szCs w:val="24"/>
        </w:rPr>
        <w:fldChar w:fldCharType="separate"/>
      </w:r>
      <w:r w:rsidR="00EE77C5">
        <w:rPr>
          <w:noProof/>
          <w:position w:val="-11"/>
          <w:lang w:val="id-ID" w:eastAsia="id-ID"/>
        </w:rPr>
        <w:drawing>
          <wp:inline distT="0" distB="0" distL="0" distR="0">
            <wp:extent cx="161925" cy="243205"/>
            <wp:effectExtent l="0" t="0" r="9525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FCE">
        <w:rPr>
          <w:rFonts w:ascii="Times New Roman" w:hAnsi="Times New Roman" w:cs="Times New Roman"/>
          <w:sz w:val="28"/>
          <w:szCs w:val="24"/>
        </w:rPr>
        <w:fldChar w:fldCharType="end"/>
      </w:r>
      <w:r w:rsidR="00EE77C5" w:rsidRPr="00897251">
        <w:rPr>
          <w:rFonts w:ascii="Times New Roman" w:hAnsi="Times New Roman" w:cs="Times New Roman"/>
          <w:sz w:val="28"/>
          <w:szCs w:val="24"/>
        </w:rPr>
        <w:t xml:space="preserve"> = </w:t>
      </w:r>
      <w:r w:rsidRPr="00323FCE">
        <w:rPr>
          <w:rFonts w:ascii="Times New Roman" w:hAnsi="Times New Roman" w:cs="Times New Roman"/>
          <w:sz w:val="28"/>
          <w:szCs w:val="24"/>
        </w:rPr>
        <w:fldChar w:fldCharType="begin"/>
      </w:r>
      <w:r w:rsidR="00EE77C5" w:rsidRPr="00323FCE">
        <w:rPr>
          <w:rFonts w:ascii="Times New Roman" w:hAnsi="Times New Roman" w:cs="Times New Roman"/>
          <w:sz w:val="28"/>
          <w:szCs w:val="24"/>
        </w:rPr>
        <w:instrText xml:space="preserve"> QUOTE </w:instrText>
      </w:r>
      <w:r w:rsidR="00EE77C5">
        <w:rPr>
          <w:noProof/>
          <w:position w:val="-20"/>
          <w:lang w:val="id-ID" w:eastAsia="id-ID"/>
        </w:rPr>
        <w:drawing>
          <wp:inline distT="0" distB="0" distL="0" distR="0">
            <wp:extent cx="393700" cy="347345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7C5" w:rsidRPr="00323FCE">
        <w:rPr>
          <w:rFonts w:ascii="Times New Roman" w:hAnsi="Times New Roman" w:cs="Times New Roman"/>
          <w:sz w:val="28"/>
          <w:szCs w:val="24"/>
        </w:rPr>
        <w:instrText xml:space="preserve"> </w:instrText>
      </w:r>
      <w:r w:rsidRPr="00323FCE">
        <w:rPr>
          <w:rFonts w:ascii="Times New Roman" w:hAnsi="Times New Roman" w:cs="Times New Roman"/>
          <w:sz w:val="28"/>
          <w:szCs w:val="24"/>
        </w:rPr>
        <w:fldChar w:fldCharType="separate"/>
      </w:r>
      <w:r w:rsidR="00EE77C5">
        <w:rPr>
          <w:noProof/>
          <w:position w:val="-20"/>
          <w:lang w:val="id-ID" w:eastAsia="id-ID"/>
        </w:rPr>
        <w:drawing>
          <wp:inline distT="0" distB="0" distL="0" distR="0">
            <wp:extent cx="393700" cy="347345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FCE">
        <w:rPr>
          <w:rFonts w:ascii="Times New Roman" w:hAnsi="Times New Roman" w:cs="Times New Roman"/>
          <w:sz w:val="28"/>
          <w:szCs w:val="24"/>
        </w:rPr>
        <w:fldChar w:fldCharType="end"/>
      </w:r>
      <w:r w:rsidR="00EE77C5" w:rsidRPr="00897251">
        <w:rPr>
          <w:rFonts w:ascii="Times New Roman" w:hAnsi="Times New Roman" w:cs="Times New Roman"/>
          <w:sz w:val="28"/>
          <w:szCs w:val="24"/>
        </w:rPr>
        <w:t xml:space="preserve"> </w:t>
      </w:r>
      <w:r w:rsidRPr="00323FCE">
        <w:rPr>
          <w:rFonts w:ascii="Times New Roman" w:hAnsi="Times New Roman" w:cs="Times New Roman"/>
          <w:sz w:val="28"/>
          <w:szCs w:val="24"/>
        </w:rPr>
        <w:fldChar w:fldCharType="begin"/>
      </w:r>
      <w:r w:rsidR="00EE77C5" w:rsidRPr="00323FCE">
        <w:rPr>
          <w:rFonts w:ascii="Times New Roman" w:hAnsi="Times New Roman" w:cs="Times New Roman"/>
          <w:sz w:val="28"/>
          <w:szCs w:val="24"/>
        </w:rPr>
        <w:instrText xml:space="preserve"> QUOTE </w:instrText>
      </w:r>
      <w:r w:rsidR="00EE77C5">
        <w:rPr>
          <w:noProof/>
          <w:position w:val="-26"/>
          <w:lang w:val="id-ID" w:eastAsia="id-ID"/>
        </w:rPr>
        <w:drawing>
          <wp:inline distT="0" distB="0" distL="0" distR="0">
            <wp:extent cx="613410" cy="4051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7C5" w:rsidRPr="00323FCE">
        <w:rPr>
          <w:rFonts w:ascii="Times New Roman" w:hAnsi="Times New Roman" w:cs="Times New Roman"/>
          <w:sz w:val="28"/>
          <w:szCs w:val="24"/>
        </w:rPr>
        <w:instrText xml:space="preserve"> </w:instrText>
      </w:r>
      <w:r w:rsidRPr="00323FCE">
        <w:rPr>
          <w:rFonts w:ascii="Times New Roman" w:hAnsi="Times New Roman" w:cs="Times New Roman"/>
          <w:sz w:val="28"/>
          <w:szCs w:val="24"/>
        </w:rPr>
        <w:fldChar w:fldCharType="separate"/>
      </w:r>
      <w:r w:rsidR="00EE77C5">
        <w:rPr>
          <w:noProof/>
          <w:position w:val="-26"/>
          <w:lang w:val="id-ID" w:eastAsia="id-ID"/>
        </w:rPr>
        <w:drawing>
          <wp:inline distT="0" distB="0" distL="0" distR="0">
            <wp:extent cx="613410" cy="4051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FCE">
        <w:rPr>
          <w:rFonts w:ascii="Times New Roman" w:hAnsi="Times New Roman" w:cs="Times New Roman"/>
          <w:sz w:val="28"/>
          <w:szCs w:val="24"/>
        </w:rPr>
        <w:fldChar w:fldCharType="end"/>
      </w:r>
    </w:p>
    <w:p w:rsidR="00EE77C5" w:rsidRPr="002D7778" w:rsidRDefault="002D7778" w:rsidP="002D7778">
      <w:pPr>
        <w:tabs>
          <w:tab w:val="left" w:pos="15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proofErr w:type="gramStart"/>
      <w:r w:rsidR="00EE77C5" w:rsidRPr="006F504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EE77C5" w:rsidRPr="006F50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E77C5" w:rsidRPr="006F5049" w:rsidRDefault="00B13037" w:rsidP="002D7778">
      <w:pPr>
        <w:pStyle w:val="ListParagraph"/>
        <w:tabs>
          <w:tab w:val="left" w:pos="2268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323FCE">
        <w:rPr>
          <w:rFonts w:ascii="Times New Roman" w:hAnsi="Times New Roman" w:cs="Times New Roman"/>
          <w:sz w:val="24"/>
          <w:szCs w:val="24"/>
        </w:rPr>
        <w:fldChar w:fldCharType="begin"/>
      </w:r>
      <w:r w:rsidR="00EE77C5" w:rsidRPr="00323FC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EE77C5">
        <w:rPr>
          <w:noProof/>
          <w:position w:val="-11"/>
          <w:lang w:val="id-ID" w:eastAsia="id-ID"/>
        </w:rPr>
        <w:drawing>
          <wp:inline distT="0" distB="0" distL="0" distR="0">
            <wp:extent cx="161925" cy="208280"/>
            <wp:effectExtent l="0" t="0" r="952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7C5" w:rsidRPr="00323FC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323FCE">
        <w:rPr>
          <w:rFonts w:ascii="Times New Roman" w:hAnsi="Times New Roman" w:cs="Times New Roman"/>
          <w:sz w:val="24"/>
          <w:szCs w:val="24"/>
        </w:rPr>
        <w:fldChar w:fldCharType="separate"/>
      </w:r>
      <w:r w:rsidR="00EE77C5">
        <w:rPr>
          <w:noProof/>
          <w:position w:val="-11"/>
          <w:lang w:val="id-ID" w:eastAsia="id-ID"/>
        </w:rPr>
        <w:drawing>
          <wp:inline distT="0" distB="0" distL="0" distR="0">
            <wp:extent cx="161925" cy="208280"/>
            <wp:effectExtent l="0" t="0" r="952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FCE">
        <w:rPr>
          <w:rFonts w:ascii="Times New Roman" w:hAnsi="Times New Roman" w:cs="Times New Roman"/>
          <w:sz w:val="24"/>
          <w:szCs w:val="24"/>
        </w:rPr>
        <w:fldChar w:fldCharType="end"/>
      </w:r>
      <w:r w:rsidR="00EE77C5" w:rsidRPr="006F5049">
        <w:rPr>
          <w:rFonts w:ascii="Times New Roman" w:hAnsi="Times New Roman" w:cs="Times New Roman"/>
          <w:sz w:val="24"/>
          <w:szCs w:val="24"/>
        </w:rPr>
        <w:t xml:space="preserve">=   </w:t>
      </w:r>
      <w:proofErr w:type="spellStart"/>
      <w:r w:rsidR="00EE77C5" w:rsidRPr="006F5049">
        <w:rPr>
          <w:rFonts w:ascii="Times New Roman" w:hAnsi="Times New Roman" w:cs="Times New Roman"/>
          <w:sz w:val="24"/>
          <w:szCs w:val="24"/>
        </w:rPr>
        <w:t>realibilitas</w:t>
      </w:r>
      <w:proofErr w:type="spellEnd"/>
      <w:r w:rsidR="00EE77C5" w:rsidRPr="006F5049">
        <w:rPr>
          <w:rFonts w:ascii="Times New Roman" w:hAnsi="Times New Roman" w:cs="Times New Roman"/>
          <w:sz w:val="24"/>
          <w:szCs w:val="24"/>
        </w:rPr>
        <w:t xml:space="preserve"> instrument</w:t>
      </w:r>
    </w:p>
    <w:p w:rsidR="00EE77C5" w:rsidRPr="006F5049" w:rsidRDefault="00B13037" w:rsidP="002D7778">
      <w:pPr>
        <w:pStyle w:val="ListParagraph"/>
        <w:tabs>
          <w:tab w:val="left" w:pos="4155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323FCE">
        <w:rPr>
          <w:rFonts w:ascii="Times New Roman" w:hAnsi="Times New Roman" w:cs="Times New Roman"/>
          <w:sz w:val="24"/>
          <w:szCs w:val="24"/>
        </w:rPr>
        <w:fldChar w:fldCharType="begin"/>
      </w:r>
      <w:r w:rsidR="00EE77C5" w:rsidRPr="00323FC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EE77C5">
        <w:rPr>
          <w:noProof/>
          <w:position w:val="-11"/>
          <w:lang w:val="id-ID" w:eastAsia="id-ID"/>
        </w:rPr>
        <w:drawing>
          <wp:inline distT="0" distB="0" distL="0" distR="0">
            <wp:extent cx="266065" cy="208280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7C5" w:rsidRPr="00323FC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323FCE">
        <w:rPr>
          <w:rFonts w:ascii="Times New Roman" w:hAnsi="Times New Roman" w:cs="Times New Roman"/>
          <w:sz w:val="24"/>
          <w:szCs w:val="24"/>
        </w:rPr>
        <w:fldChar w:fldCharType="separate"/>
      </w:r>
      <w:r w:rsidR="00EE77C5">
        <w:rPr>
          <w:noProof/>
          <w:position w:val="-11"/>
          <w:lang w:val="id-ID" w:eastAsia="id-ID"/>
        </w:rPr>
        <w:drawing>
          <wp:inline distT="0" distB="0" distL="0" distR="0">
            <wp:extent cx="266065" cy="20828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FCE">
        <w:rPr>
          <w:rFonts w:ascii="Times New Roman" w:hAnsi="Times New Roman" w:cs="Times New Roman"/>
          <w:sz w:val="24"/>
          <w:szCs w:val="24"/>
        </w:rPr>
        <w:fldChar w:fldCharType="end"/>
      </w:r>
      <w:r w:rsidR="00EE77C5" w:rsidRPr="006F504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EE77C5" w:rsidRPr="006F5049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proofErr w:type="gramEnd"/>
      <w:r w:rsidR="00EE77C5" w:rsidRPr="006F5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C5" w:rsidRPr="006F5049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="00EE77C5" w:rsidRPr="006F5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C5" w:rsidRPr="006F5049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EE77C5" w:rsidRPr="006F5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C5" w:rsidRPr="006F504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E77C5" w:rsidRPr="006F5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C5" w:rsidRPr="006F5049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="00EE77C5" w:rsidRPr="006F5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C5" w:rsidRPr="006F5049">
        <w:rPr>
          <w:rFonts w:ascii="Times New Roman" w:hAnsi="Times New Roman" w:cs="Times New Roman"/>
          <w:sz w:val="24"/>
          <w:szCs w:val="24"/>
        </w:rPr>
        <w:t>soal</w:t>
      </w:r>
      <w:proofErr w:type="spellEnd"/>
    </w:p>
    <w:p w:rsidR="00EE77C5" w:rsidRPr="006F5049" w:rsidRDefault="00B13037" w:rsidP="002D7778">
      <w:pPr>
        <w:pStyle w:val="ListParagraph"/>
        <w:tabs>
          <w:tab w:val="left" w:pos="4155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323FCE">
        <w:rPr>
          <w:rFonts w:ascii="Times New Roman" w:hAnsi="Times New Roman" w:cs="Times New Roman"/>
          <w:sz w:val="24"/>
          <w:szCs w:val="24"/>
        </w:rPr>
        <w:fldChar w:fldCharType="begin"/>
      </w:r>
      <w:r w:rsidR="00EE77C5" w:rsidRPr="00323FC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EE77C5">
        <w:rPr>
          <w:noProof/>
          <w:position w:val="-11"/>
          <w:lang w:val="id-ID" w:eastAsia="id-ID"/>
        </w:rPr>
        <w:drawing>
          <wp:inline distT="0" distB="0" distL="0" distR="0">
            <wp:extent cx="161925" cy="219710"/>
            <wp:effectExtent l="0" t="0" r="952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7C5" w:rsidRPr="00323FC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323FCE">
        <w:rPr>
          <w:rFonts w:ascii="Times New Roman" w:hAnsi="Times New Roman" w:cs="Times New Roman"/>
          <w:sz w:val="24"/>
          <w:szCs w:val="24"/>
        </w:rPr>
        <w:fldChar w:fldCharType="separate"/>
      </w:r>
      <w:r w:rsidR="00EE77C5">
        <w:rPr>
          <w:noProof/>
          <w:position w:val="-11"/>
          <w:lang w:val="id-ID" w:eastAsia="id-ID"/>
        </w:rPr>
        <w:drawing>
          <wp:inline distT="0" distB="0" distL="0" distR="0">
            <wp:extent cx="161925" cy="219710"/>
            <wp:effectExtent l="0" t="0" r="9525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FCE">
        <w:rPr>
          <w:rFonts w:ascii="Times New Roman" w:hAnsi="Times New Roman" w:cs="Times New Roman"/>
          <w:sz w:val="24"/>
          <w:szCs w:val="24"/>
        </w:rPr>
        <w:fldChar w:fldCharType="end"/>
      </w:r>
      <w:r w:rsidR="00EE77C5" w:rsidRPr="006F5049">
        <w:rPr>
          <w:rFonts w:ascii="Times New Roman" w:hAnsi="Times New Roman" w:cs="Times New Roman"/>
          <w:sz w:val="24"/>
          <w:szCs w:val="24"/>
        </w:rPr>
        <w:t xml:space="preserve">=    </w:t>
      </w:r>
      <w:proofErr w:type="spellStart"/>
      <w:r w:rsidR="00EE77C5" w:rsidRPr="006F504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EE77C5" w:rsidRPr="006F5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C5" w:rsidRPr="006F5049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="00EE77C5" w:rsidRPr="006F5049">
        <w:rPr>
          <w:rFonts w:ascii="Times New Roman" w:hAnsi="Times New Roman" w:cs="Times New Roman"/>
          <w:sz w:val="24"/>
          <w:szCs w:val="24"/>
        </w:rPr>
        <w:t xml:space="preserve"> item</w:t>
      </w:r>
    </w:p>
    <w:p w:rsidR="00EE77C5" w:rsidRDefault="00B13037" w:rsidP="002D7778">
      <w:pPr>
        <w:pStyle w:val="ListParagraph"/>
        <w:tabs>
          <w:tab w:val="left" w:pos="4155"/>
        </w:tabs>
        <w:spacing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323FCE">
        <w:rPr>
          <w:rFonts w:ascii="Times New Roman" w:hAnsi="Times New Roman" w:cs="Times New Roman"/>
          <w:sz w:val="24"/>
          <w:szCs w:val="24"/>
        </w:rPr>
        <w:fldChar w:fldCharType="begin"/>
      </w:r>
      <w:r w:rsidR="00EE77C5" w:rsidRPr="00323FCE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EE77C5">
        <w:rPr>
          <w:noProof/>
          <w:position w:val="-11"/>
          <w:lang w:val="id-ID" w:eastAsia="id-ID"/>
        </w:rPr>
        <w:drawing>
          <wp:inline distT="0" distB="0" distL="0" distR="0">
            <wp:extent cx="161925" cy="208280"/>
            <wp:effectExtent l="0" t="0" r="9525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7C5" w:rsidRPr="00323FCE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323FCE">
        <w:rPr>
          <w:rFonts w:ascii="Times New Roman" w:hAnsi="Times New Roman" w:cs="Times New Roman"/>
          <w:sz w:val="24"/>
          <w:szCs w:val="24"/>
        </w:rPr>
        <w:fldChar w:fldCharType="separate"/>
      </w:r>
      <w:r w:rsidR="00EE77C5">
        <w:rPr>
          <w:noProof/>
          <w:position w:val="-11"/>
          <w:lang w:val="id-ID" w:eastAsia="id-ID"/>
        </w:rPr>
        <w:drawing>
          <wp:inline distT="0" distB="0" distL="0" distR="0">
            <wp:extent cx="161925" cy="208280"/>
            <wp:effectExtent l="0" t="0" r="952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FCE">
        <w:rPr>
          <w:rFonts w:ascii="Times New Roman" w:hAnsi="Times New Roman" w:cs="Times New Roman"/>
          <w:sz w:val="24"/>
          <w:szCs w:val="24"/>
        </w:rPr>
        <w:fldChar w:fldCharType="end"/>
      </w:r>
      <w:r w:rsidR="00EE77C5" w:rsidRPr="006F5049">
        <w:rPr>
          <w:rFonts w:ascii="Times New Roman" w:hAnsi="Times New Roman" w:cs="Times New Roman"/>
          <w:sz w:val="24"/>
          <w:szCs w:val="24"/>
        </w:rPr>
        <w:t xml:space="preserve">=    </w:t>
      </w:r>
      <w:proofErr w:type="spellStart"/>
      <w:r w:rsidR="00EE77C5" w:rsidRPr="006F5049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="00EE77C5" w:rsidRPr="006F5049">
        <w:rPr>
          <w:rFonts w:ascii="Times New Roman" w:hAnsi="Times New Roman" w:cs="Times New Roman"/>
          <w:sz w:val="24"/>
          <w:szCs w:val="24"/>
        </w:rPr>
        <w:t xml:space="preserve"> total</w:t>
      </w:r>
    </w:p>
    <w:p w:rsidR="00EE77C5" w:rsidRDefault="00EE77C5" w:rsidP="00C869B5">
      <w:pPr>
        <w:pStyle w:val="ListParagraph"/>
        <w:spacing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Pada penelitian ini koefisien reliabilitas diperoleh dengan menggunakan al</w:t>
      </w:r>
      <w:proofErr w:type="spellStart"/>
      <w:r>
        <w:rPr>
          <w:rFonts w:ascii="Times New Roman" w:hAnsi="Times New Roman" w:cs="Times New Roman"/>
          <w:sz w:val="24"/>
          <w:szCs w:val="24"/>
        </w:rPr>
        <w:t>pha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cronbach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alpha)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SPSS 16.0 for windows. </w:t>
      </w:r>
    </w:p>
    <w:p w:rsidR="00EE77C5" w:rsidRPr="00731C38" w:rsidRDefault="00EE77C5" w:rsidP="00C869B5">
      <w:pPr>
        <w:pStyle w:val="ListParagraph"/>
        <w:spacing w:line="48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32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F0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2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0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2D">
        <w:rPr>
          <w:rFonts w:ascii="Times New Roman" w:hAnsi="Times New Roman" w:cs="Times New Roman"/>
          <w:sz w:val="24"/>
          <w:szCs w:val="24"/>
        </w:rPr>
        <w:t>keterandalan</w:t>
      </w:r>
      <w:proofErr w:type="spellEnd"/>
      <w:r w:rsidRPr="00F0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2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keterandalan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0632D">
        <w:rPr>
          <w:rFonts w:ascii="Times New Roman" w:hAnsi="Times New Roman" w:cs="Times New Roman"/>
          <w:sz w:val="24"/>
          <w:szCs w:val="24"/>
        </w:rPr>
        <w:t xml:space="preserve"> instrument variable</w:t>
      </w:r>
      <w:r>
        <w:rPr>
          <w:rFonts w:ascii="Times New Roman" w:hAnsi="Times New Roman" w:cs="Times New Roman"/>
          <w:sz w:val="24"/>
          <w:szCs w:val="24"/>
        </w:rPr>
        <w:t xml:space="preserve"> (X)</w:t>
      </w:r>
      <w:r w:rsidRPr="00F0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36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F0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0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D36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D36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D36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0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2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0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2D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F063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77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D7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32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D7778">
        <w:rPr>
          <w:rFonts w:ascii="Times New Roman" w:hAnsi="Times New Roman" w:cs="Times New Roman"/>
          <w:sz w:val="24"/>
          <w:szCs w:val="24"/>
        </w:rPr>
        <w:t xml:space="preserve"> 0,</w:t>
      </w:r>
      <w:r w:rsidR="002D7778" w:rsidRPr="002D7778">
        <w:rPr>
          <w:rFonts w:ascii="Times New Roman" w:hAnsi="Times New Roman" w:cs="Times New Roman"/>
          <w:color w:val="000000"/>
        </w:rPr>
        <w:t>952</w:t>
      </w:r>
    </w:p>
    <w:p w:rsidR="00EE77C5" w:rsidRPr="001F46A1" w:rsidRDefault="00EE77C5" w:rsidP="00996172">
      <w:pPr>
        <w:pStyle w:val="ListParagraph"/>
        <w:numPr>
          <w:ilvl w:val="0"/>
          <w:numId w:val="1"/>
        </w:numPr>
        <w:spacing w:line="48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46A1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1F46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46A1">
        <w:rPr>
          <w:rFonts w:ascii="Times New Roman" w:hAnsi="Times New Roman" w:cs="Times New Roman"/>
          <w:b/>
          <w:sz w:val="24"/>
          <w:szCs w:val="24"/>
        </w:rPr>
        <w:t>Asumsi</w:t>
      </w:r>
      <w:proofErr w:type="spellEnd"/>
    </w:p>
    <w:p w:rsidR="0070506C" w:rsidRDefault="00EE77C5" w:rsidP="0070506C">
      <w:pPr>
        <w:tabs>
          <w:tab w:val="left" w:pos="456"/>
        </w:tabs>
        <w:autoSpaceDE w:val="0"/>
        <w:autoSpaceDN w:val="0"/>
        <w:adjustRightInd w:val="0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2B8A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4E2B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2B8A">
        <w:rPr>
          <w:rFonts w:ascii="Times New Roman" w:hAnsi="Times New Roman" w:cs="Times New Roman"/>
          <w:b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70506C" w:rsidRDefault="0070506C" w:rsidP="0070506C">
      <w:pPr>
        <w:tabs>
          <w:tab w:val="left" w:pos="456"/>
        </w:tabs>
        <w:autoSpaceDE w:val="0"/>
        <w:autoSpaceDN w:val="0"/>
        <w:adjustRightInd w:val="0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272DA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27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DAB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27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DAB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7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DA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7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DAB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27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DAB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27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DA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72DA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72DAB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27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D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72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2DAB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272D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72DAB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272DAB">
        <w:rPr>
          <w:rFonts w:ascii="Times New Roman" w:hAnsi="Times New Roman" w:cs="Times New Roman"/>
          <w:sz w:val="24"/>
          <w:szCs w:val="24"/>
        </w:rPr>
        <w:t xml:space="preserve"> normal.</w:t>
      </w:r>
      <w:proofErr w:type="gramEnd"/>
      <w:r w:rsidRPr="00272DAB">
        <w:rPr>
          <w:rFonts w:ascii="Times New Roman" w:hAnsi="Times New Roman" w:cs="Times New Roman"/>
          <w:sz w:val="24"/>
          <w:szCs w:val="24"/>
        </w:rPr>
        <w:t xml:space="preserve"> </w:t>
      </w:r>
      <w:r w:rsidRPr="00272DAB">
        <w:rPr>
          <w:rFonts w:ascii="Times New Roman" w:hAnsi="Times New Roman" w:cs="Times New Roman"/>
          <w:sz w:val="24"/>
          <w:szCs w:val="24"/>
          <w:lang w:val="sv-SE"/>
        </w:rPr>
        <w:t xml:space="preserve">Kriteria yang berdistribusi normal merupakan syarat yang harus dipenuhi dalam pengujian hipotesis penelitian. </w:t>
      </w:r>
      <w:proofErr w:type="spellStart"/>
      <w:proofErr w:type="gramStart"/>
      <w:r w:rsidRPr="00DA555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5F">
        <w:rPr>
          <w:rFonts w:ascii="Times New Roman" w:hAnsi="Times New Roman" w:cs="Times New Roman"/>
          <w:i/>
          <w:iCs/>
          <w:sz w:val="24"/>
          <w:szCs w:val="24"/>
        </w:rPr>
        <w:t>Kolmogrov</w:t>
      </w:r>
      <w:proofErr w:type="spellEnd"/>
      <w:r w:rsidRPr="00DA555F">
        <w:rPr>
          <w:rFonts w:ascii="Times New Roman" w:hAnsi="Times New Roman" w:cs="Times New Roman"/>
          <w:i/>
          <w:iCs/>
          <w:sz w:val="24"/>
          <w:szCs w:val="24"/>
        </w:rPr>
        <w:t>-Smirnov</w:t>
      </w:r>
      <w:r w:rsidRPr="00DA5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55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r w:rsidRPr="00DA555F">
        <w:rPr>
          <w:rFonts w:ascii="Times New Roman" w:hAnsi="Times New Roman" w:cs="Times New Roman"/>
          <w:i/>
          <w:iCs/>
          <w:sz w:val="24"/>
          <w:szCs w:val="24"/>
        </w:rPr>
        <w:t xml:space="preserve">SPSS 16.00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555F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5F">
        <w:rPr>
          <w:rFonts w:ascii="Times New Roman" w:hAnsi="Times New Roman" w:cs="Times New Roman"/>
          <w:i/>
          <w:iCs/>
          <w:sz w:val="24"/>
          <w:szCs w:val="24"/>
        </w:rPr>
        <w:t>Asymp</w:t>
      </w:r>
      <w:proofErr w:type="spellEnd"/>
      <w:r w:rsidRPr="00DA555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DA555F">
        <w:rPr>
          <w:rFonts w:ascii="Times New Roman" w:hAnsi="Times New Roman" w:cs="Times New Roman"/>
          <w:i/>
          <w:iCs/>
          <w:sz w:val="24"/>
          <w:szCs w:val="24"/>
        </w:rPr>
        <w:t xml:space="preserve"> Sig</w:t>
      </w:r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output </w:t>
      </w:r>
      <w:proofErr w:type="spellStart"/>
      <w:r w:rsidRPr="00DA555F">
        <w:rPr>
          <w:rFonts w:ascii="Times New Roman" w:hAnsi="Times New Roman" w:cs="Times New Roman"/>
          <w:i/>
          <w:iCs/>
          <w:sz w:val="24"/>
          <w:szCs w:val="24"/>
        </w:rPr>
        <w:t>Kolmogorov</w:t>
      </w:r>
      <w:proofErr w:type="spellEnd"/>
      <w:r w:rsidRPr="00DA555F">
        <w:rPr>
          <w:rFonts w:ascii="Times New Roman" w:hAnsi="Times New Roman" w:cs="Times New Roman"/>
          <w:i/>
          <w:iCs/>
          <w:sz w:val="24"/>
          <w:szCs w:val="24"/>
        </w:rPr>
        <w:t>-Smirnov test</w:t>
      </w:r>
      <w:r w:rsidRPr="00DA555F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r w:rsidRPr="00DA555F">
        <w:rPr>
          <w:rFonts w:ascii="Times New Roman" w:hAnsi="Times New Roman" w:cs="Times New Roman"/>
          <w:i/>
          <w:iCs/>
          <w:sz w:val="24"/>
          <w:szCs w:val="24"/>
        </w:rPr>
        <w:t>alpha</w:t>
      </w:r>
      <w:r w:rsidRPr="00DA555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55F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A555F">
        <w:rPr>
          <w:rFonts w:ascii="Times New Roman" w:hAnsi="Times New Roman" w:cs="Times New Roman"/>
          <w:sz w:val="24"/>
          <w:szCs w:val="24"/>
        </w:rPr>
        <w:t xml:space="preserve"> 5 % (0.05).</w:t>
      </w:r>
    </w:p>
    <w:p w:rsidR="00EE77C5" w:rsidRPr="0070506C" w:rsidRDefault="0070506C" w:rsidP="0070506C">
      <w:pPr>
        <w:tabs>
          <w:tab w:val="left" w:pos="456"/>
        </w:tabs>
        <w:autoSpaceDE w:val="0"/>
        <w:autoSpaceDN w:val="0"/>
        <w:adjustRightInd w:val="0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32"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 w:rsidRPr="00B7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32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B7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3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7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B71A32">
        <w:rPr>
          <w:rFonts w:ascii="Times New Roman" w:hAnsi="Times New Roman" w:cs="Times New Roman"/>
          <w:sz w:val="24"/>
          <w:szCs w:val="24"/>
        </w:rPr>
        <w:t xml:space="preserve"> (X) 0.</w:t>
      </w:r>
      <w:r>
        <w:rPr>
          <w:rFonts w:ascii="Times New Roman" w:hAnsi="Times New Roman" w:cs="Times New Roman"/>
          <w:sz w:val="24"/>
          <w:szCs w:val="24"/>
        </w:rPr>
        <w:t>445</w:t>
      </w:r>
      <w:r w:rsidRPr="00B7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71A32">
        <w:rPr>
          <w:rFonts w:ascii="Times New Roman" w:hAnsi="Times New Roman" w:cs="Times New Roman"/>
          <w:sz w:val="24"/>
          <w:szCs w:val="24"/>
        </w:rPr>
        <w:t xml:space="preserve"> (Y) 0.</w:t>
      </w:r>
      <w:r w:rsidRPr="0070506C">
        <w:rPr>
          <w:rFonts w:ascii="Times New Roman" w:hAnsi="Times New Roman" w:cs="Times New Roman"/>
          <w:sz w:val="24"/>
          <w:szCs w:val="24"/>
        </w:rPr>
        <w:t>906</w:t>
      </w:r>
      <w:r w:rsidRPr="00B7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3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7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3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7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71A32">
        <w:rPr>
          <w:rFonts w:ascii="Times New Roman" w:hAnsi="Times New Roman" w:cs="Times New Roman"/>
          <w:sz w:val="24"/>
          <w:szCs w:val="24"/>
        </w:rPr>
        <w:t xml:space="preserve"> </w:t>
      </w:r>
      <w:r w:rsidRPr="00B71A32">
        <w:rPr>
          <w:rFonts w:ascii="Times New Roman" w:hAnsi="Times New Roman" w:cs="Times New Roman"/>
          <w:i/>
          <w:iCs/>
          <w:sz w:val="24"/>
          <w:szCs w:val="24"/>
        </w:rPr>
        <w:t>alpha</w:t>
      </w:r>
      <w:r w:rsidRPr="00B71A32">
        <w:rPr>
          <w:rFonts w:ascii="Times New Roman" w:hAnsi="Times New Roman" w:cs="Times New Roman"/>
          <w:sz w:val="24"/>
          <w:szCs w:val="24"/>
        </w:rPr>
        <w:t xml:space="preserve"> (0.05). </w:t>
      </w:r>
      <w:proofErr w:type="spellStart"/>
      <w:proofErr w:type="gramStart"/>
      <w:r w:rsidRPr="00B71A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7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32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B7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B7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32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B7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3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B7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32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B71A3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71A3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7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32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B7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32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71A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A32"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 w:rsidRPr="00B71A32">
        <w:rPr>
          <w:rFonts w:ascii="Times New Roman" w:hAnsi="Times New Roman" w:cs="Times New Roman"/>
          <w:sz w:val="24"/>
          <w:szCs w:val="24"/>
        </w:rPr>
        <w:t xml:space="preserve"> normal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C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E7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C5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EE7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C5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EE7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C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E7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C5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EE7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E7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7C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EE77C5">
        <w:rPr>
          <w:rFonts w:ascii="Times New Roman" w:hAnsi="Times New Roman" w:cs="Times New Roman"/>
          <w:sz w:val="24"/>
          <w:szCs w:val="24"/>
        </w:rPr>
        <w:t xml:space="preserve"> </w:t>
      </w:r>
      <w:r w:rsidR="007D6588">
        <w:rPr>
          <w:rFonts w:ascii="Times New Roman" w:hAnsi="Times New Roman" w:cs="Times New Roman"/>
          <w:sz w:val="24"/>
          <w:szCs w:val="24"/>
        </w:rPr>
        <w:t>10</w:t>
      </w:r>
      <w:r w:rsidR="00802338">
        <w:rPr>
          <w:rFonts w:ascii="Times New Roman" w:hAnsi="Times New Roman" w:cs="Times New Roman"/>
          <w:sz w:val="24"/>
          <w:szCs w:val="24"/>
        </w:rPr>
        <w:t xml:space="preserve"> </w:t>
      </w:r>
      <w:r w:rsidR="007D65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D6588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="007D6588">
        <w:rPr>
          <w:rFonts w:ascii="Times New Roman" w:hAnsi="Times New Roman" w:cs="Times New Roman"/>
          <w:sz w:val="24"/>
          <w:szCs w:val="24"/>
        </w:rPr>
        <w:t xml:space="preserve"> 74)</w:t>
      </w:r>
    </w:p>
    <w:p w:rsidR="00EE77C5" w:rsidRPr="006F733E" w:rsidRDefault="00EE77C5" w:rsidP="00996172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F733E">
        <w:rPr>
          <w:rFonts w:ascii="Times New Roman" w:hAnsi="Times New Roman" w:cs="Times New Roman"/>
          <w:b/>
          <w:bCs/>
          <w:sz w:val="24"/>
          <w:szCs w:val="24"/>
        </w:rPr>
        <w:t>nalisis</w:t>
      </w:r>
      <w:proofErr w:type="spellEnd"/>
      <w:r w:rsidRPr="006F733E">
        <w:rPr>
          <w:rFonts w:ascii="Times New Roman" w:hAnsi="Times New Roman" w:cs="Times New Roman"/>
          <w:b/>
          <w:bCs/>
          <w:sz w:val="24"/>
          <w:szCs w:val="24"/>
        </w:rPr>
        <w:t xml:space="preserve"> dat</w:t>
      </w:r>
      <w:r w:rsidRPr="006F733E">
        <w:rPr>
          <w:rFonts w:ascii="Times New Roman" w:hAnsi="Times New Roman" w:cs="Times New Roman"/>
          <w:b/>
          <w:sz w:val="24"/>
          <w:szCs w:val="24"/>
        </w:rPr>
        <w:t>a</w:t>
      </w:r>
    </w:p>
    <w:p w:rsidR="00EE77C5" w:rsidRDefault="00EE77C5" w:rsidP="00C869B5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023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6023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6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235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560235">
        <w:rPr>
          <w:rFonts w:ascii="Times New Roman" w:hAnsi="Times New Roman" w:cs="Times New Roman"/>
          <w:sz w:val="24"/>
          <w:szCs w:val="24"/>
        </w:rPr>
        <w:t>digu</w:t>
      </w:r>
      <w:r>
        <w:rPr>
          <w:rFonts w:ascii="Times New Roman" w:hAnsi="Times New Roman" w:cs="Times New Roman"/>
          <w:sz w:val="24"/>
          <w:szCs w:val="24"/>
        </w:rPr>
        <w:t>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 person moment</w:t>
      </w:r>
      <w:r w:rsidRPr="005602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60235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6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235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56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36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56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2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6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235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560235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602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D36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D36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D36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6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2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6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235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560235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602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23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6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235">
        <w:rPr>
          <w:rFonts w:ascii="Times New Roman" w:hAnsi="Times New Roman" w:cs="Times New Roman"/>
          <w:sz w:val="24"/>
          <w:szCs w:val="24"/>
        </w:rPr>
        <w:t>rumus</w:t>
      </w:r>
      <w:proofErr w:type="spellEnd"/>
      <w:r w:rsidRPr="0056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23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602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023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602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E77C5" w:rsidRDefault="00B13037" w:rsidP="00EE77C5">
      <w:pPr>
        <w:pStyle w:val="ListParagraph"/>
        <w:jc w:val="both"/>
      </w:pPr>
      <w:r w:rsidRPr="00967383">
        <w:fldChar w:fldCharType="begin"/>
      </w:r>
      <w:r w:rsidR="00EE77C5" w:rsidRPr="00967383">
        <w:instrText xml:space="preserve"> QUOTE </w:instrText>
      </w:r>
      <w:r w:rsidR="00EE77C5">
        <w:rPr>
          <w:noProof/>
          <w:position w:val="-32"/>
          <w:lang w:val="id-ID" w:eastAsia="id-ID"/>
        </w:rPr>
        <w:drawing>
          <wp:inline distT="0" distB="0" distL="0" distR="0">
            <wp:extent cx="2661920" cy="45148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7C5" w:rsidRPr="00967383">
        <w:instrText xml:space="preserve"> </w:instrText>
      </w:r>
      <w:r w:rsidRPr="00967383">
        <w:fldChar w:fldCharType="separate"/>
      </w:r>
      <w:r w:rsidR="00EE77C5">
        <w:rPr>
          <w:noProof/>
          <w:position w:val="-32"/>
          <w:lang w:val="id-ID" w:eastAsia="id-ID"/>
        </w:rPr>
        <w:drawing>
          <wp:inline distT="0" distB="0" distL="0" distR="0">
            <wp:extent cx="2661920" cy="45148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383">
        <w:fldChar w:fldCharType="end"/>
      </w:r>
      <w:r w:rsidR="00EE77C5">
        <w:tab/>
      </w:r>
      <w:r w:rsidR="00EE77C5">
        <w:tab/>
      </w:r>
    </w:p>
    <w:p w:rsidR="00EE77C5" w:rsidRDefault="00EE77C5" w:rsidP="00EE77C5">
      <w:pPr>
        <w:pStyle w:val="ListParagraph"/>
        <w:jc w:val="both"/>
      </w:pPr>
    </w:p>
    <w:p w:rsidR="00EE77C5" w:rsidRDefault="00EE77C5" w:rsidP="00EE77C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(Umar, A, 2007: 192)</w:t>
      </w:r>
    </w:p>
    <w:p w:rsidR="00EE77C5" w:rsidRPr="00111D58" w:rsidRDefault="00EE77C5" w:rsidP="00C869B5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Dimana :</w:t>
      </w:r>
    </w:p>
    <w:p w:rsidR="00EE77C5" w:rsidRPr="00111D58" w:rsidRDefault="00EE77C5" w:rsidP="00C869B5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r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C869B5"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: Koefesien Korelasi</w:t>
      </w:r>
    </w:p>
    <w:p w:rsidR="00EE77C5" w:rsidRPr="00111D58" w:rsidRDefault="00EE77C5" w:rsidP="00C869B5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∑x</w:t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  <w:t>: Jumlah Skor Dalam Sebaran X</w:t>
      </w:r>
    </w:p>
    <w:p w:rsidR="00EE77C5" w:rsidRPr="00111D58" w:rsidRDefault="00EE77C5" w:rsidP="00C869B5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∑y</w:t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  <w:t>: Jumlah Skor Dalam Sebaran Y</w:t>
      </w:r>
    </w:p>
    <w:p w:rsidR="00EE77C5" w:rsidRPr="00111D58" w:rsidRDefault="00EE77C5" w:rsidP="00C869B5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∑xy</w:t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ab/>
        <w:t>: Jumlah Hasil Skor X Dan Y</w:t>
      </w:r>
    </w:p>
    <w:p w:rsidR="00EE77C5" w:rsidRPr="00111D58" w:rsidRDefault="00EE77C5" w:rsidP="00C869B5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∑x</w:t>
      </w:r>
      <w:r w:rsidRPr="00111D5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111D5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>: Jumlah Skor Yang Dikuadratkan Dalam Sebaran X</w:t>
      </w:r>
    </w:p>
    <w:p w:rsidR="00EE77C5" w:rsidRPr="00111D58" w:rsidRDefault="00EE77C5" w:rsidP="00C869B5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111D58">
        <w:rPr>
          <w:rFonts w:ascii="Times New Roman" w:hAnsi="Times New Roman" w:cs="Times New Roman"/>
          <w:sz w:val="24"/>
          <w:szCs w:val="24"/>
          <w:lang w:val="sv-SE"/>
        </w:rPr>
        <w:t>∑y</w:t>
      </w:r>
      <w:r w:rsidRPr="00111D5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>2</w:t>
      </w:r>
      <w:r w:rsidRPr="00111D5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vertAlign w:val="superscript"/>
          <w:lang w:val="sv-SE"/>
        </w:rPr>
        <w:tab/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111D58">
        <w:rPr>
          <w:rFonts w:ascii="Times New Roman" w:hAnsi="Times New Roman" w:cs="Times New Roman"/>
          <w:sz w:val="24"/>
          <w:szCs w:val="24"/>
          <w:lang w:val="sv-SE"/>
        </w:rPr>
        <w:t>Jumlah Skor Yang Dikuadratkan Dalam Sebaran Y</w:t>
      </w:r>
    </w:p>
    <w:p w:rsidR="00EE77C5" w:rsidRDefault="00EE77C5" w:rsidP="00C869B5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6175A">
        <w:rPr>
          <w:rFonts w:ascii="Times New Roman" w:hAnsi="Times New Roman" w:cs="Times New Roman"/>
          <w:sz w:val="24"/>
          <w:szCs w:val="24"/>
        </w:rPr>
        <w:t>N</w:t>
      </w:r>
      <w:r w:rsidRPr="0056175A">
        <w:rPr>
          <w:rFonts w:ascii="Times New Roman" w:hAnsi="Times New Roman" w:cs="Times New Roman"/>
          <w:sz w:val="24"/>
          <w:szCs w:val="24"/>
        </w:rPr>
        <w:tab/>
      </w:r>
      <w:r w:rsidRPr="0056175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6175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61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75A">
        <w:rPr>
          <w:rFonts w:ascii="Times New Roman" w:hAnsi="Times New Roman" w:cs="Times New Roman"/>
          <w:sz w:val="24"/>
          <w:szCs w:val="24"/>
        </w:rPr>
        <w:t>Respon</w:t>
      </w:r>
      <w:r>
        <w:rPr>
          <w:rFonts w:ascii="Times New Roman" w:hAnsi="Times New Roman" w:cs="Times New Roman"/>
          <w:sz w:val="24"/>
          <w:szCs w:val="24"/>
        </w:rPr>
        <w:t>den</w:t>
      </w:r>
      <w:proofErr w:type="spellEnd"/>
      <w:r w:rsidRPr="0056175A">
        <w:rPr>
          <w:rFonts w:ascii="Times New Roman" w:hAnsi="Times New Roman" w:cs="Times New Roman"/>
          <w:sz w:val="24"/>
          <w:szCs w:val="24"/>
        </w:rPr>
        <w:tab/>
      </w:r>
    </w:p>
    <w:p w:rsidR="00EE77C5" w:rsidRDefault="00EE77C5" w:rsidP="00EE77C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77C5" w:rsidRDefault="00EE77C5" w:rsidP="00EE77C5">
      <w:pPr>
        <w:tabs>
          <w:tab w:val="left" w:pos="993"/>
        </w:tabs>
        <w:autoSpaceDE w:val="0"/>
        <w:autoSpaceDN w:val="0"/>
        <w:adjustRightInd w:val="0"/>
        <w:spacing w:before="24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 xml:space="preserve">         </w:t>
      </w:r>
      <w:r w:rsidRPr="00645118">
        <w:rPr>
          <w:rFonts w:ascii="Times New Roman" w:hAnsi="Times New Roman" w:cs="Times New Roman"/>
          <w:sz w:val="24"/>
          <w:szCs w:val="24"/>
          <w:lang w:val="fi-FI"/>
        </w:rPr>
        <w:t xml:space="preserve">Korelasi antara </w:t>
      </w:r>
      <w:r w:rsidR="00D36C13">
        <w:rPr>
          <w:rFonts w:ascii="Times New Roman" w:hAnsi="Times New Roman" w:cs="Times New Roman"/>
          <w:sz w:val="24"/>
          <w:szCs w:val="24"/>
          <w:lang w:val="fi-FI"/>
        </w:rPr>
        <w:t>pendidikan keluarga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dan</w:t>
      </w:r>
      <w:r w:rsidRPr="00645118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D36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="00D36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="00D36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C1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D36C13" w:rsidRPr="00560235">
        <w:rPr>
          <w:rFonts w:ascii="Times New Roman" w:hAnsi="Times New Roman" w:cs="Times New Roman"/>
          <w:sz w:val="24"/>
          <w:szCs w:val="24"/>
        </w:rPr>
        <w:t xml:space="preserve"> </w:t>
      </w:r>
      <w:r w:rsidRPr="00645118">
        <w:rPr>
          <w:rFonts w:ascii="Times New Roman" w:hAnsi="Times New Roman" w:cs="Times New Roman"/>
          <w:sz w:val="24"/>
          <w:szCs w:val="24"/>
          <w:lang w:val="fi-FI"/>
        </w:rPr>
        <w:t xml:space="preserve">dapat dilihat dari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nilai korelasi. Pada korelasi positif, jika nilai </w:t>
      </w:r>
      <w:r>
        <w:rPr>
          <w:rFonts w:ascii="Times New Roman" w:hAnsi="Times New Roman" w:cs="Times New Roman"/>
          <w:sz w:val="24"/>
          <w:szCs w:val="24"/>
          <w:lang w:val="fi-FI"/>
        </w:rPr>
        <w:lastRenderedPageBreak/>
        <w:t>koefisien korelasi semakin mendekati 1,00 maka korelasinya semakin kuat. Adapun interprestasi dari ni</w:t>
      </w:r>
      <w:r w:rsidR="00D36C13">
        <w:rPr>
          <w:rFonts w:ascii="Times New Roman" w:hAnsi="Times New Roman" w:cs="Times New Roman"/>
          <w:sz w:val="24"/>
          <w:szCs w:val="24"/>
          <w:lang w:val="fi-FI"/>
        </w:rPr>
        <w:t>lai koefisian sebagai berikut :</w:t>
      </w:r>
    </w:p>
    <w:p w:rsidR="00EE77C5" w:rsidRPr="008A54E1" w:rsidRDefault="00133CC1" w:rsidP="00C869B5">
      <w:pPr>
        <w:tabs>
          <w:tab w:val="left" w:pos="993"/>
        </w:tabs>
        <w:autoSpaceDE w:val="0"/>
        <w:autoSpaceDN w:val="0"/>
        <w:adjustRightInd w:val="0"/>
        <w:spacing w:before="240"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Tabel 3</w:t>
      </w:r>
      <w:r w:rsidR="001B590D">
        <w:rPr>
          <w:rFonts w:ascii="Times New Roman" w:hAnsi="Times New Roman" w:cs="Times New Roman"/>
          <w:sz w:val="24"/>
          <w:szCs w:val="24"/>
          <w:lang w:val="fi-FI"/>
        </w:rPr>
        <w:t>.1</w:t>
      </w:r>
      <w:r w:rsidR="00EE77C5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 w:rsidR="00EE77C5">
        <w:rPr>
          <w:rFonts w:ascii="Times New Roman" w:hAnsi="Times New Roman" w:cs="Times New Roman"/>
          <w:sz w:val="24"/>
          <w:szCs w:val="24"/>
          <w:lang w:val="sv-SE"/>
        </w:rPr>
        <w:t>Pedoman untuk memberikan interprestasi koefesien korelasi, Sugiyono (2006: 216)</w:t>
      </w:r>
    </w:p>
    <w:tbl>
      <w:tblPr>
        <w:tblW w:w="0" w:type="auto"/>
        <w:tblInd w:w="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4"/>
        <w:gridCol w:w="3118"/>
      </w:tblGrid>
      <w:tr w:rsidR="00EE77C5" w:rsidRPr="00B500C3" w:rsidTr="00C869B5">
        <w:trPr>
          <w:trHeight w:val="234"/>
        </w:trPr>
        <w:tc>
          <w:tcPr>
            <w:tcW w:w="3544" w:type="dxa"/>
          </w:tcPr>
          <w:p w:rsidR="00EE77C5" w:rsidRPr="00F3526D" w:rsidRDefault="00EE77C5" w:rsidP="003B40A2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Interval K</w:t>
            </w:r>
            <w:r w:rsidRPr="00F3526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oefesien</w:t>
            </w:r>
          </w:p>
        </w:tc>
        <w:tc>
          <w:tcPr>
            <w:tcW w:w="3118" w:type="dxa"/>
          </w:tcPr>
          <w:p w:rsidR="00EE77C5" w:rsidRPr="00F3526D" w:rsidRDefault="00EE77C5" w:rsidP="003B40A2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Tingkat H</w:t>
            </w:r>
            <w:r w:rsidRPr="00F3526D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ubungan</w:t>
            </w:r>
          </w:p>
        </w:tc>
      </w:tr>
      <w:tr w:rsidR="00EE77C5" w:rsidRPr="00B500C3" w:rsidTr="00C869B5">
        <w:trPr>
          <w:trHeight w:val="1134"/>
        </w:trPr>
        <w:tc>
          <w:tcPr>
            <w:tcW w:w="3544" w:type="dxa"/>
          </w:tcPr>
          <w:p w:rsidR="00EE77C5" w:rsidRPr="00B500C3" w:rsidRDefault="00EE77C5" w:rsidP="003B40A2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0,00-0,199</w:t>
            </w:r>
          </w:p>
          <w:p w:rsidR="00EE77C5" w:rsidRPr="00B500C3" w:rsidRDefault="00EE77C5" w:rsidP="003B40A2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0,20-0,399</w:t>
            </w:r>
          </w:p>
          <w:p w:rsidR="00EE77C5" w:rsidRPr="00B500C3" w:rsidRDefault="00EE77C5" w:rsidP="003B40A2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0,40-0,599</w:t>
            </w:r>
          </w:p>
          <w:p w:rsidR="00EE77C5" w:rsidRPr="00B500C3" w:rsidRDefault="00EE77C5" w:rsidP="003B40A2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0,60-0,799</w:t>
            </w:r>
          </w:p>
          <w:p w:rsidR="00EE77C5" w:rsidRPr="00B500C3" w:rsidRDefault="00EE77C5" w:rsidP="003B40A2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0,80-1,00</w:t>
            </w:r>
          </w:p>
        </w:tc>
        <w:tc>
          <w:tcPr>
            <w:tcW w:w="3118" w:type="dxa"/>
          </w:tcPr>
          <w:p w:rsidR="00EE77C5" w:rsidRPr="00B500C3" w:rsidRDefault="00EE77C5" w:rsidP="003B40A2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Sangat rendah</w:t>
            </w:r>
          </w:p>
          <w:p w:rsidR="00EE77C5" w:rsidRPr="00B500C3" w:rsidRDefault="00EE77C5" w:rsidP="003B40A2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Rendah</w:t>
            </w:r>
          </w:p>
          <w:p w:rsidR="00EE77C5" w:rsidRPr="00B500C3" w:rsidRDefault="00EE77C5" w:rsidP="003B40A2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Cukup kuat</w:t>
            </w:r>
          </w:p>
          <w:p w:rsidR="00EE77C5" w:rsidRPr="00B500C3" w:rsidRDefault="00EE77C5" w:rsidP="003B40A2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Kuat</w:t>
            </w:r>
          </w:p>
          <w:p w:rsidR="00EE77C5" w:rsidRPr="00B500C3" w:rsidRDefault="00EE77C5" w:rsidP="003B40A2">
            <w:pPr>
              <w:tabs>
                <w:tab w:val="left" w:pos="45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500C3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Sangat kuat</w:t>
            </w:r>
          </w:p>
        </w:tc>
      </w:tr>
    </w:tbl>
    <w:p w:rsidR="00EE77C5" w:rsidRDefault="00EE77C5" w:rsidP="00EE77C5">
      <w:pPr>
        <w:tabs>
          <w:tab w:val="left" w:pos="4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443" w:rsidRPr="008341C8" w:rsidRDefault="00103443" w:rsidP="00EE77C5">
      <w:pPr>
        <w:pStyle w:val="ListParagraph"/>
        <w:spacing w:before="240" w:line="480" w:lineRule="auto"/>
        <w:ind w:left="851" w:firstLine="480"/>
        <w:jc w:val="both"/>
        <w:rPr>
          <w:rFonts w:ascii="Times New Roman" w:hAnsi="Times New Roman" w:cs="Times New Roman"/>
          <w:sz w:val="24"/>
          <w:szCs w:val="24"/>
        </w:rPr>
      </w:pPr>
    </w:p>
    <w:sectPr w:rsidR="00103443" w:rsidRPr="008341C8" w:rsidSect="00E24B75">
      <w:headerReference w:type="default" r:id="rId16"/>
      <w:footerReference w:type="default" r:id="rId17"/>
      <w:footerReference w:type="first" r:id="rId18"/>
      <w:pgSz w:w="12240" w:h="15840"/>
      <w:pgMar w:top="2268" w:right="1701" w:bottom="1701" w:left="2268" w:header="1140" w:footer="709" w:gutter="0"/>
      <w:pgNumType w:start="3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83" w:rsidRDefault="00A71683" w:rsidP="00382A1C">
      <w:pPr>
        <w:spacing w:after="0" w:line="240" w:lineRule="auto"/>
      </w:pPr>
      <w:r>
        <w:separator/>
      </w:r>
    </w:p>
  </w:endnote>
  <w:endnote w:type="continuationSeparator" w:id="0">
    <w:p w:rsidR="00A71683" w:rsidRDefault="00A71683" w:rsidP="0038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2B" w:rsidRDefault="00963E2B">
    <w:pPr>
      <w:pStyle w:val="Footer"/>
      <w:jc w:val="right"/>
    </w:pPr>
  </w:p>
  <w:p w:rsidR="009E54B5" w:rsidRDefault="009E54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7881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3E2B" w:rsidRDefault="00E24B75">
        <w:pPr>
          <w:pStyle w:val="Footer"/>
          <w:jc w:val="center"/>
        </w:pPr>
        <w:r>
          <w:t>3</w:t>
        </w:r>
        <w:r>
          <w:rPr>
            <w:lang w:val="id-ID"/>
          </w:rPr>
          <w:t>4</w:t>
        </w:r>
      </w:p>
    </w:sdtContent>
  </w:sdt>
  <w:p w:rsidR="00963E2B" w:rsidRDefault="00963E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83" w:rsidRDefault="00A71683" w:rsidP="00382A1C">
      <w:pPr>
        <w:spacing w:after="0" w:line="240" w:lineRule="auto"/>
      </w:pPr>
      <w:r>
        <w:separator/>
      </w:r>
    </w:p>
  </w:footnote>
  <w:footnote w:type="continuationSeparator" w:id="0">
    <w:p w:rsidR="00A71683" w:rsidRDefault="00A71683" w:rsidP="0038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773797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304D" w:rsidRDefault="00B13037">
        <w:pPr>
          <w:pStyle w:val="Header"/>
          <w:jc w:val="right"/>
        </w:pPr>
        <w:r>
          <w:fldChar w:fldCharType="begin"/>
        </w:r>
        <w:r w:rsidR="0060304D">
          <w:instrText xml:space="preserve"> PAGE   \* MERGEFORMAT </w:instrText>
        </w:r>
        <w:r>
          <w:fldChar w:fldCharType="separate"/>
        </w:r>
        <w:r w:rsidR="00E24B75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4316D2" w:rsidRDefault="004316D2" w:rsidP="009E54B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4F4"/>
    <w:multiLevelType w:val="hybridMultilevel"/>
    <w:tmpl w:val="19B45ABA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DD4354"/>
    <w:multiLevelType w:val="hybridMultilevel"/>
    <w:tmpl w:val="CD5AA760"/>
    <w:lvl w:ilvl="0" w:tplc="99BE9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E1F7A"/>
    <w:multiLevelType w:val="hybridMultilevel"/>
    <w:tmpl w:val="5B30A92C"/>
    <w:lvl w:ilvl="0" w:tplc="7AA451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13F67"/>
    <w:multiLevelType w:val="hybridMultilevel"/>
    <w:tmpl w:val="1AD4A0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1736A9"/>
    <w:multiLevelType w:val="hybridMultilevel"/>
    <w:tmpl w:val="9C88ABDC"/>
    <w:lvl w:ilvl="0" w:tplc="3AECC718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CF540C"/>
    <w:multiLevelType w:val="hybridMultilevel"/>
    <w:tmpl w:val="C7A0E4B8"/>
    <w:lvl w:ilvl="0" w:tplc="4044F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8C241F"/>
    <w:multiLevelType w:val="hybridMultilevel"/>
    <w:tmpl w:val="3326867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A65F8B"/>
    <w:multiLevelType w:val="hybridMultilevel"/>
    <w:tmpl w:val="65221F52"/>
    <w:lvl w:ilvl="0" w:tplc="C96A7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4E67A5"/>
    <w:multiLevelType w:val="hybridMultilevel"/>
    <w:tmpl w:val="8964227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A05723"/>
    <w:multiLevelType w:val="hybridMultilevel"/>
    <w:tmpl w:val="D464971E"/>
    <w:lvl w:ilvl="0" w:tplc="D7EC02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1792A"/>
    <w:rsid w:val="00000395"/>
    <w:rsid w:val="000079E9"/>
    <w:rsid w:val="000359D6"/>
    <w:rsid w:val="000446CD"/>
    <w:rsid w:val="000544C0"/>
    <w:rsid w:val="000634CD"/>
    <w:rsid w:val="00063809"/>
    <w:rsid w:val="00071968"/>
    <w:rsid w:val="00071DA3"/>
    <w:rsid w:val="00076806"/>
    <w:rsid w:val="000858A9"/>
    <w:rsid w:val="0009424E"/>
    <w:rsid w:val="000A0A95"/>
    <w:rsid w:val="000A0E79"/>
    <w:rsid w:val="000A592B"/>
    <w:rsid w:val="000B7D5F"/>
    <w:rsid w:val="000B7F0C"/>
    <w:rsid w:val="000C6ADC"/>
    <w:rsid w:val="000E1B9E"/>
    <w:rsid w:val="000E5CE5"/>
    <w:rsid w:val="00103443"/>
    <w:rsid w:val="0010480D"/>
    <w:rsid w:val="00104B25"/>
    <w:rsid w:val="00112774"/>
    <w:rsid w:val="00117109"/>
    <w:rsid w:val="00124901"/>
    <w:rsid w:val="00133CC1"/>
    <w:rsid w:val="0014333C"/>
    <w:rsid w:val="00144EFB"/>
    <w:rsid w:val="00146A65"/>
    <w:rsid w:val="00152886"/>
    <w:rsid w:val="00166F59"/>
    <w:rsid w:val="0017271F"/>
    <w:rsid w:val="001922D7"/>
    <w:rsid w:val="001B1BE2"/>
    <w:rsid w:val="001B5547"/>
    <w:rsid w:val="001B590D"/>
    <w:rsid w:val="001D0BD1"/>
    <w:rsid w:val="001F7063"/>
    <w:rsid w:val="0020774D"/>
    <w:rsid w:val="0021616F"/>
    <w:rsid w:val="0021780C"/>
    <w:rsid w:val="0021792A"/>
    <w:rsid w:val="00227C94"/>
    <w:rsid w:val="002404F0"/>
    <w:rsid w:val="0024341E"/>
    <w:rsid w:val="002645F5"/>
    <w:rsid w:val="00271428"/>
    <w:rsid w:val="00272E04"/>
    <w:rsid w:val="00283EA0"/>
    <w:rsid w:val="0028699B"/>
    <w:rsid w:val="002A169C"/>
    <w:rsid w:val="002A60AB"/>
    <w:rsid w:val="002A6F9A"/>
    <w:rsid w:val="002B6D3A"/>
    <w:rsid w:val="002D0116"/>
    <w:rsid w:val="002D76E3"/>
    <w:rsid w:val="002D7778"/>
    <w:rsid w:val="002F1162"/>
    <w:rsid w:val="002F62FC"/>
    <w:rsid w:val="00303D32"/>
    <w:rsid w:val="00304BCC"/>
    <w:rsid w:val="003157C3"/>
    <w:rsid w:val="003328B2"/>
    <w:rsid w:val="003342E9"/>
    <w:rsid w:val="00344E6F"/>
    <w:rsid w:val="0035215E"/>
    <w:rsid w:val="00357A77"/>
    <w:rsid w:val="0036337C"/>
    <w:rsid w:val="0037137C"/>
    <w:rsid w:val="00372F48"/>
    <w:rsid w:val="00382A1C"/>
    <w:rsid w:val="00385C51"/>
    <w:rsid w:val="00392568"/>
    <w:rsid w:val="003B21B8"/>
    <w:rsid w:val="003C0569"/>
    <w:rsid w:val="003D0D6E"/>
    <w:rsid w:val="003D1FC1"/>
    <w:rsid w:val="003E3DF0"/>
    <w:rsid w:val="003E7B9C"/>
    <w:rsid w:val="003F1FAA"/>
    <w:rsid w:val="003F7C09"/>
    <w:rsid w:val="0040501D"/>
    <w:rsid w:val="004218E0"/>
    <w:rsid w:val="004256D2"/>
    <w:rsid w:val="00425D4C"/>
    <w:rsid w:val="004316D2"/>
    <w:rsid w:val="00432A07"/>
    <w:rsid w:val="004342AB"/>
    <w:rsid w:val="00441977"/>
    <w:rsid w:val="00442CC6"/>
    <w:rsid w:val="0044370A"/>
    <w:rsid w:val="0046441A"/>
    <w:rsid w:val="00465C5E"/>
    <w:rsid w:val="00471FF3"/>
    <w:rsid w:val="00487515"/>
    <w:rsid w:val="00494DAF"/>
    <w:rsid w:val="00495C59"/>
    <w:rsid w:val="004C16C1"/>
    <w:rsid w:val="004C1849"/>
    <w:rsid w:val="004C22EF"/>
    <w:rsid w:val="004C242C"/>
    <w:rsid w:val="004D6236"/>
    <w:rsid w:val="004F6279"/>
    <w:rsid w:val="00504D81"/>
    <w:rsid w:val="00514D95"/>
    <w:rsid w:val="0053739D"/>
    <w:rsid w:val="00540070"/>
    <w:rsid w:val="00542BC7"/>
    <w:rsid w:val="00556141"/>
    <w:rsid w:val="00556782"/>
    <w:rsid w:val="005628F6"/>
    <w:rsid w:val="005631B1"/>
    <w:rsid w:val="00565012"/>
    <w:rsid w:val="00570012"/>
    <w:rsid w:val="005700C7"/>
    <w:rsid w:val="00571218"/>
    <w:rsid w:val="0057467A"/>
    <w:rsid w:val="0057495C"/>
    <w:rsid w:val="0057569F"/>
    <w:rsid w:val="00583B2C"/>
    <w:rsid w:val="00585715"/>
    <w:rsid w:val="0059026C"/>
    <w:rsid w:val="00590877"/>
    <w:rsid w:val="00590DD0"/>
    <w:rsid w:val="005A59B3"/>
    <w:rsid w:val="005B040F"/>
    <w:rsid w:val="005B3A64"/>
    <w:rsid w:val="005B58DF"/>
    <w:rsid w:val="005B5D97"/>
    <w:rsid w:val="005C5269"/>
    <w:rsid w:val="005D221D"/>
    <w:rsid w:val="005D4B18"/>
    <w:rsid w:val="005D55A6"/>
    <w:rsid w:val="005E1555"/>
    <w:rsid w:val="006017CA"/>
    <w:rsid w:val="0060304D"/>
    <w:rsid w:val="00604B25"/>
    <w:rsid w:val="00604D9D"/>
    <w:rsid w:val="00612397"/>
    <w:rsid w:val="00614FC6"/>
    <w:rsid w:val="006160E6"/>
    <w:rsid w:val="00625BB4"/>
    <w:rsid w:val="00627177"/>
    <w:rsid w:val="00634698"/>
    <w:rsid w:val="00635980"/>
    <w:rsid w:val="00642E7A"/>
    <w:rsid w:val="00643BA1"/>
    <w:rsid w:val="006465DF"/>
    <w:rsid w:val="006600B4"/>
    <w:rsid w:val="00680059"/>
    <w:rsid w:val="0069091D"/>
    <w:rsid w:val="006A1F9D"/>
    <w:rsid w:val="006A2BC1"/>
    <w:rsid w:val="006C49B2"/>
    <w:rsid w:val="006D5C7A"/>
    <w:rsid w:val="006E3914"/>
    <w:rsid w:val="006E6AAC"/>
    <w:rsid w:val="006F0CDB"/>
    <w:rsid w:val="006F0FE2"/>
    <w:rsid w:val="006F20E8"/>
    <w:rsid w:val="006F6464"/>
    <w:rsid w:val="0070506C"/>
    <w:rsid w:val="00710252"/>
    <w:rsid w:val="007167FE"/>
    <w:rsid w:val="00724C91"/>
    <w:rsid w:val="00734507"/>
    <w:rsid w:val="00736978"/>
    <w:rsid w:val="00744213"/>
    <w:rsid w:val="00752B4B"/>
    <w:rsid w:val="00756789"/>
    <w:rsid w:val="0076432E"/>
    <w:rsid w:val="00767F68"/>
    <w:rsid w:val="007707DB"/>
    <w:rsid w:val="00772D33"/>
    <w:rsid w:val="00776FF1"/>
    <w:rsid w:val="00781C71"/>
    <w:rsid w:val="00791579"/>
    <w:rsid w:val="007A4704"/>
    <w:rsid w:val="007B7793"/>
    <w:rsid w:val="007C58F2"/>
    <w:rsid w:val="007C5E8D"/>
    <w:rsid w:val="007D0BFC"/>
    <w:rsid w:val="007D229B"/>
    <w:rsid w:val="007D4FBB"/>
    <w:rsid w:val="007D6588"/>
    <w:rsid w:val="007E09D1"/>
    <w:rsid w:val="007E5EAF"/>
    <w:rsid w:val="007E6A30"/>
    <w:rsid w:val="007F238F"/>
    <w:rsid w:val="007F552A"/>
    <w:rsid w:val="00802338"/>
    <w:rsid w:val="00806137"/>
    <w:rsid w:val="00812C89"/>
    <w:rsid w:val="00816373"/>
    <w:rsid w:val="008203C5"/>
    <w:rsid w:val="008341C8"/>
    <w:rsid w:val="00835011"/>
    <w:rsid w:val="008412C6"/>
    <w:rsid w:val="00843A17"/>
    <w:rsid w:val="008613F8"/>
    <w:rsid w:val="00866C22"/>
    <w:rsid w:val="00876643"/>
    <w:rsid w:val="00896AC6"/>
    <w:rsid w:val="008A59B3"/>
    <w:rsid w:val="008A7009"/>
    <w:rsid w:val="008A7D08"/>
    <w:rsid w:val="008C31ED"/>
    <w:rsid w:val="008C7E4A"/>
    <w:rsid w:val="008D142E"/>
    <w:rsid w:val="008D7FBA"/>
    <w:rsid w:val="00900D8D"/>
    <w:rsid w:val="00907DB9"/>
    <w:rsid w:val="00925300"/>
    <w:rsid w:val="00927072"/>
    <w:rsid w:val="009505FE"/>
    <w:rsid w:val="00954F91"/>
    <w:rsid w:val="00960128"/>
    <w:rsid w:val="00963984"/>
    <w:rsid w:val="00963E2B"/>
    <w:rsid w:val="00967763"/>
    <w:rsid w:val="00970ACE"/>
    <w:rsid w:val="00971F0E"/>
    <w:rsid w:val="00973AAA"/>
    <w:rsid w:val="00983913"/>
    <w:rsid w:val="00994DD1"/>
    <w:rsid w:val="00996172"/>
    <w:rsid w:val="0099743A"/>
    <w:rsid w:val="009A233B"/>
    <w:rsid w:val="009A2E56"/>
    <w:rsid w:val="009B2795"/>
    <w:rsid w:val="009B3806"/>
    <w:rsid w:val="009B58BB"/>
    <w:rsid w:val="009C7696"/>
    <w:rsid w:val="009E0C82"/>
    <w:rsid w:val="009E51EC"/>
    <w:rsid w:val="009E54B5"/>
    <w:rsid w:val="009E6C05"/>
    <w:rsid w:val="00A14E21"/>
    <w:rsid w:val="00A16D61"/>
    <w:rsid w:val="00A30B6C"/>
    <w:rsid w:val="00A33DE5"/>
    <w:rsid w:val="00A40713"/>
    <w:rsid w:val="00A430CB"/>
    <w:rsid w:val="00A4678F"/>
    <w:rsid w:val="00A57624"/>
    <w:rsid w:val="00A637B0"/>
    <w:rsid w:val="00A6386B"/>
    <w:rsid w:val="00A67B76"/>
    <w:rsid w:val="00A71683"/>
    <w:rsid w:val="00A7263A"/>
    <w:rsid w:val="00A900C2"/>
    <w:rsid w:val="00A93726"/>
    <w:rsid w:val="00A96757"/>
    <w:rsid w:val="00AA1DFF"/>
    <w:rsid w:val="00AA3F12"/>
    <w:rsid w:val="00AA42A9"/>
    <w:rsid w:val="00AB3F52"/>
    <w:rsid w:val="00AC169A"/>
    <w:rsid w:val="00AD1904"/>
    <w:rsid w:val="00AD76BD"/>
    <w:rsid w:val="00AE760E"/>
    <w:rsid w:val="00AF0058"/>
    <w:rsid w:val="00AF335B"/>
    <w:rsid w:val="00B06BC5"/>
    <w:rsid w:val="00B13037"/>
    <w:rsid w:val="00B13DBD"/>
    <w:rsid w:val="00B16467"/>
    <w:rsid w:val="00B22429"/>
    <w:rsid w:val="00B26046"/>
    <w:rsid w:val="00B304BF"/>
    <w:rsid w:val="00B30D55"/>
    <w:rsid w:val="00B33573"/>
    <w:rsid w:val="00B53970"/>
    <w:rsid w:val="00B822D2"/>
    <w:rsid w:val="00B87F3E"/>
    <w:rsid w:val="00B9274E"/>
    <w:rsid w:val="00BA1344"/>
    <w:rsid w:val="00BA493E"/>
    <w:rsid w:val="00BB46BA"/>
    <w:rsid w:val="00BC357D"/>
    <w:rsid w:val="00BC7C5F"/>
    <w:rsid w:val="00BD0FED"/>
    <w:rsid w:val="00BE22D5"/>
    <w:rsid w:val="00BE4E4C"/>
    <w:rsid w:val="00BF7A09"/>
    <w:rsid w:val="00C042D6"/>
    <w:rsid w:val="00C111E4"/>
    <w:rsid w:val="00C15297"/>
    <w:rsid w:val="00C1616B"/>
    <w:rsid w:val="00C229D7"/>
    <w:rsid w:val="00C24454"/>
    <w:rsid w:val="00C2604E"/>
    <w:rsid w:val="00C42961"/>
    <w:rsid w:val="00C44BE9"/>
    <w:rsid w:val="00C46AB0"/>
    <w:rsid w:val="00C51F9A"/>
    <w:rsid w:val="00C62D5A"/>
    <w:rsid w:val="00C83CFE"/>
    <w:rsid w:val="00C869B5"/>
    <w:rsid w:val="00C960C6"/>
    <w:rsid w:val="00C97885"/>
    <w:rsid w:val="00CA4DD6"/>
    <w:rsid w:val="00CA7AB7"/>
    <w:rsid w:val="00CC7BDF"/>
    <w:rsid w:val="00CD6B59"/>
    <w:rsid w:val="00CF0A18"/>
    <w:rsid w:val="00CF5E41"/>
    <w:rsid w:val="00CF698F"/>
    <w:rsid w:val="00CF6E45"/>
    <w:rsid w:val="00D0376C"/>
    <w:rsid w:val="00D11DFE"/>
    <w:rsid w:val="00D21750"/>
    <w:rsid w:val="00D241FE"/>
    <w:rsid w:val="00D34F69"/>
    <w:rsid w:val="00D36C13"/>
    <w:rsid w:val="00D40FF4"/>
    <w:rsid w:val="00D62F16"/>
    <w:rsid w:val="00D63979"/>
    <w:rsid w:val="00D86178"/>
    <w:rsid w:val="00D90B37"/>
    <w:rsid w:val="00DB66EE"/>
    <w:rsid w:val="00DC2B82"/>
    <w:rsid w:val="00DC71D5"/>
    <w:rsid w:val="00DD2B62"/>
    <w:rsid w:val="00DD510B"/>
    <w:rsid w:val="00DD51B9"/>
    <w:rsid w:val="00DF6BB0"/>
    <w:rsid w:val="00E10D74"/>
    <w:rsid w:val="00E11225"/>
    <w:rsid w:val="00E15580"/>
    <w:rsid w:val="00E227DE"/>
    <w:rsid w:val="00E24B75"/>
    <w:rsid w:val="00E32EBE"/>
    <w:rsid w:val="00E556E3"/>
    <w:rsid w:val="00E6003C"/>
    <w:rsid w:val="00E633B7"/>
    <w:rsid w:val="00E64729"/>
    <w:rsid w:val="00E72734"/>
    <w:rsid w:val="00E7481B"/>
    <w:rsid w:val="00E80632"/>
    <w:rsid w:val="00E80FE9"/>
    <w:rsid w:val="00E8312D"/>
    <w:rsid w:val="00E9093E"/>
    <w:rsid w:val="00E963EF"/>
    <w:rsid w:val="00E977EE"/>
    <w:rsid w:val="00EA0843"/>
    <w:rsid w:val="00EB7A67"/>
    <w:rsid w:val="00EC5AB4"/>
    <w:rsid w:val="00EE77C5"/>
    <w:rsid w:val="00F002F3"/>
    <w:rsid w:val="00F0273B"/>
    <w:rsid w:val="00F060E1"/>
    <w:rsid w:val="00F06C3A"/>
    <w:rsid w:val="00F20109"/>
    <w:rsid w:val="00F20981"/>
    <w:rsid w:val="00F237A1"/>
    <w:rsid w:val="00F25143"/>
    <w:rsid w:val="00F254B1"/>
    <w:rsid w:val="00F44126"/>
    <w:rsid w:val="00F60368"/>
    <w:rsid w:val="00F618D7"/>
    <w:rsid w:val="00F724C9"/>
    <w:rsid w:val="00F733BA"/>
    <w:rsid w:val="00F75688"/>
    <w:rsid w:val="00F767B1"/>
    <w:rsid w:val="00F774C1"/>
    <w:rsid w:val="00F82B52"/>
    <w:rsid w:val="00F86EC2"/>
    <w:rsid w:val="00FA3826"/>
    <w:rsid w:val="00FC6EF6"/>
    <w:rsid w:val="00FC7152"/>
    <w:rsid w:val="00FD6269"/>
    <w:rsid w:val="00FD6C23"/>
    <w:rsid w:val="00FE1540"/>
    <w:rsid w:val="00FE1F7A"/>
    <w:rsid w:val="00FE7EDF"/>
    <w:rsid w:val="00FF4C24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4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792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23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237A1"/>
    <w:rPr>
      <w:i/>
      <w:iCs/>
    </w:rPr>
  </w:style>
  <w:style w:type="character" w:styleId="Hyperlink">
    <w:name w:val="Hyperlink"/>
    <w:basedOn w:val="DefaultParagraphFont"/>
    <w:uiPriority w:val="99"/>
    <w:unhideWhenUsed/>
    <w:rsid w:val="00F237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1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1C"/>
    <w:rPr>
      <w:rFonts w:eastAsiaTheme="minorEastAsia"/>
    </w:rPr>
  </w:style>
  <w:style w:type="table" w:styleId="TableGrid">
    <w:name w:val="Table Grid"/>
    <w:basedOn w:val="TableNormal"/>
    <w:uiPriority w:val="59"/>
    <w:rsid w:val="009B5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18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E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37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792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23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237A1"/>
    <w:rPr>
      <w:i/>
      <w:iCs/>
    </w:rPr>
  </w:style>
  <w:style w:type="character" w:styleId="Hyperlink">
    <w:name w:val="Hyperlink"/>
    <w:basedOn w:val="DefaultParagraphFont"/>
    <w:uiPriority w:val="99"/>
    <w:unhideWhenUsed/>
    <w:rsid w:val="00F237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1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82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1C"/>
    <w:rPr>
      <w:rFonts w:eastAsiaTheme="minorEastAsia"/>
    </w:rPr>
  </w:style>
  <w:style w:type="table" w:styleId="TableGrid">
    <w:name w:val="Table Grid"/>
    <w:basedOn w:val="TableNormal"/>
    <w:uiPriority w:val="59"/>
    <w:rsid w:val="009B5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218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E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31832-5DC1-4890-891F-D2C63FBB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10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ichu</dc:creator>
  <cp:lastModifiedBy>User</cp:lastModifiedBy>
  <cp:revision>46</cp:revision>
  <cp:lastPrinted>2014-07-08T15:39:00Z</cp:lastPrinted>
  <dcterms:created xsi:type="dcterms:W3CDTF">2014-06-07T07:07:00Z</dcterms:created>
  <dcterms:modified xsi:type="dcterms:W3CDTF">2014-11-09T02:57:00Z</dcterms:modified>
</cp:coreProperties>
</file>