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06" w:rsidRPr="008B27E0" w:rsidRDefault="004035FC" w:rsidP="00AA03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FC">
        <w:rPr>
          <w:rFonts w:ascii="Times New Roman" w:hAnsi="Times New Roman" w:cs="Times New Roman"/>
          <w:noProof/>
          <w:sz w:val="24"/>
          <w:szCs w:val="24"/>
        </w:rPr>
        <w:pict>
          <v:rect id="Rectangle 30" o:spid="_x0000_s1074" style="position:absolute;left:0;text-align:left;margin-left:423.55pt;margin-top:-81.25pt;width:39.8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" fillcolor="white [3212]" strokecolor="white [3212]">
            <v:textbox>
              <w:txbxContent>
                <w:p w:rsidR="00900C02" w:rsidRPr="00242843" w:rsidRDefault="00900C02" w:rsidP="00AA0306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Pr="004035FC"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28" o:spid="_x0000_s1072" style="position:absolute;left:0;text-align:left;margin-left:175.35pt;margin-top:-106.7pt;width:31.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" strokecolor="white [3212]">
            <v:textbox>
              <w:txbxContent>
                <w:p w:rsidR="00900C02" w:rsidRPr="007B2AEA" w:rsidRDefault="00900C02" w:rsidP="00AA03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9" o:spid="_x0000_s1073" style="position:absolute;left:0;text-align:left;margin-left:394.4pt;margin-top:-52.15pt;width:24.5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" strokecolor="white [32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7" o:spid="_x0000_s1071" style="position:absolute;left:0;text-align:left;margin-left:389.05pt;margin-top:-80.7pt;width:34.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" fillcolor="white [3212]" strokecolor="white [3212]"/>
        </w:pict>
      </w:r>
      <w:r w:rsidR="00AA0306" w:rsidRPr="008B27E0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AA0306" w:rsidRDefault="00AA0306" w:rsidP="00AA03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E0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AA0306" w:rsidRPr="00400175" w:rsidRDefault="00AA0306" w:rsidP="008F78DB">
      <w:pPr>
        <w:pStyle w:val="ListParagraph"/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75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AA0306" w:rsidRPr="00A477F7" w:rsidRDefault="00AA0306" w:rsidP="008F78DB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A0306" w:rsidRDefault="00900C02" w:rsidP="00AA0306">
      <w:pPr>
        <w:spacing w:line="48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306" w:rsidRPr="00292786">
        <w:rPr>
          <w:rFonts w:ascii="Times New Roman" w:hAnsi="Times New Roman" w:cs="Times New Roman"/>
          <w:sz w:val="24"/>
          <w:szCs w:val="24"/>
        </w:rPr>
        <w:t xml:space="preserve">Ujung Pandang Kota Makassar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KPPM Makassar (Ujung Pandang) yang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1965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No. 147/G/8/7/65/17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1965.</w:t>
      </w:r>
    </w:p>
    <w:p w:rsidR="00AA0306" w:rsidRPr="00292786" w:rsidRDefault="00AA0306" w:rsidP="00F138AE">
      <w:pPr>
        <w:spacing w:line="48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786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(KPPM) Makassar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KPPM yang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KPPM Yogyakarta (1950)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KPPM Bandung (1961)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KPPM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>.</w:t>
      </w:r>
    </w:p>
    <w:p w:rsidR="00AA0306" w:rsidRPr="00292786" w:rsidRDefault="00AA0306" w:rsidP="00AA0306">
      <w:pPr>
        <w:spacing w:line="48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KPPM Makassar (Ujung Pandang)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dijabat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7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0306" w:rsidRPr="00292786" w:rsidRDefault="00AA0306" w:rsidP="008F78DB">
      <w:pPr>
        <w:numPr>
          <w:ilvl w:val="0"/>
          <w:numId w:val="1"/>
        </w:numPr>
        <w:tabs>
          <w:tab w:val="clear" w:pos="4680"/>
          <w:tab w:val="num" w:pos="90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2786">
        <w:rPr>
          <w:rFonts w:ascii="Times New Roman" w:hAnsi="Times New Roman" w:cs="Times New Roman"/>
          <w:sz w:val="24"/>
          <w:szCs w:val="24"/>
        </w:rPr>
        <w:t xml:space="preserve">Drs. Abdul Salam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1965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1965.</w:t>
      </w:r>
    </w:p>
    <w:p w:rsidR="00AA0306" w:rsidRPr="00292786" w:rsidRDefault="00AA0306" w:rsidP="008F78DB">
      <w:pPr>
        <w:numPr>
          <w:ilvl w:val="0"/>
          <w:numId w:val="1"/>
        </w:numPr>
        <w:tabs>
          <w:tab w:val="clear" w:pos="4680"/>
          <w:tab w:val="num" w:pos="90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2786">
        <w:rPr>
          <w:rFonts w:ascii="Times New Roman" w:hAnsi="Times New Roman" w:cs="Times New Roman"/>
          <w:sz w:val="24"/>
          <w:szCs w:val="24"/>
        </w:rPr>
        <w:t xml:space="preserve">J.A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Tendean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Sulawesi Selatan 15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1965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September 1966.</w:t>
      </w:r>
    </w:p>
    <w:p w:rsidR="00AA0306" w:rsidRPr="00292786" w:rsidRDefault="004035FC" w:rsidP="008F78DB">
      <w:pPr>
        <w:numPr>
          <w:ilvl w:val="0"/>
          <w:numId w:val="1"/>
        </w:numPr>
        <w:tabs>
          <w:tab w:val="clear" w:pos="4680"/>
          <w:tab w:val="num" w:pos="90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2" o:spid="_x0000_s1075" style="position:absolute;left:0;text-align:left;margin-left:163.45pt;margin-top:61.7pt;width:63pt;height:33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" fillcolor="white [3212]" strokecolor="white [3212]">
            <v:textbox>
              <w:txbxContent>
                <w:p w:rsidR="00900C02" w:rsidRPr="00574B1D" w:rsidRDefault="00574B1D" w:rsidP="00AA03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xbxContent>
            </v:textbox>
          </v:rect>
        </w:pict>
      </w:r>
      <w:r w:rsidR="00AA0306" w:rsidRPr="00292786">
        <w:rPr>
          <w:rFonts w:ascii="Times New Roman" w:hAnsi="Times New Roman" w:cs="Times New Roman"/>
          <w:sz w:val="24"/>
          <w:szCs w:val="24"/>
        </w:rPr>
        <w:t xml:space="preserve">Drs. Abdul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, September 1966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292786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="00AA0306" w:rsidRPr="00292786">
        <w:rPr>
          <w:rFonts w:ascii="Times New Roman" w:hAnsi="Times New Roman" w:cs="Times New Roman"/>
          <w:sz w:val="24"/>
          <w:szCs w:val="24"/>
        </w:rPr>
        <w:t xml:space="preserve"> 1979.</w:t>
      </w:r>
    </w:p>
    <w:p w:rsidR="00AA0306" w:rsidRPr="00242843" w:rsidRDefault="00AA0306" w:rsidP="00AA030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2786">
        <w:rPr>
          <w:rFonts w:ascii="Times New Roman" w:hAnsi="Times New Roman" w:cs="Times New Roman"/>
          <w:sz w:val="24"/>
          <w:szCs w:val="24"/>
        </w:rPr>
        <w:lastRenderedPageBreak/>
        <w:t>Sesuai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No. 043/O/1979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1979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KPPM Makassar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(SKB) Ujung Panda</w:t>
      </w:r>
      <w:r>
        <w:rPr>
          <w:rFonts w:ascii="Times New Roman" w:hAnsi="Times New Roman" w:cs="Times New Roman"/>
          <w:sz w:val="24"/>
          <w:szCs w:val="24"/>
        </w:rPr>
        <w:t>ng Kota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A0306" w:rsidRPr="00292786" w:rsidRDefault="00AA0306" w:rsidP="00AA030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27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Daerah SKB Ujung Pandang Kota Makassar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Kota Makassar,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terbitnya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PERDA No 69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SKB Ujung Pandang Kota Makassar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dijabat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7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0306" w:rsidRPr="00292786" w:rsidRDefault="00AA0306" w:rsidP="008F78DB">
      <w:pPr>
        <w:numPr>
          <w:ilvl w:val="0"/>
          <w:numId w:val="2"/>
        </w:numPr>
        <w:tabs>
          <w:tab w:val="clear" w:pos="1440"/>
          <w:tab w:val="left" w:pos="90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278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292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Maryam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Shahrullah</w:t>
      </w:r>
      <w:proofErr w:type="gramStart"/>
      <w:r w:rsidRPr="00292786">
        <w:rPr>
          <w:rFonts w:ascii="Times New Roman" w:hAnsi="Times New Roman" w:cs="Times New Roman"/>
          <w:sz w:val="24"/>
          <w:szCs w:val="24"/>
        </w:rPr>
        <w:t>,BA</w:t>
      </w:r>
      <w:proofErr w:type="spellEnd"/>
      <w:proofErr w:type="gram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1979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April 1989.</w:t>
      </w:r>
    </w:p>
    <w:p w:rsidR="00AA0306" w:rsidRPr="00292786" w:rsidRDefault="00AA0306" w:rsidP="008F78DB">
      <w:pPr>
        <w:numPr>
          <w:ilvl w:val="0"/>
          <w:numId w:val="2"/>
        </w:numPr>
        <w:tabs>
          <w:tab w:val="clear" w:pos="1440"/>
          <w:tab w:val="left" w:pos="90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2786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AA0306" w:rsidRPr="00292786" w:rsidRDefault="00AA0306" w:rsidP="008F78DB">
      <w:pPr>
        <w:numPr>
          <w:ilvl w:val="0"/>
          <w:numId w:val="2"/>
        </w:numPr>
        <w:tabs>
          <w:tab w:val="clear" w:pos="1440"/>
          <w:tab w:val="left" w:pos="90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2786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April 1999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A0306" w:rsidRDefault="00AA0306" w:rsidP="008F78DB">
      <w:pPr>
        <w:numPr>
          <w:ilvl w:val="0"/>
          <w:numId w:val="2"/>
        </w:numPr>
        <w:tabs>
          <w:tab w:val="clear" w:pos="1440"/>
          <w:tab w:val="left" w:pos="90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2786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Fahruddin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November 2009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9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AA0306" w:rsidRPr="008E21B1" w:rsidRDefault="00AA0306" w:rsidP="008F78DB">
      <w:pPr>
        <w:pStyle w:val="ListParagraph"/>
        <w:numPr>
          <w:ilvl w:val="0"/>
          <w:numId w:val="4"/>
        </w:numPr>
        <w:tabs>
          <w:tab w:val="left" w:pos="360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Tugas Pokok Dan Fungsi</w:t>
      </w:r>
    </w:p>
    <w:p w:rsidR="00AA0306" w:rsidRPr="008E21B1" w:rsidRDefault="00AA0306" w:rsidP="008F78DB">
      <w:pPr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E21B1">
        <w:rPr>
          <w:rFonts w:ascii="Times New Roman" w:hAnsi="Times New Roman" w:cs="Times New Roman"/>
          <w:b/>
          <w:sz w:val="24"/>
          <w:szCs w:val="24"/>
          <w:lang w:val="sv-SE"/>
        </w:rPr>
        <w:t>TugasPokok :</w:t>
      </w:r>
    </w:p>
    <w:p w:rsidR="00AA0306" w:rsidRPr="00292786" w:rsidRDefault="00AA0306" w:rsidP="00AA0306">
      <w:pPr>
        <w:spacing w:line="480" w:lineRule="auto"/>
        <w:ind w:left="900"/>
        <w:jc w:val="both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92786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Melakukan pembuatan percontohan dan pengendalian mutu pelaksanaan program pendidikan luar sekolah, pemuda, dan olahraga berdasarkan kebijakan Pemerintah Kota</w:t>
      </w:r>
      <w:r w:rsidRPr="00292786">
        <w:rPr>
          <w:rFonts w:ascii="Times New Roman" w:hAnsi="Times New Roman" w:cs="Times New Roman"/>
          <w:sz w:val="24"/>
          <w:szCs w:val="24"/>
          <w:lang w:val="sv-SE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92786">
        <w:rPr>
          <w:rFonts w:ascii="Times New Roman" w:hAnsi="Times New Roman" w:cs="Times New Roman"/>
          <w:color w:val="FF0000"/>
          <w:sz w:val="24"/>
          <w:szCs w:val="24"/>
          <w:lang w:val="sv-SE"/>
        </w:rPr>
        <w:t>.</w:t>
      </w:r>
      <w:proofErr w:type="gramEnd"/>
    </w:p>
    <w:p w:rsidR="00AA0306" w:rsidRDefault="00AA0306" w:rsidP="008F78DB">
      <w:pPr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1B1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8E21B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</w:rPr>
        <w:t>Membangkitkan dan menumbuhkan kemauan belajar masyarakat dalam rangka terciptanya masyarakat gemar belajar.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</w:rPr>
        <w:lastRenderedPageBreak/>
        <w:t>Memberikan motivasi dan pembinaan masyarakat agar mau dan mampu menjadi tenaga pendidik dalam pelaksanaan asas saling membelajarkan.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  <w:lang w:val="sv-SE"/>
        </w:rPr>
        <w:t>Memberikan pelayanan informasi kegiatan pendidikan luar sekolah, pemuda dan olahraga.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  <w:lang w:val="sv-SE"/>
        </w:rPr>
        <w:t>Membuat percontohan berbagai program dan pengendalian mutu pelaksanaan program pendidikan luar sekolah, pemuda, dan olahraga.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  <w:lang w:val="sv-SE"/>
        </w:rPr>
        <w:t>Penyusunan dan pengadaan sarana belajar muatan lokal.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</w:rPr>
        <w:t>Pengadaan sarana dan fasilitas belajar.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  <w:lang w:val="sv-SE"/>
        </w:rPr>
        <w:t>Pengintegrasian dan pengsingkronisasian kegiatan sektoral dalam bidang pendidikan luar sekolah, pemuda, dan olahraga</w:t>
      </w:r>
      <w:r w:rsidRPr="00FF610A">
        <w:rPr>
          <w:rFonts w:ascii="Times New Roman" w:hAnsi="Times New Roman" w:cs="Times New Roman"/>
          <w:sz w:val="24"/>
          <w:szCs w:val="24"/>
        </w:rPr>
        <w:t>.</w:t>
      </w:r>
    </w:p>
    <w:p w:rsidR="00AA0306" w:rsidRPr="00FF610A" w:rsidRDefault="00AA0306" w:rsidP="008F78DB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A">
        <w:rPr>
          <w:rFonts w:ascii="Times New Roman" w:hAnsi="Times New Roman" w:cs="Times New Roman"/>
          <w:sz w:val="24"/>
          <w:szCs w:val="24"/>
          <w:lang w:val="sv-SE"/>
        </w:rPr>
        <w:t>Pelaksanaan pendidikan dan pelatihan tenaga pelaksana pendidikan luar sekolah, pemuda, dan olahraga.</w:t>
      </w:r>
    </w:p>
    <w:p w:rsidR="00AA0306" w:rsidRPr="008E21B1" w:rsidRDefault="00AA0306" w:rsidP="008F78DB">
      <w:pPr>
        <w:numPr>
          <w:ilvl w:val="0"/>
          <w:numId w:val="4"/>
        </w:numPr>
        <w:tabs>
          <w:tab w:val="left" w:pos="36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</w:p>
    <w:p w:rsidR="00AA0306" w:rsidRPr="008E21B1" w:rsidRDefault="00AA0306" w:rsidP="008F78DB">
      <w:pPr>
        <w:pStyle w:val="ListParagraph"/>
        <w:numPr>
          <w:ilvl w:val="1"/>
          <w:numId w:val="4"/>
        </w:numPr>
        <w:tabs>
          <w:tab w:val="left" w:pos="360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21B1">
        <w:rPr>
          <w:rFonts w:ascii="Times New Roman" w:hAnsi="Times New Roman" w:cs="Times New Roman"/>
          <w:b/>
          <w:sz w:val="24"/>
          <w:szCs w:val="24"/>
        </w:rPr>
        <w:t xml:space="preserve">Visi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0306" w:rsidRDefault="00AA0306" w:rsidP="00AA0306">
      <w:pPr>
        <w:tabs>
          <w:tab w:val="left" w:pos="360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1B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E21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21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</w:t>
      </w:r>
      <w:r w:rsidR="00527C87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E2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306" w:rsidRPr="00B92364" w:rsidRDefault="00AA0306" w:rsidP="008F78DB">
      <w:pPr>
        <w:pStyle w:val="ListParagraph"/>
        <w:numPr>
          <w:ilvl w:val="1"/>
          <w:numId w:val="4"/>
        </w:numPr>
        <w:tabs>
          <w:tab w:val="left" w:pos="360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2364">
        <w:rPr>
          <w:rFonts w:ascii="Times New Roman" w:hAnsi="Times New Roman" w:cs="Times New Roman"/>
          <w:b/>
          <w:sz w:val="24"/>
          <w:szCs w:val="24"/>
        </w:rPr>
        <w:t>Misi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A0306" w:rsidRPr="00B92364" w:rsidRDefault="00AA0306" w:rsidP="008F78DB">
      <w:pPr>
        <w:pStyle w:val="ListParagraph"/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364">
        <w:rPr>
          <w:rFonts w:ascii="Times New Roman" w:hAnsi="Times New Roman" w:cs="Times New Roman"/>
          <w:sz w:val="24"/>
          <w:szCs w:val="24"/>
        </w:rPr>
        <w:t>Pelatihan bagi pelaksana program pendidikan luar sekolah, pemuda dan olahraga dalam rangka pemberdayaan masyarakat.</w:t>
      </w:r>
    </w:p>
    <w:p w:rsidR="00AA0306" w:rsidRPr="00B92364" w:rsidRDefault="00AA0306" w:rsidP="008F78DB">
      <w:pPr>
        <w:pStyle w:val="ListParagraph"/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92364">
        <w:rPr>
          <w:rFonts w:ascii="Times New Roman" w:hAnsi="Times New Roman" w:cs="Times New Roman"/>
          <w:sz w:val="24"/>
          <w:szCs w:val="24"/>
          <w:lang w:val="sv-SE"/>
        </w:rPr>
        <w:t>Pengendalian mutu program pendidikan luar sekolah, pemuda, dan olahraga.</w:t>
      </w:r>
    </w:p>
    <w:p w:rsidR="00AA0306" w:rsidRPr="00B92364" w:rsidRDefault="00AA0306" w:rsidP="008F78DB">
      <w:pPr>
        <w:pStyle w:val="ListParagraph"/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92364">
        <w:rPr>
          <w:rFonts w:ascii="Times New Roman" w:hAnsi="Times New Roman" w:cs="Times New Roman"/>
          <w:sz w:val="24"/>
          <w:szCs w:val="24"/>
          <w:lang w:val="sv-SE"/>
        </w:rPr>
        <w:t>Membuat percontohan program pendidikan luar sekolah, pemuda, dan olahraga.</w:t>
      </w:r>
    </w:p>
    <w:p w:rsidR="00AA0306" w:rsidRPr="00B92364" w:rsidRDefault="00AA0306" w:rsidP="008F78DB">
      <w:pPr>
        <w:pStyle w:val="ListParagraph"/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92364">
        <w:rPr>
          <w:rFonts w:ascii="Times New Roman" w:hAnsi="Times New Roman" w:cs="Times New Roman"/>
          <w:sz w:val="24"/>
          <w:szCs w:val="24"/>
          <w:lang w:val="sv-SE"/>
        </w:rPr>
        <w:lastRenderedPageBreak/>
        <w:t>Pusat informasi pendidikan luar sekolah, pemuda dan olahraga</w:t>
      </w:r>
    </w:p>
    <w:p w:rsidR="00AA0306" w:rsidRDefault="00AA0306" w:rsidP="008F78DB">
      <w:pPr>
        <w:pStyle w:val="ListParagraph"/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364">
        <w:rPr>
          <w:rFonts w:ascii="Times New Roman" w:hAnsi="Times New Roman" w:cs="Times New Roman"/>
          <w:sz w:val="24"/>
          <w:szCs w:val="24"/>
        </w:rPr>
        <w:t>Menciptakan sarana belajar Diklusepora.</w:t>
      </w:r>
    </w:p>
    <w:p w:rsidR="00AA0306" w:rsidRPr="00B528B6" w:rsidRDefault="00AA0306" w:rsidP="008F78DB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B6">
        <w:rPr>
          <w:rFonts w:ascii="Times New Roman" w:hAnsi="Times New Roman" w:cs="Times New Roman"/>
          <w:b/>
          <w:sz w:val="24"/>
          <w:szCs w:val="24"/>
        </w:rPr>
        <w:t>Program Yang Akan Dilaksanakan Tahun 2014</w:t>
      </w:r>
    </w:p>
    <w:p w:rsidR="00AA0306" w:rsidRPr="00B528B6" w:rsidRDefault="00AA0306" w:rsidP="00AA0306">
      <w:pPr>
        <w:tabs>
          <w:tab w:val="left" w:pos="28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8B6">
        <w:rPr>
          <w:rFonts w:ascii="Times New Roman" w:hAnsi="Times New Roman" w:cs="Times New Roman"/>
          <w:sz w:val="24"/>
          <w:szCs w:val="24"/>
          <w:lang w:val="sv-SE"/>
        </w:rPr>
        <w:t xml:space="preserve">Disamping melanjutkan program </w:t>
      </w:r>
      <w:proofErr w:type="spellStart"/>
      <w:r w:rsidRPr="00B528B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52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B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5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B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B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528B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A0306" w:rsidRPr="00B528B6" w:rsidRDefault="00AA0306" w:rsidP="008F78DB">
      <w:pPr>
        <w:numPr>
          <w:ilvl w:val="1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528B6">
        <w:rPr>
          <w:rFonts w:ascii="Times New Roman" w:hAnsi="Times New Roman" w:cs="Times New Roman"/>
          <w:sz w:val="24"/>
          <w:szCs w:val="24"/>
          <w:lang w:val="sv-SE"/>
        </w:rPr>
        <w:t>Program PAUD : terdiri dari 12 Kelompok</w:t>
      </w:r>
    </w:p>
    <w:p w:rsidR="00AA0306" w:rsidRPr="00B528B6" w:rsidRDefault="00AA0306" w:rsidP="008F78DB">
      <w:pPr>
        <w:numPr>
          <w:ilvl w:val="1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528B6">
        <w:rPr>
          <w:rFonts w:ascii="Times New Roman" w:hAnsi="Times New Roman" w:cs="Times New Roman"/>
          <w:sz w:val="24"/>
          <w:szCs w:val="24"/>
          <w:lang w:val="sv-SE"/>
        </w:rPr>
        <w:t>Program Kelembagaan</w:t>
      </w:r>
    </w:p>
    <w:p w:rsidR="00AA0306" w:rsidRPr="00B528B6" w:rsidRDefault="00AA0306" w:rsidP="008F78DB">
      <w:pPr>
        <w:numPr>
          <w:ilvl w:val="1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528B6">
        <w:rPr>
          <w:rFonts w:ascii="Times New Roman" w:hAnsi="Times New Roman" w:cs="Times New Roman"/>
          <w:sz w:val="24"/>
          <w:szCs w:val="24"/>
          <w:lang w:val="sv-SE"/>
        </w:rPr>
        <w:t>Program</w:t>
      </w:r>
      <w:r w:rsidRPr="00B5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B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528B6">
        <w:rPr>
          <w:rFonts w:ascii="Times New Roman" w:hAnsi="Times New Roman" w:cs="Times New Roman"/>
          <w:sz w:val="24"/>
          <w:szCs w:val="24"/>
          <w:lang w:val="sv-SE"/>
        </w:rPr>
        <w:t xml:space="preserve"> Kursus Menjahit</w:t>
      </w:r>
    </w:p>
    <w:p w:rsidR="00AA0306" w:rsidRPr="002C65E1" w:rsidRDefault="00AA0306" w:rsidP="008F78DB">
      <w:pPr>
        <w:numPr>
          <w:ilvl w:val="1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528B6">
        <w:rPr>
          <w:rFonts w:ascii="Times New Roman" w:hAnsi="Times New Roman" w:cs="Times New Roman"/>
          <w:sz w:val="24"/>
          <w:szCs w:val="24"/>
          <w:lang w:val="sv-SE"/>
        </w:rPr>
        <w:t>Program Tata Kecantikan Kulit dan Ramb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306" w:rsidRPr="00B528B6" w:rsidRDefault="00AA0306" w:rsidP="00AA030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A0306" w:rsidRDefault="00AA0306" w:rsidP="008F78DB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</w:p>
    <w:p w:rsidR="00AA0306" w:rsidRDefault="00AA0306" w:rsidP="0016719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786">
        <w:rPr>
          <w:rFonts w:ascii="Times New Roman" w:hAnsi="Times New Roman"/>
          <w:sz w:val="24"/>
          <w:szCs w:val="24"/>
        </w:rPr>
        <w:t>Penelitian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ini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dila</w:t>
      </w:r>
      <w:r>
        <w:rPr>
          <w:rFonts w:ascii="Times New Roman" w:hAnsi="Times New Roman"/>
          <w:sz w:val="24"/>
          <w:szCs w:val="24"/>
        </w:rPr>
        <w:t>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s/d 17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  <w:r w:rsidR="0016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19B">
        <w:rPr>
          <w:rFonts w:ascii="Times New Roman" w:hAnsi="Times New Roman"/>
          <w:sz w:val="24"/>
          <w:szCs w:val="24"/>
        </w:rPr>
        <w:t>di</w:t>
      </w:r>
      <w:proofErr w:type="spellEnd"/>
      <w:r w:rsidR="0016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19B">
        <w:rPr>
          <w:rFonts w:ascii="Times New Roman" w:hAnsi="Times New Roman"/>
          <w:sz w:val="24"/>
          <w:szCs w:val="24"/>
        </w:rPr>
        <w:t>Sanggar</w:t>
      </w:r>
      <w:proofErr w:type="spellEnd"/>
      <w:r w:rsidR="0016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19B">
        <w:rPr>
          <w:rFonts w:ascii="Times New Roman" w:hAnsi="Times New Roman"/>
          <w:sz w:val="24"/>
          <w:szCs w:val="24"/>
        </w:rPr>
        <w:t>Kegiatan</w:t>
      </w:r>
      <w:proofErr w:type="spellEnd"/>
      <w:r w:rsidR="0016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19B">
        <w:rPr>
          <w:rFonts w:ascii="Times New Roman" w:hAnsi="Times New Roman"/>
          <w:sz w:val="24"/>
          <w:szCs w:val="24"/>
        </w:rPr>
        <w:t>Belajar</w:t>
      </w:r>
      <w:proofErr w:type="spellEnd"/>
      <w:r w:rsidR="0016719B">
        <w:rPr>
          <w:rFonts w:ascii="Times New Roman" w:hAnsi="Times New Roman"/>
          <w:sz w:val="24"/>
          <w:szCs w:val="24"/>
        </w:rPr>
        <w:t xml:space="preserve"> </w:t>
      </w:r>
      <w:r w:rsidRPr="00292786">
        <w:rPr>
          <w:rFonts w:ascii="Times New Roman" w:hAnsi="Times New Roman"/>
          <w:sz w:val="24"/>
          <w:szCs w:val="24"/>
        </w:rPr>
        <w:t xml:space="preserve">Ujung Pandang </w:t>
      </w:r>
      <w:proofErr w:type="spellStart"/>
      <w:r w:rsidRPr="00292786">
        <w:rPr>
          <w:rFonts w:ascii="Times New Roman" w:hAnsi="Times New Roman"/>
          <w:sz w:val="24"/>
          <w:szCs w:val="24"/>
        </w:rPr>
        <w:t>kota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proofErr w:type="gramStart"/>
      <w:r w:rsidRPr="00292786">
        <w:rPr>
          <w:rFonts w:ascii="Times New Roman" w:hAnsi="Times New Roman"/>
          <w:sz w:val="24"/>
          <w:szCs w:val="24"/>
        </w:rPr>
        <w:t>Sampel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penelitian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adalah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warga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belajar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786"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kusus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enjahit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nama-nama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menjahit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 w:rsidR="0090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C02">
        <w:rPr>
          <w:rFonts w:ascii="Times New Roman" w:hAnsi="Times New Roman"/>
          <w:sz w:val="24"/>
          <w:szCs w:val="24"/>
        </w:rPr>
        <w:t>Sanggar</w:t>
      </w:r>
      <w:proofErr w:type="spellEnd"/>
      <w:r w:rsidR="0090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C02">
        <w:rPr>
          <w:rFonts w:ascii="Times New Roman" w:hAnsi="Times New Roman"/>
          <w:sz w:val="24"/>
          <w:szCs w:val="24"/>
        </w:rPr>
        <w:t>Kegiatan</w:t>
      </w:r>
      <w:proofErr w:type="spellEnd"/>
      <w:r w:rsidR="0090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C02">
        <w:rPr>
          <w:rFonts w:ascii="Times New Roman" w:hAnsi="Times New Roman"/>
          <w:sz w:val="24"/>
          <w:szCs w:val="24"/>
        </w:rPr>
        <w:t>Belajar</w:t>
      </w:r>
      <w:proofErr w:type="spellEnd"/>
      <w:r w:rsidR="00900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Ujung Pandang Kota Makassar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335" w:type="dxa"/>
        <w:tblInd w:w="93" w:type="dxa"/>
        <w:tblLook w:val="04A0"/>
      </w:tblPr>
      <w:tblGrid>
        <w:gridCol w:w="990"/>
        <w:gridCol w:w="1465"/>
        <w:gridCol w:w="1506"/>
        <w:gridCol w:w="1403"/>
        <w:gridCol w:w="990"/>
        <w:gridCol w:w="990"/>
        <w:gridCol w:w="991"/>
      </w:tblGrid>
      <w:tr w:rsidR="0016719B" w:rsidRPr="0016719B" w:rsidTr="0016719B">
        <w:trPr>
          <w:trHeight w:val="43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Lahir</w:t>
            </w:r>
            <w:proofErr w:type="spellEnd"/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9B" w:rsidRPr="0016719B" w:rsidRDefault="0016719B" w:rsidP="001671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THN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Ariyani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Hadiaty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Darmawati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A.Intang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Bulukumba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Bahriah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Haryani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Mariati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Kusnawati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Rabiah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Hj</w:t>
            </w:r>
            <w:proofErr w:type="spellEnd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Wahida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Wahyuni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Hamdania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Enrekang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Nurani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Gowa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Daria</w:t>
            </w:r>
            <w:proofErr w:type="spellEnd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Yanti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Sugiarti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Mairing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Rosmiati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Jusnani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Marhuma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Marlina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Herlina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16719B" w:rsidRPr="0016719B" w:rsidTr="0016719B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Nursamsia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U.Pandang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9B" w:rsidRPr="0016719B" w:rsidRDefault="0016719B" w:rsidP="001671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</w:tbl>
    <w:p w:rsidR="0016719B" w:rsidRDefault="0016719B" w:rsidP="0016719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0306" w:rsidRPr="00292786" w:rsidRDefault="00AA0306" w:rsidP="00AA030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2786">
        <w:rPr>
          <w:rFonts w:ascii="Times New Roman" w:hAnsi="Times New Roman"/>
          <w:sz w:val="24"/>
          <w:szCs w:val="24"/>
        </w:rPr>
        <w:t>Sampel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penelitian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merupakan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sampel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populasi</w:t>
      </w:r>
      <w:proofErr w:type="spellEnd"/>
      <w:r w:rsidRPr="00292786">
        <w:rPr>
          <w:rFonts w:ascii="Times New Roman" w:hAnsi="Times New Roman"/>
          <w:sz w:val="24"/>
          <w:szCs w:val="24"/>
        </w:rPr>
        <w:t>.</w:t>
      </w:r>
      <w:proofErr w:type="gramEnd"/>
      <w:r w:rsidR="001658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2786">
        <w:rPr>
          <w:rFonts w:ascii="Times New Roman" w:hAnsi="Times New Roman"/>
          <w:sz w:val="24"/>
          <w:szCs w:val="24"/>
        </w:rPr>
        <w:t>Perlakuan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dalam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penelitian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dibagi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menjadi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292786">
        <w:rPr>
          <w:rFonts w:ascii="Times New Roman" w:hAnsi="Times New Roman"/>
          <w:sz w:val="24"/>
          <w:szCs w:val="24"/>
        </w:rPr>
        <w:t>tahap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yaitu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analisis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786">
        <w:rPr>
          <w:rFonts w:ascii="Times New Roman" w:hAnsi="Times New Roman"/>
          <w:sz w:val="24"/>
          <w:szCs w:val="24"/>
        </w:rPr>
        <w:t>pengembangan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786">
        <w:rPr>
          <w:rFonts w:ascii="Times New Roman" w:hAnsi="Times New Roman"/>
          <w:sz w:val="24"/>
          <w:szCs w:val="24"/>
        </w:rPr>
        <w:t>penerapan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evaluasi</w:t>
      </w:r>
      <w:proofErr w:type="spellEnd"/>
      <w:r w:rsidRPr="00292786">
        <w:rPr>
          <w:rFonts w:ascii="Times New Roman" w:hAnsi="Times New Roman"/>
          <w:sz w:val="24"/>
          <w:szCs w:val="24"/>
        </w:rPr>
        <w:t>.</w:t>
      </w:r>
      <w:proofErr w:type="gramEnd"/>
      <w:r w:rsidR="00DD53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2786">
        <w:rPr>
          <w:rFonts w:ascii="Times New Roman" w:hAnsi="Times New Roman"/>
          <w:sz w:val="24"/>
          <w:szCs w:val="24"/>
        </w:rPr>
        <w:t>Dalam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pengumpulan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2786">
        <w:rPr>
          <w:rFonts w:ascii="Times New Roman" w:hAnsi="Times New Roman"/>
          <w:sz w:val="24"/>
          <w:szCs w:val="24"/>
        </w:rPr>
        <w:t>penelitian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786">
        <w:rPr>
          <w:rFonts w:ascii="Times New Roman" w:hAnsi="Times New Roman"/>
          <w:sz w:val="24"/>
          <w:szCs w:val="24"/>
        </w:rPr>
        <w:t>peneliti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menggunakan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te</w:t>
      </w:r>
      <w:r w:rsidR="0016581E">
        <w:rPr>
          <w:rFonts w:ascii="Times New Roman" w:hAnsi="Times New Roman"/>
          <w:sz w:val="24"/>
          <w:szCs w:val="24"/>
        </w:rPr>
        <w:t>knik</w:t>
      </w:r>
      <w:proofErr w:type="spellEnd"/>
      <w:r w:rsidR="00165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81E">
        <w:rPr>
          <w:rFonts w:ascii="Times New Roman" w:hAnsi="Times New Roman"/>
          <w:sz w:val="24"/>
          <w:szCs w:val="24"/>
        </w:rPr>
        <w:t>angket</w:t>
      </w:r>
      <w:proofErr w:type="spellEnd"/>
      <w:r w:rsidR="005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BD5">
        <w:rPr>
          <w:rFonts w:ascii="Times New Roman" w:hAnsi="Times New Roman"/>
          <w:sz w:val="24"/>
          <w:szCs w:val="24"/>
        </w:rPr>
        <w:t>dan</w:t>
      </w:r>
      <w:proofErr w:type="spellEnd"/>
      <w:r w:rsidR="00165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81E">
        <w:rPr>
          <w:rFonts w:ascii="Times New Roman" w:hAnsi="Times New Roman"/>
          <w:sz w:val="24"/>
          <w:szCs w:val="24"/>
        </w:rPr>
        <w:t>dokumentasi</w:t>
      </w:r>
      <w:proofErr w:type="spellEnd"/>
      <w:r w:rsidR="00165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untuk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melihat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perkembangan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menilai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hasil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786">
        <w:rPr>
          <w:rFonts w:ascii="Times New Roman" w:hAnsi="Times New Roman"/>
          <w:sz w:val="24"/>
          <w:szCs w:val="24"/>
        </w:rPr>
        <w:t>dicapai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oleh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peserta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pelatihan</w:t>
      </w:r>
      <w:proofErr w:type="spellEnd"/>
      <w:r w:rsidRPr="0029278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2786">
        <w:rPr>
          <w:rFonts w:ascii="Times New Roman" w:hAnsi="Times New Roman"/>
          <w:sz w:val="24"/>
          <w:szCs w:val="24"/>
        </w:rPr>
        <w:t>Penyebaran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angket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dimaksudkan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292786">
        <w:rPr>
          <w:rFonts w:ascii="Times New Roman" w:hAnsi="Times New Roman"/>
          <w:sz w:val="24"/>
          <w:szCs w:val="24"/>
        </w:rPr>
        <w:t>peneliti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dapat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menilai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sejauh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mana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motivasi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berwirausaha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warga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belajar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setelah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mengikuti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pelatihan</w:t>
      </w:r>
      <w:proofErr w:type="spellEnd"/>
      <w:r w:rsidRPr="00292786">
        <w:rPr>
          <w:rFonts w:ascii="Times New Roman" w:hAnsi="Times New Roman"/>
          <w:sz w:val="24"/>
          <w:szCs w:val="24"/>
        </w:rPr>
        <w:t>.</w:t>
      </w:r>
      <w:proofErr w:type="gram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Sebelumnya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angket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786">
        <w:rPr>
          <w:rFonts w:ascii="Times New Roman" w:hAnsi="Times New Roman"/>
          <w:sz w:val="24"/>
          <w:szCs w:val="24"/>
        </w:rPr>
        <w:lastRenderedPageBreak/>
        <w:t>disebar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telah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diverifikasi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berupa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uji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validitas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guna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mengetahui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item-item yang </w:t>
      </w:r>
      <w:proofErr w:type="spellStart"/>
      <w:r w:rsidRPr="00292786">
        <w:rPr>
          <w:rFonts w:ascii="Times New Roman" w:hAnsi="Times New Roman"/>
          <w:sz w:val="24"/>
          <w:szCs w:val="24"/>
        </w:rPr>
        <w:t>digunakan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dalam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angket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menginterpresentasikan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hasil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2786">
        <w:rPr>
          <w:rFonts w:ascii="Times New Roman" w:hAnsi="Times New Roman"/>
          <w:sz w:val="24"/>
          <w:szCs w:val="24"/>
        </w:rPr>
        <w:t>ingin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dicapai</w:t>
      </w:r>
      <w:proofErr w:type="spellEnd"/>
      <w:r w:rsidRPr="002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86">
        <w:rPr>
          <w:rFonts w:ascii="Times New Roman" w:hAnsi="Times New Roman"/>
          <w:sz w:val="24"/>
          <w:szCs w:val="24"/>
        </w:rPr>
        <w:t>oleh</w:t>
      </w:r>
      <w:proofErr w:type="spellEnd"/>
      <w:r w:rsidR="00165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81E">
        <w:rPr>
          <w:rFonts w:ascii="Times New Roman" w:hAnsi="Times New Roman"/>
          <w:sz w:val="24"/>
          <w:szCs w:val="24"/>
        </w:rPr>
        <w:t>warga</w:t>
      </w:r>
      <w:proofErr w:type="spellEnd"/>
      <w:r w:rsidR="00165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81E">
        <w:rPr>
          <w:rFonts w:ascii="Times New Roman" w:hAnsi="Times New Roman"/>
          <w:sz w:val="24"/>
          <w:szCs w:val="24"/>
        </w:rPr>
        <w:t>belajar</w:t>
      </w:r>
      <w:proofErr w:type="spellEnd"/>
      <w:r w:rsidR="0016581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6581E">
        <w:rPr>
          <w:rFonts w:ascii="Times New Roman" w:hAnsi="Times New Roman"/>
          <w:sz w:val="24"/>
          <w:szCs w:val="24"/>
        </w:rPr>
        <w:t>Sedangkan</w:t>
      </w:r>
      <w:proofErr w:type="spellEnd"/>
      <w:r w:rsidR="00165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81E">
        <w:rPr>
          <w:rFonts w:ascii="Times New Roman" w:hAnsi="Times New Roman"/>
          <w:sz w:val="24"/>
          <w:szCs w:val="24"/>
        </w:rPr>
        <w:t>dokumentasi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6581E"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 w:rsidRPr="007377A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1658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581E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165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5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658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2855" w:rsidRDefault="00AA0306" w:rsidP="008F78DB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670155" w:rsidRPr="00D625CF" w:rsidRDefault="0016719B" w:rsidP="0067015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6701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hit &gt;</w:t>
      </w:r>
      <w:r w:rsidR="0067015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015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 </w:t>
      </w:r>
      <w:r w:rsidR="00670155" w:rsidRPr="000A1F02">
        <w:rPr>
          <w:rFonts w:ascii="Times New Roman" w:hAnsi="Times New Roman" w:cs="Times New Roman"/>
          <w:sz w:val="24"/>
          <w:szCs w:val="24"/>
          <w:lang w:val="sv-SE"/>
        </w:rPr>
        <w:t>(</w:t>
      </w:r>
      <w:proofErr w:type="gramEnd"/>
      <w:r w:rsidR="00670155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Arikunto </w:t>
      </w:r>
      <w:r w:rsidR="00670155" w:rsidRPr="000A1F02">
        <w:rPr>
          <w:rFonts w:ascii="Times New Roman" w:hAnsi="Times New Roman" w:cs="Times New Roman"/>
          <w:sz w:val="24"/>
          <w:szCs w:val="24"/>
          <w:lang w:val="id-ID"/>
        </w:rPr>
        <w:t>1998</w:t>
      </w:r>
      <w:r w:rsidR="00670155">
        <w:rPr>
          <w:rFonts w:ascii="Times New Roman" w:hAnsi="Times New Roman" w:cs="Times New Roman"/>
          <w:sz w:val="24"/>
          <w:szCs w:val="24"/>
          <w:lang w:val="sv-SE"/>
        </w:rPr>
        <w:t xml:space="preserve"> : 146)</w:t>
      </w:r>
      <w:r w:rsidR="00670155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Jika didapatkan harga r</w:t>
      </w:r>
      <w:r w:rsidR="00670155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it </w:t>
      </w:r>
      <w:r w:rsidR="00670155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hit &gt; r tabel, maka butir instrumen dikatakan valid, akan tetapi sebaliknya jika harga r</w:t>
      </w:r>
      <w:r w:rsidR="00670155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it</w:t>
      </w:r>
      <w:r w:rsidR="00670155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hit &lt; r tabel, maka dikatakan bahwa butir instrumen tersebut tidak valid</w:t>
      </w:r>
      <w:r w:rsidR="0067015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670155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70155">
        <w:rPr>
          <w:rFonts w:ascii="Times New Roman" w:hAnsi="Times New Roman" w:cs="Times New Roman"/>
          <w:sz w:val="24"/>
          <w:szCs w:val="24"/>
          <w:lang w:val="sv-SE"/>
        </w:rPr>
        <w:t>Maka dapat di simpulkan tiap item dalam instrument tersebut valid.</w:t>
      </w:r>
    </w:p>
    <w:p w:rsidR="00074210" w:rsidRDefault="00074210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21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70155">
        <w:rPr>
          <w:rFonts w:ascii="Times New Roman" w:hAnsi="Times New Roman" w:cs="Times New Roman"/>
          <w:sz w:val="24"/>
          <w:szCs w:val="24"/>
        </w:rPr>
        <w:t>,</w:t>
      </w:r>
      <w:r w:rsidRPr="000742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data instrument,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den</w:t>
      </w:r>
      <w:r w:rsidR="003821F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8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8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1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8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1F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2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hipot</w:t>
      </w:r>
      <w:r w:rsidR="00AF18B4">
        <w:rPr>
          <w:rFonts w:ascii="Times New Roman" w:hAnsi="Times New Roman" w:cs="Times New Roman"/>
          <w:sz w:val="24"/>
          <w:szCs w:val="24"/>
        </w:rPr>
        <w:t>esis</w:t>
      </w:r>
      <w:proofErr w:type="spellEnd"/>
      <w:r w:rsidR="00AF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8B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F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8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F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8B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F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0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074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210" w:rsidRDefault="00074210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6781" w:rsidRDefault="00BA6781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781" w:rsidRDefault="00BA6781" w:rsidP="00BA678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      = 25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527C87">
        <w:rPr>
          <w:rFonts w:ascii="Times New Roman" w:hAnsi="Times New Roman" w:cs="Times New Roman"/>
          <w:sz w:val="24"/>
          <w:szCs w:val="24"/>
        </w:rPr>
        <w:t>131490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527C87">
        <w:rPr>
          <w:rFonts w:ascii="Times New Roman" w:hAnsi="Times New Roman" w:cs="Times New Roman"/>
          <w:sz w:val="24"/>
          <w:szCs w:val="24"/>
        </w:rPr>
        <w:t xml:space="preserve">  = 1478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55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662D">
        <w:rPr>
          <w:rFonts w:ascii="Times New Roman" w:hAnsi="Times New Roman" w:cs="Times New Roman"/>
          <w:sz w:val="24"/>
          <w:szCs w:val="24"/>
        </w:rPr>
        <w:t xml:space="preserve"> </w:t>
      </w:r>
      <w:r w:rsidR="00527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C87">
        <w:rPr>
          <w:rFonts w:ascii="Times New Roman" w:hAnsi="Times New Roman" w:cs="Times New Roman"/>
          <w:sz w:val="24"/>
          <w:szCs w:val="24"/>
        </w:rPr>
        <w:t xml:space="preserve"> =  87774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527C87">
        <w:rPr>
          <w:rFonts w:ascii="Times New Roman" w:hAnsi="Times New Roman" w:cs="Times New Roman"/>
          <w:sz w:val="24"/>
          <w:szCs w:val="24"/>
        </w:rPr>
        <w:t xml:space="preserve">  = 2217    </w:t>
      </w:r>
      <w:r w:rsidR="00CA55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527C87">
        <w:rPr>
          <w:rFonts w:ascii="Times New Roman" w:hAnsi="Times New Roman" w:cs="Times New Roman"/>
          <w:sz w:val="24"/>
          <w:szCs w:val="24"/>
        </w:rPr>
        <w:t xml:space="preserve">   =  197881</w:t>
      </w:r>
    </w:p>
    <w:p w:rsidR="00CA55CB" w:rsidRDefault="00CA55CB" w:rsidP="00BA678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  <w:proofErr w:type="gramEnd"/>
    </w:p>
    <w:p w:rsidR="00CA55CB" w:rsidRPr="008374D0" w:rsidRDefault="00CA55CB" w:rsidP="008F78DB">
      <w:pPr>
        <w:pStyle w:val="ListParagraph"/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4D0">
        <w:rPr>
          <w:rFonts w:ascii="Times New Roman" w:hAnsi="Times New Roman" w:cs="Times New Roman"/>
          <w:b/>
          <w:sz w:val="24"/>
          <w:szCs w:val="24"/>
        </w:rPr>
        <w:t>Menghitung koefisien regresi a</w:t>
      </w:r>
    </w:p>
    <w:p w:rsidR="00CA55CB" w:rsidRDefault="00CA55CB" w:rsidP="00BA6781">
      <w:pPr>
        <w:spacing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Y) 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X) 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 Y)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4304D" w:rsidRDefault="00F4304D" w:rsidP="00BA6781">
      <w:pPr>
        <w:spacing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2217×87774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-(1478×131490)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25×87774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-(1478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4304D" w:rsidRPr="00CA55CB" w:rsidRDefault="00F4304D" w:rsidP="00BA678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194594958-194342220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2194350-2184484</m:t>
            </m:r>
          </m:den>
        </m:f>
      </m:oMath>
    </w:p>
    <w:p w:rsidR="00BA6781" w:rsidRDefault="00571D5A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252738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9866</m:t>
            </m:r>
          </m:den>
        </m:f>
      </m:oMath>
    </w:p>
    <w:p w:rsidR="00571D5A" w:rsidRDefault="00F819F4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25</w:t>
      </w:r>
      <w:proofErr w:type="gramStart"/>
      <w:r>
        <w:rPr>
          <w:rFonts w:ascii="Times New Roman" w:hAnsi="Times New Roman" w:cs="Times New Roman"/>
          <w:sz w:val="24"/>
          <w:szCs w:val="24"/>
        </w:rPr>
        <w:t>,61</w:t>
      </w:r>
      <w:proofErr w:type="gramEnd"/>
    </w:p>
    <w:p w:rsidR="00571D5A" w:rsidRPr="008374D0" w:rsidRDefault="00571D5A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D0">
        <w:rPr>
          <w:rFonts w:ascii="Times New Roman" w:hAnsi="Times New Roman" w:cs="Times New Roman"/>
          <w:b/>
          <w:sz w:val="24"/>
          <w:szCs w:val="24"/>
        </w:rPr>
        <w:t>Menghitung koefisien regresi b</w:t>
      </w:r>
    </w:p>
    <w:p w:rsidR="00571D5A" w:rsidRDefault="00571D5A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Y – 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X) 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Y)</m:t>
                    </m:r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71D5A" w:rsidRDefault="00571D5A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25×131490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-(1478×2217)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25×87774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-(1478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84ED2" w:rsidRPr="00074210" w:rsidRDefault="00484ED2" w:rsidP="00074210">
      <w:pPr>
        <w:spacing w:line="480" w:lineRule="auto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3287250-3276726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2194350-2184484</m:t>
            </m:r>
          </m:den>
        </m:f>
      </m:oMath>
    </w:p>
    <w:p w:rsidR="005E2855" w:rsidRDefault="008374D0" w:rsidP="005E2855">
      <w:pPr>
        <w:pStyle w:val="ListParagraph"/>
        <w:spacing w:line="48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10524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9866</m:t>
            </m:r>
          </m:den>
        </m:f>
      </m:oMath>
    </w:p>
    <w:p w:rsidR="008374D0" w:rsidRPr="008374D0" w:rsidRDefault="008374D0" w:rsidP="005E2855">
      <w:pPr>
        <w:pStyle w:val="ListParagraph"/>
        <w:spacing w:line="48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84AF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13540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="00513540">
        <w:rPr>
          <w:rFonts w:ascii="Times New Roman" w:hAnsi="Times New Roman" w:cs="Times New Roman"/>
          <w:sz w:val="24"/>
          <w:szCs w:val="24"/>
          <w:lang w:val="en-US"/>
        </w:rPr>
        <w:t>,06</w:t>
      </w:r>
      <w:proofErr w:type="gramEnd"/>
    </w:p>
    <w:p w:rsidR="008374D0" w:rsidRDefault="008374D0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total JK (T)</w:t>
      </w:r>
    </w:p>
    <w:p w:rsidR="008374D0" w:rsidRDefault="008374D0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JK (T)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</w:p>
    <w:p w:rsidR="008374D0" w:rsidRDefault="00513540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197881</w:t>
      </w:r>
    </w:p>
    <w:p w:rsidR="008374D0" w:rsidRPr="008374D0" w:rsidRDefault="008374D0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837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a… JK (a)</w:t>
      </w:r>
    </w:p>
    <w:p w:rsidR="008374D0" w:rsidRDefault="008374D0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JK (a)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:rsidR="008374D0" w:rsidRDefault="008374D0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(2217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</w:p>
    <w:p w:rsidR="001C5D6E" w:rsidRDefault="001C5D6E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4915089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1C5D6E" w:rsidRDefault="001C5D6E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06F52">
        <w:rPr>
          <w:rFonts w:ascii="Times New Roman" w:hAnsi="Times New Roman" w:cs="Times New Roman"/>
          <w:sz w:val="24"/>
          <w:szCs w:val="24"/>
          <w:lang w:val="en-US"/>
        </w:rPr>
        <w:t>= 196603</w:t>
      </w:r>
    </w:p>
    <w:p w:rsidR="001C5D6E" w:rsidRPr="001C5D6E" w:rsidRDefault="001C5D6E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1C5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b/a …JK (b/a)</w:t>
      </w:r>
    </w:p>
    <w:p w:rsidR="001C5D6E" w:rsidRDefault="001C5D6E" w:rsidP="001C5D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JK (b/a)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b </w:t>
      </w:r>
      <w:r w:rsidRPr="001C5D6E">
        <w:rPr>
          <w:rFonts w:ascii="Times New Roman" w:hAnsi="Times New Roman" w:cs="Times New Roman"/>
          <w:sz w:val="40"/>
          <w:szCs w:val="40"/>
          <w:lang w:val="en-US"/>
        </w:rPr>
        <w:t>(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XY-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nary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Y)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nary>
      </m:oMath>
      <w:r w:rsidRPr="001C5D6E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1C5D6E" w:rsidRDefault="001C5D6E" w:rsidP="001C5D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r w:rsidR="00906F52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="00906F52">
        <w:rPr>
          <w:rFonts w:ascii="Times New Roman" w:hAnsi="Times New Roman" w:cs="Times New Roman"/>
          <w:sz w:val="24"/>
          <w:szCs w:val="24"/>
          <w:lang w:val="en-US"/>
        </w:rPr>
        <w:t>,06</w:t>
      </w:r>
      <w:proofErr w:type="gramEnd"/>
      <w:r w:rsidR="0090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D6E">
        <w:rPr>
          <w:rFonts w:ascii="Times New Roman" w:hAnsi="Times New Roman" w:cs="Times New Roman"/>
          <w:sz w:val="40"/>
          <w:szCs w:val="40"/>
          <w:lang w:val="en-US"/>
        </w:rPr>
        <w:t>(</w:t>
      </w:r>
      <w:r w:rsidR="00906F52">
        <w:rPr>
          <w:rFonts w:ascii="Times New Roman" w:hAnsi="Times New Roman" w:cs="Times New Roman"/>
          <w:sz w:val="24"/>
          <w:szCs w:val="24"/>
          <w:lang w:val="en-US"/>
        </w:rPr>
        <w:t>131490</w:t>
      </w:r>
      <w:r w:rsidR="00682A6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(1478 ×2217)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</m:t>
            </m:r>
          </m:den>
        </m:f>
      </m:oMath>
      <w:r w:rsidRPr="001C5D6E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682A62" w:rsidRPr="00682A62" w:rsidRDefault="00682A62" w:rsidP="001C5D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682A6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06F5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="00906F52">
        <w:rPr>
          <w:rFonts w:ascii="Times New Roman" w:hAnsi="Times New Roman" w:cs="Times New Roman"/>
          <w:sz w:val="24"/>
          <w:szCs w:val="24"/>
          <w:lang w:val="en-US"/>
        </w:rPr>
        <w:t>,06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D6E">
        <w:rPr>
          <w:rFonts w:ascii="Times New Roman" w:hAnsi="Times New Roman" w:cs="Times New Roman"/>
          <w:sz w:val="40"/>
          <w:szCs w:val="40"/>
          <w:lang w:val="en-US"/>
        </w:rPr>
        <w:t>(</w:t>
      </w:r>
      <w:r w:rsidR="00906F52">
        <w:rPr>
          <w:rFonts w:ascii="Times New Roman" w:hAnsi="Times New Roman" w:cs="Times New Roman"/>
          <w:sz w:val="24"/>
          <w:szCs w:val="24"/>
          <w:lang w:val="en-US"/>
        </w:rPr>
        <w:t>131490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(3276726)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</m:t>
            </m:r>
          </m:den>
        </m:f>
      </m:oMath>
      <w:r w:rsidRPr="001C5D6E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8374D0" w:rsidRDefault="008374D0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6F52">
        <w:rPr>
          <w:rFonts w:ascii="Times New Roman" w:hAnsi="Times New Roman" w:cs="Times New Roman"/>
          <w:sz w:val="24"/>
          <w:szCs w:val="24"/>
          <w:lang w:val="en-US"/>
        </w:rPr>
        <w:t>= 1</w:t>
      </w:r>
      <w:proofErr w:type="gramStart"/>
      <w:r w:rsidR="00906F52">
        <w:rPr>
          <w:rFonts w:ascii="Times New Roman" w:hAnsi="Times New Roman" w:cs="Times New Roman"/>
          <w:sz w:val="24"/>
          <w:szCs w:val="24"/>
          <w:lang w:val="en-US"/>
        </w:rPr>
        <w:t>,06</w:t>
      </w:r>
      <w:proofErr w:type="gramEnd"/>
      <w:r w:rsidR="00906F52">
        <w:rPr>
          <w:rFonts w:ascii="Times New Roman" w:hAnsi="Times New Roman" w:cs="Times New Roman"/>
          <w:sz w:val="24"/>
          <w:szCs w:val="24"/>
          <w:lang w:val="en-US"/>
        </w:rPr>
        <w:t xml:space="preserve"> ( 131490 – 131069</w:t>
      </w:r>
      <w:r w:rsidR="00682A6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2A62" w:rsidRDefault="00906F52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(421</w:t>
      </w:r>
      <w:r w:rsidR="00682A6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2A62" w:rsidRDefault="00906F52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446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,26</w:t>
      </w:r>
      <w:proofErr w:type="gramEnd"/>
    </w:p>
    <w:p w:rsidR="00682A62" w:rsidRDefault="00682A62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>sisa</w:t>
      </w:r>
      <w:proofErr w:type="spellEnd"/>
      <w:r w:rsidRPr="00682A62">
        <w:rPr>
          <w:rFonts w:ascii="Times New Roman" w:hAnsi="Times New Roman" w:cs="Times New Roman"/>
          <w:b/>
          <w:sz w:val="24"/>
          <w:szCs w:val="24"/>
          <w:lang w:val="en-US"/>
        </w:rPr>
        <w:t>…JK (s)</w:t>
      </w:r>
    </w:p>
    <w:p w:rsidR="00682A62" w:rsidRDefault="00682A62" w:rsidP="00682A62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A62">
        <w:rPr>
          <w:rFonts w:ascii="Times New Roman" w:hAnsi="Times New Roman" w:cs="Times New Roman"/>
          <w:sz w:val="24"/>
          <w:szCs w:val="24"/>
          <w:lang w:val="en-US"/>
        </w:rPr>
        <w:t>JK(s)</w:t>
      </w:r>
      <w:r w:rsidRPr="00682A62">
        <w:rPr>
          <w:rFonts w:ascii="Times New Roman" w:hAnsi="Times New Roman" w:cs="Times New Roman"/>
          <w:sz w:val="24"/>
          <w:szCs w:val="24"/>
          <w:lang w:val="en-US"/>
        </w:rPr>
        <w:tab/>
        <w:t>= JK (T) – JK (a) – JK (b/a)</w:t>
      </w:r>
    </w:p>
    <w:p w:rsidR="00682A62" w:rsidRDefault="006627F6" w:rsidP="00682A62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197881 – 196603 – 446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,26</w:t>
      </w:r>
      <w:proofErr w:type="gramEnd"/>
    </w:p>
    <w:p w:rsidR="00682A62" w:rsidRDefault="006627F6" w:rsidP="00682A62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831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,74</w:t>
      </w:r>
      <w:proofErr w:type="gramEnd"/>
    </w:p>
    <w:p w:rsidR="00682A62" w:rsidRPr="000F17DC" w:rsidRDefault="00682A62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7D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Mencari</w:t>
      </w:r>
      <w:proofErr w:type="spellEnd"/>
      <w:r w:rsidRPr="000F1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17DC" w:rsidRPr="000F17DC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="000F17DC" w:rsidRPr="000F1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17DC" w:rsidRPr="000F17DC">
        <w:rPr>
          <w:rFonts w:ascii="Times New Roman" w:hAnsi="Times New Roman" w:cs="Times New Roman"/>
          <w:b/>
          <w:sz w:val="24"/>
          <w:szCs w:val="24"/>
          <w:lang w:val="en-US"/>
        </w:rPr>
        <w:t>galat</w:t>
      </w:r>
      <w:proofErr w:type="spellEnd"/>
      <w:r w:rsidR="000F17DC" w:rsidRPr="000F17DC">
        <w:rPr>
          <w:rFonts w:ascii="Times New Roman" w:hAnsi="Times New Roman" w:cs="Times New Roman"/>
          <w:b/>
          <w:sz w:val="24"/>
          <w:szCs w:val="24"/>
          <w:lang w:val="en-US"/>
        </w:rPr>
        <w:t>…JK (G)</w:t>
      </w:r>
    </w:p>
    <w:p w:rsidR="000F17DC" w:rsidRPr="000F17DC" w:rsidRDefault="000F17DC" w:rsidP="000F17DC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JK (G)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2 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–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 xml:space="preserve">i   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nary>
          </m:e>
        </m:d>
      </m:oMath>
    </w:p>
    <w:p w:rsidR="008374D0" w:rsidRDefault="000F17DC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2F10B1" w:rsidRPr="002F10B1" w:rsidRDefault="000F17DC" w:rsidP="008374D0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JK (G)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95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87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93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(95+87+82+93+93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:rsidR="002C7B63" w:rsidRPr="002C7B63" w:rsidRDefault="002F10B1" w:rsidP="003750B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79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77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79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(79+77+79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  <w:r w:rsidR="003750B4"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                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(93+90+94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  <w:r w:rsidR="003750B4"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77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(94+84+77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  <w:r w:rsidR="002C7B63"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:rsidR="002F10B1" w:rsidRPr="001757A4" w:rsidRDefault="002C7B63" w:rsidP="001757A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               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98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98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(98+93+98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                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(82+80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95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(94+95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="001757A4"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86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2 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                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(92+86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</w:p>
    <w:p w:rsidR="002F10B1" w:rsidRDefault="002F10B1" w:rsidP="002F10B1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40616-40500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18411-18408,3</m:t>
            </m:r>
          </m:e>
        </m:d>
      </m:oMath>
    </w:p>
    <w:p w:rsidR="002F10B1" w:rsidRDefault="002F10B1" w:rsidP="002F10B1">
      <w:pPr>
        <w:pStyle w:val="ListParagraph"/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25585-25576,3</m:t>
            </m:r>
          </m:e>
        </m:d>
      </m:oMath>
      <w:r w:rsidR="00A25A1E"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21821-21675</m:t>
            </m:r>
          </m:e>
        </m:d>
      </m:oMath>
    </w:p>
    <w:p w:rsidR="001E666E" w:rsidRPr="001E666E" w:rsidRDefault="00A25A1E" w:rsidP="002F10B1">
      <w:pPr>
        <w:pStyle w:val="ListParagraph"/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27857- 27840,3</m:t>
            </m:r>
          </m:e>
        </m:d>
      </m:oMath>
      <w:r w:rsidR="001E666E"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13124-13122</m:t>
            </m:r>
          </m:e>
        </m:d>
      </m:oMath>
    </w:p>
    <w:p w:rsidR="00840209" w:rsidRDefault="001E666E" w:rsidP="00840209">
      <w:pPr>
        <w:pStyle w:val="ListParagraph"/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17861-17860</m:t>
            </m:r>
          </m:e>
        </m:d>
      </m:oMath>
      <w:r w:rsidR="00840209"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15860-15842</m:t>
            </m:r>
          </m:e>
        </m:d>
      </m:oMath>
    </w:p>
    <w:p w:rsidR="00840209" w:rsidRPr="001E666E" w:rsidRDefault="00840209" w:rsidP="00840209">
      <w:pPr>
        <w:pStyle w:val="ListParagraph"/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939E0">
        <w:rPr>
          <w:rFonts w:ascii="Times New Roman" w:hAnsi="Times New Roman" w:cs="Times New Roman"/>
          <w:sz w:val="24"/>
          <w:szCs w:val="24"/>
          <w:lang w:val="en-US"/>
        </w:rPr>
        <w:t>116+2</w:t>
      </w:r>
      <w:proofErr w:type="gramStart"/>
      <w:r w:rsidR="00F939E0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 w:rsidR="00F939E0">
        <w:rPr>
          <w:rFonts w:ascii="Times New Roman" w:hAnsi="Times New Roman" w:cs="Times New Roman"/>
          <w:sz w:val="24"/>
          <w:szCs w:val="24"/>
          <w:lang w:val="en-US"/>
        </w:rPr>
        <w:t>+8,7+146+16,7+2+1+18</w:t>
      </w:r>
    </w:p>
    <w:p w:rsidR="00A25A1E" w:rsidRDefault="00F939E0" w:rsidP="002F10B1">
      <w:pPr>
        <w:pStyle w:val="ListParagraph"/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 311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</w:p>
    <w:p w:rsidR="001E666E" w:rsidRDefault="001E666E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tuna </w:t>
      </w:r>
      <w:proofErr w:type="spellStart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>cocok</w:t>
      </w:r>
      <w:proofErr w:type="spellEnd"/>
      <w:r w:rsidRPr="001E666E">
        <w:rPr>
          <w:rFonts w:ascii="Times New Roman" w:hAnsi="Times New Roman" w:cs="Times New Roman"/>
          <w:b/>
          <w:sz w:val="24"/>
          <w:szCs w:val="24"/>
          <w:lang w:val="en-US"/>
        </w:rPr>
        <w:t>…JK (TC)</w:t>
      </w:r>
    </w:p>
    <w:p w:rsidR="001E666E" w:rsidRDefault="001E666E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JK (TC)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JK (s) – JK (G)</w:t>
      </w:r>
    </w:p>
    <w:p w:rsidR="001E666E" w:rsidRDefault="00F939E0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831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311,1</w:t>
      </w:r>
    </w:p>
    <w:p w:rsidR="001E666E" w:rsidRDefault="00F939E0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520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,64</w:t>
      </w:r>
      <w:proofErr w:type="gramEnd"/>
    </w:p>
    <w:p w:rsidR="001E666E" w:rsidRPr="00346424" w:rsidRDefault="00346424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Mencari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rata-rata </w:t>
      </w: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total…RJK (T)</w:t>
      </w:r>
    </w:p>
    <w:p w:rsidR="00346424" w:rsidRDefault="00346424" w:rsidP="0034642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RJK (T)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</w:p>
    <w:p w:rsidR="00346424" w:rsidRDefault="00F939E0" w:rsidP="0034642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197881</w:t>
      </w:r>
    </w:p>
    <w:p w:rsidR="00346424" w:rsidRPr="00346424" w:rsidRDefault="00346424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rata-rata </w:t>
      </w: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a… RJK (a)</w:t>
      </w:r>
    </w:p>
    <w:p w:rsidR="00346424" w:rsidRDefault="00346424" w:rsidP="0034642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RJK (a)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JK (a)</w:t>
      </w:r>
    </w:p>
    <w:p w:rsidR="00346424" w:rsidRDefault="00F939E0" w:rsidP="0034642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196603</w:t>
      </w:r>
    </w:p>
    <w:p w:rsidR="00346424" w:rsidRPr="00346424" w:rsidRDefault="00346424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rata-rata </w:t>
      </w: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346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(b/a)… RJK (b/a)</w:t>
      </w:r>
    </w:p>
    <w:p w:rsidR="00346424" w:rsidRDefault="00346424" w:rsidP="0034642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RJK (b/a)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JK (b/a)</w:t>
      </w:r>
    </w:p>
    <w:p w:rsidR="00346424" w:rsidRDefault="00F939E0" w:rsidP="0034642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446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,26</w:t>
      </w:r>
      <w:proofErr w:type="gramEnd"/>
    </w:p>
    <w:p w:rsidR="00346424" w:rsidRPr="000D573C" w:rsidRDefault="00346424" w:rsidP="008F78DB">
      <w:pPr>
        <w:pStyle w:val="ListParagraph"/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rata-rata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sisa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…RJK (s)</w:t>
      </w:r>
    </w:p>
    <w:p w:rsidR="00346424" w:rsidRDefault="00346424" w:rsidP="00346424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RJK (s)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JK (s)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N-2</m:t>
            </m:r>
          </m:den>
        </m:f>
      </m:oMath>
    </w:p>
    <w:p w:rsidR="00346424" w:rsidRDefault="00346424" w:rsidP="00346424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831,74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25-2</m:t>
            </m:r>
          </m:den>
        </m:f>
      </m:oMath>
    </w:p>
    <w:p w:rsidR="00346424" w:rsidRDefault="00346424" w:rsidP="00346424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831,74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23</m:t>
            </m:r>
          </m:den>
        </m:f>
      </m:oMath>
    </w:p>
    <w:p w:rsidR="00346424" w:rsidRDefault="00F939E0" w:rsidP="00346424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36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,16</w:t>
      </w:r>
      <w:proofErr w:type="gramEnd"/>
    </w:p>
    <w:p w:rsidR="00346424" w:rsidRPr="000D573C" w:rsidRDefault="000D573C" w:rsidP="008F78DB">
      <w:pPr>
        <w:pStyle w:val="ListParagraph"/>
        <w:numPr>
          <w:ilvl w:val="0"/>
          <w:numId w:val="9"/>
        </w:numPr>
        <w:tabs>
          <w:tab w:val="left" w:pos="190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rata-rata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tuna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cocok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…RJK (TC)</w:t>
      </w:r>
    </w:p>
    <w:p w:rsidR="000D573C" w:rsidRDefault="000D573C" w:rsidP="000D573C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RJK (TC)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JK (TC)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K-2</m:t>
            </m:r>
          </m:den>
        </m:f>
      </m:oMath>
    </w:p>
    <w:p w:rsidR="000D573C" w:rsidRDefault="000D573C" w:rsidP="000D573C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520,64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8-2</m:t>
            </m:r>
          </m:den>
        </m:f>
      </m:oMath>
    </w:p>
    <w:p w:rsidR="000D573C" w:rsidRDefault="00F939E0" w:rsidP="000D573C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r w:rsidR="00F9151A">
        <w:rPr>
          <w:rFonts w:ascii="Times New Roman" w:hAnsi="Times New Roman" w:cs="Times New Roman"/>
          <w:sz w:val="24"/>
          <w:szCs w:val="24"/>
          <w:lang w:val="en-US"/>
        </w:rPr>
        <w:t>86</w:t>
      </w:r>
      <w:proofErr w:type="gramStart"/>
      <w:r w:rsidR="00F9151A">
        <w:rPr>
          <w:rFonts w:ascii="Times New Roman" w:hAnsi="Times New Roman" w:cs="Times New Roman"/>
          <w:sz w:val="24"/>
          <w:szCs w:val="24"/>
          <w:lang w:val="en-US"/>
        </w:rPr>
        <w:t>,77</w:t>
      </w:r>
      <w:proofErr w:type="gramEnd"/>
    </w:p>
    <w:p w:rsidR="000D573C" w:rsidRPr="000D573C" w:rsidRDefault="000D573C" w:rsidP="008F78DB">
      <w:pPr>
        <w:pStyle w:val="ListParagraph"/>
        <w:numPr>
          <w:ilvl w:val="0"/>
          <w:numId w:val="9"/>
        </w:numPr>
        <w:tabs>
          <w:tab w:val="left" w:pos="190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rata-rata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kuadrat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galat</w:t>
      </w:r>
      <w:proofErr w:type="spellEnd"/>
      <w:r w:rsidRPr="000D573C">
        <w:rPr>
          <w:rFonts w:ascii="Times New Roman" w:hAnsi="Times New Roman" w:cs="Times New Roman"/>
          <w:b/>
          <w:sz w:val="24"/>
          <w:szCs w:val="24"/>
          <w:lang w:val="en-US"/>
        </w:rPr>
        <w:t>…RJK (G)</w:t>
      </w:r>
    </w:p>
    <w:p w:rsidR="000D573C" w:rsidRDefault="000D573C" w:rsidP="000D573C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RJK (G)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JK (G)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N-K</m:t>
            </m:r>
          </m:den>
        </m:f>
      </m:oMath>
    </w:p>
    <w:p w:rsidR="000D573C" w:rsidRDefault="000D573C" w:rsidP="000D573C">
      <w:pPr>
        <w:pStyle w:val="ListParagraph"/>
        <w:tabs>
          <w:tab w:val="left" w:pos="190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311,1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25-8</m:t>
            </m:r>
          </m:den>
        </m:f>
      </m:oMath>
    </w:p>
    <w:p w:rsidR="000D573C" w:rsidRDefault="00F9151A" w:rsidP="000D573C">
      <w:pPr>
        <w:pStyle w:val="ListParagraph"/>
        <w:tabs>
          <w:tab w:val="left" w:pos="271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18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</w:p>
    <w:p w:rsidR="000D573C" w:rsidRPr="00F9508B" w:rsidRDefault="00715F22" w:rsidP="008F78DB">
      <w:pPr>
        <w:pStyle w:val="ListParagraph"/>
        <w:numPr>
          <w:ilvl w:val="0"/>
          <w:numId w:val="9"/>
        </w:numPr>
        <w:tabs>
          <w:tab w:val="left" w:pos="271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Mencari</w:t>
      </w:r>
      <w:proofErr w:type="spellEnd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derajat</w:t>
      </w:r>
      <w:proofErr w:type="spellEnd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kebebasan</w:t>
      </w:r>
      <w:proofErr w:type="spellEnd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dk</w:t>
      </w:r>
      <w:proofErr w:type="spellEnd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15F22" w:rsidRDefault="00715F22" w:rsidP="00715F22">
      <w:pPr>
        <w:pStyle w:val="ListParagraph"/>
        <w:tabs>
          <w:tab w:val="left" w:pos="271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53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53A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= N</w:t>
      </w:r>
    </w:p>
    <w:p w:rsidR="00715F22" w:rsidRPr="001E666E" w:rsidRDefault="00715F22" w:rsidP="00715F22">
      <w:pPr>
        <w:pStyle w:val="ListParagraph"/>
        <w:tabs>
          <w:tab w:val="left" w:pos="271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53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53A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= 25</w:t>
      </w:r>
    </w:p>
    <w:p w:rsidR="001E666E" w:rsidRDefault="00E353A9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 1</w:t>
      </w:r>
    </w:p>
    <w:p w:rsidR="00E353A9" w:rsidRDefault="00E353A9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(b/a)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K - 1 </w:t>
      </w:r>
    </w:p>
    <w:p w:rsidR="00E353A9" w:rsidRDefault="00F9151A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8</w:t>
      </w:r>
      <w:r w:rsidR="00E353A9">
        <w:rPr>
          <w:rFonts w:ascii="Times New Roman" w:hAnsi="Times New Roman" w:cs="Times New Roman"/>
          <w:sz w:val="24"/>
          <w:szCs w:val="24"/>
          <w:lang w:val="en-US"/>
        </w:rPr>
        <w:t xml:space="preserve"> - 1</w:t>
      </w:r>
    </w:p>
    <w:p w:rsidR="00E353A9" w:rsidRDefault="00F9151A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7</w:t>
      </w:r>
    </w:p>
    <w:p w:rsidR="00E353A9" w:rsidRDefault="00E353A9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N - 2</w:t>
      </w:r>
    </w:p>
    <w:p w:rsidR="00E353A9" w:rsidRDefault="00E353A9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25 - 2</w:t>
      </w:r>
    </w:p>
    <w:p w:rsidR="00E353A9" w:rsidRDefault="00E353A9" w:rsidP="001E666E">
      <w:pPr>
        <w:pStyle w:val="ListParagraph"/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23</w:t>
      </w:r>
    </w:p>
    <w:p w:rsidR="00E353A9" w:rsidRDefault="00E353A9" w:rsidP="00E353A9">
      <w:pPr>
        <w:pStyle w:val="ListParagraph"/>
        <w:tabs>
          <w:tab w:val="left" w:pos="367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K - 2 </w:t>
      </w:r>
    </w:p>
    <w:p w:rsidR="00E353A9" w:rsidRDefault="00F9151A" w:rsidP="00E353A9">
      <w:pPr>
        <w:pStyle w:val="ListParagraph"/>
        <w:tabs>
          <w:tab w:val="left" w:pos="367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8</w:t>
      </w:r>
      <w:r w:rsidR="00E353A9">
        <w:rPr>
          <w:rFonts w:ascii="Times New Roman" w:hAnsi="Times New Roman" w:cs="Times New Roman"/>
          <w:sz w:val="24"/>
          <w:szCs w:val="24"/>
          <w:lang w:val="en-US"/>
        </w:rPr>
        <w:t>– 2</w:t>
      </w:r>
    </w:p>
    <w:p w:rsidR="00E353A9" w:rsidRDefault="00F9151A" w:rsidP="00E353A9">
      <w:pPr>
        <w:pStyle w:val="ListParagraph"/>
        <w:tabs>
          <w:tab w:val="left" w:pos="367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6</w:t>
      </w:r>
    </w:p>
    <w:p w:rsidR="00E353A9" w:rsidRDefault="00E353A9" w:rsidP="00E353A9">
      <w:pPr>
        <w:pStyle w:val="ListParagraph"/>
        <w:tabs>
          <w:tab w:val="left" w:pos="367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= N – K</w:t>
      </w:r>
    </w:p>
    <w:p w:rsidR="00E353A9" w:rsidRDefault="00F9151A" w:rsidP="00E353A9">
      <w:pPr>
        <w:pStyle w:val="ListParagraph"/>
        <w:tabs>
          <w:tab w:val="left" w:pos="367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25 – 8</w:t>
      </w:r>
    </w:p>
    <w:p w:rsidR="00E353A9" w:rsidRDefault="00F9151A" w:rsidP="00E353A9">
      <w:pPr>
        <w:pStyle w:val="ListParagraph"/>
        <w:tabs>
          <w:tab w:val="left" w:pos="367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17</w:t>
      </w:r>
    </w:p>
    <w:p w:rsidR="00E353A9" w:rsidRPr="00F9508B" w:rsidRDefault="00E353A9" w:rsidP="008F78DB">
      <w:pPr>
        <w:pStyle w:val="ListParagraph"/>
        <w:numPr>
          <w:ilvl w:val="0"/>
          <w:numId w:val="9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keberartian</w:t>
      </w:r>
      <w:proofErr w:type="spellEnd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</w:t>
      </w:r>
      <w:proofErr w:type="spellStart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F95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353A9" w:rsidRDefault="004035FC" w:rsidP="008F78DB">
      <w:pPr>
        <w:pStyle w:val="ListParagraph"/>
        <w:numPr>
          <w:ilvl w:val="3"/>
          <w:numId w:val="4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hitung </m:t>
            </m:r>
          </m:sub>
        </m:sSub>
      </m:oMath>
      <w:r w:rsidR="00E353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353A9"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 w:rsidR="00E353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353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RJK (b/a)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RJK (s)</m:t>
            </m:r>
          </m:den>
        </m:f>
      </m:oMath>
    </w:p>
    <w:p w:rsidR="00E353A9" w:rsidRDefault="00E353A9" w:rsidP="00E353A9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446,26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36,16</m:t>
            </m:r>
          </m:den>
        </m:f>
      </m:oMath>
    </w:p>
    <w:p w:rsidR="00E353A9" w:rsidRDefault="00F9151A" w:rsidP="00E353A9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12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,34</w:t>
      </w:r>
      <w:proofErr w:type="gramEnd"/>
    </w:p>
    <w:p w:rsidR="00E353A9" w:rsidRDefault="00E353A9" w:rsidP="008F78DB">
      <w:pPr>
        <w:pStyle w:val="ListParagraph"/>
        <w:numPr>
          <w:ilvl w:val="3"/>
          <w:numId w:val="4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∝ ; V1 ; V2</m:t>
                </m:r>
              </m:e>
            </m:d>
          </m:sub>
        </m:sSub>
      </m:oMath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8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alpha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0,01</w:t>
      </w:r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8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b/a</w:t>
      </w:r>
    </w:p>
    <w:p w:rsidR="00374720" w:rsidRDefault="00F9151A" w:rsidP="00374720">
      <w:pPr>
        <w:pStyle w:val="ListParagraph"/>
        <w:tabs>
          <w:tab w:val="left" w:pos="3675"/>
        </w:tabs>
        <w:spacing w:line="480" w:lineRule="auto"/>
        <w:ind w:left="28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7</w:t>
      </w:r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8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8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N - 2</w:t>
      </w:r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8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=25 – 2</w:t>
      </w:r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8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 23</w:t>
      </w:r>
    </w:p>
    <w:p w:rsidR="00374720" w:rsidRDefault="00374720" w:rsidP="008F78DB">
      <w:pPr>
        <w:pStyle w:val="ListParagraph"/>
        <w:numPr>
          <w:ilvl w:val="3"/>
          <w:numId w:val="4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</w:p>
    <w:p w:rsidR="00D838DB" w:rsidRDefault="00D838DB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Ft</w:t>
      </w:r>
    </w:p>
    <w:p w:rsidR="00D838DB" w:rsidRDefault="00D838DB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≥ Ft</w:t>
      </w:r>
    </w:p>
    <w:p w:rsidR="00374720" w:rsidRDefault="00374720" w:rsidP="008F78DB">
      <w:pPr>
        <w:pStyle w:val="ListParagraph"/>
        <w:numPr>
          <w:ilvl w:val="3"/>
          <w:numId w:val="4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</w:p>
    <w:p w:rsidR="00374720" w:rsidRDefault="00374720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r w:rsidR="00F9151A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="00F9151A">
        <w:rPr>
          <w:rFonts w:ascii="Times New Roman" w:hAnsi="Times New Roman" w:cs="Times New Roman"/>
          <w:sz w:val="24"/>
          <w:szCs w:val="24"/>
          <w:lang w:val="en-US"/>
        </w:rPr>
        <w:t>,34</w:t>
      </w:r>
      <w:proofErr w:type="gramEnd"/>
    </w:p>
    <w:p w:rsidR="00F9508B" w:rsidRDefault="00F9508B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Ft</w:t>
      </w:r>
      <w:r w:rsidR="00F915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="00F915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0,01 ; 7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;23)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>5,66</w:t>
      </w:r>
    </w:p>
    <w:p w:rsidR="00A23C73" w:rsidRPr="00320A0C" w:rsidRDefault="00A23C73" w:rsidP="00320A0C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20A0C"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 w:rsidRPr="00320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7409" w:rsidRPr="00320A0C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320A0C">
        <w:rPr>
          <w:rFonts w:ascii="Times New Roman" w:hAnsi="Times New Roman" w:cs="Times New Roman"/>
          <w:sz w:val="24"/>
          <w:szCs w:val="24"/>
          <w:lang w:val="en-US"/>
        </w:rPr>
        <w:t xml:space="preserve">  Ft, </w:t>
      </w:r>
      <w:proofErr w:type="spellStart"/>
      <w:r w:rsidRPr="00320A0C">
        <w:rPr>
          <w:rFonts w:ascii="Times New Roman" w:hAnsi="Times New Roman" w:cs="Times New Roman"/>
          <w:sz w:val="24"/>
          <w:szCs w:val="24"/>
          <w:lang w:val="en-US"/>
        </w:rPr>
        <w:t>kes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>impulan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(Ho)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1 % </w:t>
      </w:r>
      <w:r w:rsidRPr="00320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3C73" w:rsidRDefault="00A23C73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A23C73" w:rsidRDefault="00DA7409" w:rsidP="00374720">
      <w:pPr>
        <w:pStyle w:val="ListParagraph"/>
        <w:tabs>
          <w:tab w:val="left" w:pos="3675"/>
        </w:tabs>
        <w:spacing w:line="48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1,06X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7409" w:rsidRDefault="00DA7409" w:rsidP="008F78DB">
      <w:pPr>
        <w:pStyle w:val="ListParagraph"/>
        <w:numPr>
          <w:ilvl w:val="0"/>
          <w:numId w:val="9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A7409">
        <w:rPr>
          <w:rFonts w:ascii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r w:rsidRPr="00DA7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7409">
        <w:rPr>
          <w:rFonts w:ascii="Times New Roman" w:hAnsi="Times New Roman" w:cs="Times New Roman"/>
          <w:b/>
          <w:sz w:val="24"/>
          <w:szCs w:val="24"/>
          <w:lang w:val="en-US"/>
        </w:rPr>
        <w:t>linieritas</w:t>
      </w:r>
      <w:proofErr w:type="spellEnd"/>
      <w:r w:rsidRPr="00DA7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7409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</w:p>
    <w:p w:rsidR="00DA7409" w:rsidRDefault="00DA7409" w:rsidP="00DA7409">
      <w:pPr>
        <w:pStyle w:val="ListParagraph"/>
        <w:tabs>
          <w:tab w:val="left" w:pos="3675"/>
        </w:tabs>
        <w:spacing w:line="48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DA7409" w:rsidRPr="00DA7409" w:rsidRDefault="004035FC" w:rsidP="008F78DB">
      <w:pPr>
        <w:pStyle w:val="ListParagraph"/>
        <w:numPr>
          <w:ilvl w:val="0"/>
          <w:numId w:val="10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hitung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04791">
        <w:rPr>
          <w:rFonts w:ascii="Times New Roman" w:hAnsi="Times New Roman" w:cs="Times New Roman"/>
          <w:sz w:val="24"/>
          <w:szCs w:val="24"/>
          <w:lang w:val="en-US"/>
        </w:rPr>
        <w:t>(Fh)</w:t>
      </w:r>
      <w:r w:rsidR="00104791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RJK (TC)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RJK (G)</m:t>
            </m:r>
          </m:den>
        </m:f>
      </m:oMath>
    </w:p>
    <w:p w:rsidR="00DA7409" w:rsidRDefault="00104791" w:rsidP="00DA7409">
      <w:p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86,77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18,3</m:t>
            </m:r>
          </m:den>
        </m:f>
      </m:oMath>
    </w:p>
    <w:p w:rsidR="00104791" w:rsidRDefault="00D838DB" w:rsidP="00DA7409">
      <w:p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104791" w:rsidRPr="00104791" w:rsidRDefault="00104791" w:rsidP="008F78DB">
      <w:pPr>
        <w:pStyle w:val="ListParagraph"/>
        <w:numPr>
          <w:ilvl w:val="0"/>
          <w:numId w:val="10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791">
        <w:rPr>
          <w:rFonts w:ascii="Times New Roman" w:hAnsi="Times New Roman" w:cs="Times New Roman"/>
          <w:sz w:val="24"/>
          <w:szCs w:val="24"/>
        </w:rPr>
        <w:t>F-teoritis (Ft)</w:t>
      </w:r>
      <w:r w:rsidRPr="00104791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∝ ; V1 ; V2</m:t>
                </m:r>
              </m:e>
            </m:d>
          </m:sub>
        </m:sSub>
      </m:oMath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4791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10479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216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alpha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4791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proofErr w:type="gramEnd"/>
      <w:r w:rsidRPr="0010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791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Pr="0010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791"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 w:rsidRPr="001047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479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791">
        <w:rPr>
          <w:rFonts w:ascii="Times New Roman" w:hAnsi="Times New Roman" w:cs="Times New Roman"/>
          <w:sz w:val="24"/>
          <w:szCs w:val="24"/>
          <w:lang w:val="en-US"/>
        </w:rPr>
        <w:t>inginkan</w:t>
      </w:r>
      <w:proofErr w:type="spellEnd"/>
      <w:r w:rsidRPr="00104791">
        <w:rPr>
          <w:rFonts w:ascii="Times New Roman" w:hAnsi="Times New Roman" w:cs="Times New Roman"/>
          <w:sz w:val="24"/>
          <w:szCs w:val="24"/>
          <w:lang w:val="en-US"/>
        </w:rPr>
        <w:t xml:space="preserve"> 0,01</w:t>
      </w:r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v1  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kebebasan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tuna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cocok</w:t>
      </w:r>
      <w:proofErr w:type="spellEnd"/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D838DB">
        <w:rPr>
          <w:rFonts w:ascii="Times New Roman" w:hAnsi="Times New Roman" w:cs="Times New Roman"/>
          <w:sz w:val="24"/>
          <w:szCs w:val="24"/>
          <w:lang w:val="en-US"/>
        </w:rPr>
        <w:t>=  K</w:t>
      </w:r>
      <w:proofErr w:type="gram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– 2 = 8 – 2 </w:t>
      </w:r>
    </w:p>
    <w:p w:rsidR="00D838DB" w:rsidRDefault="00D838DB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= 6</w:t>
      </w:r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v2  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kebebasan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galat</w:t>
      </w:r>
      <w:proofErr w:type="spellEnd"/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04791">
        <w:rPr>
          <w:rFonts w:ascii="Times New Roman" w:hAnsi="Times New Roman" w:cs="Times New Roman"/>
          <w:sz w:val="24"/>
          <w:szCs w:val="24"/>
          <w:lang w:val="en-US"/>
        </w:rPr>
        <w:t xml:space="preserve">= N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04791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>25 – 8</w:t>
      </w:r>
    </w:p>
    <w:p w:rsidR="00104791" w:rsidRP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>= 17</w:t>
      </w:r>
    </w:p>
    <w:p w:rsidR="00104791" w:rsidRDefault="00D838DB" w:rsidP="008F78DB">
      <w:pPr>
        <w:pStyle w:val="ListParagraph"/>
        <w:numPr>
          <w:ilvl w:val="0"/>
          <w:numId w:val="10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linieritas</w:t>
      </w:r>
      <w:proofErr w:type="spellEnd"/>
      <w:r w:rsidR="0010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791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10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linier</w:t>
      </w:r>
    </w:p>
    <w:p w:rsidR="00D838DB" w:rsidRDefault="00104791" w:rsidP="00D838DB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7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4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8D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D838DB">
        <w:rPr>
          <w:rFonts w:ascii="Times New Roman" w:hAnsi="Times New Roman" w:cs="Times New Roman"/>
          <w:sz w:val="24"/>
          <w:szCs w:val="24"/>
          <w:lang w:val="en-US"/>
        </w:rPr>
        <w:t xml:space="preserve"> linier</w:t>
      </w:r>
    </w:p>
    <w:p w:rsidR="00D838DB" w:rsidRDefault="00D838DB" w:rsidP="00D838DB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38DB">
        <w:rPr>
          <w:rFonts w:ascii="Times New Roman" w:hAnsi="Times New Roman" w:cs="Times New Roman"/>
          <w:sz w:val="24"/>
          <w:szCs w:val="24"/>
          <w:lang w:val="en-US"/>
        </w:rPr>
        <w:lastRenderedPageBreak/>
        <w:t>Terima</w:t>
      </w:r>
      <w:proofErr w:type="spellEnd"/>
      <w:r w:rsidRPr="00D838DB"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 w:rsidRPr="00D838DB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8DB"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 w:rsidRPr="00D8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≤ </w:t>
      </w:r>
      <w:r w:rsidRPr="00D838DB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D838DB" w:rsidRPr="008524CE" w:rsidRDefault="00D838DB" w:rsidP="008524CE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38D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&gt;</w:t>
      </w:r>
      <w:r w:rsidRPr="00D838DB">
        <w:rPr>
          <w:rFonts w:ascii="Times New Roman" w:hAnsi="Times New Roman" w:cs="Times New Roman"/>
          <w:sz w:val="24"/>
          <w:szCs w:val="24"/>
          <w:lang w:val="en-US"/>
        </w:rPr>
        <w:t xml:space="preserve"> Ft</w:t>
      </w:r>
    </w:p>
    <w:p w:rsidR="00104791" w:rsidRDefault="008524CE" w:rsidP="008F78DB">
      <w:pPr>
        <w:pStyle w:val="ListParagraph"/>
        <w:numPr>
          <w:ilvl w:val="0"/>
          <w:numId w:val="10"/>
        </w:num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524CE">
        <w:rPr>
          <w:rFonts w:ascii="Times New Roman" w:hAnsi="Times New Roman" w:cs="Times New Roman"/>
          <w:sz w:val="24"/>
          <w:szCs w:val="24"/>
          <w:lang w:val="en-US"/>
        </w:rPr>
        <w:t>= 4</w:t>
      </w:r>
      <w:proofErr w:type="gramStart"/>
      <w:r w:rsidR="008524CE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</w:p>
    <w:p w:rsidR="00104791" w:rsidRDefault="00104791" w:rsidP="00104791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4791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="008524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="008524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0,01 ; 6 ;17</w:t>
      </w:r>
      <w:r w:rsidRPr="001047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104791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r w:rsidR="008524CE">
        <w:rPr>
          <w:rFonts w:ascii="Times New Roman" w:hAnsi="Times New Roman" w:cs="Times New Roman"/>
          <w:sz w:val="24"/>
          <w:szCs w:val="24"/>
          <w:lang w:val="en-US"/>
        </w:rPr>
        <w:t>4,83</w:t>
      </w:r>
    </w:p>
    <w:p w:rsidR="00320A0C" w:rsidRDefault="008524CE" w:rsidP="00320A0C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 xml:space="preserve"> Ft, </w:t>
      </w:r>
      <w:proofErr w:type="spellStart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(Ho)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 xml:space="preserve"> 1 %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0A0C" w:rsidRDefault="008524CE" w:rsidP="00320A0C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104791" w:rsidRPr="00320A0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04791" w:rsidRDefault="008524CE" w:rsidP="00320A0C">
      <w:pPr>
        <w:pStyle w:val="ListParagraph"/>
        <w:tabs>
          <w:tab w:val="left" w:pos="3675"/>
        </w:tabs>
        <w:spacing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=25,61+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1,06X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</w:t>
      </w:r>
      <w:r w:rsidR="00670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155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670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65D1" w:rsidRPr="00670155" w:rsidRDefault="00320A0C" w:rsidP="00670155">
      <w:pPr>
        <w:tabs>
          <w:tab w:val="left" w:pos="367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4C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peneliti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menyimpukan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C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8524C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524CE">
        <w:rPr>
          <w:rFonts w:ascii="Times New Roman" w:hAnsi="Times New Roman" w:cs="Times New Roman"/>
          <w:sz w:val="24"/>
          <w:szCs w:val="24"/>
        </w:rPr>
        <w:t>deng</w:t>
      </w:r>
      <w:r w:rsidR="008F78DB" w:rsidRPr="008524CE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 &gt;  Ft,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(Ho)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1 % </w:t>
      </w:r>
      <w:r w:rsidR="008524CE" w:rsidRPr="008524C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w:r w:rsidR="008F78DB" w:rsidRPr="008524CE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:1,06X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8DB" w:rsidRPr="008524C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F78DB" w:rsidRPr="008524CE">
        <w:rPr>
          <w:rFonts w:ascii="Times New Roman" w:hAnsi="Times New Roman" w:cs="Times New Roman"/>
          <w:sz w:val="24"/>
          <w:szCs w:val="24"/>
        </w:rPr>
        <w:t>.</w:t>
      </w:r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r w:rsidR="008F78DB" w:rsidRPr="008524CE">
        <w:rPr>
          <w:rFonts w:ascii="Times New Roman" w:hAnsi="Times New Roman" w:cs="Times New Roman"/>
          <w:sz w:val="24"/>
          <w:szCs w:val="24"/>
        </w:rPr>
        <w:t>D</w:t>
      </w:r>
      <w:r w:rsidR="00D56575" w:rsidRPr="008524C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56575" w:rsidRPr="008524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56575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 w:rsidRPr="008524C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56575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 w:rsidRPr="008524CE"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 w:rsidR="00D56575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24CE" w:rsidRPr="008524C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&lt; Ft,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(Ho)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>,</w:t>
      </w:r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1 % .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:</w:t>
      </w:r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r w:rsidR="008524CE" w:rsidRPr="008524CE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=25,61+ </m:t>
        </m:r>
      </m:oMath>
      <w:r w:rsidR="008524CE" w:rsidRPr="008524CE">
        <w:rPr>
          <w:rFonts w:ascii="Times New Roman" w:hAnsi="Times New Roman" w:cs="Times New Roman"/>
          <w:sz w:val="24"/>
          <w:szCs w:val="24"/>
        </w:rPr>
        <w:t xml:space="preserve">1,06X </w:t>
      </w:r>
      <w:proofErr w:type="spellStart"/>
      <w:r w:rsidR="008524CE" w:rsidRPr="008524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524CE" w:rsidRPr="008524CE">
        <w:rPr>
          <w:rFonts w:ascii="Times New Roman" w:hAnsi="Times New Roman" w:cs="Times New Roman"/>
          <w:sz w:val="24"/>
          <w:szCs w:val="24"/>
        </w:rPr>
        <w:t xml:space="preserve"> linier</w:t>
      </w:r>
      <w:r w:rsidR="008524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524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C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F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8B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75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="00D56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6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06" w:rsidRPr="00DE4CD7" w:rsidRDefault="00AA0306" w:rsidP="00DE4CD7">
      <w:pPr>
        <w:pStyle w:val="ListParagraph"/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sz w:val="24"/>
          <w:szCs w:val="24"/>
        </w:rPr>
        <w:t xml:space="preserve">Pembahasan    </w:t>
      </w:r>
    </w:p>
    <w:p w:rsidR="00AA0306" w:rsidRDefault="00AA0306" w:rsidP="00AA030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9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berkurang.Baik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lastRenderedPageBreak/>
        <w:t>demi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r w:rsidRPr="0047790B">
        <w:rPr>
          <w:rFonts w:ascii="Times New Roman" w:hAnsi="Times New Roman" w:cs="Times New Roman"/>
          <w:i/>
          <w:sz w:val="24"/>
          <w:szCs w:val="24"/>
        </w:rPr>
        <w:t>survive</w:t>
      </w:r>
      <w:r w:rsidRPr="004779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>.</w:t>
      </w:r>
    </w:p>
    <w:p w:rsidR="00AA0306" w:rsidRPr="0047790B" w:rsidRDefault="00AA0306" w:rsidP="00AA030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90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diguna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(2009: 180)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306" w:rsidRPr="0047790B" w:rsidRDefault="00AA0306" w:rsidP="00AA030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9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baik.Hal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interpersonal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memaksimal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90B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9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proofErr w:type="gramEnd"/>
      <w:r w:rsidRPr="00477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790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306" w:rsidRPr="000A1F02" w:rsidRDefault="00AA0306" w:rsidP="00AA030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</w:p>
    <w:p w:rsidR="00AA0306" w:rsidRDefault="00AA0306" w:rsidP="00AA0306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0A1F02">
        <w:rPr>
          <w:rFonts w:ascii="Times New Roman" w:hAnsi="Times New Roman" w:cs="Times New Roman"/>
          <w:sz w:val="24"/>
          <w:szCs w:val="24"/>
          <w:lang w:eastAsia="id-ID"/>
        </w:rPr>
        <w:lastRenderedPageBreak/>
        <w:t xml:space="preserve">Steinhoff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John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F.Burgess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(1933:35)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mengemukakan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wirausaha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orang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mengorganisir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berani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menanggung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risiko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menciptakan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eastAsia="id-ID"/>
        </w:rPr>
        <w:t>wirausaha</w:t>
      </w:r>
      <w:proofErr w:type="spellEnd"/>
      <w:proofErr w:type="gramEnd"/>
      <w:r w:rsidRPr="000A1F02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AA0306" w:rsidRDefault="00AA0306" w:rsidP="00AA0306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204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bermotivasi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program agar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44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E520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5C30" w:rsidRDefault="00005C30" w:rsidP="00AA0306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(tutor),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306" w:rsidRPr="00005C30" w:rsidRDefault="00005C30" w:rsidP="00005C30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A0306" w:rsidRPr="0047790B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0B">
        <w:rPr>
          <w:rFonts w:ascii="Times New Roman" w:hAnsi="Times New Roman" w:cs="Times New Roman"/>
          <w:sz w:val="24"/>
          <w:szCs w:val="24"/>
        </w:rPr>
        <w:t>dilak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4C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E4C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4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AA030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AA03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A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A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AA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06" w:rsidRPr="0047790B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AA0306" w:rsidRPr="004779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A0306" w:rsidRPr="00005C30" w:rsidSect="00574B1D">
      <w:headerReference w:type="default" r:id="rId8"/>
      <w:pgSz w:w="12240" w:h="15840" w:code="1"/>
      <w:pgMar w:top="2268" w:right="1701" w:bottom="1701" w:left="2268" w:header="720" w:footer="720" w:gutter="0"/>
      <w:pgNumType w:start="4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02" w:rsidRDefault="00900C02">
      <w:pPr>
        <w:spacing w:after="0" w:line="240" w:lineRule="auto"/>
      </w:pPr>
      <w:r>
        <w:separator/>
      </w:r>
    </w:p>
  </w:endnote>
  <w:endnote w:type="continuationSeparator" w:id="1">
    <w:p w:rsidR="00900C02" w:rsidRDefault="009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02" w:rsidRDefault="00900C02">
      <w:pPr>
        <w:spacing w:after="0" w:line="240" w:lineRule="auto"/>
      </w:pPr>
      <w:r>
        <w:separator/>
      </w:r>
    </w:p>
  </w:footnote>
  <w:footnote w:type="continuationSeparator" w:id="1">
    <w:p w:rsidR="00900C02" w:rsidRDefault="0090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02" w:rsidRPr="009A533D" w:rsidRDefault="00900C02" w:rsidP="0024284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574B1D">
        <w:rPr>
          <w:noProof/>
        </w:rPr>
        <w:t>56</w:t>
      </w:r>
    </w:fldSimple>
  </w:p>
  <w:p w:rsidR="00900C02" w:rsidRPr="00C84E02" w:rsidRDefault="00900C02" w:rsidP="00C84E02">
    <w:pPr>
      <w:tabs>
        <w:tab w:val="left" w:pos="5685"/>
      </w:tabs>
      <w:jc w:val="right"/>
    </w:pPr>
  </w:p>
  <w:p w:rsidR="00900C02" w:rsidRDefault="00900C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D4"/>
    <w:multiLevelType w:val="hybridMultilevel"/>
    <w:tmpl w:val="176836D6"/>
    <w:lvl w:ilvl="0" w:tplc="3ECC9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FE3DB4"/>
    <w:multiLevelType w:val="hybridMultilevel"/>
    <w:tmpl w:val="275675DE"/>
    <w:lvl w:ilvl="0" w:tplc="0421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4D5DB5"/>
    <w:multiLevelType w:val="hybridMultilevel"/>
    <w:tmpl w:val="DF846990"/>
    <w:lvl w:ilvl="0" w:tplc="3FD2E124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3257614E"/>
    <w:multiLevelType w:val="hybridMultilevel"/>
    <w:tmpl w:val="1ACA3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B67A1"/>
    <w:multiLevelType w:val="hybridMultilevel"/>
    <w:tmpl w:val="90D256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1E128B"/>
    <w:multiLevelType w:val="hybridMultilevel"/>
    <w:tmpl w:val="009231E6"/>
    <w:lvl w:ilvl="0" w:tplc="9B8828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1646E4"/>
    <w:multiLevelType w:val="hybridMultilevel"/>
    <w:tmpl w:val="F550BA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30B3C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10644DB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CD5861"/>
    <w:multiLevelType w:val="hybridMultilevel"/>
    <w:tmpl w:val="8C0E5C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0643"/>
    <w:multiLevelType w:val="hybridMultilevel"/>
    <w:tmpl w:val="83AC052A"/>
    <w:lvl w:ilvl="0" w:tplc="7BC247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F6B32"/>
    <w:multiLevelType w:val="hybridMultilevel"/>
    <w:tmpl w:val="FD1471F0"/>
    <w:lvl w:ilvl="0" w:tplc="A0685C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38D247F0">
      <w:start w:val="17"/>
      <w:numFmt w:val="bullet"/>
      <w:lvlText w:val=""/>
      <w:lvlJc w:val="left"/>
      <w:pPr>
        <w:tabs>
          <w:tab w:val="num" w:pos="0"/>
        </w:tabs>
        <w:ind w:left="0" w:hanging="360"/>
      </w:pPr>
      <w:rPr>
        <w:rFonts w:ascii="Wingdings 2" w:eastAsia="Times New Roman" w:hAnsi="Wingdings 2" w:cs="Times New Roman" w:hint="default"/>
      </w:rPr>
    </w:lvl>
    <w:lvl w:ilvl="2" w:tplc="CBC01A9A">
      <w:start w:val="3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A7DCC"/>
    <w:rsid w:val="00005C30"/>
    <w:rsid w:val="00027728"/>
    <w:rsid w:val="000713ED"/>
    <w:rsid w:val="00074210"/>
    <w:rsid w:val="00092296"/>
    <w:rsid w:val="000960E4"/>
    <w:rsid w:val="000A6881"/>
    <w:rsid w:val="000C28EA"/>
    <w:rsid w:val="000D573C"/>
    <w:rsid w:val="000F17DC"/>
    <w:rsid w:val="000F5A49"/>
    <w:rsid w:val="00104791"/>
    <w:rsid w:val="00121FEF"/>
    <w:rsid w:val="00122D68"/>
    <w:rsid w:val="00154577"/>
    <w:rsid w:val="0016581E"/>
    <w:rsid w:val="0016719B"/>
    <w:rsid w:val="0017077D"/>
    <w:rsid w:val="001757A4"/>
    <w:rsid w:val="00181E83"/>
    <w:rsid w:val="001A775E"/>
    <w:rsid w:val="001B3F70"/>
    <w:rsid w:val="001C5D6E"/>
    <w:rsid w:val="001D5320"/>
    <w:rsid w:val="001D74B5"/>
    <w:rsid w:val="001E666E"/>
    <w:rsid w:val="00224C3A"/>
    <w:rsid w:val="00242843"/>
    <w:rsid w:val="00243434"/>
    <w:rsid w:val="0028068C"/>
    <w:rsid w:val="002A41E9"/>
    <w:rsid w:val="002B60C4"/>
    <w:rsid w:val="002C1740"/>
    <w:rsid w:val="002C439D"/>
    <w:rsid w:val="002C4E17"/>
    <w:rsid w:val="002C65E1"/>
    <w:rsid w:val="002C7B63"/>
    <w:rsid w:val="002D4341"/>
    <w:rsid w:val="002F10B1"/>
    <w:rsid w:val="00320A0C"/>
    <w:rsid w:val="0032542A"/>
    <w:rsid w:val="00346424"/>
    <w:rsid w:val="00350F6B"/>
    <w:rsid w:val="0035763B"/>
    <w:rsid w:val="00357D91"/>
    <w:rsid w:val="0036153D"/>
    <w:rsid w:val="00374720"/>
    <w:rsid w:val="003750B4"/>
    <w:rsid w:val="003821FA"/>
    <w:rsid w:val="003929D9"/>
    <w:rsid w:val="003A360E"/>
    <w:rsid w:val="003B195D"/>
    <w:rsid w:val="003D7D16"/>
    <w:rsid w:val="003F6A55"/>
    <w:rsid w:val="004035FC"/>
    <w:rsid w:val="00406E6B"/>
    <w:rsid w:val="004213A0"/>
    <w:rsid w:val="004302EF"/>
    <w:rsid w:val="00484AF1"/>
    <w:rsid w:val="00484ED2"/>
    <w:rsid w:val="004C2A26"/>
    <w:rsid w:val="004E15D4"/>
    <w:rsid w:val="004E39F8"/>
    <w:rsid w:val="004E4E66"/>
    <w:rsid w:val="00513540"/>
    <w:rsid w:val="0051410D"/>
    <w:rsid w:val="00521D21"/>
    <w:rsid w:val="00525BD5"/>
    <w:rsid w:val="00527C87"/>
    <w:rsid w:val="00531C95"/>
    <w:rsid w:val="0054296A"/>
    <w:rsid w:val="0055665E"/>
    <w:rsid w:val="00567DAF"/>
    <w:rsid w:val="00571D5A"/>
    <w:rsid w:val="00574B1D"/>
    <w:rsid w:val="00590483"/>
    <w:rsid w:val="005D50F0"/>
    <w:rsid w:val="005E2855"/>
    <w:rsid w:val="006402E9"/>
    <w:rsid w:val="00652D25"/>
    <w:rsid w:val="006627F6"/>
    <w:rsid w:val="00670155"/>
    <w:rsid w:val="00682A62"/>
    <w:rsid w:val="006A6853"/>
    <w:rsid w:val="006E65D1"/>
    <w:rsid w:val="00715F22"/>
    <w:rsid w:val="00716242"/>
    <w:rsid w:val="00746AB8"/>
    <w:rsid w:val="0075714A"/>
    <w:rsid w:val="00775D52"/>
    <w:rsid w:val="00794E0C"/>
    <w:rsid w:val="00797D2A"/>
    <w:rsid w:val="007A662D"/>
    <w:rsid w:val="007E0B9F"/>
    <w:rsid w:val="007E5F72"/>
    <w:rsid w:val="007F2FE5"/>
    <w:rsid w:val="00803913"/>
    <w:rsid w:val="00815255"/>
    <w:rsid w:val="00834105"/>
    <w:rsid w:val="008374D0"/>
    <w:rsid w:val="00840209"/>
    <w:rsid w:val="008469FE"/>
    <w:rsid w:val="008524CE"/>
    <w:rsid w:val="0086776F"/>
    <w:rsid w:val="0087165C"/>
    <w:rsid w:val="00875D3B"/>
    <w:rsid w:val="00876536"/>
    <w:rsid w:val="00883567"/>
    <w:rsid w:val="0088506D"/>
    <w:rsid w:val="00893B5A"/>
    <w:rsid w:val="008C5E20"/>
    <w:rsid w:val="008F78DB"/>
    <w:rsid w:val="00900C02"/>
    <w:rsid w:val="00906F52"/>
    <w:rsid w:val="00924BC9"/>
    <w:rsid w:val="00956930"/>
    <w:rsid w:val="00984A00"/>
    <w:rsid w:val="00985D08"/>
    <w:rsid w:val="009A4716"/>
    <w:rsid w:val="009A5008"/>
    <w:rsid w:val="009A533D"/>
    <w:rsid w:val="009A7831"/>
    <w:rsid w:val="009B5E5B"/>
    <w:rsid w:val="009E1FFF"/>
    <w:rsid w:val="00A037C6"/>
    <w:rsid w:val="00A23C73"/>
    <w:rsid w:val="00A25A1E"/>
    <w:rsid w:val="00A45228"/>
    <w:rsid w:val="00A47549"/>
    <w:rsid w:val="00A50B3E"/>
    <w:rsid w:val="00A93D37"/>
    <w:rsid w:val="00AA0306"/>
    <w:rsid w:val="00AA1B22"/>
    <w:rsid w:val="00AC0B5D"/>
    <w:rsid w:val="00AC7DDC"/>
    <w:rsid w:val="00AD633F"/>
    <w:rsid w:val="00AF1389"/>
    <w:rsid w:val="00AF18B4"/>
    <w:rsid w:val="00AF75C5"/>
    <w:rsid w:val="00B175AF"/>
    <w:rsid w:val="00B44768"/>
    <w:rsid w:val="00B52F87"/>
    <w:rsid w:val="00B57318"/>
    <w:rsid w:val="00B84C83"/>
    <w:rsid w:val="00B91EA7"/>
    <w:rsid w:val="00BA6781"/>
    <w:rsid w:val="00BB4183"/>
    <w:rsid w:val="00BD6F4A"/>
    <w:rsid w:val="00C427B2"/>
    <w:rsid w:val="00C84E02"/>
    <w:rsid w:val="00C92D9E"/>
    <w:rsid w:val="00CA55CB"/>
    <w:rsid w:val="00CB2711"/>
    <w:rsid w:val="00D03BBA"/>
    <w:rsid w:val="00D408D8"/>
    <w:rsid w:val="00D50F87"/>
    <w:rsid w:val="00D56575"/>
    <w:rsid w:val="00D838DB"/>
    <w:rsid w:val="00D96EE7"/>
    <w:rsid w:val="00DA7409"/>
    <w:rsid w:val="00DB42A5"/>
    <w:rsid w:val="00DB6B84"/>
    <w:rsid w:val="00DD53DD"/>
    <w:rsid w:val="00DE4CD7"/>
    <w:rsid w:val="00E0759E"/>
    <w:rsid w:val="00E24FA3"/>
    <w:rsid w:val="00E353A9"/>
    <w:rsid w:val="00E364B5"/>
    <w:rsid w:val="00E47FA4"/>
    <w:rsid w:val="00E54FA7"/>
    <w:rsid w:val="00E65FC3"/>
    <w:rsid w:val="00E661DC"/>
    <w:rsid w:val="00E7426A"/>
    <w:rsid w:val="00E93A00"/>
    <w:rsid w:val="00EA4BDC"/>
    <w:rsid w:val="00EA7DCC"/>
    <w:rsid w:val="00EB25D6"/>
    <w:rsid w:val="00EB2EB6"/>
    <w:rsid w:val="00EC19C6"/>
    <w:rsid w:val="00EF7B8D"/>
    <w:rsid w:val="00F049FE"/>
    <w:rsid w:val="00F138AE"/>
    <w:rsid w:val="00F17EB3"/>
    <w:rsid w:val="00F22CFE"/>
    <w:rsid w:val="00F4304D"/>
    <w:rsid w:val="00F62F16"/>
    <w:rsid w:val="00F819F4"/>
    <w:rsid w:val="00F9151A"/>
    <w:rsid w:val="00F939E0"/>
    <w:rsid w:val="00F9508B"/>
    <w:rsid w:val="00F97A83"/>
    <w:rsid w:val="00FA57B6"/>
    <w:rsid w:val="00FB6DD1"/>
    <w:rsid w:val="00FB7C29"/>
    <w:rsid w:val="00FC30AC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67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D860-BDC0-4074-BFD5-116373E3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ARMANSYAH</cp:lastModifiedBy>
  <cp:revision>19</cp:revision>
  <dcterms:created xsi:type="dcterms:W3CDTF">2014-10-29T15:29:00Z</dcterms:created>
  <dcterms:modified xsi:type="dcterms:W3CDTF">2014-12-09T08:02:00Z</dcterms:modified>
</cp:coreProperties>
</file>