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07" w:rsidRPr="00346A36" w:rsidRDefault="00EE2107" w:rsidP="00EE21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346A3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V</w:t>
      </w:r>
    </w:p>
    <w:p w:rsidR="00EE2107" w:rsidRPr="00346A36" w:rsidRDefault="00EE2107" w:rsidP="00EE21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346A3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KESIMPULAN DAN SARAN</w:t>
      </w:r>
    </w:p>
    <w:p w:rsidR="00EE2107" w:rsidRPr="00EE2107" w:rsidRDefault="00EE2107" w:rsidP="00EE210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EE210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Kesimpulan</w:t>
      </w:r>
    </w:p>
    <w:p w:rsidR="00EE2107" w:rsidRPr="00EE2107" w:rsidRDefault="00EE2107" w:rsidP="00EE2107">
      <w:pPr>
        <w:pStyle w:val="ListParagraph"/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Adapun kesimpulan dalam penelitian ini adalah sebagai berikut:</w:t>
      </w:r>
    </w:p>
    <w:p w:rsidR="00EE2107" w:rsidRPr="00EE2107" w:rsidRDefault="00EE2107" w:rsidP="00EE210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Perilaku kemandirian anak yatim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lepasan </w:t>
      </w:r>
      <w:r w:rsidR="00847E96" w:rsidRPr="00346A3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Panti Asuhan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Yatim Assalam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diwujudkan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dalam berbagai aspek kemandirian yaitu: aspek 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ekonomi dan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aspek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sosial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Namun, masih ada anak yatim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lepasan </w:t>
      </w:r>
      <w:r w:rsidR="00847E96" w:rsidRPr="00346A3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Panti Asuhan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Yatim Assalam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 mempunyai perilaku kemandirian yang rendah,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mereka masih menggantungkan diri pada orang lain terutama ibu dan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kakak mereka.</w:t>
      </w:r>
    </w:p>
    <w:p w:rsidR="00EE2107" w:rsidRPr="00EE2107" w:rsidRDefault="00EE2107" w:rsidP="00EE210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Perilaku kemandirian anak yatim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lepasan </w:t>
      </w:r>
      <w:r w:rsidR="00847E96" w:rsidRPr="00346A3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Panti Asuhan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Yatim Assalam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dipengaruhi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oleh beberapa faktor yaitu: lingkungan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pola asuh. Pihak panti telah berupaya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semaksimal mungkin untuk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menciptakan lulusan panti yang bisa mandiri namun berbagai hambatan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 muncul selama anak dalam pengasuhan panti sehingga kurang bisa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mengaplikasikan pengalaman dari pendidikan dan keterampilan yang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diberikan oleh panti asuhan.</w:t>
      </w:r>
    </w:p>
    <w:p w:rsidR="00EE2107" w:rsidRPr="00EE2107" w:rsidRDefault="00EE2107" w:rsidP="00EE210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EE210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Saran</w:t>
      </w:r>
    </w:p>
    <w:p w:rsidR="00EE2107" w:rsidRPr="00EE2107" w:rsidRDefault="00EE2107" w:rsidP="00EE2107">
      <w:pPr>
        <w:pStyle w:val="ListParagraph"/>
        <w:autoSpaceDE w:val="0"/>
        <w:autoSpaceDN w:val="0"/>
        <w:adjustRightInd w:val="0"/>
        <w:ind w:left="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Adapun saran dalam skripsi ini adalah:</w:t>
      </w:r>
    </w:p>
    <w:p w:rsidR="00EE2107" w:rsidRPr="00EE2107" w:rsidRDefault="00EE2107" w:rsidP="00EE210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Bagi pengelola Panti Asuhan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yatim 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Assalam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hendaknya mewajibkan anak-anak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asuhnya untuk ikut dalam kegiatan 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kemasyarakatan agar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mereka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dapat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berinteraksi dan bergaul yang lebih luas, tidak hanya dengan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komunitas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di dalam panti saja melainkan juga dengan anak-anak di luar lingkungan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Panti Asuhan </w:t>
      </w:r>
      <w:r w:rsidR="00847E96">
        <w:rPr>
          <w:rFonts w:ascii="Times New Roman" w:hAnsi="Times New Roman" w:cs="Times New Roman"/>
          <w:color w:val="000000"/>
          <w:sz w:val="24"/>
          <w:szCs w:val="24"/>
        </w:rPr>
        <w:t xml:space="preserve">yaitm 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>Assalam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kegiatan ini terbukti mampu meningkatkan</w:t>
      </w:r>
      <w:r w:rsidRPr="00EE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>kemampuan anak untuk berkomunikasi dengan orang lain.</w:t>
      </w:r>
    </w:p>
    <w:p w:rsidR="00056B51" w:rsidRDefault="00957F88" w:rsidP="00957F8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pemerintah,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hendaknya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aktif untuk memantau perkembangan dan </w:t>
      </w:r>
      <w:r>
        <w:rPr>
          <w:rFonts w:ascii="Times New Roman" w:hAnsi="Times New Roman" w:cs="Times New Roman"/>
          <w:sz w:val="24"/>
          <w:szCs w:val="24"/>
        </w:rPr>
        <w:t>meningkatkan pendidikan, kelayakan dan kesejahteraan anak-anak, khususnya anak-anak yatim piatu yang hidup di panti asuhan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56B51" w:rsidSect="00847E96">
      <w:headerReference w:type="default" r:id="rId7"/>
      <w:footerReference w:type="first" r:id="rId8"/>
      <w:pgSz w:w="12240" w:h="15840" w:code="1"/>
      <w:pgMar w:top="2268" w:right="1701" w:bottom="1701" w:left="2268" w:header="1134" w:footer="1020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6F" w:rsidRDefault="00574E6F" w:rsidP="00056B51">
      <w:pPr>
        <w:spacing w:line="240" w:lineRule="auto"/>
      </w:pPr>
      <w:r>
        <w:separator/>
      </w:r>
    </w:p>
  </w:endnote>
  <w:endnote w:type="continuationSeparator" w:id="1">
    <w:p w:rsidR="00574E6F" w:rsidRDefault="00574E6F" w:rsidP="00056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51" w:rsidRDefault="00847E96" w:rsidP="00056B51">
    <w:pPr>
      <w:pStyle w:val="Footer"/>
      <w:tabs>
        <w:tab w:val="clear" w:pos="4680"/>
        <w:tab w:val="clear" w:pos="9360"/>
      </w:tabs>
    </w:pPr>
    <w: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6F" w:rsidRDefault="00574E6F" w:rsidP="00056B51">
      <w:pPr>
        <w:spacing w:line="240" w:lineRule="auto"/>
      </w:pPr>
      <w:r>
        <w:separator/>
      </w:r>
    </w:p>
  </w:footnote>
  <w:footnote w:type="continuationSeparator" w:id="1">
    <w:p w:rsidR="00574E6F" w:rsidRDefault="00574E6F" w:rsidP="00056B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64"/>
      <w:docPartObj>
        <w:docPartGallery w:val="Page Numbers (Top of Page)"/>
        <w:docPartUnique/>
      </w:docPartObj>
    </w:sdtPr>
    <w:sdtContent>
      <w:p w:rsidR="00056B51" w:rsidRDefault="00041259">
        <w:pPr>
          <w:pStyle w:val="Header"/>
          <w:jc w:val="right"/>
        </w:pPr>
        <w:fldSimple w:instr=" PAGE   \* MERGEFORMAT ">
          <w:r w:rsidR="00957F88">
            <w:rPr>
              <w:noProof/>
            </w:rPr>
            <w:t>56</w:t>
          </w:r>
        </w:fldSimple>
      </w:p>
    </w:sdtContent>
  </w:sdt>
  <w:p w:rsidR="00056B51" w:rsidRDefault="00056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E11"/>
    <w:multiLevelType w:val="hybridMultilevel"/>
    <w:tmpl w:val="E37C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EDC"/>
    <w:multiLevelType w:val="hybridMultilevel"/>
    <w:tmpl w:val="BB3E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2912"/>
    <w:multiLevelType w:val="hybridMultilevel"/>
    <w:tmpl w:val="9570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6ECD"/>
    <w:multiLevelType w:val="hybridMultilevel"/>
    <w:tmpl w:val="AA98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107"/>
    <w:rsid w:val="00041259"/>
    <w:rsid w:val="00056B51"/>
    <w:rsid w:val="004C1607"/>
    <w:rsid w:val="00574E6F"/>
    <w:rsid w:val="0077406F"/>
    <w:rsid w:val="00847E96"/>
    <w:rsid w:val="00890565"/>
    <w:rsid w:val="00904F1D"/>
    <w:rsid w:val="00957F88"/>
    <w:rsid w:val="00B26EBC"/>
    <w:rsid w:val="00E4462C"/>
    <w:rsid w:val="00E5240F"/>
    <w:rsid w:val="00EE2107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7"/>
    <w:pPr>
      <w:spacing w:after="0" w:line="48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1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6B51"/>
  </w:style>
  <w:style w:type="paragraph" w:styleId="Header">
    <w:name w:val="header"/>
    <w:basedOn w:val="Normal"/>
    <w:link w:val="HeaderChar"/>
    <w:uiPriority w:val="99"/>
    <w:unhideWhenUsed/>
    <w:rsid w:val="00056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51"/>
  </w:style>
  <w:style w:type="paragraph" w:styleId="Footer">
    <w:name w:val="footer"/>
    <w:basedOn w:val="Normal"/>
    <w:link w:val="FooterChar"/>
    <w:uiPriority w:val="99"/>
    <w:semiHidden/>
    <w:unhideWhenUsed/>
    <w:rsid w:val="00056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2013-12-13T07:34:00Z</dcterms:created>
  <dcterms:modified xsi:type="dcterms:W3CDTF">2014-06-25T15:38:00Z</dcterms:modified>
</cp:coreProperties>
</file>