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17E" w:rsidRDefault="00D5717E" w:rsidP="00D5717E">
      <w:pPr>
        <w:autoSpaceDE w:val="0"/>
        <w:autoSpaceDN w:val="0"/>
        <w:adjustRightInd w:val="0"/>
        <w:spacing w:after="0"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BAB II</w:t>
      </w:r>
    </w:p>
    <w:p w:rsidR="00462962" w:rsidRPr="00D5717E" w:rsidRDefault="00462962" w:rsidP="00D5717E">
      <w:pPr>
        <w:autoSpaceDE w:val="0"/>
        <w:autoSpaceDN w:val="0"/>
        <w:adjustRightInd w:val="0"/>
        <w:spacing w:after="0" w:line="480" w:lineRule="auto"/>
        <w:jc w:val="center"/>
        <w:rPr>
          <w:rFonts w:ascii="Times New Roman" w:hAnsi="Times New Roman" w:cs="Times New Roman"/>
          <w:b/>
          <w:bCs/>
          <w:sz w:val="24"/>
          <w:szCs w:val="24"/>
        </w:rPr>
      </w:pPr>
      <w:r w:rsidRPr="00D5717E">
        <w:rPr>
          <w:rFonts w:ascii="Times New Roman" w:hAnsi="Times New Roman" w:cs="Times New Roman"/>
          <w:b/>
          <w:bCs/>
          <w:sz w:val="24"/>
          <w:szCs w:val="24"/>
        </w:rPr>
        <w:t>TINJAUAN PUSTAKA DAN KERANGKA PIKIR</w:t>
      </w:r>
    </w:p>
    <w:p w:rsidR="00462962" w:rsidRDefault="00462962" w:rsidP="003662FC">
      <w:pPr>
        <w:pStyle w:val="ListParagraph"/>
        <w:numPr>
          <w:ilvl w:val="0"/>
          <w:numId w:val="5"/>
        </w:numPr>
        <w:autoSpaceDE w:val="0"/>
        <w:autoSpaceDN w:val="0"/>
        <w:adjustRightInd w:val="0"/>
        <w:spacing w:after="0" w:line="48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Tinjauan Pustaka</w:t>
      </w:r>
    </w:p>
    <w:p w:rsidR="00462962" w:rsidRPr="00462962" w:rsidRDefault="00462962" w:rsidP="003662FC">
      <w:pPr>
        <w:pStyle w:val="ListParagraph"/>
        <w:numPr>
          <w:ilvl w:val="0"/>
          <w:numId w:val="4"/>
        </w:numPr>
        <w:autoSpaceDE w:val="0"/>
        <w:autoSpaceDN w:val="0"/>
        <w:adjustRightInd w:val="0"/>
        <w:spacing w:after="0" w:line="480" w:lineRule="auto"/>
        <w:ind w:left="567" w:hanging="283"/>
        <w:jc w:val="both"/>
        <w:rPr>
          <w:rFonts w:ascii="Times New Roman" w:hAnsi="Times New Roman" w:cs="Times New Roman"/>
          <w:b/>
          <w:bCs/>
          <w:sz w:val="24"/>
          <w:szCs w:val="24"/>
        </w:rPr>
      </w:pPr>
      <w:r w:rsidRPr="00462962">
        <w:rPr>
          <w:rFonts w:ascii="Times New Roman" w:hAnsi="Times New Roman" w:cs="Times New Roman"/>
          <w:b/>
          <w:bCs/>
          <w:sz w:val="24"/>
          <w:szCs w:val="24"/>
        </w:rPr>
        <w:t>Perilaku Kemandirian</w:t>
      </w:r>
    </w:p>
    <w:p w:rsidR="00462962" w:rsidRPr="00462962" w:rsidRDefault="00462962" w:rsidP="003662FC">
      <w:pPr>
        <w:pStyle w:val="ListParagraph"/>
        <w:numPr>
          <w:ilvl w:val="0"/>
          <w:numId w:val="3"/>
        </w:numPr>
        <w:autoSpaceDE w:val="0"/>
        <w:autoSpaceDN w:val="0"/>
        <w:adjustRightInd w:val="0"/>
        <w:spacing w:after="0" w:line="480" w:lineRule="auto"/>
        <w:ind w:left="851" w:hanging="284"/>
        <w:jc w:val="both"/>
        <w:rPr>
          <w:rFonts w:ascii="Times New Roman" w:hAnsi="Times New Roman" w:cs="Times New Roman"/>
          <w:bCs/>
          <w:sz w:val="24"/>
          <w:szCs w:val="24"/>
        </w:rPr>
      </w:pPr>
      <w:r w:rsidRPr="00462962">
        <w:rPr>
          <w:rFonts w:ascii="Times New Roman" w:hAnsi="Times New Roman" w:cs="Times New Roman"/>
          <w:bCs/>
          <w:sz w:val="24"/>
          <w:szCs w:val="24"/>
        </w:rPr>
        <w:t>Pengertian Perilaku Kemandirian</w:t>
      </w:r>
    </w:p>
    <w:p w:rsidR="003662FC" w:rsidRDefault="00462962" w:rsidP="003662FC">
      <w:pPr>
        <w:autoSpaceDE w:val="0"/>
        <w:autoSpaceDN w:val="0"/>
        <w:adjustRightInd w:val="0"/>
        <w:spacing w:after="0" w:line="480" w:lineRule="auto"/>
        <w:ind w:left="851" w:firstLine="567"/>
        <w:jc w:val="both"/>
        <w:rPr>
          <w:rFonts w:ascii="Times New Roman" w:hAnsi="Times New Roman" w:cs="Times New Roman"/>
          <w:sz w:val="24"/>
          <w:szCs w:val="24"/>
        </w:rPr>
      </w:pPr>
      <w:r w:rsidRPr="00462962">
        <w:rPr>
          <w:rFonts w:ascii="Times New Roman" w:hAnsi="Times New Roman" w:cs="Times New Roman"/>
          <w:sz w:val="24"/>
          <w:szCs w:val="24"/>
        </w:rPr>
        <w:t>Berperilaku mandiri tidak hanya berlaku bagi orang dewasa</w:t>
      </w:r>
      <w:r>
        <w:rPr>
          <w:rFonts w:ascii="Times New Roman" w:hAnsi="Times New Roman" w:cs="Times New Roman"/>
          <w:sz w:val="24"/>
          <w:szCs w:val="24"/>
        </w:rPr>
        <w:t xml:space="preserve"> </w:t>
      </w:r>
      <w:r w:rsidRPr="00462962">
        <w:rPr>
          <w:rFonts w:ascii="Times New Roman" w:hAnsi="Times New Roman" w:cs="Times New Roman"/>
          <w:sz w:val="24"/>
          <w:szCs w:val="24"/>
        </w:rPr>
        <w:t xml:space="preserve">melainkan pada setiap tingkatan usia. </w:t>
      </w:r>
      <w:r w:rsidR="003662FC">
        <w:rPr>
          <w:rFonts w:ascii="Times New Roman" w:hAnsi="Times New Roman" w:cs="Times New Roman"/>
          <w:sz w:val="24"/>
          <w:szCs w:val="24"/>
        </w:rPr>
        <w:t>“</w:t>
      </w:r>
      <w:r w:rsidRPr="00462962">
        <w:rPr>
          <w:rFonts w:ascii="Times New Roman" w:hAnsi="Times New Roman" w:cs="Times New Roman"/>
          <w:sz w:val="24"/>
          <w:szCs w:val="24"/>
        </w:rPr>
        <w:t>Setiap manusia perlu</w:t>
      </w:r>
      <w:r>
        <w:rPr>
          <w:rFonts w:ascii="Times New Roman" w:hAnsi="Times New Roman" w:cs="Times New Roman"/>
          <w:sz w:val="24"/>
          <w:szCs w:val="24"/>
        </w:rPr>
        <w:t xml:space="preserve"> </w:t>
      </w:r>
      <w:r w:rsidRPr="00462962">
        <w:rPr>
          <w:rFonts w:ascii="Times New Roman" w:hAnsi="Times New Roman" w:cs="Times New Roman"/>
          <w:sz w:val="24"/>
          <w:szCs w:val="24"/>
        </w:rPr>
        <w:t>mengembangkan kemandirian sesuai dengan kapasitasnya dan tahapan</w:t>
      </w:r>
      <w:r>
        <w:rPr>
          <w:rFonts w:ascii="Times New Roman" w:hAnsi="Times New Roman" w:cs="Times New Roman"/>
          <w:sz w:val="24"/>
          <w:szCs w:val="24"/>
        </w:rPr>
        <w:t xml:space="preserve"> </w:t>
      </w:r>
      <w:r w:rsidRPr="00462962">
        <w:rPr>
          <w:rFonts w:ascii="Times New Roman" w:hAnsi="Times New Roman" w:cs="Times New Roman"/>
          <w:sz w:val="24"/>
          <w:szCs w:val="24"/>
        </w:rPr>
        <w:t>perkembangannya</w:t>
      </w:r>
      <w:r w:rsidR="003662FC">
        <w:rPr>
          <w:rFonts w:ascii="Times New Roman" w:hAnsi="Times New Roman" w:cs="Times New Roman"/>
          <w:sz w:val="24"/>
          <w:szCs w:val="24"/>
        </w:rPr>
        <w:t>”</w:t>
      </w:r>
      <w:r w:rsidRPr="00462962">
        <w:rPr>
          <w:rFonts w:ascii="Times New Roman" w:hAnsi="Times New Roman" w:cs="Times New Roman"/>
          <w:sz w:val="24"/>
          <w:szCs w:val="24"/>
        </w:rPr>
        <w:t xml:space="preserve"> (Lie, </w:t>
      </w:r>
      <w:r w:rsidR="00AC0456">
        <w:rPr>
          <w:rFonts w:ascii="Times New Roman" w:hAnsi="Times New Roman" w:cs="Times New Roman"/>
          <w:sz w:val="24"/>
          <w:szCs w:val="24"/>
        </w:rPr>
        <w:t>2004</w:t>
      </w:r>
      <w:r w:rsidRPr="00462962">
        <w:rPr>
          <w:rFonts w:ascii="Times New Roman" w:hAnsi="Times New Roman" w:cs="Times New Roman"/>
          <w:sz w:val="24"/>
          <w:szCs w:val="24"/>
        </w:rPr>
        <w:t>:</w:t>
      </w:r>
      <w:r w:rsidR="003662FC">
        <w:rPr>
          <w:rFonts w:ascii="Times New Roman" w:hAnsi="Times New Roman" w:cs="Times New Roman"/>
          <w:sz w:val="24"/>
          <w:szCs w:val="24"/>
        </w:rPr>
        <w:t xml:space="preserve"> </w:t>
      </w:r>
      <w:r w:rsidRPr="00462962">
        <w:rPr>
          <w:rFonts w:ascii="Times New Roman" w:hAnsi="Times New Roman" w:cs="Times New Roman"/>
          <w:sz w:val="24"/>
          <w:szCs w:val="24"/>
        </w:rPr>
        <w:t>13). Menurut Reber dalam</w:t>
      </w:r>
      <w:r>
        <w:rPr>
          <w:rFonts w:ascii="Times New Roman" w:hAnsi="Times New Roman" w:cs="Times New Roman"/>
          <w:sz w:val="24"/>
          <w:szCs w:val="24"/>
        </w:rPr>
        <w:t xml:space="preserve"> </w:t>
      </w:r>
      <w:r w:rsidRPr="00462962">
        <w:rPr>
          <w:rFonts w:ascii="Times New Roman" w:hAnsi="Times New Roman" w:cs="Times New Roman"/>
          <w:sz w:val="24"/>
          <w:szCs w:val="24"/>
        </w:rPr>
        <w:t>Mu’tadin (2002:</w:t>
      </w:r>
      <w:r w:rsidR="003662FC">
        <w:rPr>
          <w:rFonts w:ascii="Times New Roman" w:hAnsi="Times New Roman" w:cs="Times New Roman"/>
          <w:sz w:val="24"/>
          <w:szCs w:val="24"/>
        </w:rPr>
        <w:t xml:space="preserve"> </w:t>
      </w:r>
      <w:r w:rsidRPr="00462962">
        <w:rPr>
          <w:rFonts w:ascii="Times New Roman" w:hAnsi="Times New Roman" w:cs="Times New Roman"/>
          <w:sz w:val="24"/>
          <w:szCs w:val="24"/>
        </w:rPr>
        <w:t xml:space="preserve">2) </w:t>
      </w:r>
    </w:p>
    <w:p w:rsidR="003662FC" w:rsidRDefault="003662FC" w:rsidP="00AE6449">
      <w:pPr>
        <w:autoSpaceDE w:val="0"/>
        <w:autoSpaceDN w:val="0"/>
        <w:adjustRightInd w:val="0"/>
        <w:spacing w:after="360" w:line="240" w:lineRule="auto"/>
        <w:ind w:left="1418" w:right="476"/>
        <w:jc w:val="both"/>
        <w:rPr>
          <w:rFonts w:ascii="Times New Roman" w:hAnsi="Times New Roman" w:cs="Times New Roman"/>
          <w:sz w:val="24"/>
          <w:szCs w:val="24"/>
        </w:rPr>
      </w:pPr>
      <w:r w:rsidRPr="00462962">
        <w:rPr>
          <w:rFonts w:ascii="Times New Roman" w:hAnsi="Times New Roman" w:cs="Times New Roman"/>
          <w:sz w:val="24"/>
          <w:szCs w:val="24"/>
        </w:rPr>
        <w:t xml:space="preserve">Perilaku </w:t>
      </w:r>
      <w:r w:rsidR="00462962" w:rsidRPr="00462962">
        <w:rPr>
          <w:rFonts w:ascii="Times New Roman" w:hAnsi="Times New Roman" w:cs="Times New Roman"/>
          <w:sz w:val="24"/>
          <w:szCs w:val="24"/>
        </w:rPr>
        <w:t>kemandirian merupakan suatu perilaku</w:t>
      </w:r>
      <w:r w:rsidR="00462962">
        <w:rPr>
          <w:rFonts w:ascii="Times New Roman" w:hAnsi="Times New Roman" w:cs="Times New Roman"/>
          <w:sz w:val="24"/>
          <w:szCs w:val="24"/>
        </w:rPr>
        <w:t xml:space="preserve"> </w:t>
      </w:r>
      <w:r w:rsidR="00462962" w:rsidRPr="00462962">
        <w:rPr>
          <w:rFonts w:ascii="Times New Roman" w:hAnsi="Times New Roman" w:cs="Times New Roman"/>
          <w:sz w:val="24"/>
          <w:szCs w:val="24"/>
        </w:rPr>
        <w:t>individu yang diperoleh secara komulatif selama perkembangan, dimana</w:t>
      </w:r>
      <w:r w:rsidR="00462962">
        <w:rPr>
          <w:rFonts w:ascii="Times New Roman" w:hAnsi="Times New Roman" w:cs="Times New Roman"/>
          <w:sz w:val="24"/>
          <w:szCs w:val="24"/>
        </w:rPr>
        <w:t xml:space="preserve"> </w:t>
      </w:r>
      <w:r w:rsidR="00462962" w:rsidRPr="00462962">
        <w:rPr>
          <w:rFonts w:ascii="Times New Roman" w:hAnsi="Times New Roman" w:cs="Times New Roman"/>
          <w:sz w:val="24"/>
          <w:szCs w:val="24"/>
        </w:rPr>
        <w:t>individu akan terus belajar untuk bersikap mandiri dalam menghadapi</w:t>
      </w:r>
      <w:r w:rsidR="00462962">
        <w:rPr>
          <w:rFonts w:ascii="Times New Roman" w:hAnsi="Times New Roman" w:cs="Times New Roman"/>
          <w:sz w:val="24"/>
          <w:szCs w:val="24"/>
        </w:rPr>
        <w:t xml:space="preserve"> </w:t>
      </w:r>
      <w:r w:rsidR="00462962" w:rsidRPr="00462962">
        <w:rPr>
          <w:rFonts w:ascii="Times New Roman" w:hAnsi="Times New Roman" w:cs="Times New Roman"/>
          <w:sz w:val="24"/>
          <w:szCs w:val="24"/>
        </w:rPr>
        <w:t>berbagai situasi di lingkungan, sehingga individu pada akhirnya akan</w:t>
      </w:r>
      <w:r w:rsidR="00462962">
        <w:rPr>
          <w:rFonts w:ascii="Times New Roman" w:hAnsi="Times New Roman" w:cs="Times New Roman"/>
          <w:sz w:val="24"/>
          <w:szCs w:val="24"/>
        </w:rPr>
        <w:t xml:space="preserve"> </w:t>
      </w:r>
      <w:r w:rsidR="00462962" w:rsidRPr="00462962">
        <w:rPr>
          <w:rFonts w:ascii="Times New Roman" w:hAnsi="Times New Roman" w:cs="Times New Roman"/>
          <w:sz w:val="24"/>
          <w:szCs w:val="24"/>
        </w:rPr>
        <w:t>mampu berfikir dan tindakan memilih jalan hidupnya untuk dapat</w:t>
      </w:r>
      <w:r w:rsidR="00462962">
        <w:rPr>
          <w:rFonts w:ascii="Times New Roman" w:hAnsi="Times New Roman" w:cs="Times New Roman"/>
          <w:sz w:val="24"/>
          <w:szCs w:val="24"/>
        </w:rPr>
        <w:t xml:space="preserve"> </w:t>
      </w:r>
      <w:r w:rsidR="00462962" w:rsidRPr="00462962">
        <w:rPr>
          <w:rFonts w:ascii="Times New Roman" w:hAnsi="Times New Roman" w:cs="Times New Roman"/>
          <w:sz w:val="24"/>
          <w:szCs w:val="24"/>
        </w:rPr>
        <w:t xml:space="preserve">berkembang dengan lebih mantap. </w:t>
      </w:r>
    </w:p>
    <w:p w:rsidR="00462962" w:rsidRDefault="00462962" w:rsidP="003662FC">
      <w:pPr>
        <w:autoSpaceDE w:val="0"/>
        <w:autoSpaceDN w:val="0"/>
        <w:adjustRightInd w:val="0"/>
        <w:spacing w:after="0" w:line="480" w:lineRule="auto"/>
        <w:ind w:left="851" w:firstLine="567"/>
        <w:jc w:val="both"/>
        <w:rPr>
          <w:rFonts w:ascii="Times New Roman" w:hAnsi="Times New Roman" w:cs="Times New Roman"/>
          <w:sz w:val="24"/>
          <w:szCs w:val="24"/>
        </w:rPr>
      </w:pPr>
      <w:r w:rsidRPr="00462962">
        <w:rPr>
          <w:rFonts w:ascii="Times New Roman" w:hAnsi="Times New Roman" w:cs="Times New Roman"/>
          <w:sz w:val="24"/>
          <w:szCs w:val="24"/>
        </w:rPr>
        <w:t>Individu yang mempunyai perilaku</w:t>
      </w:r>
      <w:r>
        <w:rPr>
          <w:rFonts w:ascii="Times New Roman" w:hAnsi="Times New Roman" w:cs="Times New Roman"/>
          <w:sz w:val="24"/>
          <w:szCs w:val="24"/>
        </w:rPr>
        <w:t xml:space="preserve"> </w:t>
      </w:r>
      <w:r w:rsidRPr="00462962">
        <w:rPr>
          <w:rFonts w:ascii="Times New Roman" w:hAnsi="Times New Roman" w:cs="Times New Roman"/>
          <w:sz w:val="24"/>
          <w:szCs w:val="24"/>
        </w:rPr>
        <w:t>kemandirian kuat, akan mampu bertanggung jawab, berani menghadapi</w:t>
      </w:r>
      <w:r>
        <w:rPr>
          <w:rFonts w:ascii="Times New Roman" w:hAnsi="Times New Roman" w:cs="Times New Roman"/>
          <w:sz w:val="24"/>
          <w:szCs w:val="24"/>
        </w:rPr>
        <w:t xml:space="preserve"> </w:t>
      </w:r>
      <w:r w:rsidRPr="00462962">
        <w:rPr>
          <w:rFonts w:ascii="Times New Roman" w:hAnsi="Times New Roman" w:cs="Times New Roman"/>
          <w:sz w:val="24"/>
          <w:szCs w:val="24"/>
        </w:rPr>
        <w:t>masalah dan resiko dan tidak mudah terpengaruh, serta konsekuen</w:t>
      </w:r>
      <w:r>
        <w:rPr>
          <w:rFonts w:ascii="Times New Roman" w:hAnsi="Times New Roman" w:cs="Times New Roman"/>
          <w:sz w:val="24"/>
          <w:szCs w:val="24"/>
        </w:rPr>
        <w:t xml:space="preserve"> </w:t>
      </w:r>
      <w:r w:rsidRPr="00462962">
        <w:rPr>
          <w:rFonts w:ascii="Times New Roman" w:hAnsi="Times New Roman" w:cs="Times New Roman"/>
          <w:sz w:val="24"/>
          <w:szCs w:val="24"/>
        </w:rPr>
        <w:t>terhadap kata-kata dan tindakan atau tergantung kepada orang lain.</w:t>
      </w:r>
    </w:p>
    <w:p w:rsidR="00462962" w:rsidRPr="00462962" w:rsidRDefault="00462962" w:rsidP="003662FC">
      <w:pPr>
        <w:autoSpaceDE w:val="0"/>
        <w:autoSpaceDN w:val="0"/>
        <w:adjustRightInd w:val="0"/>
        <w:spacing w:after="0" w:line="480" w:lineRule="auto"/>
        <w:ind w:left="851" w:firstLine="567"/>
        <w:jc w:val="both"/>
        <w:rPr>
          <w:rFonts w:ascii="Times New Roman" w:hAnsi="Times New Roman" w:cs="Times New Roman"/>
          <w:sz w:val="24"/>
          <w:szCs w:val="24"/>
        </w:rPr>
      </w:pPr>
      <w:r w:rsidRPr="00462962">
        <w:rPr>
          <w:rFonts w:ascii="Times New Roman" w:hAnsi="Times New Roman" w:cs="Times New Roman"/>
          <w:sz w:val="24"/>
          <w:szCs w:val="24"/>
        </w:rPr>
        <w:t>Dengan demikian dapat disimpulkan bahwa perilaku kemandirian</w:t>
      </w:r>
      <w:r>
        <w:rPr>
          <w:rFonts w:ascii="Times New Roman" w:hAnsi="Times New Roman" w:cs="Times New Roman"/>
          <w:sz w:val="24"/>
          <w:szCs w:val="24"/>
        </w:rPr>
        <w:t xml:space="preserve"> </w:t>
      </w:r>
      <w:r w:rsidRPr="00462962">
        <w:rPr>
          <w:rFonts w:ascii="Times New Roman" w:hAnsi="Times New Roman" w:cs="Times New Roman"/>
          <w:sz w:val="24"/>
          <w:szCs w:val="24"/>
        </w:rPr>
        <w:t>adalah perilaku yang menunujukkan kedewasaan yang mampu</w:t>
      </w:r>
      <w:r>
        <w:rPr>
          <w:rFonts w:ascii="Times New Roman" w:hAnsi="Times New Roman" w:cs="Times New Roman"/>
          <w:sz w:val="24"/>
          <w:szCs w:val="24"/>
        </w:rPr>
        <w:t xml:space="preserve"> </w:t>
      </w:r>
      <w:r w:rsidRPr="00462962">
        <w:rPr>
          <w:rFonts w:ascii="Times New Roman" w:hAnsi="Times New Roman" w:cs="Times New Roman"/>
          <w:sz w:val="24"/>
          <w:szCs w:val="24"/>
        </w:rPr>
        <w:t>mengembangkan diri, bertanggung jawab, tampil sebagai totalitas pribadi</w:t>
      </w:r>
      <w:r>
        <w:rPr>
          <w:rFonts w:ascii="Times New Roman" w:hAnsi="Times New Roman" w:cs="Times New Roman"/>
          <w:sz w:val="24"/>
          <w:szCs w:val="24"/>
        </w:rPr>
        <w:t xml:space="preserve"> </w:t>
      </w:r>
      <w:r w:rsidRPr="00462962">
        <w:rPr>
          <w:rFonts w:ascii="Times New Roman" w:hAnsi="Times New Roman" w:cs="Times New Roman"/>
          <w:sz w:val="24"/>
          <w:szCs w:val="24"/>
        </w:rPr>
        <w:t>yang mantap, menyadari apa yang dilakukan dan alasan melakukannya</w:t>
      </w:r>
      <w:r>
        <w:rPr>
          <w:rFonts w:ascii="Times New Roman" w:hAnsi="Times New Roman" w:cs="Times New Roman"/>
          <w:sz w:val="24"/>
          <w:szCs w:val="24"/>
        </w:rPr>
        <w:t xml:space="preserve"> </w:t>
      </w:r>
      <w:r w:rsidRPr="00462962">
        <w:rPr>
          <w:rFonts w:ascii="Times New Roman" w:hAnsi="Times New Roman" w:cs="Times New Roman"/>
          <w:sz w:val="24"/>
          <w:szCs w:val="24"/>
        </w:rPr>
        <w:t>serta mampu menunjukkan kontrol diri terhadap perilakunya.</w:t>
      </w:r>
    </w:p>
    <w:p w:rsidR="00462962" w:rsidRPr="00462962" w:rsidRDefault="00462962" w:rsidP="003662FC">
      <w:pPr>
        <w:pStyle w:val="ListParagraph"/>
        <w:numPr>
          <w:ilvl w:val="0"/>
          <w:numId w:val="3"/>
        </w:numPr>
        <w:autoSpaceDE w:val="0"/>
        <w:autoSpaceDN w:val="0"/>
        <w:adjustRightInd w:val="0"/>
        <w:spacing w:after="0" w:line="480" w:lineRule="auto"/>
        <w:ind w:left="851" w:hanging="284"/>
        <w:jc w:val="both"/>
        <w:rPr>
          <w:rFonts w:ascii="Times New Roman" w:hAnsi="Times New Roman" w:cs="Times New Roman"/>
          <w:bCs/>
          <w:sz w:val="24"/>
          <w:szCs w:val="24"/>
        </w:rPr>
      </w:pPr>
      <w:r w:rsidRPr="00462962">
        <w:rPr>
          <w:rFonts w:ascii="Times New Roman" w:hAnsi="Times New Roman" w:cs="Times New Roman"/>
          <w:bCs/>
          <w:sz w:val="24"/>
          <w:szCs w:val="24"/>
        </w:rPr>
        <w:lastRenderedPageBreak/>
        <w:t>Aspek-Aspek Kemandirian</w:t>
      </w:r>
    </w:p>
    <w:p w:rsidR="00462962" w:rsidRPr="00462962" w:rsidRDefault="00462962" w:rsidP="003662FC">
      <w:pPr>
        <w:autoSpaceDE w:val="0"/>
        <w:autoSpaceDN w:val="0"/>
        <w:adjustRightInd w:val="0"/>
        <w:spacing w:after="0" w:line="480" w:lineRule="auto"/>
        <w:ind w:left="851" w:firstLine="567"/>
        <w:jc w:val="both"/>
        <w:rPr>
          <w:rFonts w:ascii="Times New Roman" w:hAnsi="Times New Roman" w:cs="Times New Roman"/>
          <w:sz w:val="24"/>
          <w:szCs w:val="24"/>
        </w:rPr>
      </w:pPr>
      <w:r w:rsidRPr="00462962">
        <w:rPr>
          <w:rFonts w:ascii="Times New Roman" w:hAnsi="Times New Roman" w:cs="Times New Roman"/>
          <w:sz w:val="24"/>
          <w:szCs w:val="24"/>
        </w:rPr>
        <w:t>Kemandirian dalam konteks individu yaitu memiliki aspek yang</w:t>
      </w:r>
      <w:r>
        <w:rPr>
          <w:rFonts w:ascii="Times New Roman" w:hAnsi="Times New Roman" w:cs="Times New Roman"/>
          <w:sz w:val="24"/>
          <w:szCs w:val="24"/>
        </w:rPr>
        <w:t xml:space="preserve"> </w:t>
      </w:r>
      <w:r w:rsidRPr="00462962">
        <w:rPr>
          <w:rFonts w:ascii="Times New Roman" w:hAnsi="Times New Roman" w:cs="Times New Roman"/>
          <w:sz w:val="24"/>
          <w:szCs w:val="24"/>
        </w:rPr>
        <w:t>lebih luas dari sekedar aspek fisik. Aspek-aspek kemandirian menurut</w:t>
      </w:r>
      <w:r>
        <w:rPr>
          <w:rFonts w:ascii="Times New Roman" w:hAnsi="Times New Roman" w:cs="Times New Roman"/>
          <w:sz w:val="24"/>
          <w:szCs w:val="24"/>
        </w:rPr>
        <w:t xml:space="preserve"> </w:t>
      </w:r>
      <w:r w:rsidRPr="00462962">
        <w:rPr>
          <w:rFonts w:ascii="Times New Roman" w:hAnsi="Times New Roman" w:cs="Times New Roman"/>
          <w:sz w:val="24"/>
          <w:szCs w:val="24"/>
        </w:rPr>
        <w:t>Havinghurst (dalam Mu’tadin, 2002:</w:t>
      </w:r>
      <w:r w:rsidR="003662FC">
        <w:rPr>
          <w:rFonts w:ascii="Times New Roman" w:hAnsi="Times New Roman" w:cs="Times New Roman"/>
          <w:sz w:val="24"/>
          <w:szCs w:val="24"/>
        </w:rPr>
        <w:t xml:space="preserve"> </w:t>
      </w:r>
      <w:r w:rsidRPr="00462962">
        <w:rPr>
          <w:rFonts w:ascii="Times New Roman" w:hAnsi="Times New Roman" w:cs="Times New Roman"/>
          <w:sz w:val="24"/>
          <w:szCs w:val="24"/>
        </w:rPr>
        <w:t>3), antara lain:</w:t>
      </w:r>
    </w:p>
    <w:p w:rsidR="00462962" w:rsidRPr="00462962" w:rsidRDefault="00462962" w:rsidP="003662FC">
      <w:pPr>
        <w:pStyle w:val="ListParagraph"/>
        <w:numPr>
          <w:ilvl w:val="0"/>
          <w:numId w:val="6"/>
        </w:numPr>
        <w:autoSpaceDE w:val="0"/>
        <w:autoSpaceDN w:val="0"/>
        <w:adjustRightInd w:val="0"/>
        <w:spacing w:after="0" w:line="480" w:lineRule="auto"/>
        <w:ind w:left="1134" w:hanging="283"/>
        <w:jc w:val="both"/>
        <w:rPr>
          <w:rFonts w:ascii="Times New Roman" w:hAnsi="Times New Roman" w:cs="Times New Roman"/>
          <w:sz w:val="24"/>
          <w:szCs w:val="24"/>
        </w:rPr>
      </w:pPr>
      <w:r w:rsidRPr="00462962">
        <w:rPr>
          <w:rFonts w:ascii="Times New Roman" w:hAnsi="Times New Roman" w:cs="Times New Roman"/>
          <w:sz w:val="24"/>
          <w:szCs w:val="24"/>
        </w:rPr>
        <w:t>Aspek emosi yaitu ditujukan dengan kemampuan mengontrol emosi dan tidak tergantungnya emosi pada orangtua.</w:t>
      </w:r>
    </w:p>
    <w:p w:rsidR="00462962" w:rsidRPr="00462962" w:rsidRDefault="00462962" w:rsidP="003662FC">
      <w:pPr>
        <w:pStyle w:val="ListParagraph"/>
        <w:numPr>
          <w:ilvl w:val="0"/>
          <w:numId w:val="6"/>
        </w:numPr>
        <w:autoSpaceDE w:val="0"/>
        <w:autoSpaceDN w:val="0"/>
        <w:adjustRightInd w:val="0"/>
        <w:spacing w:after="0" w:line="480" w:lineRule="auto"/>
        <w:ind w:left="1134" w:hanging="283"/>
        <w:jc w:val="both"/>
        <w:rPr>
          <w:rFonts w:ascii="Times New Roman" w:hAnsi="Times New Roman" w:cs="Times New Roman"/>
          <w:sz w:val="24"/>
          <w:szCs w:val="24"/>
        </w:rPr>
      </w:pPr>
      <w:r w:rsidRPr="00462962">
        <w:rPr>
          <w:rFonts w:ascii="Times New Roman" w:hAnsi="Times New Roman" w:cs="Times New Roman"/>
          <w:sz w:val="24"/>
          <w:szCs w:val="24"/>
        </w:rPr>
        <w:t xml:space="preserve">Aspek ekonomi yaitu ditunjukkan dengan kemampuan mengatur ekonomi dan tidak tergantungnya </w:t>
      </w:r>
      <w:r w:rsidR="001B1232">
        <w:rPr>
          <w:rFonts w:ascii="Times New Roman" w:hAnsi="Times New Roman" w:cs="Times New Roman"/>
          <w:sz w:val="24"/>
          <w:szCs w:val="24"/>
        </w:rPr>
        <w:t>kebutuhan ekonomi pada orangtua.</w:t>
      </w:r>
    </w:p>
    <w:p w:rsidR="00462962" w:rsidRPr="00462962" w:rsidRDefault="00462962" w:rsidP="003662FC">
      <w:pPr>
        <w:pStyle w:val="ListParagraph"/>
        <w:numPr>
          <w:ilvl w:val="0"/>
          <w:numId w:val="6"/>
        </w:numPr>
        <w:autoSpaceDE w:val="0"/>
        <w:autoSpaceDN w:val="0"/>
        <w:adjustRightInd w:val="0"/>
        <w:spacing w:after="0" w:line="480" w:lineRule="auto"/>
        <w:ind w:left="1134" w:hanging="283"/>
        <w:jc w:val="both"/>
        <w:rPr>
          <w:rFonts w:ascii="Times New Roman" w:hAnsi="Times New Roman" w:cs="Times New Roman"/>
          <w:sz w:val="24"/>
          <w:szCs w:val="24"/>
        </w:rPr>
      </w:pPr>
      <w:r w:rsidRPr="00462962">
        <w:rPr>
          <w:rFonts w:ascii="Times New Roman" w:hAnsi="Times New Roman" w:cs="Times New Roman"/>
          <w:sz w:val="24"/>
          <w:szCs w:val="24"/>
        </w:rPr>
        <w:t>Aspek sosial yaitu ditunjukkan dengan kemampuan untuk mengadakan interaksi dengan orang lain dan tidak tergantung atau menunggu aksi dari orang lain.</w:t>
      </w:r>
    </w:p>
    <w:p w:rsidR="00462962" w:rsidRPr="00462962" w:rsidRDefault="00462962" w:rsidP="003662FC">
      <w:pPr>
        <w:pStyle w:val="ListParagraph"/>
        <w:numPr>
          <w:ilvl w:val="0"/>
          <w:numId w:val="6"/>
        </w:numPr>
        <w:autoSpaceDE w:val="0"/>
        <w:autoSpaceDN w:val="0"/>
        <w:adjustRightInd w:val="0"/>
        <w:spacing w:after="0" w:line="480" w:lineRule="auto"/>
        <w:ind w:left="1134" w:hanging="283"/>
        <w:jc w:val="both"/>
        <w:rPr>
          <w:rFonts w:ascii="Times New Roman" w:hAnsi="Times New Roman" w:cs="Times New Roman"/>
          <w:sz w:val="24"/>
          <w:szCs w:val="24"/>
        </w:rPr>
      </w:pPr>
      <w:r w:rsidRPr="00462962">
        <w:rPr>
          <w:rFonts w:ascii="Times New Roman" w:hAnsi="Times New Roman" w:cs="Times New Roman"/>
          <w:sz w:val="24"/>
          <w:szCs w:val="24"/>
        </w:rPr>
        <w:t>Aspek intelegensi yaitu ditunjukkan dengan kemampuan untuk mengatasi berbagai masalah yang dihadapi.</w:t>
      </w:r>
    </w:p>
    <w:p w:rsidR="00462962" w:rsidRPr="00462962" w:rsidRDefault="00462962" w:rsidP="003662FC">
      <w:pPr>
        <w:pStyle w:val="ListParagraph"/>
        <w:numPr>
          <w:ilvl w:val="0"/>
          <w:numId w:val="3"/>
        </w:numPr>
        <w:autoSpaceDE w:val="0"/>
        <w:autoSpaceDN w:val="0"/>
        <w:adjustRightInd w:val="0"/>
        <w:spacing w:after="0" w:line="480" w:lineRule="auto"/>
        <w:ind w:left="851" w:hanging="284"/>
        <w:jc w:val="both"/>
        <w:rPr>
          <w:rFonts w:ascii="Times New Roman" w:hAnsi="Times New Roman" w:cs="Times New Roman"/>
          <w:bCs/>
          <w:sz w:val="24"/>
          <w:szCs w:val="24"/>
        </w:rPr>
      </w:pPr>
      <w:r w:rsidRPr="00462962">
        <w:rPr>
          <w:rFonts w:ascii="Times New Roman" w:hAnsi="Times New Roman" w:cs="Times New Roman"/>
          <w:bCs/>
          <w:sz w:val="24"/>
          <w:szCs w:val="24"/>
        </w:rPr>
        <w:t>Proses Terbentuknya Perilaku Kemandirian</w:t>
      </w:r>
    </w:p>
    <w:p w:rsidR="00462962" w:rsidRPr="00462962" w:rsidRDefault="00462962" w:rsidP="003662FC">
      <w:pPr>
        <w:autoSpaceDE w:val="0"/>
        <w:autoSpaceDN w:val="0"/>
        <w:adjustRightInd w:val="0"/>
        <w:spacing w:after="0" w:line="480" w:lineRule="auto"/>
        <w:ind w:left="851" w:firstLine="567"/>
        <w:jc w:val="both"/>
        <w:rPr>
          <w:rFonts w:ascii="Times New Roman" w:hAnsi="Times New Roman" w:cs="Times New Roman"/>
          <w:sz w:val="24"/>
          <w:szCs w:val="24"/>
        </w:rPr>
      </w:pPr>
      <w:r w:rsidRPr="00462962">
        <w:rPr>
          <w:rFonts w:ascii="Times New Roman" w:hAnsi="Times New Roman" w:cs="Times New Roman"/>
          <w:sz w:val="24"/>
          <w:szCs w:val="24"/>
        </w:rPr>
        <w:t>Perilaku kemandirian merupakan perilaku yang dibentuk, perilaku yang</w:t>
      </w:r>
      <w:r>
        <w:rPr>
          <w:rFonts w:ascii="Times New Roman" w:hAnsi="Times New Roman" w:cs="Times New Roman"/>
          <w:sz w:val="24"/>
          <w:szCs w:val="24"/>
        </w:rPr>
        <w:t xml:space="preserve"> </w:t>
      </w:r>
      <w:r w:rsidRPr="00462962">
        <w:rPr>
          <w:rFonts w:ascii="Times New Roman" w:hAnsi="Times New Roman" w:cs="Times New Roman"/>
          <w:sz w:val="24"/>
          <w:szCs w:val="24"/>
        </w:rPr>
        <w:t>dipelajari melalui proses belajar dapat dikatakan bahwa dalam pembentukan</w:t>
      </w:r>
      <w:r>
        <w:rPr>
          <w:rFonts w:ascii="Times New Roman" w:hAnsi="Times New Roman" w:cs="Times New Roman"/>
          <w:sz w:val="24"/>
          <w:szCs w:val="24"/>
        </w:rPr>
        <w:t xml:space="preserve"> </w:t>
      </w:r>
      <w:r w:rsidRPr="00462962">
        <w:rPr>
          <w:rFonts w:ascii="Times New Roman" w:hAnsi="Times New Roman" w:cs="Times New Roman"/>
          <w:sz w:val="24"/>
          <w:szCs w:val="24"/>
        </w:rPr>
        <w:t>perilaku anak tersebut dapat dilakukan dengan proses sosialisasi terhadap anak.</w:t>
      </w:r>
    </w:p>
    <w:p w:rsidR="00462962" w:rsidRPr="00462962" w:rsidRDefault="00462962" w:rsidP="003662FC">
      <w:pPr>
        <w:autoSpaceDE w:val="0"/>
        <w:autoSpaceDN w:val="0"/>
        <w:adjustRightInd w:val="0"/>
        <w:spacing w:after="0" w:line="480" w:lineRule="auto"/>
        <w:ind w:left="851" w:firstLine="567"/>
        <w:jc w:val="both"/>
        <w:rPr>
          <w:rFonts w:ascii="Times New Roman" w:hAnsi="Times New Roman" w:cs="Times New Roman"/>
          <w:sz w:val="24"/>
          <w:szCs w:val="24"/>
        </w:rPr>
      </w:pPr>
      <w:r w:rsidRPr="00462962">
        <w:rPr>
          <w:rFonts w:ascii="Times New Roman" w:hAnsi="Times New Roman" w:cs="Times New Roman"/>
          <w:sz w:val="24"/>
          <w:szCs w:val="24"/>
        </w:rPr>
        <w:t>Menurut Kimball Young dalam (</w:t>
      </w:r>
      <w:r w:rsidR="003662FC" w:rsidRPr="00462962">
        <w:rPr>
          <w:rFonts w:ascii="Times New Roman" w:hAnsi="Times New Roman" w:cs="Times New Roman"/>
          <w:sz w:val="24"/>
          <w:szCs w:val="24"/>
        </w:rPr>
        <w:t>Gunawan</w:t>
      </w:r>
      <w:r w:rsidR="003662FC">
        <w:rPr>
          <w:rFonts w:ascii="Times New Roman" w:hAnsi="Times New Roman" w:cs="Times New Roman"/>
          <w:sz w:val="24"/>
          <w:szCs w:val="24"/>
        </w:rPr>
        <w:t>,</w:t>
      </w:r>
      <w:r w:rsidR="003662FC" w:rsidRPr="00462962">
        <w:rPr>
          <w:rFonts w:ascii="Times New Roman" w:hAnsi="Times New Roman" w:cs="Times New Roman"/>
          <w:sz w:val="24"/>
          <w:szCs w:val="24"/>
        </w:rPr>
        <w:t xml:space="preserve"> </w:t>
      </w:r>
      <w:r w:rsidRPr="00462962">
        <w:rPr>
          <w:rFonts w:ascii="Times New Roman" w:hAnsi="Times New Roman" w:cs="Times New Roman"/>
          <w:sz w:val="24"/>
          <w:szCs w:val="24"/>
        </w:rPr>
        <w:t xml:space="preserve">2000: 33), </w:t>
      </w:r>
      <w:r w:rsidR="003662FC">
        <w:rPr>
          <w:rFonts w:ascii="Times New Roman" w:hAnsi="Times New Roman" w:cs="Times New Roman"/>
          <w:sz w:val="24"/>
          <w:szCs w:val="24"/>
        </w:rPr>
        <w:t>“</w:t>
      </w:r>
      <w:r w:rsidRPr="00462962">
        <w:rPr>
          <w:rFonts w:ascii="Times New Roman" w:hAnsi="Times New Roman" w:cs="Times New Roman"/>
          <w:sz w:val="24"/>
          <w:szCs w:val="24"/>
        </w:rPr>
        <w:t>sosialisasi ialah</w:t>
      </w:r>
      <w:r>
        <w:rPr>
          <w:rFonts w:ascii="Times New Roman" w:hAnsi="Times New Roman" w:cs="Times New Roman"/>
          <w:sz w:val="24"/>
          <w:szCs w:val="24"/>
        </w:rPr>
        <w:t xml:space="preserve"> </w:t>
      </w:r>
      <w:r w:rsidRPr="00462962">
        <w:rPr>
          <w:rFonts w:ascii="Times New Roman" w:hAnsi="Times New Roman" w:cs="Times New Roman"/>
          <w:sz w:val="24"/>
          <w:szCs w:val="24"/>
        </w:rPr>
        <w:t>hubungan interaktif yang dengannya seseorang mempelajari keperluankeperluan</w:t>
      </w:r>
      <w:r>
        <w:rPr>
          <w:rFonts w:ascii="Times New Roman" w:hAnsi="Times New Roman" w:cs="Times New Roman"/>
          <w:sz w:val="24"/>
          <w:szCs w:val="24"/>
        </w:rPr>
        <w:t xml:space="preserve"> </w:t>
      </w:r>
      <w:r w:rsidRPr="00462962">
        <w:rPr>
          <w:rFonts w:ascii="Times New Roman" w:hAnsi="Times New Roman" w:cs="Times New Roman"/>
          <w:sz w:val="24"/>
          <w:szCs w:val="24"/>
        </w:rPr>
        <w:t>sosial dan kultural yang menjadikan seseorang sebagai anggota</w:t>
      </w:r>
      <w:r>
        <w:rPr>
          <w:rFonts w:ascii="Times New Roman" w:hAnsi="Times New Roman" w:cs="Times New Roman"/>
          <w:sz w:val="24"/>
          <w:szCs w:val="24"/>
        </w:rPr>
        <w:t xml:space="preserve"> </w:t>
      </w:r>
      <w:r w:rsidRPr="00462962">
        <w:rPr>
          <w:rFonts w:ascii="Times New Roman" w:hAnsi="Times New Roman" w:cs="Times New Roman"/>
          <w:sz w:val="24"/>
          <w:szCs w:val="24"/>
        </w:rPr>
        <w:t>masyarakat</w:t>
      </w:r>
      <w:r w:rsidR="003662FC">
        <w:rPr>
          <w:rFonts w:ascii="Times New Roman" w:hAnsi="Times New Roman" w:cs="Times New Roman"/>
          <w:sz w:val="24"/>
          <w:szCs w:val="24"/>
        </w:rPr>
        <w:t>”</w:t>
      </w:r>
      <w:r w:rsidRPr="00462962">
        <w:rPr>
          <w:rFonts w:ascii="Times New Roman" w:hAnsi="Times New Roman" w:cs="Times New Roman"/>
          <w:sz w:val="24"/>
          <w:szCs w:val="24"/>
        </w:rPr>
        <w:t xml:space="preserve">. Perilaku kemandirian seorang anak diperkuat melalui </w:t>
      </w:r>
      <w:r w:rsidRPr="00462962">
        <w:rPr>
          <w:rFonts w:ascii="Times New Roman" w:hAnsi="Times New Roman" w:cs="Times New Roman"/>
          <w:sz w:val="24"/>
          <w:szCs w:val="24"/>
        </w:rPr>
        <w:lastRenderedPageBreak/>
        <w:t>proses</w:t>
      </w:r>
      <w:r>
        <w:rPr>
          <w:rFonts w:ascii="Times New Roman" w:hAnsi="Times New Roman" w:cs="Times New Roman"/>
          <w:sz w:val="24"/>
          <w:szCs w:val="24"/>
        </w:rPr>
        <w:t xml:space="preserve"> </w:t>
      </w:r>
      <w:r w:rsidRPr="00462962">
        <w:rPr>
          <w:rFonts w:ascii="Times New Roman" w:hAnsi="Times New Roman" w:cs="Times New Roman"/>
          <w:sz w:val="24"/>
          <w:szCs w:val="24"/>
        </w:rPr>
        <w:t xml:space="preserve">sosialisasi yang terjadi antara anak dengan teman sebaya. </w:t>
      </w:r>
      <w:r w:rsidR="003662FC">
        <w:rPr>
          <w:rFonts w:ascii="Times New Roman" w:hAnsi="Times New Roman" w:cs="Times New Roman"/>
          <w:sz w:val="24"/>
          <w:szCs w:val="24"/>
        </w:rPr>
        <w:t>“</w:t>
      </w:r>
      <w:r w:rsidRPr="00462962">
        <w:rPr>
          <w:rFonts w:ascii="Times New Roman" w:hAnsi="Times New Roman" w:cs="Times New Roman"/>
          <w:sz w:val="24"/>
          <w:szCs w:val="24"/>
        </w:rPr>
        <w:t>Melalui hubungan</w:t>
      </w:r>
      <w:r>
        <w:rPr>
          <w:rFonts w:ascii="Times New Roman" w:hAnsi="Times New Roman" w:cs="Times New Roman"/>
          <w:sz w:val="24"/>
          <w:szCs w:val="24"/>
        </w:rPr>
        <w:t xml:space="preserve"> </w:t>
      </w:r>
      <w:r w:rsidRPr="00462962">
        <w:rPr>
          <w:rFonts w:ascii="Times New Roman" w:hAnsi="Times New Roman" w:cs="Times New Roman"/>
          <w:sz w:val="24"/>
          <w:szCs w:val="24"/>
        </w:rPr>
        <w:t>dengan teman sebaya, anak belajar berfikir dan bertindak secara mandiri,</w:t>
      </w:r>
      <w:r>
        <w:rPr>
          <w:rFonts w:ascii="Times New Roman" w:hAnsi="Times New Roman" w:cs="Times New Roman"/>
          <w:sz w:val="24"/>
          <w:szCs w:val="24"/>
        </w:rPr>
        <w:t xml:space="preserve"> </w:t>
      </w:r>
      <w:r w:rsidRPr="00462962">
        <w:rPr>
          <w:rFonts w:ascii="Times New Roman" w:hAnsi="Times New Roman" w:cs="Times New Roman"/>
          <w:sz w:val="24"/>
          <w:szCs w:val="24"/>
        </w:rPr>
        <w:t>mengambil keputusan sendiri</w:t>
      </w:r>
      <w:r w:rsidR="003662FC">
        <w:rPr>
          <w:rFonts w:ascii="Times New Roman" w:hAnsi="Times New Roman" w:cs="Times New Roman"/>
          <w:sz w:val="24"/>
          <w:szCs w:val="24"/>
        </w:rPr>
        <w:t>”</w:t>
      </w:r>
      <w:r w:rsidRPr="00462962">
        <w:rPr>
          <w:rFonts w:ascii="Times New Roman" w:hAnsi="Times New Roman" w:cs="Times New Roman"/>
          <w:sz w:val="24"/>
          <w:szCs w:val="24"/>
        </w:rPr>
        <w:t xml:space="preserve"> (</w:t>
      </w:r>
      <w:r w:rsidR="003662FC" w:rsidRPr="00462962">
        <w:rPr>
          <w:rFonts w:ascii="Times New Roman" w:hAnsi="Times New Roman" w:cs="Times New Roman"/>
          <w:sz w:val="24"/>
          <w:szCs w:val="24"/>
        </w:rPr>
        <w:t>Santrock</w:t>
      </w:r>
      <w:r w:rsidR="003662FC">
        <w:rPr>
          <w:rFonts w:ascii="Times New Roman" w:hAnsi="Times New Roman" w:cs="Times New Roman"/>
          <w:sz w:val="24"/>
          <w:szCs w:val="24"/>
        </w:rPr>
        <w:t>,</w:t>
      </w:r>
      <w:r w:rsidR="003662FC" w:rsidRPr="00462962">
        <w:rPr>
          <w:rFonts w:ascii="Times New Roman" w:hAnsi="Times New Roman" w:cs="Times New Roman"/>
          <w:sz w:val="24"/>
          <w:szCs w:val="24"/>
        </w:rPr>
        <w:t xml:space="preserve"> </w:t>
      </w:r>
      <w:r w:rsidRPr="00462962">
        <w:rPr>
          <w:rFonts w:ascii="Times New Roman" w:hAnsi="Times New Roman" w:cs="Times New Roman"/>
          <w:sz w:val="24"/>
          <w:szCs w:val="24"/>
        </w:rPr>
        <w:t>2003: 140).</w:t>
      </w:r>
    </w:p>
    <w:p w:rsidR="00462962" w:rsidRPr="00462962" w:rsidRDefault="00462962" w:rsidP="003662FC">
      <w:pPr>
        <w:autoSpaceDE w:val="0"/>
        <w:autoSpaceDN w:val="0"/>
        <w:adjustRightInd w:val="0"/>
        <w:spacing w:after="0" w:line="480" w:lineRule="auto"/>
        <w:ind w:left="851" w:firstLine="567"/>
        <w:jc w:val="both"/>
        <w:rPr>
          <w:rFonts w:ascii="Times New Roman" w:hAnsi="Times New Roman" w:cs="Times New Roman"/>
          <w:sz w:val="24"/>
          <w:szCs w:val="24"/>
        </w:rPr>
      </w:pPr>
      <w:r w:rsidRPr="00462962">
        <w:rPr>
          <w:rFonts w:ascii="Times New Roman" w:hAnsi="Times New Roman" w:cs="Times New Roman"/>
          <w:sz w:val="24"/>
          <w:szCs w:val="24"/>
        </w:rPr>
        <w:t>Proses sosialisasi ini merupakan proses peyesuaian diri. Dengan proses</w:t>
      </w:r>
      <w:r>
        <w:rPr>
          <w:rFonts w:ascii="Times New Roman" w:hAnsi="Times New Roman" w:cs="Times New Roman"/>
          <w:sz w:val="24"/>
          <w:szCs w:val="24"/>
        </w:rPr>
        <w:t xml:space="preserve"> </w:t>
      </w:r>
      <w:r w:rsidRPr="00462962">
        <w:rPr>
          <w:rFonts w:ascii="Times New Roman" w:hAnsi="Times New Roman" w:cs="Times New Roman"/>
          <w:sz w:val="24"/>
          <w:szCs w:val="24"/>
        </w:rPr>
        <w:t>sosialisasi yang baik maka seseorang akan dapat menyesuaikan diri terhadap</w:t>
      </w:r>
      <w:r>
        <w:rPr>
          <w:rFonts w:ascii="Times New Roman" w:hAnsi="Times New Roman" w:cs="Times New Roman"/>
          <w:sz w:val="24"/>
          <w:szCs w:val="24"/>
        </w:rPr>
        <w:t xml:space="preserve"> </w:t>
      </w:r>
      <w:r w:rsidRPr="00462962">
        <w:rPr>
          <w:rFonts w:ascii="Times New Roman" w:hAnsi="Times New Roman" w:cs="Times New Roman"/>
          <w:sz w:val="24"/>
          <w:szCs w:val="24"/>
        </w:rPr>
        <w:t>lingkungannya dengan baik, yang terjadi dalam proses sosialisasi ini yaitu</w:t>
      </w:r>
      <w:r>
        <w:rPr>
          <w:rFonts w:ascii="Times New Roman" w:hAnsi="Times New Roman" w:cs="Times New Roman"/>
          <w:sz w:val="24"/>
          <w:szCs w:val="24"/>
        </w:rPr>
        <w:t xml:space="preserve"> </w:t>
      </w:r>
      <w:r w:rsidRPr="00462962">
        <w:rPr>
          <w:rFonts w:ascii="Times New Roman" w:hAnsi="Times New Roman" w:cs="Times New Roman"/>
          <w:sz w:val="24"/>
          <w:szCs w:val="24"/>
        </w:rPr>
        <w:t>proses belajar dengan seseorang mempelajari berbagai macam peran sosial.</w:t>
      </w:r>
    </w:p>
    <w:p w:rsidR="00462962" w:rsidRPr="00462962" w:rsidRDefault="00462962" w:rsidP="003662FC">
      <w:pPr>
        <w:autoSpaceDE w:val="0"/>
        <w:autoSpaceDN w:val="0"/>
        <w:adjustRightInd w:val="0"/>
        <w:spacing w:after="0" w:line="480" w:lineRule="auto"/>
        <w:ind w:left="851" w:firstLine="567"/>
        <w:jc w:val="both"/>
        <w:rPr>
          <w:rFonts w:ascii="Times New Roman" w:hAnsi="Times New Roman" w:cs="Times New Roman"/>
          <w:sz w:val="24"/>
          <w:szCs w:val="24"/>
        </w:rPr>
      </w:pPr>
      <w:r w:rsidRPr="00462962">
        <w:rPr>
          <w:rFonts w:ascii="Times New Roman" w:hAnsi="Times New Roman" w:cs="Times New Roman"/>
          <w:sz w:val="24"/>
          <w:szCs w:val="24"/>
        </w:rPr>
        <w:t>Peran sosial merupakan pola-pola tingkah laku yang umum dilakukan</w:t>
      </w:r>
      <w:r>
        <w:rPr>
          <w:rFonts w:ascii="Times New Roman" w:hAnsi="Times New Roman" w:cs="Times New Roman"/>
          <w:sz w:val="24"/>
          <w:szCs w:val="24"/>
        </w:rPr>
        <w:t xml:space="preserve"> </w:t>
      </w:r>
      <w:r w:rsidRPr="00462962">
        <w:rPr>
          <w:rFonts w:ascii="Times New Roman" w:hAnsi="Times New Roman" w:cs="Times New Roman"/>
          <w:sz w:val="24"/>
          <w:szCs w:val="24"/>
        </w:rPr>
        <w:t>oleh orang yang mempunyai posisi sosial yang sama atau sederajat. Atau dengan</w:t>
      </w:r>
      <w:r>
        <w:rPr>
          <w:rFonts w:ascii="Times New Roman" w:hAnsi="Times New Roman" w:cs="Times New Roman"/>
          <w:sz w:val="24"/>
          <w:szCs w:val="24"/>
        </w:rPr>
        <w:t xml:space="preserve"> </w:t>
      </w:r>
      <w:r w:rsidRPr="00462962">
        <w:rPr>
          <w:rFonts w:ascii="Times New Roman" w:hAnsi="Times New Roman" w:cs="Times New Roman"/>
          <w:sz w:val="24"/>
          <w:szCs w:val="24"/>
        </w:rPr>
        <w:t>kata lain yang dipelajari adalah bentuk tingkah laku yang diharapkan oleh orang</w:t>
      </w:r>
      <w:r>
        <w:rPr>
          <w:rFonts w:ascii="Times New Roman" w:hAnsi="Times New Roman" w:cs="Times New Roman"/>
          <w:sz w:val="24"/>
          <w:szCs w:val="24"/>
        </w:rPr>
        <w:t xml:space="preserve"> </w:t>
      </w:r>
      <w:r w:rsidRPr="00462962">
        <w:rPr>
          <w:rFonts w:ascii="Times New Roman" w:hAnsi="Times New Roman" w:cs="Times New Roman"/>
          <w:sz w:val="24"/>
          <w:szCs w:val="24"/>
        </w:rPr>
        <w:t>lain atau masyarakat, maka di dalam proses belajar sosial tersebut seseorang</w:t>
      </w:r>
      <w:r>
        <w:rPr>
          <w:rFonts w:ascii="Times New Roman" w:hAnsi="Times New Roman" w:cs="Times New Roman"/>
          <w:sz w:val="24"/>
          <w:szCs w:val="24"/>
        </w:rPr>
        <w:t xml:space="preserve"> </w:t>
      </w:r>
      <w:r w:rsidRPr="00462962">
        <w:rPr>
          <w:rFonts w:ascii="Times New Roman" w:hAnsi="Times New Roman" w:cs="Times New Roman"/>
          <w:sz w:val="24"/>
          <w:szCs w:val="24"/>
        </w:rPr>
        <w:t>akan tahu dan memahami tingkah laku yang disukai atau diharapkan dan yang</w:t>
      </w:r>
      <w:r>
        <w:rPr>
          <w:rFonts w:ascii="Times New Roman" w:hAnsi="Times New Roman" w:cs="Times New Roman"/>
          <w:sz w:val="24"/>
          <w:szCs w:val="24"/>
        </w:rPr>
        <w:t xml:space="preserve"> </w:t>
      </w:r>
      <w:r w:rsidRPr="00462962">
        <w:rPr>
          <w:rFonts w:ascii="Times New Roman" w:hAnsi="Times New Roman" w:cs="Times New Roman"/>
          <w:sz w:val="24"/>
          <w:szCs w:val="24"/>
        </w:rPr>
        <w:t>ditolak oleh orang lain atau kelompoknya. Melalui proses sosialisasi itu</w:t>
      </w:r>
      <w:r>
        <w:rPr>
          <w:rFonts w:ascii="Times New Roman" w:hAnsi="Times New Roman" w:cs="Times New Roman"/>
          <w:sz w:val="24"/>
          <w:szCs w:val="24"/>
        </w:rPr>
        <w:t xml:space="preserve"> </w:t>
      </w:r>
      <w:r w:rsidRPr="00462962">
        <w:rPr>
          <w:rFonts w:ascii="Times New Roman" w:hAnsi="Times New Roman" w:cs="Times New Roman"/>
          <w:sz w:val="24"/>
          <w:szCs w:val="24"/>
        </w:rPr>
        <w:t>seseorang akan mengenal dan memahami berbagai nilai dan norma yang ada di</w:t>
      </w:r>
      <w:r>
        <w:rPr>
          <w:rFonts w:ascii="Times New Roman" w:hAnsi="Times New Roman" w:cs="Times New Roman"/>
          <w:sz w:val="24"/>
          <w:szCs w:val="24"/>
        </w:rPr>
        <w:t xml:space="preserve"> </w:t>
      </w:r>
      <w:r w:rsidRPr="00462962">
        <w:rPr>
          <w:rFonts w:ascii="Times New Roman" w:hAnsi="Times New Roman" w:cs="Times New Roman"/>
          <w:sz w:val="24"/>
          <w:szCs w:val="24"/>
        </w:rPr>
        <w:t>dalam masyarakat. Pada saat ini peran orang tua dan respon dari lingkungan</w:t>
      </w:r>
      <w:r>
        <w:rPr>
          <w:rFonts w:ascii="Times New Roman" w:hAnsi="Times New Roman" w:cs="Times New Roman"/>
          <w:sz w:val="24"/>
          <w:szCs w:val="24"/>
        </w:rPr>
        <w:t xml:space="preserve"> </w:t>
      </w:r>
      <w:r w:rsidRPr="00462962">
        <w:rPr>
          <w:rFonts w:ascii="Times New Roman" w:hAnsi="Times New Roman" w:cs="Times New Roman"/>
          <w:sz w:val="24"/>
          <w:szCs w:val="24"/>
        </w:rPr>
        <w:t>sangat diperlukan bagi anak sebagai “penguat” untuk setiap perilaku yang telah</w:t>
      </w:r>
      <w:r>
        <w:rPr>
          <w:rFonts w:ascii="Times New Roman" w:hAnsi="Times New Roman" w:cs="Times New Roman"/>
          <w:sz w:val="24"/>
          <w:szCs w:val="24"/>
        </w:rPr>
        <w:t xml:space="preserve"> </w:t>
      </w:r>
      <w:r w:rsidRPr="00462962">
        <w:rPr>
          <w:rFonts w:ascii="Times New Roman" w:hAnsi="Times New Roman" w:cs="Times New Roman"/>
          <w:sz w:val="24"/>
          <w:szCs w:val="24"/>
        </w:rPr>
        <w:t>dilakukannya. Mengingat perilaku kemandirian akan banyak memberikan</w:t>
      </w:r>
      <w:r>
        <w:rPr>
          <w:rFonts w:ascii="Times New Roman" w:hAnsi="Times New Roman" w:cs="Times New Roman"/>
          <w:sz w:val="24"/>
          <w:szCs w:val="24"/>
        </w:rPr>
        <w:t xml:space="preserve"> </w:t>
      </w:r>
      <w:r w:rsidRPr="00462962">
        <w:rPr>
          <w:rFonts w:ascii="Times New Roman" w:hAnsi="Times New Roman" w:cs="Times New Roman"/>
          <w:sz w:val="24"/>
          <w:szCs w:val="24"/>
        </w:rPr>
        <w:t>dampak yang positif bagi perkembangan individu, maka sebaiknya perilaku</w:t>
      </w:r>
      <w:r>
        <w:rPr>
          <w:rFonts w:ascii="Times New Roman" w:hAnsi="Times New Roman" w:cs="Times New Roman"/>
          <w:sz w:val="24"/>
          <w:szCs w:val="24"/>
        </w:rPr>
        <w:t xml:space="preserve"> </w:t>
      </w:r>
      <w:r w:rsidRPr="00462962">
        <w:rPr>
          <w:rFonts w:ascii="Times New Roman" w:hAnsi="Times New Roman" w:cs="Times New Roman"/>
          <w:sz w:val="24"/>
          <w:szCs w:val="24"/>
        </w:rPr>
        <w:t>kemandirian diajarkan pada anak sedini mungkin sesuai dengan</w:t>
      </w:r>
      <w:r>
        <w:rPr>
          <w:rFonts w:ascii="Times New Roman" w:hAnsi="Times New Roman" w:cs="Times New Roman"/>
          <w:sz w:val="24"/>
          <w:szCs w:val="24"/>
        </w:rPr>
        <w:t xml:space="preserve"> </w:t>
      </w:r>
      <w:r w:rsidRPr="00462962">
        <w:rPr>
          <w:rFonts w:ascii="Times New Roman" w:hAnsi="Times New Roman" w:cs="Times New Roman"/>
          <w:sz w:val="24"/>
          <w:szCs w:val="24"/>
        </w:rPr>
        <w:t>kemampuannya. Segala sesuatu yang dapat diusahakan sendiri akan dapat</w:t>
      </w:r>
      <w:r>
        <w:rPr>
          <w:rFonts w:ascii="Times New Roman" w:hAnsi="Times New Roman" w:cs="Times New Roman"/>
          <w:sz w:val="24"/>
          <w:szCs w:val="24"/>
        </w:rPr>
        <w:t xml:space="preserve"> </w:t>
      </w:r>
      <w:r w:rsidRPr="00462962">
        <w:rPr>
          <w:rFonts w:ascii="Times New Roman" w:hAnsi="Times New Roman" w:cs="Times New Roman"/>
          <w:sz w:val="24"/>
          <w:szCs w:val="24"/>
        </w:rPr>
        <w:t>dihayati dan akan semakin berkembang menuju kesempurnaan.</w:t>
      </w:r>
    </w:p>
    <w:p w:rsidR="00462962" w:rsidRPr="00462962" w:rsidRDefault="00462962" w:rsidP="003662FC">
      <w:pPr>
        <w:autoSpaceDE w:val="0"/>
        <w:autoSpaceDN w:val="0"/>
        <w:adjustRightInd w:val="0"/>
        <w:spacing w:after="0" w:line="480" w:lineRule="auto"/>
        <w:ind w:left="851" w:firstLine="567"/>
        <w:jc w:val="both"/>
        <w:rPr>
          <w:rFonts w:ascii="Times New Roman" w:hAnsi="Times New Roman" w:cs="Times New Roman"/>
          <w:sz w:val="24"/>
          <w:szCs w:val="24"/>
        </w:rPr>
      </w:pPr>
      <w:r w:rsidRPr="00462962">
        <w:rPr>
          <w:rFonts w:ascii="Times New Roman" w:hAnsi="Times New Roman" w:cs="Times New Roman"/>
          <w:sz w:val="24"/>
          <w:szCs w:val="24"/>
        </w:rPr>
        <w:lastRenderedPageBreak/>
        <w:t>Pembentukan perilaku kemandirian agar sesuai yang diharapkan dapat</w:t>
      </w:r>
      <w:r>
        <w:rPr>
          <w:rFonts w:ascii="Times New Roman" w:hAnsi="Times New Roman" w:cs="Times New Roman"/>
          <w:sz w:val="24"/>
          <w:szCs w:val="24"/>
        </w:rPr>
        <w:t xml:space="preserve"> </w:t>
      </w:r>
      <w:r w:rsidRPr="00462962">
        <w:rPr>
          <w:rFonts w:ascii="Times New Roman" w:hAnsi="Times New Roman" w:cs="Times New Roman"/>
          <w:sz w:val="24"/>
          <w:szCs w:val="24"/>
        </w:rPr>
        <w:t xml:space="preserve">dilakukan melalui cara-cara sebagai berikut </w:t>
      </w:r>
      <w:r w:rsidR="003662FC">
        <w:rPr>
          <w:rFonts w:ascii="Times New Roman" w:hAnsi="Times New Roman" w:cs="Times New Roman"/>
          <w:sz w:val="24"/>
          <w:szCs w:val="24"/>
        </w:rPr>
        <w:t>(Walgito, 2003: 18)</w:t>
      </w:r>
      <w:r w:rsidRPr="00462962">
        <w:rPr>
          <w:rFonts w:ascii="Times New Roman" w:hAnsi="Times New Roman" w:cs="Times New Roman"/>
          <w:sz w:val="24"/>
          <w:szCs w:val="24"/>
        </w:rPr>
        <w:t>:</w:t>
      </w:r>
    </w:p>
    <w:p w:rsidR="00462962" w:rsidRPr="00462962" w:rsidRDefault="00462962" w:rsidP="003662FC">
      <w:pPr>
        <w:pStyle w:val="ListParagraph"/>
        <w:numPr>
          <w:ilvl w:val="1"/>
          <w:numId w:val="10"/>
        </w:numPr>
        <w:autoSpaceDE w:val="0"/>
        <w:autoSpaceDN w:val="0"/>
        <w:adjustRightInd w:val="0"/>
        <w:spacing w:after="0" w:line="480" w:lineRule="auto"/>
        <w:ind w:left="1134" w:hanging="283"/>
        <w:jc w:val="both"/>
        <w:rPr>
          <w:rFonts w:ascii="Times New Roman" w:hAnsi="Times New Roman" w:cs="Times New Roman"/>
          <w:sz w:val="24"/>
          <w:szCs w:val="24"/>
        </w:rPr>
      </w:pPr>
      <w:r w:rsidRPr="00462962">
        <w:rPr>
          <w:rFonts w:ascii="Times New Roman" w:hAnsi="Times New Roman" w:cs="Times New Roman"/>
          <w:sz w:val="24"/>
          <w:szCs w:val="24"/>
        </w:rPr>
        <w:t>Cara pembentukan perilaku kemandirian dengan kondisioning atau kebiasaan, yaitu dengan cara membiasakan diri untuk berperilaku seperti yang diharapkan.</w:t>
      </w:r>
    </w:p>
    <w:p w:rsidR="00462962" w:rsidRPr="00462962" w:rsidRDefault="00462962" w:rsidP="003662FC">
      <w:pPr>
        <w:pStyle w:val="ListParagraph"/>
        <w:numPr>
          <w:ilvl w:val="1"/>
          <w:numId w:val="10"/>
        </w:numPr>
        <w:autoSpaceDE w:val="0"/>
        <w:autoSpaceDN w:val="0"/>
        <w:adjustRightInd w:val="0"/>
        <w:spacing w:after="0" w:line="480" w:lineRule="auto"/>
        <w:ind w:left="1134" w:hanging="283"/>
        <w:jc w:val="both"/>
        <w:rPr>
          <w:rFonts w:ascii="Times New Roman" w:hAnsi="Times New Roman" w:cs="Times New Roman"/>
          <w:sz w:val="24"/>
          <w:szCs w:val="24"/>
        </w:rPr>
      </w:pPr>
      <w:r w:rsidRPr="00462962">
        <w:rPr>
          <w:rFonts w:ascii="Times New Roman" w:hAnsi="Times New Roman" w:cs="Times New Roman"/>
          <w:sz w:val="24"/>
          <w:szCs w:val="24"/>
        </w:rPr>
        <w:t>Pembentukan perilaku kemandirian dengan pengertian (</w:t>
      </w:r>
      <w:r w:rsidRPr="00462962">
        <w:rPr>
          <w:rFonts w:ascii="Times New Roman" w:hAnsi="Times New Roman" w:cs="Times New Roman"/>
          <w:i/>
          <w:iCs/>
          <w:sz w:val="24"/>
          <w:szCs w:val="24"/>
        </w:rPr>
        <w:t>insight</w:t>
      </w:r>
      <w:r w:rsidRPr="00462962">
        <w:rPr>
          <w:rFonts w:ascii="Times New Roman" w:hAnsi="Times New Roman" w:cs="Times New Roman"/>
          <w:sz w:val="24"/>
          <w:szCs w:val="24"/>
        </w:rPr>
        <w:t>)</w:t>
      </w:r>
      <w:r w:rsidRPr="00462962">
        <w:rPr>
          <w:rFonts w:ascii="Times New Roman" w:hAnsi="Times New Roman" w:cs="Times New Roman"/>
          <w:i/>
          <w:iCs/>
          <w:sz w:val="24"/>
          <w:szCs w:val="24"/>
        </w:rPr>
        <w:t xml:space="preserve">, </w:t>
      </w:r>
      <w:r w:rsidRPr="00462962">
        <w:rPr>
          <w:rFonts w:ascii="Times New Roman" w:hAnsi="Times New Roman" w:cs="Times New Roman"/>
          <w:sz w:val="24"/>
          <w:szCs w:val="24"/>
        </w:rPr>
        <w:t>cara ini berdasar atas teori kognitif, yaitu belajar dengan disertai adanya pengertian.</w:t>
      </w:r>
    </w:p>
    <w:p w:rsidR="00462962" w:rsidRPr="00462962" w:rsidRDefault="00462962" w:rsidP="003662FC">
      <w:pPr>
        <w:pStyle w:val="ListParagraph"/>
        <w:numPr>
          <w:ilvl w:val="1"/>
          <w:numId w:val="10"/>
        </w:numPr>
        <w:autoSpaceDE w:val="0"/>
        <w:autoSpaceDN w:val="0"/>
        <w:adjustRightInd w:val="0"/>
        <w:spacing w:after="0" w:line="480" w:lineRule="auto"/>
        <w:ind w:left="1134" w:hanging="283"/>
        <w:jc w:val="both"/>
        <w:rPr>
          <w:rFonts w:ascii="Times New Roman" w:hAnsi="Times New Roman" w:cs="Times New Roman"/>
          <w:sz w:val="24"/>
          <w:szCs w:val="24"/>
        </w:rPr>
      </w:pPr>
      <w:r w:rsidRPr="00462962">
        <w:rPr>
          <w:rFonts w:ascii="Times New Roman" w:hAnsi="Times New Roman" w:cs="Times New Roman"/>
          <w:sz w:val="24"/>
          <w:szCs w:val="24"/>
        </w:rPr>
        <w:t>Pembentukan perilaku kemandirian dengan menggunakan model, cara ini didasarkan atas teori belajar sosial (</w:t>
      </w:r>
      <w:r w:rsidRPr="00462962">
        <w:rPr>
          <w:rFonts w:ascii="Times New Roman" w:hAnsi="Times New Roman" w:cs="Times New Roman"/>
          <w:i/>
          <w:iCs/>
          <w:sz w:val="24"/>
          <w:szCs w:val="24"/>
        </w:rPr>
        <w:t xml:space="preserve">social learning theory) </w:t>
      </w:r>
      <w:r w:rsidRPr="00462962">
        <w:rPr>
          <w:rFonts w:ascii="Times New Roman" w:hAnsi="Times New Roman" w:cs="Times New Roman"/>
          <w:sz w:val="24"/>
          <w:szCs w:val="24"/>
        </w:rPr>
        <w:t xml:space="preserve">atau </w:t>
      </w:r>
      <w:r w:rsidRPr="00462962">
        <w:rPr>
          <w:rFonts w:ascii="Times New Roman" w:hAnsi="Times New Roman" w:cs="Times New Roman"/>
          <w:i/>
          <w:iCs/>
          <w:sz w:val="24"/>
          <w:szCs w:val="24"/>
        </w:rPr>
        <w:t>observation learning theory</w:t>
      </w:r>
      <w:r w:rsidR="003662FC">
        <w:rPr>
          <w:rFonts w:ascii="Times New Roman" w:hAnsi="Times New Roman" w:cs="Times New Roman"/>
          <w:i/>
          <w:iCs/>
          <w:sz w:val="24"/>
          <w:szCs w:val="24"/>
        </w:rPr>
        <w:t>.</w:t>
      </w:r>
    </w:p>
    <w:p w:rsidR="00462962" w:rsidRPr="00462962" w:rsidRDefault="00462962" w:rsidP="003662FC">
      <w:pPr>
        <w:pStyle w:val="ListParagraph"/>
        <w:numPr>
          <w:ilvl w:val="0"/>
          <w:numId w:val="3"/>
        </w:numPr>
        <w:autoSpaceDE w:val="0"/>
        <w:autoSpaceDN w:val="0"/>
        <w:adjustRightInd w:val="0"/>
        <w:spacing w:after="0" w:line="480" w:lineRule="auto"/>
        <w:ind w:left="851" w:hanging="284"/>
        <w:jc w:val="both"/>
        <w:rPr>
          <w:rFonts w:ascii="Times New Roman" w:hAnsi="Times New Roman" w:cs="Times New Roman"/>
          <w:bCs/>
          <w:sz w:val="24"/>
          <w:szCs w:val="24"/>
        </w:rPr>
      </w:pPr>
      <w:r w:rsidRPr="00462962">
        <w:rPr>
          <w:rFonts w:ascii="Times New Roman" w:hAnsi="Times New Roman" w:cs="Times New Roman"/>
          <w:bCs/>
          <w:sz w:val="24"/>
          <w:szCs w:val="24"/>
        </w:rPr>
        <w:t>Faktor-Faktor Kemandirian</w:t>
      </w:r>
    </w:p>
    <w:p w:rsidR="00462962" w:rsidRPr="00462962" w:rsidRDefault="00462962" w:rsidP="003662FC">
      <w:pPr>
        <w:autoSpaceDE w:val="0"/>
        <w:autoSpaceDN w:val="0"/>
        <w:adjustRightInd w:val="0"/>
        <w:spacing w:after="0" w:line="480" w:lineRule="auto"/>
        <w:ind w:left="851" w:firstLine="567"/>
        <w:jc w:val="both"/>
        <w:rPr>
          <w:rFonts w:ascii="Times New Roman" w:hAnsi="Times New Roman" w:cs="Times New Roman"/>
          <w:sz w:val="24"/>
          <w:szCs w:val="24"/>
        </w:rPr>
      </w:pPr>
      <w:r w:rsidRPr="00462962">
        <w:rPr>
          <w:rFonts w:ascii="Times New Roman" w:hAnsi="Times New Roman" w:cs="Times New Roman"/>
          <w:sz w:val="24"/>
          <w:szCs w:val="24"/>
        </w:rPr>
        <w:t>Menurut Sant</w:t>
      </w:r>
      <w:r w:rsidR="00F85C0E">
        <w:rPr>
          <w:rFonts w:ascii="Times New Roman" w:hAnsi="Times New Roman" w:cs="Times New Roman"/>
          <w:sz w:val="24"/>
          <w:szCs w:val="24"/>
          <w:lang w:val="en-US"/>
        </w:rPr>
        <w:t>r</w:t>
      </w:r>
      <w:r w:rsidRPr="00462962">
        <w:rPr>
          <w:rFonts w:ascii="Times New Roman" w:hAnsi="Times New Roman" w:cs="Times New Roman"/>
          <w:sz w:val="24"/>
          <w:szCs w:val="24"/>
        </w:rPr>
        <w:t>ock (2003: 145), faktor-faktor yang mempengaruhi</w:t>
      </w:r>
      <w:r>
        <w:rPr>
          <w:rFonts w:ascii="Times New Roman" w:hAnsi="Times New Roman" w:cs="Times New Roman"/>
          <w:sz w:val="24"/>
          <w:szCs w:val="24"/>
        </w:rPr>
        <w:t xml:space="preserve"> </w:t>
      </w:r>
      <w:r w:rsidRPr="00462962">
        <w:rPr>
          <w:rFonts w:ascii="Times New Roman" w:hAnsi="Times New Roman" w:cs="Times New Roman"/>
          <w:sz w:val="24"/>
          <w:szCs w:val="24"/>
        </w:rPr>
        <w:t>dan membentuk kemandirian adalah</w:t>
      </w:r>
      <w:r w:rsidR="00AE6449">
        <w:rPr>
          <w:rFonts w:ascii="Times New Roman" w:hAnsi="Times New Roman" w:cs="Times New Roman"/>
          <w:sz w:val="24"/>
          <w:szCs w:val="24"/>
        </w:rPr>
        <w:t xml:space="preserve"> 1) Lingkungan, 2) Pola asuh, 3) Pendidikan, 4) Interaksi sosial, dan 5) Intelegensi. Adapun uraiannya sebagai berikut</w:t>
      </w:r>
      <w:r w:rsidR="00AE6449" w:rsidRPr="00462962">
        <w:rPr>
          <w:rFonts w:ascii="Times New Roman" w:hAnsi="Times New Roman" w:cs="Times New Roman"/>
          <w:sz w:val="24"/>
          <w:szCs w:val="24"/>
        </w:rPr>
        <w:t>:</w:t>
      </w:r>
    </w:p>
    <w:p w:rsidR="00462962" w:rsidRPr="005A1D35" w:rsidRDefault="00462962" w:rsidP="003662FC">
      <w:pPr>
        <w:pStyle w:val="ListParagraph"/>
        <w:numPr>
          <w:ilvl w:val="0"/>
          <w:numId w:val="11"/>
        </w:numPr>
        <w:autoSpaceDE w:val="0"/>
        <w:autoSpaceDN w:val="0"/>
        <w:adjustRightInd w:val="0"/>
        <w:spacing w:after="0" w:line="480" w:lineRule="auto"/>
        <w:ind w:left="1134" w:hanging="283"/>
        <w:jc w:val="both"/>
        <w:rPr>
          <w:rFonts w:ascii="Times New Roman" w:hAnsi="Times New Roman" w:cs="Times New Roman"/>
          <w:sz w:val="24"/>
          <w:szCs w:val="24"/>
        </w:rPr>
      </w:pPr>
      <w:r w:rsidRPr="005A1D35">
        <w:rPr>
          <w:rFonts w:ascii="Times New Roman" w:hAnsi="Times New Roman" w:cs="Times New Roman"/>
          <w:sz w:val="24"/>
          <w:szCs w:val="24"/>
        </w:rPr>
        <w:t>Lingkungan</w:t>
      </w:r>
    </w:p>
    <w:p w:rsidR="00462962" w:rsidRPr="00462962" w:rsidRDefault="00462962" w:rsidP="00074822">
      <w:pPr>
        <w:autoSpaceDE w:val="0"/>
        <w:autoSpaceDN w:val="0"/>
        <w:adjustRightInd w:val="0"/>
        <w:spacing w:after="0" w:line="480" w:lineRule="auto"/>
        <w:ind w:left="1134" w:firstLine="567"/>
        <w:jc w:val="both"/>
        <w:rPr>
          <w:rFonts w:ascii="Times New Roman" w:hAnsi="Times New Roman" w:cs="Times New Roman"/>
          <w:sz w:val="24"/>
          <w:szCs w:val="24"/>
        </w:rPr>
      </w:pPr>
      <w:r w:rsidRPr="00462962">
        <w:rPr>
          <w:rFonts w:ascii="Times New Roman" w:hAnsi="Times New Roman" w:cs="Times New Roman"/>
          <w:sz w:val="24"/>
          <w:szCs w:val="24"/>
        </w:rPr>
        <w:t>Lingkungan kehidupan yang dihadapi individu sangat mempengaruhi</w:t>
      </w:r>
      <w:r>
        <w:rPr>
          <w:rFonts w:ascii="Times New Roman" w:hAnsi="Times New Roman" w:cs="Times New Roman"/>
          <w:sz w:val="24"/>
          <w:szCs w:val="24"/>
        </w:rPr>
        <w:t xml:space="preserve"> </w:t>
      </w:r>
      <w:r w:rsidRPr="00462962">
        <w:rPr>
          <w:rFonts w:ascii="Times New Roman" w:hAnsi="Times New Roman" w:cs="Times New Roman"/>
          <w:sz w:val="24"/>
          <w:szCs w:val="24"/>
        </w:rPr>
        <w:t>perkembangan kepribadian seseorang, baik segi-segi positif maupun negatif.</w:t>
      </w:r>
      <w:r>
        <w:rPr>
          <w:rFonts w:ascii="Times New Roman" w:hAnsi="Times New Roman" w:cs="Times New Roman"/>
          <w:sz w:val="24"/>
          <w:szCs w:val="24"/>
        </w:rPr>
        <w:t xml:space="preserve"> </w:t>
      </w:r>
      <w:r w:rsidRPr="00462962">
        <w:rPr>
          <w:rFonts w:ascii="Times New Roman" w:hAnsi="Times New Roman" w:cs="Times New Roman"/>
          <w:sz w:val="24"/>
          <w:szCs w:val="24"/>
        </w:rPr>
        <w:t>Lingkungan keluarga dan masyarakat yang baik terutama dalam bidang nilai</w:t>
      </w:r>
      <w:r>
        <w:rPr>
          <w:rFonts w:ascii="Times New Roman" w:hAnsi="Times New Roman" w:cs="Times New Roman"/>
          <w:sz w:val="24"/>
          <w:szCs w:val="24"/>
        </w:rPr>
        <w:t xml:space="preserve"> </w:t>
      </w:r>
      <w:r w:rsidRPr="00462962">
        <w:rPr>
          <w:rFonts w:ascii="Times New Roman" w:hAnsi="Times New Roman" w:cs="Times New Roman"/>
          <w:sz w:val="24"/>
          <w:szCs w:val="24"/>
        </w:rPr>
        <w:t>dan kebiasaan-kebiasaan hidup akan membentuk kepribadian seseorang,</w:t>
      </w:r>
      <w:r>
        <w:rPr>
          <w:rFonts w:ascii="Times New Roman" w:hAnsi="Times New Roman" w:cs="Times New Roman"/>
          <w:sz w:val="24"/>
          <w:szCs w:val="24"/>
        </w:rPr>
        <w:t xml:space="preserve"> </w:t>
      </w:r>
      <w:r w:rsidRPr="00462962">
        <w:rPr>
          <w:rFonts w:ascii="Times New Roman" w:hAnsi="Times New Roman" w:cs="Times New Roman"/>
          <w:sz w:val="24"/>
          <w:szCs w:val="24"/>
        </w:rPr>
        <w:t>dalam hal ini adalah kemandirian.</w:t>
      </w:r>
    </w:p>
    <w:p w:rsidR="00462962" w:rsidRPr="00462962" w:rsidRDefault="00462962" w:rsidP="00074822">
      <w:pPr>
        <w:autoSpaceDE w:val="0"/>
        <w:autoSpaceDN w:val="0"/>
        <w:adjustRightInd w:val="0"/>
        <w:spacing w:after="0" w:line="480" w:lineRule="auto"/>
        <w:ind w:left="1134" w:firstLine="567"/>
        <w:jc w:val="both"/>
        <w:rPr>
          <w:rFonts w:ascii="Times New Roman" w:hAnsi="Times New Roman" w:cs="Times New Roman"/>
          <w:sz w:val="24"/>
          <w:szCs w:val="24"/>
        </w:rPr>
      </w:pPr>
      <w:r w:rsidRPr="00462962">
        <w:rPr>
          <w:rFonts w:ascii="Times New Roman" w:hAnsi="Times New Roman" w:cs="Times New Roman"/>
          <w:sz w:val="24"/>
          <w:szCs w:val="24"/>
        </w:rPr>
        <w:lastRenderedPageBreak/>
        <w:t>Lingkungan sosial adalah segala faktor ekstern yang mempengaruhi</w:t>
      </w:r>
      <w:r>
        <w:rPr>
          <w:rFonts w:ascii="Times New Roman" w:hAnsi="Times New Roman" w:cs="Times New Roman"/>
          <w:sz w:val="24"/>
          <w:szCs w:val="24"/>
        </w:rPr>
        <w:t xml:space="preserve"> </w:t>
      </w:r>
      <w:r w:rsidRPr="00462962">
        <w:rPr>
          <w:rFonts w:ascii="Times New Roman" w:hAnsi="Times New Roman" w:cs="Times New Roman"/>
          <w:sz w:val="24"/>
          <w:szCs w:val="24"/>
        </w:rPr>
        <w:t>perkembangan pribadi manusia, yang berasal dari luar pribadi. Secara</w:t>
      </w:r>
      <w:r>
        <w:rPr>
          <w:rFonts w:ascii="Times New Roman" w:hAnsi="Times New Roman" w:cs="Times New Roman"/>
          <w:sz w:val="24"/>
          <w:szCs w:val="24"/>
        </w:rPr>
        <w:t xml:space="preserve"> </w:t>
      </w:r>
      <w:r w:rsidRPr="00462962">
        <w:rPr>
          <w:rFonts w:ascii="Times New Roman" w:hAnsi="Times New Roman" w:cs="Times New Roman"/>
          <w:sz w:val="24"/>
          <w:szCs w:val="24"/>
        </w:rPr>
        <w:t>konseptual, lingkungan sosial mencakup unsur-unsur sebagai berikut</w:t>
      </w:r>
      <w:r w:rsidR="00074822">
        <w:rPr>
          <w:rFonts w:ascii="Times New Roman" w:hAnsi="Times New Roman" w:cs="Times New Roman"/>
          <w:sz w:val="24"/>
          <w:szCs w:val="24"/>
        </w:rPr>
        <w:t xml:space="preserve"> </w:t>
      </w:r>
      <w:r w:rsidR="00074822" w:rsidRPr="00462962">
        <w:rPr>
          <w:rFonts w:ascii="Times New Roman" w:hAnsi="Times New Roman" w:cs="Times New Roman"/>
          <w:sz w:val="24"/>
          <w:szCs w:val="24"/>
        </w:rPr>
        <w:t>(Soekanto, 2004:</w:t>
      </w:r>
      <w:r w:rsidR="00677536">
        <w:rPr>
          <w:rFonts w:ascii="Times New Roman" w:hAnsi="Times New Roman" w:cs="Times New Roman"/>
          <w:sz w:val="24"/>
          <w:szCs w:val="24"/>
        </w:rPr>
        <w:t xml:space="preserve"> </w:t>
      </w:r>
      <w:r w:rsidR="00074822" w:rsidRPr="00462962">
        <w:rPr>
          <w:rFonts w:ascii="Times New Roman" w:hAnsi="Times New Roman" w:cs="Times New Roman"/>
          <w:sz w:val="24"/>
          <w:szCs w:val="24"/>
        </w:rPr>
        <w:t>80)</w:t>
      </w:r>
      <w:r w:rsidR="00074822">
        <w:rPr>
          <w:rFonts w:ascii="Times New Roman" w:hAnsi="Times New Roman" w:cs="Times New Roman"/>
          <w:sz w:val="24"/>
          <w:szCs w:val="24"/>
        </w:rPr>
        <w:t xml:space="preserve"> </w:t>
      </w:r>
      <w:r w:rsidRPr="00462962">
        <w:rPr>
          <w:rFonts w:ascii="Times New Roman" w:hAnsi="Times New Roman" w:cs="Times New Roman"/>
          <w:sz w:val="24"/>
          <w:szCs w:val="24"/>
        </w:rPr>
        <w:t>: (a)</w:t>
      </w:r>
      <w:r>
        <w:rPr>
          <w:rFonts w:ascii="Times New Roman" w:hAnsi="Times New Roman" w:cs="Times New Roman"/>
          <w:sz w:val="24"/>
          <w:szCs w:val="24"/>
        </w:rPr>
        <w:t xml:space="preserve"> </w:t>
      </w:r>
      <w:r w:rsidRPr="00462962">
        <w:rPr>
          <w:rFonts w:ascii="Times New Roman" w:hAnsi="Times New Roman" w:cs="Times New Roman"/>
          <w:sz w:val="24"/>
          <w:szCs w:val="24"/>
        </w:rPr>
        <w:t>proses sosial, (b) struktur sosial, dan (c) perubahan-perubahan sosial. Proses</w:t>
      </w:r>
      <w:r>
        <w:rPr>
          <w:rFonts w:ascii="Times New Roman" w:hAnsi="Times New Roman" w:cs="Times New Roman"/>
          <w:sz w:val="24"/>
          <w:szCs w:val="24"/>
        </w:rPr>
        <w:t xml:space="preserve"> </w:t>
      </w:r>
      <w:r w:rsidRPr="00462962">
        <w:rPr>
          <w:rFonts w:ascii="Times New Roman" w:hAnsi="Times New Roman" w:cs="Times New Roman"/>
          <w:sz w:val="24"/>
          <w:szCs w:val="24"/>
        </w:rPr>
        <w:t>sosial sebenarnya merupakan inti dinamika lingkungan sosial. Inti proses</w:t>
      </w:r>
      <w:r>
        <w:rPr>
          <w:rFonts w:ascii="Times New Roman" w:hAnsi="Times New Roman" w:cs="Times New Roman"/>
          <w:sz w:val="24"/>
          <w:szCs w:val="24"/>
        </w:rPr>
        <w:t xml:space="preserve"> </w:t>
      </w:r>
      <w:r w:rsidRPr="00462962">
        <w:rPr>
          <w:rFonts w:ascii="Times New Roman" w:hAnsi="Times New Roman" w:cs="Times New Roman"/>
          <w:sz w:val="24"/>
          <w:szCs w:val="24"/>
        </w:rPr>
        <w:t>sosial adalah interaksi sosial yang merupakan proses hubungan timbal balik</w:t>
      </w:r>
      <w:r>
        <w:rPr>
          <w:rFonts w:ascii="Times New Roman" w:hAnsi="Times New Roman" w:cs="Times New Roman"/>
          <w:sz w:val="24"/>
          <w:szCs w:val="24"/>
        </w:rPr>
        <w:t xml:space="preserve"> </w:t>
      </w:r>
      <w:r w:rsidRPr="00462962">
        <w:rPr>
          <w:rFonts w:ascii="Times New Roman" w:hAnsi="Times New Roman" w:cs="Times New Roman"/>
          <w:sz w:val="24"/>
          <w:szCs w:val="24"/>
        </w:rPr>
        <w:t>antar pribadi, antar kelompok dan antar pribadi dengan kelompok. Struktur</w:t>
      </w:r>
      <w:r>
        <w:rPr>
          <w:rFonts w:ascii="Times New Roman" w:hAnsi="Times New Roman" w:cs="Times New Roman"/>
          <w:sz w:val="24"/>
          <w:szCs w:val="24"/>
        </w:rPr>
        <w:t xml:space="preserve"> </w:t>
      </w:r>
      <w:r w:rsidRPr="00462962">
        <w:rPr>
          <w:rFonts w:ascii="Times New Roman" w:hAnsi="Times New Roman" w:cs="Times New Roman"/>
          <w:sz w:val="24"/>
          <w:szCs w:val="24"/>
        </w:rPr>
        <w:t>sosial menjadi landasan lingkungan sosial karena mencakup aspek-aspek</w:t>
      </w:r>
      <w:r>
        <w:rPr>
          <w:rFonts w:ascii="Times New Roman" w:hAnsi="Times New Roman" w:cs="Times New Roman"/>
          <w:sz w:val="24"/>
          <w:szCs w:val="24"/>
        </w:rPr>
        <w:t xml:space="preserve"> </w:t>
      </w:r>
      <w:r w:rsidRPr="00462962">
        <w:rPr>
          <w:rFonts w:ascii="Times New Roman" w:hAnsi="Times New Roman" w:cs="Times New Roman"/>
          <w:sz w:val="24"/>
          <w:szCs w:val="24"/>
        </w:rPr>
        <w:t>sosial yang pokok. Aspek-aspek yang merupakan hasil abstraksi proses sosial</w:t>
      </w:r>
      <w:r>
        <w:rPr>
          <w:rFonts w:ascii="Times New Roman" w:hAnsi="Times New Roman" w:cs="Times New Roman"/>
          <w:sz w:val="24"/>
          <w:szCs w:val="24"/>
        </w:rPr>
        <w:t xml:space="preserve"> </w:t>
      </w:r>
      <w:r w:rsidRPr="00462962">
        <w:rPr>
          <w:rFonts w:ascii="Times New Roman" w:hAnsi="Times New Roman" w:cs="Times New Roman"/>
          <w:sz w:val="24"/>
          <w:szCs w:val="24"/>
        </w:rPr>
        <w:t>adalah sebagai berikut: (a) kelompok sosial, (b) kebudayaan, (c) lembagalembaga</w:t>
      </w:r>
      <w:r w:rsidR="005A1D35">
        <w:rPr>
          <w:rFonts w:ascii="Times New Roman" w:hAnsi="Times New Roman" w:cs="Times New Roman"/>
          <w:sz w:val="24"/>
          <w:szCs w:val="24"/>
        </w:rPr>
        <w:t xml:space="preserve"> </w:t>
      </w:r>
      <w:r w:rsidRPr="00462962">
        <w:rPr>
          <w:rFonts w:ascii="Times New Roman" w:hAnsi="Times New Roman" w:cs="Times New Roman"/>
          <w:sz w:val="24"/>
          <w:szCs w:val="24"/>
        </w:rPr>
        <w:t>sosial, (d) stratifikasi sosial, dan (e) kekuasaan dan wewenang.</w:t>
      </w:r>
    </w:p>
    <w:p w:rsidR="00074822" w:rsidRDefault="00074822" w:rsidP="00074822">
      <w:pPr>
        <w:autoSpaceDE w:val="0"/>
        <w:autoSpaceDN w:val="0"/>
        <w:adjustRightInd w:val="0"/>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Menurut Soekanto (2004:</w:t>
      </w:r>
      <w:r w:rsidR="001B1232">
        <w:rPr>
          <w:rFonts w:ascii="Times New Roman" w:hAnsi="Times New Roman" w:cs="Times New Roman"/>
          <w:sz w:val="24"/>
          <w:szCs w:val="24"/>
        </w:rPr>
        <w:t xml:space="preserve"> </w:t>
      </w:r>
      <w:r>
        <w:rPr>
          <w:rFonts w:ascii="Times New Roman" w:hAnsi="Times New Roman" w:cs="Times New Roman"/>
          <w:sz w:val="24"/>
          <w:szCs w:val="24"/>
        </w:rPr>
        <w:t>83) :</w:t>
      </w:r>
    </w:p>
    <w:p w:rsidR="00462962" w:rsidRPr="00462962" w:rsidRDefault="00074822" w:rsidP="00074822">
      <w:pPr>
        <w:autoSpaceDE w:val="0"/>
        <w:autoSpaceDN w:val="0"/>
        <w:adjustRightInd w:val="0"/>
        <w:spacing w:after="360" w:line="240" w:lineRule="auto"/>
        <w:ind w:left="1985" w:right="474"/>
        <w:jc w:val="both"/>
        <w:rPr>
          <w:rFonts w:ascii="Times New Roman" w:hAnsi="Times New Roman" w:cs="Times New Roman"/>
          <w:sz w:val="24"/>
          <w:szCs w:val="24"/>
        </w:rPr>
      </w:pPr>
      <w:r w:rsidRPr="00462962">
        <w:rPr>
          <w:rFonts w:ascii="Times New Roman" w:hAnsi="Times New Roman" w:cs="Times New Roman"/>
          <w:sz w:val="24"/>
          <w:szCs w:val="24"/>
        </w:rPr>
        <w:t xml:space="preserve">Secara </w:t>
      </w:r>
      <w:r w:rsidR="00462962" w:rsidRPr="00462962">
        <w:rPr>
          <w:rFonts w:ascii="Times New Roman" w:hAnsi="Times New Roman" w:cs="Times New Roman"/>
          <w:sz w:val="24"/>
          <w:szCs w:val="24"/>
        </w:rPr>
        <w:t>sosiologis, lingkungan budaya merupakan hasil lingkungan</w:t>
      </w:r>
      <w:r w:rsidR="005A1D35">
        <w:rPr>
          <w:rFonts w:ascii="Times New Roman" w:hAnsi="Times New Roman" w:cs="Times New Roman"/>
          <w:sz w:val="24"/>
          <w:szCs w:val="24"/>
        </w:rPr>
        <w:t xml:space="preserve"> </w:t>
      </w:r>
      <w:r w:rsidR="00462962" w:rsidRPr="00462962">
        <w:rPr>
          <w:rFonts w:ascii="Times New Roman" w:hAnsi="Times New Roman" w:cs="Times New Roman"/>
          <w:sz w:val="24"/>
          <w:szCs w:val="24"/>
        </w:rPr>
        <w:t>sosial. Hal ini disebabkan karena kebudayaan merupakan hasil karya, hasil</w:t>
      </w:r>
      <w:r w:rsidR="005A1D35">
        <w:rPr>
          <w:rFonts w:ascii="Times New Roman" w:hAnsi="Times New Roman" w:cs="Times New Roman"/>
          <w:sz w:val="24"/>
          <w:szCs w:val="24"/>
        </w:rPr>
        <w:t xml:space="preserve"> </w:t>
      </w:r>
      <w:r w:rsidR="00462962" w:rsidRPr="00462962">
        <w:rPr>
          <w:rFonts w:ascii="Times New Roman" w:hAnsi="Times New Roman" w:cs="Times New Roman"/>
          <w:sz w:val="24"/>
          <w:szCs w:val="24"/>
        </w:rPr>
        <w:t>cipta, dan hasil rasa yang didasarkan pada karsa. Dengan demikian, maka</w:t>
      </w:r>
      <w:r w:rsidR="005A1D35">
        <w:rPr>
          <w:rFonts w:ascii="Times New Roman" w:hAnsi="Times New Roman" w:cs="Times New Roman"/>
          <w:sz w:val="24"/>
          <w:szCs w:val="24"/>
        </w:rPr>
        <w:t xml:space="preserve"> </w:t>
      </w:r>
      <w:r w:rsidR="00462962" w:rsidRPr="00462962">
        <w:rPr>
          <w:rFonts w:ascii="Times New Roman" w:hAnsi="Times New Roman" w:cs="Times New Roman"/>
          <w:sz w:val="24"/>
          <w:szCs w:val="24"/>
        </w:rPr>
        <w:t>lingkungan budaya terdiri dari aspek materiil dan spiritual. Aspek spiritual</w:t>
      </w:r>
      <w:r w:rsidR="005A1D35">
        <w:rPr>
          <w:rFonts w:ascii="Times New Roman" w:hAnsi="Times New Roman" w:cs="Times New Roman"/>
          <w:sz w:val="24"/>
          <w:szCs w:val="24"/>
        </w:rPr>
        <w:t xml:space="preserve"> </w:t>
      </w:r>
      <w:r w:rsidR="00462962" w:rsidRPr="00462962">
        <w:rPr>
          <w:rFonts w:ascii="Times New Roman" w:hAnsi="Times New Roman" w:cs="Times New Roman"/>
          <w:sz w:val="24"/>
          <w:szCs w:val="24"/>
        </w:rPr>
        <w:t>lingkungan budaya pada dasarnya berintikan pada nilai-nilai. Suatu nilai</w:t>
      </w:r>
      <w:r w:rsidR="005A1D35">
        <w:rPr>
          <w:rFonts w:ascii="Times New Roman" w:hAnsi="Times New Roman" w:cs="Times New Roman"/>
          <w:sz w:val="24"/>
          <w:szCs w:val="24"/>
        </w:rPr>
        <w:t xml:space="preserve"> </w:t>
      </w:r>
      <w:r w:rsidR="00462962" w:rsidRPr="00462962">
        <w:rPr>
          <w:rFonts w:ascii="Times New Roman" w:hAnsi="Times New Roman" w:cs="Times New Roman"/>
          <w:sz w:val="24"/>
          <w:szCs w:val="24"/>
        </w:rPr>
        <w:t>merupakan pandangan baik dan buruk mengenai sesuatu. Biasanya nilai-nilai</w:t>
      </w:r>
      <w:r w:rsidR="005A1D35">
        <w:rPr>
          <w:rFonts w:ascii="Times New Roman" w:hAnsi="Times New Roman" w:cs="Times New Roman"/>
          <w:sz w:val="24"/>
          <w:szCs w:val="24"/>
        </w:rPr>
        <w:t xml:space="preserve"> </w:t>
      </w:r>
      <w:r w:rsidR="00462962" w:rsidRPr="00462962">
        <w:rPr>
          <w:rFonts w:ascii="Times New Roman" w:hAnsi="Times New Roman" w:cs="Times New Roman"/>
          <w:sz w:val="24"/>
          <w:szCs w:val="24"/>
        </w:rPr>
        <w:t>timbul dari hasil pengalaman berinteraksi. Dari proses interaksi dengan pihakpihak</w:t>
      </w:r>
      <w:r w:rsidR="005A1D35">
        <w:rPr>
          <w:rFonts w:ascii="Times New Roman" w:hAnsi="Times New Roman" w:cs="Times New Roman"/>
          <w:sz w:val="24"/>
          <w:szCs w:val="24"/>
        </w:rPr>
        <w:t xml:space="preserve"> </w:t>
      </w:r>
      <w:r w:rsidR="00462962" w:rsidRPr="00462962">
        <w:rPr>
          <w:rFonts w:ascii="Times New Roman" w:hAnsi="Times New Roman" w:cs="Times New Roman"/>
          <w:sz w:val="24"/>
          <w:szCs w:val="24"/>
        </w:rPr>
        <w:t>lain, manusia akan mendapatkan pandangan-pandangan tertentu</w:t>
      </w:r>
      <w:r w:rsidR="005A1D35">
        <w:rPr>
          <w:rFonts w:ascii="Times New Roman" w:hAnsi="Times New Roman" w:cs="Times New Roman"/>
          <w:sz w:val="24"/>
          <w:szCs w:val="24"/>
        </w:rPr>
        <w:t xml:space="preserve"> </w:t>
      </w:r>
      <w:r w:rsidR="00462962" w:rsidRPr="00462962">
        <w:rPr>
          <w:rFonts w:ascii="Times New Roman" w:hAnsi="Times New Roman" w:cs="Times New Roman"/>
          <w:sz w:val="24"/>
          <w:szCs w:val="24"/>
        </w:rPr>
        <w:t>mengenai interaksi tersebut. Apabila pandangan mengenai sesuatu hal baik,</w:t>
      </w:r>
      <w:r w:rsidR="005A1D35">
        <w:rPr>
          <w:rFonts w:ascii="Times New Roman" w:hAnsi="Times New Roman" w:cs="Times New Roman"/>
          <w:sz w:val="24"/>
          <w:szCs w:val="24"/>
        </w:rPr>
        <w:t xml:space="preserve"> </w:t>
      </w:r>
      <w:r w:rsidR="00462962" w:rsidRPr="00462962">
        <w:rPr>
          <w:rFonts w:ascii="Times New Roman" w:hAnsi="Times New Roman" w:cs="Times New Roman"/>
          <w:sz w:val="24"/>
          <w:szCs w:val="24"/>
        </w:rPr>
        <w:t xml:space="preserve">maka hal itualh yang dianut dan sebaliknya </w:t>
      </w:r>
    </w:p>
    <w:p w:rsidR="00462962" w:rsidRPr="00462962" w:rsidRDefault="00074822" w:rsidP="00074822">
      <w:pPr>
        <w:autoSpaceDE w:val="0"/>
        <w:autoSpaceDN w:val="0"/>
        <w:adjustRightInd w:val="0"/>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Selanjutnya </w:t>
      </w:r>
      <w:r w:rsidR="00462962" w:rsidRPr="00462962">
        <w:rPr>
          <w:rFonts w:ascii="Times New Roman" w:hAnsi="Times New Roman" w:cs="Times New Roman"/>
          <w:sz w:val="24"/>
          <w:szCs w:val="24"/>
        </w:rPr>
        <w:t>Menurut Gea (2005:</w:t>
      </w:r>
      <w:r>
        <w:rPr>
          <w:rFonts w:ascii="Times New Roman" w:hAnsi="Times New Roman" w:cs="Times New Roman"/>
          <w:sz w:val="24"/>
          <w:szCs w:val="24"/>
        </w:rPr>
        <w:t xml:space="preserve"> </w:t>
      </w:r>
      <w:r w:rsidR="00462962" w:rsidRPr="00462962">
        <w:rPr>
          <w:rFonts w:ascii="Times New Roman" w:hAnsi="Times New Roman" w:cs="Times New Roman"/>
          <w:sz w:val="24"/>
          <w:szCs w:val="24"/>
        </w:rPr>
        <w:t>146), Lingkungan sosial budaya dengan pola</w:t>
      </w:r>
      <w:r w:rsidR="005A1D35">
        <w:rPr>
          <w:rFonts w:ascii="Times New Roman" w:hAnsi="Times New Roman" w:cs="Times New Roman"/>
          <w:sz w:val="24"/>
          <w:szCs w:val="24"/>
        </w:rPr>
        <w:t xml:space="preserve"> </w:t>
      </w:r>
      <w:r w:rsidR="00462962" w:rsidRPr="00462962">
        <w:rPr>
          <w:rFonts w:ascii="Times New Roman" w:hAnsi="Times New Roman" w:cs="Times New Roman"/>
          <w:sz w:val="24"/>
          <w:szCs w:val="24"/>
        </w:rPr>
        <w:t>pendidikan dan pembiasaan yang baik akan mendukung perkembangan anakanak</w:t>
      </w:r>
      <w:r w:rsidR="005A1D35">
        <w:rPr>
          <w:rFonts w:ascii="Times New Roman" w:hAnsi="Times New Roman" w:cs="Times New Roman"/>
          <w:sz w:val="24"/>
          <w:szCs w:val="24"/>
        </w:rPr>
        <w:t xml:space="preserve"> </w:t>
      </w:r>
      <w:r w:rsidR="00462962" w:rsidRPr="00462962">
        <w:rPr>
          <w:rFonts w:ascii="Times New Roman" w:hAnsi="Times New Roman" w:cs="Times New Roman"/>
          <w:sz w:val="24"/>
          <w:szCs w:val="24"/>
        </w:rPr>
        <w:t>menjadi mandiri dalam melaksanakan tugas-tugas kehidupan, demikian</w:t>
      </w:r>
      <w:r w:rsidR="005A1D35">
        <w:rPr>
          <w:rFonts w:ascii="Times New Roman" w:hAnsi="Times New Roman" w:cs="Times New Roman"/>
          <w:sz w:val="24"/>
          <w:szCs w:val="24"/>
        </w:rPr>
        <w:t xml:space="preserve"> </w:t>
      </w:r>
      <w:r w:rsidR="00462962" w:rsidRPr="00462962">
        <w:rPr>
          <w:rFonts w:ascii="Times New Roman" w:hAnsi="Times New Roman" w:cs="Times New Roman"/>
          <w:sz w:val="24"/>
          <w:szCs w:val="24"/>
        </w:rPr>
        <w:t>pula keadaan dalam kehidupan keluarga akan mempengaruhi perkembangan</w:t>
      </w:r>
      <w:r w:rsidR="005A1D35">
        <w:rPr>
          <w:rFonts w:ascii="Times New Roman" w:hAnsi="Times New Roman" w:cs="Times New Roman"/>
          <w:sz w:val="24"/>
          <w:szCs w:val="24"/>
        </w:rPr>
        <w:t xml:space="preserve"> </w:t>
      </w:r>
      <w:r w:rsidR="00462962" w:rsidRPr="00462962">
        <w:rPr>
          <w:rFonts w:ascii="Times New Roman" w:hAnsi="Times New Roman" w:cs="Times New Roman"/>
          <w:sz w:val="24"/>
          <w:szCs w:val="24"/>
        </w:rPr>
        <w:t>keadaan kemandirian anak sikap orang tua yang tidak memanjakan anak akan</w:t>
      </w:r>
      <w:r w:rsidR="005A1D35">
        <w:rPr>
          <w:rFonts w:ascii="Times New Roman" w:hAnsi="Times New Roman" w:cs="Times New Roman"/>
          <w:sz w:val="24"/>
          <w:szCs w:val="24"/>
        </w:rPr>
        <w:t xml:space="preserve"> </w:t>
      </w:r>
      <w:r w:rsidR="00462962" w:rsidRPr="00462962">
        <w:rPr>
          <w:rFonts w:ascii="Times New Roman" w:hAnsi="Times New Roman" w:cs="Times New Roman"/>
          <w:sz w:val="24"/>
          <w:szCs w:val="24"/>
        </w:rPr>
        <w:t>menyebabkan anak berkembang secara wajar dan menggembirakan.</w:t>
      </w:r>
    </w:p>
    <w:p w:rsidR="00462962" w:rsidRPr="00462962" w:rsidRDefault="00462962" w:rsidP="00074822">
      <w:pPr>
        <w:autoSpaceDE w:val="0"/>
        <w:autoSpaceDN w:val="0"/>
        <w:adjustRightInd w:val="0"/>
        <w:spacing w:after="0" w:line="480" w:lineRule="auto"/>
        <w:ind w:left="1134" w:firstLine="567"/>
        <w:jc w:val="both"/>
        <w:rPr>
          <w:rFonts w:ascii="Times New Roman" w:hAnsi="Times New Roman" w:cs="Times New Roman"/>
          <w:sz w:val="24"/>
          <w:szCs w:val="24"/>
        </w:rPr>
      </w:pPr>
      <w:r w:rsidRPr="00462962">
        <w:rPr>
          <w:rFonts w:ascii="Times New Roman" w:hAnsi="Times New Roman" w:cs="Times New Roman"/>
          <w:sz w:val="24"/>
          <w:szCs w:val="24"/>
        </w:rPr>
        <w:t>Sebaliknya, remaja yang dimanjakan akan mengalami kesukaran dalam hal</w:t>
      </w:r>
      <w:r w:rsidR="005A1D35">
        <w:rPr>
          <w:rFonts w:ascii="Times New Roman" w:hAnsi="Times New Roman" w:cs="Times New Roman"/>
          <w:sz w:val="24"/>
          <w:szCs w:val="24"/>
        </w:rPr>
        <w:t xml:space="preserve"> </w:t>
      </w:r>
      <w:r w:rsidRPr="00462962">
        <w:rPr>
          <w:rFonts w:ascii="Times New Roman" w:hAnsi="Times New Roman" w:cs="Times New Roman"/>
          <w:sz w:val="24"/>
          <w:szCs w:val="24"/>
        </w:rPr>
        <w:t>kemandiriannya. Sebaliknya, jika keadaan sosial budaya masih kurang</w:t>
      </w:r>
      <w:r w:rsidR="005A1D35">
        <w:rPr>
          <w:rFonts w:ascii="Times New Roman" w:hAnsi="Times New Roman" w:cs="Times New Roman"/>
          <w:sz w:val="24"/>
          <w:szCs w:val="24"/>
        </w:rPr>
        <w:t xml:space="preserve"> </w:t>
      </w:r>
      <w:r w:rsidRPr="00462962">
        <w:rPr>
          <w:rFonts w:ascii="Times New Roman" w:hAnsi="Times New Roman" w:cs="Times New Roman"/>
          <w:sz w:val="24"/>
          <w:szCs w:val="24"/>
        </w:rPr>
        <w:t>menggembirakan, sedang kedua orang tua tidak menghiraukan pendidikan</w:t>
      </w:r>
      <w:r w:rsidR="005A1D35">
        <w:rPr>
          <w:rFonts w:ascii="Times New Roman" w:hAnsi="Times New Roman" w:cs="Times New Roman"/>
          <w:sz w:val="24"/>
          <w:szCs w:val="24"/>
        </w:rPr>
        <w:t xml:space="preserve"> </w:t>
      </w:r>
      <w:r w:rsidRPr="00462962">
        <w:rPr>
          <w:rFonts w:ascii="Times New Roman" w:hAnsi="Times New Roman" w:cs="Times New Roman"/>
          <w:sz w:val="24"/>
          <w:szCs w:val="24"/>
        </w:rPr>
        <w:t>yang baik bagi anak-anaknya, dan taraf keteladanan pun jauh dari taraf</w:t>
      </w:r>
      <w:r w:rsidR="005A1D35">
        <w:rPr>
          <w:rFonts w:ascii="Times New Roman" w:hAnsi="Times New Roman" w:cs="Times New Roman"/>
          <w:sz w:val="24"/>
          <w:szCs w:val="24"/>
        </w:rPr>
        <w:t xml:space="preserve"> </w:t>
      </w:r>
      <w:r w:rsidRPr="00462962">
        <w:rPr>
          <w:rFonts w:ascii="Times New Roman" w:hAnsi="Times New Roman" w:cs="Times New Roman"/>
          <w:sz w:val="24"/>
          <w:szCs w:val="24"/>
        </w:rPr>
        <w:t>keluhuran, maka bukan tidak mungkin anak-anak berkembang salah dan</w:t>
      </w:r>
      <w:r w:rsidR="005A1D35">
        <w:rPr>
          <w:rFonts w:ascii="Times New Roman" w:hAnsi="Times New Roman" w:cs="Times New Roman"/>
          <w:sz w:val="24"/>
          <w:szCs w:val="24"/>
        </w:rPr>
        <w:t xml:space="preserve"> </w:t>
      </w:r>
      <w:r w:rsidRPr="00462962">
        <w:rPr>
          <w:rFonts w:ascii="Times New Roman" w:hAnsi="Times New Roman" w:cs="Times New Roman"/>
          <w:sz w:val="24"/>
          <w:szCs w:val="24"/>
        </w:rPr>
        <w:t>sangat merugikan masa depan jika tidak tertolong dengan pendidikan</w:t>
      </w:r>
      <w:r w:rsidR="005A1D35">
        <w:rPr>
          <w:rFonts w:ascii="Times New Roman" w:hAnsi="Times New Roman" w:cs="Times New Roman"/>
          <w:sz w:val="24"/>
          <w:szCs w:val="24"/>
        </w:rPr>
        <w:t xml:space="preserve"> </w:t>
      </w:r>
      <w:r w:rsidRPr="00462962">
        <w:rPr>
          <w:rFonts w:ascii="Times New Roman" w:hAnsi="Times New Roman" w:cs="Times New Roman"/>
          <w:sz w:val="24"/>
          <w:szCs w:val="24"/>
        </w:rPr>
        <w:t>selanjutnya. Pengalaman dalam lingkungan kehidupan sangat mempengaruhi</w:t>
      </w:r>
      <w:r w:rsidR="005A1D35">
        <w:rPr>
          <w:rFonts w:ascii="Times New Roman" w:hAnsi="Times New Roman" w:cs="Times New Roman"/>
          <w:sz w:val="24"/>
          <w:szCs w:val="24"/>
        </w:rPr>
        <w:t xml:space="preserve"> </w:t>
      </w:r>
      <w:r w:rsidRPr="00462962">
        <w:rPr>
          <w:rFonts w:ascii="Times New Roman" w:hAnsi="Times New Roman" w:cs="Times New Roman"/>
          <w:sz w:val="24"/>
          <w:szCs w:val="24"/>
        </w:rPr>
        <w:t>kemandirian seseorang.</w:t>
      </w:r>
    </w:p>
    <w:p w:rsidR="00462962" w:rsidRPr="00462962" w:rsidRDefault="00074822" w:rsidP="00074822">
      <w:pPr>
        <w:autoSpaceDE w:val="0"/>
        <w:autoSpaceDN w:val="0"/>
        <w:adjustRightInd w:val="0"/>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w:t>
      </w:r>
      <w:r w:rsidR="00462962" w:rsidRPr="00462962">
        <w:rPr>
          <w:rFonts w:ascii="Times New Roman" w:hAnsi="Times New Roman" w:cs="Times New Roman"/>
          <w:sz w:val="24"/>
          <w:szCs w:val="24"/>
        </w:rPr>
        <w:t>Pengalaman seseorang akan membentuk suatu sikap pada diri</w:t>
      </w:r>
      <w:r w:rsidR="005A1D35">
        <w:rPr>
          <w:rFonts w:ascii="Times New Roman" w:hAnsi="Times New Roman" w:cs="Times New Roman"/>
          <w:sz w:val="24"/>
          <w:szCs w:val="24"/>
        </w:rPr>
        <w:t xml:space="preserve"> </w:t>
      </w:r>
      <w:r w:rsidR="00462962" w:rsidRPr="00462962">
        <w:rPr>
          <w:rFonts w:ascii="Times New Roman" w:hAnsi="Times New Roman" w:cs="Times New Roman"/>
          <w:sz w:val="24"/>
          <w:szCs w:val="24"/>
        </w:rPr>
        <w:t>seseorang yang mana didahului oleh terbentuknya suatu kebiasaan yang</w:t>
      </w:r>
      <w:r w:rsidR="005A1D35">
        <w:rPr>
          <w:rFonts w:ascii="Times New Roman" w:hAnsi="Times New Roman" w:cs="Times New Roman"/>
          <w:sz w:val="24"/>
          <w:szCs w:val="24"/>
        </w:rPr>
        <w:t xml:space="preserve"> </w:t>
      </w:r>
      <w:r w:rsidR="00462962" w:rsidRPr="00462962">
        <w:rPr>
          <w:rFonts w:ascii="Times New Roman" w:hAnsi="Times New Roman" w:cs="Times New Roman"/>
          <w:sz w:val="24"/>
          <w:szCs w:val="24"/>
        </w:rPr>
        <w:t>menimbulkan reaksi yang sama terhadap masalah yang sama</w:t>
      </w:r>
      <w:r>
        <w:rPr>
          <w:rFonts w:ascii="Times New Roman" w:hAnsi="Times New Roman" w:cs="Times New Roman"/>
          <w:sz w:val="24"/>
          <w:szCs w:val="24"/>
        </w:rPr>
        <w:t>”</w:t>
      </w:r>
      <w:r w:rsidRPr="00074822">
        <w:rPr>
          <w:rFonts w:ascii="Times New Roman" w:hAnsi="Times New Roman" w:cs="Times New Roman"/>
          <w:sz w:val="24"/>
          <w:szCs w:val="24"/>
        </w:rPr>
        <w:t xml:space="preserve"> </w:t>
      </w:r>
      <w:r w:rsidRPr="00462962">
        <w:rPr>
          <w:rFonts w:ascii="Times New Roman" w:hAnsi="Times New Roman" w:cs="Times New Roman"/>
          <w:sz w:val="24"/>
          <w:szCs w:val="24"/>
        </w:rPr>
        <w:t>(Khairuddin, 2002:</w:t>
      </w:r>
      <w:r>
        <w:rPr>
          <w:rFonts w:ascii="Times New Roman" w:hAnsi="Times New Roman" w:cs="Times New Roman"/>
          <w:sz w:val="24"/>
          <w:szCs w:val="24"/>
        </w:rPr>
        <w:t xml:space="preserve"> </w:t>
      </w:r>
      <w:r w:rsidRPr="00462962">
        <w:rPr>
          <w:rFonts w:ascii="Times New Roman" w:hAnsi="Times New Roman" w:cs="Times New Roman"/>
          <w:sz w:val="24"/>
          <w:szCs w:val="24"/>
        </w:rPr>
        <w:t>69)</w:t>
      </w:r>
      <w:r w:rsidR="00462962" w:rsidRPr="00462962">
        <w:rPr>
          <w:rFonts w:ascii="Times New Roman" w:hAnsi="Times New Roman" w:cs="Times New Roman"/>
          <w:sz w:val="24"/>
          <w:szCs w:val="24"/>
        </w:rPr>
        <w:t>. Jadi,</w:t>
      </w:r>
      <w:r w:rsidR="005A1D35">
        <w:rPr>
          <w:rFonts w:ascii="Times New Roman" w:hAnsi="Times New Roman" w:cs="Times New Roman"/>
          <w:sz w:val="24"/>
          <w:szCs w:val="24"/>
        </w:rPr>
        <w:t xml:space="preserve"> </w:t>
      </w:r>
      <w:r w:rsidR="00462962" w:rsidRPr="00462962">
        <w:rPr>
          <w:rFonts w:ascii="Times New Roman" w:hAnsi="Times New Roman" w:cs="Times New Roman"/>
          <w:sz w:val="24"/>
          <w:szCs w:val="24"/>
        </w:rPr>
        <w:t>pengalaman ini sangat banyak mempengaruhi proses pembentukan</w:t>
      </w:r>
      <w:r w:rsidR="005A1D35">
        <w:rPr>
          <w:rFonts w:ascii="Times New Roman" w:hAnsi="Times New Roman" w:cs="Times New Roman"/>
          <w:sz w:val="24"/>
          <w:szCs w:val="24"/>
        </w:rPr>
        <w:t xml:space="preserve"> </w:t>
      </w:r>
      <w:r w:rsidR="00462962" w:rsidRPr="00462962">
        <w:rPr>
          <w:rFonts w:ascii="Times New Roman" w:hAnsi="Times New Roman" w:cs="Times New Roman"/>
          <w:sz w:val="24"/>
          <w:szCs w:val="24"/>
        </w:rPr>
        <w:t xml:space="preserve">kepribadian seseorang. </w:t>
      </w:r>
      <w:r w:rsidR="00AE6449">
        <w:rPr>
          <w:rFonts w:ascii="Times New Roman" w:hAnsi="Times New Roman" w:cs="Times New Roman"/>
          <w:sz w:val="24"/>
          <w:szCs w:val="24"/>
        </w:rPr>
        <w:t xml:space="preserve">Menurut </w:t>
      </w:r>
      <w:r w:rsidR="00AE6449" w:rsidRPr="00462962">
        <w:rPr>
          <w:rFonts w:ascii="Times New Roman" w:hAnsi="Times New Roman" w:cs="Times New Roman"/>
          <w:sz w:val="24"/>
          <w:szCs w:val="24"/>
        </w:rPr>
        <w:t>Walgito</w:t>
      </w:r>
      <w:r w:rsidR="00AE6449">
        <w:rPr>
          <w:rFonts w:ascii="Times New Roman" w:hAnsi="Times New Roman" w:cs="Times New Roman"/>
          <w:sz w:val="24"/>
          <w:szCs w:val="24"/>
        </w:rPr>
        <w:t xml:space="preserve"> (</w:t>
      </w:r>
      <w:r w:rsidR="00AE6449" w:rsidRPr="00462962">
        <w:rPr>
          <w:rFonts w:ascii="Times New Roman" w:hAnsi="Times New Roman" w:cs="Times New Roman"/>
          <w:sz w:val="24"/>
          <w:szCs w:val="24"/>
        </w:rPr>
        <w:t>2003:</w:t>
      </w:r>
      <w:r w:rsidR="00AE6449">
        <w:rPr>
          <w:rFonts w:ascii="Times New Roman" w:hAnsi="Times New Roman" w:cs="Times New Roman"/>
          <w:sz w:val="24"/>
          <w:szCs w:val="24"/>
        </w:rPr>
        <w:t xml:space="preserve"> </w:t>
      </w:r>
      <w:r w:rsidR="00AE6449" w:rsidRPr="00462962">
        <w:rPr>
          <w:rFonts w:ascii="Times New Roman" w:hAnsi="Times New Roman" w:cs="Times New Roman"/>
          <w:sz w:val="24"/>
          <w:szCs w:val="24"/>
        </w:rPr>
        <w:t>115)</w:t>
      </w:r>
      <w:r w:rsidR="00AE6449">
        <w:rPr>
          <w:rFonts w:ascii="Times New Roman" w:hAnsi="Times New Roman" w:cs="Times New Roman"/>
          <w:sz w:val="24"/>
          <w:szCs w:val="24"/>
        </w:rPr>
        <w:t xml:space="preserve">, </w:t>
      </w:r>
      <w:r>
        <w:rPr>
          <w:rFonts w:ascii="Times New Roman" w:hAnsi="Times New Roman" w:cs="Times New Roman"/>
          <w:sz w:val="24"/>
          <w:szCs w:val="24"/>
        </w:rPr>
        <w:t>“</w:t>
      </w:r>
      <w:r w:rsidR="00462962" w:rsidRPr="00462962">
        <w:rPr>
          <w:rFonts w:ascii="Times New Roman" w:hAnsi="Times New Roman" w:cs="Times New Roman"/>
          <w:sz w:val="24"/>
          <w:szCs w:val="24"/>
        </w:rPr>
        <w:t>Suatu sikap tidak akan terbawa</w:t>
      </w:r>
      <w:r w:rsidR="005A1D35">
        <w:rPr>
          <w:rFonts w:ascii="Times New Roman" w:hAnsi="Times New Roman" w:cs="Times New Roman"/>
          <w:sz w:val="24"/>
          <w:szCs w:val="24"/>
        </w:rPr>
        <w:t xml:space="preserve"> </w:t>
      </w:r>
      <w:r w:rsidR="00462962" w:rsidRPr="00462962">
        <w:rPr>
          <w:rFonts w:ascii="Times New Roman" w:hAnsi="Times New Roman" w:cs="Times New Roman"/>
          <w:sz w:val="24"/>
          <w:szCs w:val="24"/>
        </w:rPr>
        <w:t>sejak lahir, tetapi dibentuk sepanjang perkembangan individu yang</w:t>
      </w:r>
      <w:r w:rsidR="005A1D35">
        <w:rPr>
          <w:rFonts w:ascii="Times New Roman" w:hAnsi="Times New Roman" w:cs="Times New Roman"/>
          <w:sz w:val="24"/>
          <w:szCs w:val="24"/>
        </w:rPr>
        <w:t xml:space="preserve"> </w:t>
      </w:r>
      <w:r w:rsidR="00462962" w:rsidRPr="00462962">
        <w:rPr>
          <w:rFonts w:ascii="Times New Roman" w:hAnsi="Times New Roman" w:cs="Times New Roman"/>
          <w:sz w:val="24"/>
          <w:szCs w:val="24"/>
        </w:rPr>
        <w:t>bersangkutan</w:t>
      </w:r>
      <w:r>
        <w:rPr>
          <w:rFonts w:ascii="Times New Roman" w:hAnsi="Times New Roman" w:cs="Times New Roman"/>
          <w:sz w:val="24"/>
          <w:szCs w:val="24"/>
        </w:rPr>
        <w:t>”</w:t>
      </w:r>
      <w:r w:rsidR="00AE6449">
        <w:rPr>
          <w:rFonts w:ascii="Times New Roman" w:hAnsi="Times New Roman" w:cs="Times New Roman"/>
          <w:sz w:val="24"/>
          <w:szCs w:val="24"/>
        </w:rPr>
        <w:t>.</w:t>
      </w:r>
    </w:p>
    <w:p w:rsidR="00462962" w:rsidRPr="005A1D35" w:rsidRDefault="00462962" w:rsidP="003662FC">
      <w:pPr>
        <w:pStyle w:val="ListParagraph"/>
        <w:numPr>
          <w:ilvl w:val="0"/>
          <w:numId w:val="11"/>
        </w:numPr>
        <w:autoSpaceDE w:val="0"/>
        <w:autoSpaceDN w:val="0"/>
        <w:adjustRightInd w:val="0"/>
        <w:spacing w:after="0" w:line="480" w:lineRule="auto"/>
        <w:ind w:left="1134" w:hanging="283"/>
        <w:jc w:val="both"/>
        <w:rPr>
          <w:rFonts w:ascii="Times New Roman" w:hAnsi="Times New Roman" w:cs="Times New Roman"/>
          <w:sz w:val="24"/>
          <w:szCs w:val="24"/>
        </w:rPr>
      </w:pPr>
      <w:r w:rsidRPr="005A1D35">
        <w:rPr>
          <w:rFonts w:ascii="Times New Roman" w:hAnsi="Times New Roman" w:cs="Times New Roman"/>
          <w:sz w:val="24"/>
          <w:szCs w:val="24"/>
        </w:rPr>
        <w:lastRenderedPageBreak/>
        <w:t>Pola asuh</w:t>
      </w:r>
    </w:p>
    <w:p w:rsidR="00462962" w:rsidRPr="00462962" w:rsidRDefault="00462962" w:rsidP="00074822">
      <w:pPr>
        <w:autoSpaceDE w:val="0"/>
        <w:autoSpaceDN w:val="0"/>
        <w:adjustRightInd w:val="0"/>
        <w:spacing w:after="0" w:line="480" w:lineRule="auto"/>
        <w:ind w:left="1134" w:firstLine="567"/>
        <w:jc w:val="both"/>
        <w:rPr>
          <w:rFonts w:ascii="Times New Roman" w:hAnsi="Times New Roman" w:cs="Times New Roman"/>
          <w:sz w:val="24"/>
          <w:szCs w:val="24"/>
        </w:rPr>
      </w:pPr>
      <w:r w:rsidRPr="00462962">
        <w:rPr>
          <w:rFonts w:ascii="Times New Roman" w:hAnsi="Times New Roman" w:cs="Times New Roman"/>
          <w:sz w:val="24"/>
          <w:szCs w:val="24"/>
        </w:rPr>
        <w:t>Lingkungan keluarga berperan penting dalam penanaman nilai-nilai</w:t>
      </w:r>
      <w:r w:rsidR="005A1D35">
        <w:rPr>
          <w:rFonts w:ascii="Times New Roman" w:hAnsi="Times New Roman" w:cs="Times New Roman"/>
          <w:sz w:val="24"/>
          <w:szCs w:val="24"/>
        </w:rPr>
        <w:t xml:space="preserve"> </w:t>
      </w:r>
      <w:r w:rsidRPr="00462962">
        <w:rPr>
          <w:rFonts w:ascii="Times New Roman" w:hAnsi="Times New Roman" w:cs="Times New Roman"/>
          <w:sz w:val="24"/>
          <w:szCs w:val="24"/>
        </w:rPr>
        <w:t>pada diri seorang anak, termasuk nilai kemandirian. Penanaman nilai</w:t>
      </w:r>
      <w:r w:rsidR="005A1D35">
        <w:rPr>
          <w:rFonts w:ascii="Times New Roman" w:hAnsi="Times New Roman" w:cs="Times New Roman"/>
          <w:sz w:val="24"/>
          <w:szCs w:val="24"/>
        </w:rPr>
        <w:t xml:space="preserve"> </w:t>
      </w:r>
      <w:r w:rsidRPr="00462962">
        <w:rPr>
          <w:rFonts w:ascii="Times New Roman" w:hAnsi="Times New Roman" w:cs="Times New Roman"/>
          <w:sz w:val="24"/>
          <w:szCs w:val="24"/>
        </w:rPr>
        <w:t>kemandirian tersebut tidak terlepas dari peran orang tua dan pengasuhan yang</w:t>
      </w:r>
      <w:r w:rsidR="005A1D35">
        <w:rPr>
          <w:rFonts w:ascii="Times New Roman" w:hAnsi="Times New Roman" w:cs="Times New Roman"/>
          <w:sz w:val="24"/>
          <w:szCs w:val="24"/>
        </w:rPr>
        <w:t xml:space="preserve"> </w:t>
      </w:r>
      <w:r w:rsidRPr="00462962">
        <w:rPr>
          <w:rFonts w:ascii="Times New Roman" w:hAnsi="Times New Roman" w:cs="Times New Roman"/>
          <w:sz w:val="24"/>
          <w:szCs w:val="24"/>
        </w:rPr>
        <w:t>diberikan orang tua.</w:t>
      </w:r>
    </w:p>
    <w:p w:rsidR="00462962" w:rsidRPr="00462962" w:rsidRDefault="00462962" w:rsidP="00074822">
      <w:pPr>
        <w:autoSpaceDE w:val="0"/>
        <w:autoSpaceDN w:val="0"/>
        <w:adjustRightInd w:val="0"/>
        <w:spacing w:after="0" w:line="480" w:lineRule="auto"/>
        <w:ind w:left="1134" w:firstLine="567"/>
        <w:jc w:val="both"/>
        <w:rPr>
          <w:rFonts w:ascii="Times New Roman" w:hAnsi="Times New Roman" w:cs="Times New Roman"/>
          <w:sz w:val="24"/>
          <w:szCs w:val="24"/>
        </w:rPr>
      </w:pPr>
      <w:r w:rsidRPr="00462962">
        <w:rPr>
          <w:rFonts w:ascii="Times New Roman" w:hAnsi="Times New Roman" w:cs="Times New Roman"/>
          <w:sz w:val="24"/>
          <w:szCs w:val="24"/>
        </w:rPr>
        <w:t>Elizabeth B. Hurlock mengatakan (dalam Ihromi, 1999:</w:t>
      </w:r>
      <w:r w:rsidR="00074822">
        <w:rPr>
          <w:rFonts w:ascii="Times New Roman" w:hAnsi="Times New Roman" w:cs="Times New Roman"/>
          <w:sz w:val="24"/>
          <w:szCs w:val="24"/>
        </w:rPr>
        <w:t xml:space="preserve"> </w:t>
      </w:r>
      <w:r w:rsidRPr="00462962">
        <w:rPr>
          <w:rFonts w:ascii="Times New Roman" w:hAnsi="Times New Roman" w:cs="Times New Roman"/>
          <w:sz w:val="24"/>
          <w:szCs w:val="24"/>
        </w:rPr>
        <w:t>51) bahwa</w:t>
      </w:r>
      <w:r w:rsidR="005A1D35">
        <w:rPr>
          <w:rFonts w:ascii="Times New Roman" w:hAnsi="Times New Roman" w:cs="Times New Roman"/>
          <w:sz w:val="24"/>
          <w:szCs w:val="24"/>
        </w:rPr>
        <w:t xml:space="preserve"> </w:t>
      </w:r>
      <w:r w:rsidRPr="00462962">
        <w:rPr>
          <w:rFonts w:ascii="Times New Roman" w:hAnsi="Times New Roman" w:cs="Times New Roman"/>
          <w:sz w:val="24"/>
          <w:szCs w:val="24"/>
        </w:rPr>
        <w:t>ada beberapa pola asuh yang digunakan orang tua dalam menanamkan disiplin</w:t>
      </w:r>
      <w:r w:rsidR="005A1D35">
        <w:rPr>
          <w:rFonts w:ascii="Times New Roman" w:hAnsi="Times New Roman" w:cs="Times New Roman"/>
          <w:sz w:val="24"/>
          <w:szCs w:val="24"/>
        </w:rPr>
        <w:t xml:space="preserve"> </w:t>
      </w:r>
      <w:r w:rsidRPr="00462962">
        <w:rPr>
          <w:rFonts w:ascii="Times New Roman" w:hAnsi="Times New Roman" w:cs="Times New Roman"/>
          <w:sz w:val="24"/>
          <w:szCs w:val="24"/>
        </w:rPr>
        <w:t>pada anak-anaknya yaitu</w:t>
      </w:r>
      <w:r w:rsidR="00677536">
        <w:rPr>
          <w:rFonts w:ascii="Times New Roman" w:hAnsi="Times New Roman" w:cs="Times New Roman"/>
          <w:sz w:val="24"/>
          <w:szCs w:val="24"/>
        </w:rPr>
        <w:t xml:space="preserve"> a) Otoriter, b) Demokratis, c) Permisif. Adapun uraiannya sebagai berikut</w:t>
      </w:r>
      <w:r w:rsidRPr="00462962">
        <w:rPr>
          <w:rFonts w:ascii="Times New Roman" w:hAnsi="Times New Roman" w:cs="Times New Roman"/>
          <w:sz w:val="24"/>
          <w:szCs w:val="24"/>
        </w:rPr>
        <w:t>:</w:t>
      </w:r>
    </w:p>
    <w:p w:rsidR="00462962" w:rsidRPr="005A1D35" w:rsidRDefault="00462962" w:rsidP="003662FC">
      <w:pPr>
        <w:pStyle w:val="ListParagraph"/>
        <w:numPr>
          <w:ilvl w:val="0"/>
          <w:numId w:val="12"/>
        </w:numPr>
        <w:autoSpaceDE w:val="0"/>
        <w:autoSpaceDN w:val="0"/>
        <w:adjustRightInd w:val="0"/>
        <w:spacing w:after="0" w:line="480" w:lineRule="auto"/>
        <w:ind w:left="1418" w:hanging="284"/>
        <w:jc w:val="both"/>
        <w:rPr>
          <w:rFonts w:ascii="Times New Roman" w:hAnsi="Times New Roman" w:cs="Times New Roman"/>
          <w:sz w:val="24"/>
          <w:szCs w:val="24"/>
        </w:rPr>
      </w:pPr>
      <w:r w:rsidRPr="005A1D35">
        <w:rPr>
          <w:rFonts w:ascii="Times New Roman" w:hAnsi="Times New Roman" w:cs="Times New Roman"/>
          <w:sz w:val="24"/>
          <w:szCs w:val="24"/>
        </w:rPr>
        <w:t>Otoriter</w:t>
      </w:r>
    </w:p>
    <w:p w:rsidR="00462962" w:rsidRPr="00462962" w:rsidRDefault="00462962" w:rsidP="003662FC">
      <w:pPr>
        <w:autoSpaceDE w:val="0"/>
        <w:autoSpaceDN w:val="0"/>
        <w:adjustRightInd w:val="0"/>
        <w:spacing w:after="0" w:line="480" w:lineRule="auto"/>
        <w:ind w:left="1418"/>
        <w:jc w:val="both"/>
        <w:rPr>
          <w:rFonts w:ascii="Times New Roman" w:hAnsi="Times New Roman" w:cs="Times New Roman"/>
          <w:sz w:val="24"/>
          <w:szCs w:val="24"/>
        </w:rPr>
      </w:pPr>
      <w:r w:rsidRPr="00462962">
        <w:rPr>
          <w:rFonts w:ascii="Times New Roman" w:hAnsi="Times New Roman" w:cs="Times New Roman"/>
          <w:sz w:val="24"/>
          <w:szCs w:val="24"/>
        </w:rPr>
        <w:t>Dalam pola asuhan otoriter ini orang tua memiliki kaidah-kaidah dan</w:t>
      </w:r>
      <w:r w:rsidR="005A1D35">
        <w:rPr>
          <w:rFonts w:ascii="Times New Roman" w:hAnsi="Times New Roman" w:cs="Times New Roman"/>
          <w:sz w:val="24"/>
          <w:szCs w:val="24"/>
        </w:rPr>
        <w:t xml:space="preserve"> </w:t>
      </w:r>
      <w:r w:rsidRPr="00462962">
        <w:rPr>
          <w:rFonts w:ascii="Times New Roman" w:hAnsi="Times New Roman" w:cs="Times New Roman"/>
          <w:sz w:val="24"/>
          <w:szCs w:val="24"/>
        </w:rPr>
        <w:t>peraturan-peraturan yang kaku dalam mengasuh anaknya, setiap pelanggaran</w:t>
      </w:r>
      <w:r w:rsidR="005A1D35">
        <w:rPr>
          <w:rFonts w:ascii="Times New Roman" w:hAnsi="Times New Roman" w:cs="Times New Roman"/>
          <w:sz w:val="24"/>
          <w:szCs w:val="24"/>
        </w:rPr>
        <w:t xml:space="preserve"> </w:t>
      </w:r>
      <w:r w:rsidRPr="00462962">
        <w:rPr>
          <w:rFonts w:ascii="Times New Roman" w:hAnsi="Times New Roman" w:cs="Times New Roman"/>
          <w:sz w:val="24"/>
          <w:szCs w:val="24"/>
        </w:rPr>
        <w:t>dikenakan hukuman. Dengan pola pengasuhan ini semua tingkah laku anak</w:t>
      </w:r>
      <w:r w:rsidR="005A1D35">
        <w:rPr>
          <w:rFonts w:ascii="Times New Roman" w:hAnsi="Times New Roman" w:cs="Times New Roman"/>
          <w:sz w:val="24"/>
          <w:szCs w:val="24"/>
        </w:rPr>
        <w:t xml:space="preserve"> </w:t>
      </w:r>
      <w:r w:rsidRPr="00462962">
        <w:rPr>
          <w:rFonts w:ascii="Times New Roman" w:hAnsi="Times New Roman" w:cs="Times New Roman"/>
          <w:sz w:val="24"/>
          <w:szCs w:val="24"/>
        </w:rPr>
        <w:t>ditentukan oleh orang tua. Dengan kata lain pola pengasuhan otoriter lebih</w:t>
      </w:r>
      <w:r w:rsidR="005A1D35">
        <w:rPr>
          <w:rFonts w:ascii="Times New Roman" w:hAnsi="Times New Roman" w:cs="Times New Roman"/>
          <w:sz w:val="24"/>
          <w:szCs w:val="24"/>
        </w:rPr>
        <w:t xml:space="preserve"> </w:t>
      </w:r>
      <w:r w:rsidRPr="00462962">
        <w:rPr>
          <w:rFonts w:ascii="Times New Roman" w:hAnsi="Times New Roman" w:cs="Times New Roman"/>
          <w:sz w:val="24"/>
          <w:szCs w:val="24"/>
        </w:rPr>
        <w:t>cenderung memaksakan kehendak kepada anak.</w:t>
      </w:r>
    </w:p>
    <w:p w:rsidR="00462962" w:rsidRPr="005A1D35" w:rsidRDefault="00462962" w:rsidP="003662FC">
      <w:pPr>
        <w:pStyle w:val="ListParagraph"/>
        <w:numPr>
          <w:ilvl w:val="0"/>
          <w:numId w:val="12"/>
        </w:numPr>
        <w:autoSpaceDE w:val="0"/>
        <w:autoSpaceDN w:val="0"/>
        <w:adjustRightInd w:val="0"/>
        <w:spacing w:after="0" w:line="480" w:lineRule="auto"/>
        <w:ind w:left="1418" w:hanging="284"/>
        <w:jc w:val="both"/>
        <w:rPr>
          <w:rFonts w:ascii="Times New Roman" w:hAnsi="Times New Roman" w:cs="Times New Roman"/>
          <w:sz w:val="24"/>
          <w:szCs w:val="24"/>
        </w:rPr>
      </w:pPr>
      <w:r w:rsidRPr="005A1D35">
        <w:rPr>
          <w:rFonts w:ascii="Times New Roman" w:hAnsi="Times New Roman" w:cs="Times New Roman"/>
          <w:sz w:val="24"/>
          <w:szCs w:val="24"/>
        </w:rPr>
        <w:t>Demokratis</w:t>
      </w:r>
    </w:p>
    <w:p w:rsidR="00462962" w:rsidRPr="00462962" w:rsidRDefault="00462962" w:rsidP="003662FC">
      <w:pPr>
        <w:autoSpaceDE w:val="0"/>
        <w:autoSpaceDN w:val="0"/>
        <w:adjustRightInd w:val="0"/>
        <w:spacing w:after="0" w:line="480" w:lineRule="auto"/>
        <w:ind w:left="1418"/>
        <w:jc w:val="both"/>
        <w:rPr>
          <w:rFonts w:ascii="Times New Roman" w:hAnsi="Times New Roman" w:cs="Times New Roman"/>
          <w:sz w:val="24"/>
          <w:szCs w:val="24"/>
        </w:rPr>
      </w:pPr>
      <w:r w:rsidRPr="00462962">
        <w:rPr>
          <w:rFonts w:ascii="Times New Roman" w:hAnsi="Times New Roman" w:cs="Times New Roman"/>
          <w:sz w:val="24"/>
          <w:szCs w:val="24"/>
        </w:rPr>
        <w:t>Orang tua menggunakan diskusi, penjelasan dan alasan-alasan yang</w:t>
      </w:r>
      <w:r w:rsidR="005A1D35">
        <w:rPr>
          <w:rFonts w:ascii="Times New Roman" w:hAnsi="Times New Roman" w:cs="Times New Roman"/>
          <w:sz w:val="24"/>
          <w:szCs w:val="24"/>
        </w:rPr>
        <w:t xml:space="preserve"> </w:t>
      </w:r>
      <w:r w:rsidRPr="00462962">
        <w:rPr>
          <w:rFonts w:ascii="Times New Roman" w:hAnsi="Times New Roman" w:cs="Times New Roman"/>
          <w:sz w:val="24"/>
          <w:szCs w:val="24"/>
        </w:rPr>
        <w:t>membantu anak agar mengerti mengapa ia diminta untuk mematuhi suatu</w:t>
      </w:r>
      <w:r w:rsidR="005A1D35">
        <w:rPr>
          <w:rFonts w:ascii="Times New Roman" w:hAnsi="Times New Roman" w:cs="Times New Roman"/>
          <w:sz w:val="24"/>
          <w:szCs w:val="24"/>
        </w:rPr>
        <w:t xml:space="preserve"> </w:t>
      </w:r>
      <w:r w:rsidRPr="00462962">
        <w:rPr>
          <w:rFonts w:ascii="Times New Roman" w:hAnsi="Times New Roman" w:cs="Times New Roman"/>
          <w:sz w:val="24"/>
          <w:szCs w:val="24"/>
        </w:rPr>
        <w:t>aturan. Orang tua menekankan aspek pendidikan dari pada aspek hukuman.</w:t>
      </w:r>
      <w:r w:rsidR="005A1D35">
        <w:rPr>
          <w:rFonts w:ascii="Times New Roman" w:hAnsi="Times New Roman" w:cs="Times New Roman"/>
          <w:sz w:val="24"/>
          <w:szCs w:val="24"/>
        </w:rPr>
        <w:t xml:space="preserve"> </w:t>
      </w:r>
      <w:r w:rsidRPr="00462962">
        <w:rPr>
          <w:rFonts w:ascii="Times New Roman" w:hAnsi="Times New Roman" w:cs="Times New Roman"/>
          <w:sz w:val="24"/>
          <w:szCs w:val="24"/>
        </w:rPr>
        <w:t>Hukuman tidak pernah kasar dan hanya diberikan apabila anak dengan</w:t>
      </w:r>
      <w:r w:rsidR="005A1D35">
        <w:rPr>
          <w:rFonts w:ascii="Times New Roman" w:hAnsi="Times New Roman" w:cs="Times New Roman"/>
          <w:sz w:val="24"/>
          <w:szCs w:val="24"/>
        </w:rPr>
        <w:t xml:space="preserve"> </w:t>
      </w:r>
      <w:r w:rsidRPr="00462962">
        <w:rPr>
          <w:rFonts w:ascii="Times New Roman" w:hAnsi="Times New Roman" w:cs="Times New Roman"/>
          <w:sz w:val="24"/>
          <w:szCs w:val="24"/>
        </w:rPr>
        <w:t xml:space="preserve">sengaja menolak perbuatan yang harus ia lakukan. </w:t>
      </w:r>
      <w:r w:rsidRPr="00462962">
        <w:rPr>
          <w:rFonts w:ascii="Times New Roman" w:hAnsi="Times New Roman" w:cs="Times New Roman"/>
          <w:sz w:val="24"/>
          <w:szCs w:val="24"/>
        </w:rPr>
        <w:lastRenderedPageBreak/>
        <w:t>Apabila perbuatan anak</w:t>
      </w:r>
      <w:r w:rsidR="005A1D35">
        <w:rPr>
          <w:rFonts w:ascii="Times New Roman" w:hAnsi="Times New Roman" w:cs="Times New Roman"/>
          <w:sz w:val="24"/>
          <w:szCs w:val="24"/>
        </w:rPr>
        <w:t xml:space="preserve"> </w:t>
      </w:r>
      <w:r w:rsidRPr="00462962">
        <w:rPr>
          <w:rFonts w:ascii="Times New Roman" w:hAnsi="Times New Roman" w:cs="Times New Roman"/>
          <w:sz w:val="24"/>
          <w:szCs w:val="24"/>
        </w:rPr>
        <w:t>sesuai dengan apa yang patut ia lakukan, orang tua memberikan pujian.</w:t>
      </w:r>
      <w:r w:rsidR="005A1D35">
        <w:rPr>
          <w:rFonts w:ascii="Times New Roman" w:hAnsi="Times New Roman" w:cs="Times New Roman"/>
          <w:sz w:val="24"/>
          <w:szCs w:val="24"/>
        </w:rPr>
        <w:t xml:space="preserve"> </w:t>
      </w:r>
      <w:r w:rsidRPr="00462962">
        <w:rPr>
          <w:rFonts w:ascii="Times New Roman" w:hAnsi="Times New Roman" w:cs="Times New Roman"/>
          <w:sz w:val="24"/>
          <w:szCs w:val="24"/>
        </w:rPr>
        <w:t>Orang tua yang demokratis adalah orang tua yang berusaha untuk</w:t>
      </w:r>
      <w:r w:rsidR="005A1D35">
        <w:rPr>
          <w:rFonts w:ascii="Times New Roman" w:hAnsi="Times New Roman" w:cs="Times New Roman"/>
          <w:sz w:val="24"/>
          <w:szCs w:val="24"/>
        </w:rPr>
        <w:t xml:space="preserve"> </w:t>
      </w:r>
      <w:r w:rsidRPr="00462962">
        <w:rPr>
          <w:rFonts w:ascii="Times New Roman" w:hAnsi="Times New Roman" w:cs="Times New Roman"/>
          <w:sz w:val="24"/>
          <w:szCs w:val="24"/>
        </w:rPr>
        <w:t>menumbuhkan kontrol dari dalam diri anak sendiri.</w:t>
      </w:r>
    </w:p>
    <w:p w:rsidR="00462962" w:rsidRPr="005A1D35" w:rsidRDefault="00462962" w:rsidP="003662FC">
      <w:pPr>
        <w:pStyle w:val="ListParagraph"/>
        <w:numPr>
          <w:ilvl w:val="0"/>
          <w:numId w:val="12"/>
        </w:numPr>
        <w:autoSpaceDE w:val="0"/>
        <w:autoSpaceDN w:val="0"/>
        <w:adjustRightInd w:val="0"/>
        <w:spacing w:after="0" w:line="480" w:lineRule="auto"/>
        <w:ind w:left="1418" w:hanging="284"/>
        <w:jc w:val="both"/>
        <w:rPr>
          <w:rFonts w:ascii="Times New Roman" w:hAnsi="Times New Roman" w:cs="Times New Roman"/>
          <w:sz w:val="24"/>
          <w:szCs w:val="24"/>
        </w:rPr>
      </w:pPr>
      <w:r w:rsidRPr="005A1D35">
        <w:rPr>
          <w:rFonts w:ascii="Times New Roman" w:hAnsi="Times New Roman" w:cs="Times New Roman"/>
          <w:sz w:val="24"/>
          <w:szCs w:val="24"/>
        </w:rPr>
        <w:t>Permisif</w:t>
      </w:r>
    </w:p>
    <w:p w:rsidR="00462962" w:rsidRPr="00462962" w:rsidRDefault="00462962" w:rsidP="003662FC">
      <w:pPr>
        <w:autoSpaceDE w:val="0"/>
        <w:autoSpaceDN w:val="0"/>
        <w:adjustRightInd w:val="0"/>
        <w:spacing w:after="0" w:line="480" w:lineRule="auto"/>
        <w:ind w:left="1418"/>
        <w:jc w:val="both"/>
        <w:rPr>
          <w:rFonts w:ascii="Times New Roman" w:hAnsi="Times New Roman" w:cs="Times New Roman"/>
          <w:sz w:val="24"/>
          <w:szCs w:val="24"/>
        </w:rPr>
      </w:pPr>
      <w:r w:rsidRPr="00462962">
        <w:rPr>
          <w:rFonts w:ascii="Times New Roman" w:hAnsi="Times New Roman" w:cs="Times New Roman"/>
          <w:sz w:val="24"/>
          <w:szCs w:val="24"/>
        </w:rPr>
        <w:t>Orang tua bersikap memberikan, mengizinkan setiap tingkah laku</w:t>
      </w:r>
      <w:r w:rsidR="005A1D35">
        <w:rPr>
          <w:rFonts w:ascii="Times New Roman" w:hAnsi="Times New Roman" w:cs="Times New Roman"/>
          <w:sz w:val="24"/>
          <w:szCs w:val="24"/>
        </w:rPr>
        <w:t xml:space="preserve"> </w:t>
      </w:r>
      <w:r w:rsidRPr="00462962">
        <w:rPr>
          <w:rFonts w:ascii="Times New Roman" w:hAnsi="Times New Roman" w:cs="Times New Roman"/>
          <w:sz w:val="24"/>
          <w:szCs w:val="24"/>
        </w:rPr>
        <w:t>anak, dan tidak memberikan hukuman kepada anak. Pola ini ditandai oleh</w:t>
      </w:r>
      <w:r w:rsidR="005A1D35">
        <w:rPr>
          <w:rFonts w:ascii="Times New Roman" w:hAnsi="Times New Roman" w:cs="Times New Roman"/>
          <w:sz w:val="24"/>
          <w:szCs w:val="24"/>
        </w:rPr>
        <w:t xml:space="preserve"> </w:t>
      </w:r>
      <w:r w:rsidRPr="00462962">
        <w:rPr>
          <w:rFonts w:ascii="Times New Roman" w:hAnsi="Times New Roman" w:cs="Times New Roman"/>
          <w:sz w:val="24"/>
          <w:szCs w:val="24"/>
        </w:rPr>
        <w:t>sikap orang tua yang membiarkan anak mencari dan menemukan sendiri tata</w:t>
      </w:r>
      <w:r w:rsidR="005A1D35">
        <w:rPr>
          <w:rFonts w:ascii="Times New Roman" w:hAnsi="Times New Roman" w:cs="Times New Roman"/>
          <w:sz w:val="24"/>
          <w:szCs w:val="24"/>
        </w:rPr>
        <w:t xml:space="preserve"> </w:t>
      </w:r>
      <w:r w:rsidRPr="00462962">
        <w:rPr>
          <w:rFonts w:ascii="Times New Roman" w:hAnsi="Times New Roman" w:cs="Times New Roman"/>
          <w:sz w:val="24"/>
          <w:szCs w:val="24"/>
        </w:rPr>
        <w:t>cara yang memberikan batasan-batasan dari tingkah lakunya. Pada saat</w:t>
      </w:r>
      <w:r w:rsidR="005A1D35">
        <w:rPr>
          <w:rFonts w:ascii="Times New Roman" w:hAnsi="Times New Roman" w:cs="Times New Roman"/>
          <w:sz w:val="24"/>
          <w:szCs w:val="24"/>
        </w:rPr>
        <w:t xml:space="preserve"> </w:t>
      </w:r>
      <w:r w:rsidRPr="00462962">
        <w:rPr>
          <w:rFonts w:ascii="Times New Roman" w:hAnsi="Times New Roman" w:cs="Times New Roman"/>
          <w:sz w:val="24"/>
          <w:szCs w:val="24"/>
        </w:rPr>
        <w:t>terjadi hal yang berlebihan barulah orang tua bertindak. Pada pola ini</w:t>
      </w:r>
      <w:r w:rsidR="005A1D35">
        <w:rPr>
          <w:rFonts w:ascii="Times New Roman" w:hAnsi="Times New Roman" w:cs="Times New Roman"/>
          <w:sz w:val="24"/>
          <w:szCs w:val="24"/>
        </w:rPr>
        <w:t xml:space="preserve"> </w:t>
      </w:r>
      <w:r w:rsidRPr="00462962">
        <w:rPr>
          <w:rFonts w:ascii="Times New Roman" w:hAnsi="Times New Roman" w:cs="Times New Roman"/>
          <w:sz w:val="24"/>
          <w:szCs w:val="24"/>
        </w:rPr>
        <w:t>pengawasan menjadi sangat longgar.</w:t>
      </w:r>
    </w:p>
    <w:p w:rsidR="00462962" w:rsidRPr="00015ABF" w:rsidRDefault="00462962" w:rsidP="003662FC">
      <w:pPr>
        <w:pStyle w:val="ListParagraph"/>
        <w:numPr>
          <w:ilvl w:val="0"/>
          <w:numId w:val="11"/>
        </w:numPr>
        <w:autoSpaceDE w:val="0"/>
        <w:autoSpaceDN w:val="0"/>
        <w:adjustRightInd w:val="0"/>
        <w:spacing w:after="0" w:line="480" w:lineRule="auto"/>
        <w:ind w:left="1134" w:hanging="283"/>
        <w:jc w:val="both"/>
        <w:rPr>
          <w:rFonts w:ascii="Times New Roman" w:hAnsi="Times New Roman" w:cs="Times New Roman"/>
          <w:sz w:val="24"/>
          <w:szCs w:val="24"/>
        </w:rPr>
      </w:pPr>
      <w:r w:rsidRPr="00015ABF">
        <w:rPr>
          <w:rFonts w:ascii="Times New Roman" w:hAnsi="Times New Roman" w:cs="Times New Roman"/>
          <w:sz w:val="24"/>
          <w:szCs w:val="24"/>
        </w:rPr>
        <w:t>Pendidikan</w:t>
      </w:r>
    </w:p>
    <w:p w:rsidR="00462962" w:rsidRPr="00462962" w:rsidRDefault="00462962" w:rsidP="00074822">
      <w:pPr>
        <w:autoSpaceDE w:val="0"/>
        <w:autoSpaceDN w:val="0"/>
        <w:adjustRightInd w:val="0"/>
        <w:spacing w:after="0" w:line="480" w:lineRule="auto"/>
        <w:ind w:left="1134" w:firstLine="567"/>
        <w:jc w:val="both"/>
        <w:rPr>
          <w:rFonts w:ascii="Times New Roman" w:hAnsi="Times New Roman" w:cs="Times New Roman"/>
          <w:sz w:val="24"/>
          <w:szCs w:val="24"/>
        </w:rPr>
      </w:pPr>
      <w:r w:rsidRPr="00462962">
        <w:rPr>
          <w:rFonts w:ascii="Times New Roman" w:hAnsi="Times New Roman" w:cs="Times New Roman"/>
          <w:sz w:val="24"/>
          <w:szCs w:val="24"/>
        </w:rPr>
        <w:t>Pendidikan mempunyai sumbangan yang berarti dalam perkembangan</w:t>
      </w:r>
      <w:r w:rsidR="00015ABF">
        <w:rPr>
          <w:rFonts w:ascii="Times New Roman" w:hAnsi="Times New Roman" w:cs="Times New Roman"/>
          <w:sz w:val="24"/>
          <w:szCs w:val="24"/>
        </w:rPr>
        <w:t xml:space="preserve"> </w:t>
      </w:r>
      <w:r w:rsidRPr="00462962">
        <w:rPr>
          <w:rFonts w:ascii="Times New Roman" w:hAnsi="Times New Roman" w:cs="Times New Roman"/>
          <w:sz w:val="24"/>
          <w:szCs w:val="24"/>
        </w:rPr>
        <w:t xml:space="preserve">terbentuknya kemandirian pada diri seseorang. Pendidikan </w:t>
      </w:r>
      <w:r w:rsidR="00074822">
        <w:rPr>
          <w:rFonts w:ascii="Times New Roman" w:hAnsi="Times New Roman" w:cs="Times New Roman"/>
          <w:sz w:val="24"/>
          <w:szCs w:val="24"/>
        </w:rPr>
        <w:t>merupakan</w:t>
      </w:r>
      <w:r w:rsidRPr="00462962">
        <w:rPr>
          <w:rFonts w:ascii="Times New Roman" w:hAnsi="Times New Roman" w:cs="Times New Roman"/>
          <w:sz w:val="24"/>
          <w:szCs w:val="24"/>
        </w:rPr>
        <w:t xml:space="preserve"> usaha</w:t>
      </w:r>
      <w:r w:rsidR="00015ABF">
        <w:rPr>
          <w:rFonts w:ascii="Times New Roman" w:hAnsi="Times New Roman" w:cs="Times New Roman"/>
          <w:sz w:val="24"/>
          <w:szCs w:val="24"/>
        </w:rPr>
        <w:t xml:space="preserve"> </w:t>
      </w:r>
      <w:r w:rsidRPr="00462962">
        <w:rPr>
          <w:rFonts w:ascii="Times New Roman" w:hAnsi="Times New Roman" w:cs="Times New Roman"/>
          <w:sz w:val="24"/>
          <w:szCs w:val="24"/>
        </w:rPr>
        <w:t>manusia dengan penuh tanggung jawab membimbing anak belum mandiri</w:t>
      </w:r>
      <w:r w:rsidR="00015ABF">
        <w:rPr>
          <w:rFonts w:ascii="Times New Roman" w:hAnsi="Times New Roman" w:cs="Times New Roman"/>
          <w:sz w:val="24"/>
          <w:szCs w:val="24"/>
        </w:rPr>
        <w:t xml:space="preserve"> </w:t>
      </w:r>
      <w:r w:rsidRPr="00462962">
        <w:rPr>
          <w:rFonts w:ascii="Times New Roman" w:hAnsi="Times New Roman" w:cs="Times New Roman"/>
          <w:sz w:val="24"/>
          <w:szCs w:val="24"/>
        </w:rPr>
        <w:t>secara pribadi. Semakin bertambahnya pengetahuan yang dimiliki seseorang</w:t>
      </w:r>
      <w:r w:rsidR="00015ABF">
        <w:rPr>
          <w:rFonts w:ascii="Times New Roman" w:hAnsi="Times New Roman" w:cs="Times New Roman"/>
          <w:sz w:val="24"/>
          <w:szCs w:val="24"/>
        </w:rPr>
        <w:t xml:space="preserve"> </w:t>
      </w:r>
      <w:r w:rsidRPr="00462962">
        <w:rPr>
          <w:rFonts w:ascii="Times New Roman" w:hAnsi="Times New Roman" w:cs="Times New Roman"/>
          <w:sz w:val="24"/>
          <w:szCs w:val="24"/>
        </w:rPr>
        <w:t>kemungkinan untuk mencoba sesuatu yang baru semakin besar, sehingga</w:t>
      </w:r>
      <w:r w:rsidR="00015ABF">
        <w:rPr>
          <w:rFonts w:ascii="Times New Roman" w:hAnsi="Times New Roman" w:cs="Times New Roman"/>
          <w:sz w:val="24"/>
          <w:szCs w:val="24"/>
        </w:rPr>
        <w:t xml:space="preserve"> </w:t>
      </w:r>
      <w:r w:rsidRPr="00462962">
        <w:rPr>
          <w:rFonts w:ascii="Times New Roman" w:hAnsi="Times New Roman" w:cs="Times New Roman"/>
          <w:sz w:val="24"/>
          <w:szCs w:val="24"/>
        </w:rPr>
        <w:t>seseorang akan lebih kreatif dan memiliki kemampuan.</w:t>
      </w:r>
    </w:p>
    <w:p w:rsidR="00462962" w:rsidRPr="00015ABF" w:rsidRDefault="00462962" w:rsidP="003662FC">
      <w:pPr>
        <w:pStyle w:val="ListParagraph"/>
        <w:numPr>
          <w:ilvl w:val="0"/>
          <w:numId w:val="11"/>
        </w:numPr>
        <w:autoSpaceDE w:val="0"/>
        <w:autoSpaceDN w:val="0"/>
        <w:adjustRightInd w:val="0"/>
        <w:spacing w:after="0" w:line="480" w:lineRule="auto"/>
        <w:ind w:left="1134" w:hanging="283"/>
        <w:jc w:val="both"/>
        <w:rPr>
          <w:rFonts w:ascii="Times New Roman" w:hAnsi="Times New Roman" w:cs="Times New Roman"/>
          <w:sz w:val="24"/>
          <w:szCs w:val="24"/>
        </w:rPr>
      </w:pPr>
      <w:r w:rsidRPr="00015ABF">
        <w:rPr>
          <w:rFonts w:ascii="Times New Roman" w:hAnsi="Times New Roman" w:cs="Times New Roman"/>
          <w:sz w:val="24"/>
          <w:szCs w:val="24"/>
        </w:rPr>
        <w:t>Interaksi sosial</w:t>
      </w:r>
    </w:p>
    <w:p w:rsidR="00074822" w:rsidRDefault="00462962" w:rsidP="00677536">
      <w:pPr>
        <w:autoSpaceDE w:val="0"/>
        <w:autoSpaceDN w:val="0"/>
        <w:adjustRightInd w:val="0"/>
        <w:spacing w:after="0" w:line="480" w:lineRule="auto"/>
        <w:ind w:left="1134" w:firstLine="567"/>
        <w:jc w:val="both"/>
        <w:rPr>
          <w:rFonts w:ascii="Times New Roman" w:hAnsi="Times New Roman" w:cs="Times New Roman"/>
          <w:sz w:val="24"/>
          <w:szCs w:val="24"/>
        </w:rPr>
      </w:pPr>
      <w:r w:rsidRPr="00462962">
        <w:rPr>
          <w:rFonts w:ascii="Times New Roman" w:hAnsi="Times New Roman" w:cs="Times New Roman"/>
          <w:sz w:val="24"/>
          <w:szCs w:val="24"/>
        </w:rPr>
        <w:t>Kemampuan seorang anak dalam berinteraksi dengan lingkungan</w:t>
      </w:r>
      <w:r w:rsidR="00015ABF">
        <w:rPr>
          <w:rFonts w:ascii="Times New Roman" w:hAnsi="Times New Roman" w:cs="Times New Roman"/>
          <w:sz w:val="24"/>
          <w:szCs w:val="24"/>
        </w:rPr>
        <w:t xml:space="preserve"> </w:t>
      </w:r>
      <w:r w:rsidRPr="00462962">
        <w:rPr>
          <w:rFonts w:ascii="Times New Roman" w:hAnsi="Times New Roman" w:cs="Times New Roman"/>
          <w:sz w:val="24"/>
          <w:szCs w:val="24"/>
        </w:rPr>
        <w:t>sosial, serta mampu melakukan penyesuaian diri dengan baik akan</w:t>
      </w:r>
      <w:r w:rsidR="00015ABF">
        <w:rPr>
          <w:rFonts w:ascii="Times New Roman" w:hAnsi="Times New Roman" w:cs="Times New Roman"/>
          <w:sz w:val="24"/>
          <w:szCs w:val="24"/>
        </w:rPr>
        <w:t xml:space="preserve"> </w:t>
      </w:r>
      <w:r w:rsidRPr="00462962">
        <w:rPr>
          <w:rFonts w:ascii="Times New Roman" w:hAnsi="Times New Roman" w:cs="Times New Roman"/>
          <w:sz w:val="24"/>
          <w:szCs w:val="24"/>
        </w:rPr>
        <w:lastRenderedPageBreak/>
        <w:t>mendukung perilaku yang bertanggung jawab mempunyai perasaan aman dan</w:t>
      </w:r>
      <w:r w:rsidR="00015ABF">
        <w:rPr>
          <w:rFonts w:ascii="Times New Roman" w:hAnsi="Times New Roman" w:cs="Times New Roman"/>
          <w:sz w:val="24"/>
          <w:szCs w:val="24"/>
        </w:rPr>
        <w:t xml:space="preserve"> </w:t>
      </w:r>
      <w:r w:rsidRPr="00462962">
        <w:rPr>
          <w:rFonts w:ascii="Times New Roman" w:hAnsi="Times New Roman" w:cs="Times New Roman"/>
          <w:sz w:val="24"/>
          <w:szCs w:val="24"/>
        </w:rPr>
        <w:t>mampu menyelesaikan segala pemasalahan yang dihadapi dengan tidak</w:t>
      </w:r>
      <w:r w:rsidR="00015ABF">
        <w:rPr>
          <w:rFonts w:ascii="Times New Roman" w:hAnsi="Times New Roman" w:cs="Times New Roman"/>
          <w:sz w:val="24"/>
          <w:szCs w:val="24"/>
        </w:rPr>
        <w:t xml:space="preserve"> </w:t>
      </w:r>
      <w:r w:rsidRPr="00462962">
        <w:rPr>
          <w:rFonts w:ascii="Times New Roman" w:hAnsi="Times New Roman" w:cs="Times New Roman"/>
          <w:sz w:val="24"/>
          <w:szCs w:val="24"/>
        </w:rPr>
        <w:t>mudah menyerah akan mendukung perilaku mandiri.</w:t>
      </w:r>
    </w:p>
    <w:p w:rsidR="00462962" w:rsidRPr="00015ABF" w:rsidRDefault="00462962" w:rsidP="003662FC">
      <w:pPr>
        <w:pStyle w:val="ListParagraph"/>
        <w:numPr>
          <w:ilvl w:val="0"/>
          <w:numId w:val="11"/>
        </w:numPr>
        <w:autoSpaceDE w:val="0"/>
        <w:autoSpaceDN w:val="0"/>
        <w:adjustRightInd w:val="0"/>
        <w:spacing w:after="0" w:line="480" w:lineRule="auto"/>
        <w:ind w:left="1134" w:hanging="283"/>
        <w:jc w:val="both"/>
        <w:rPr>
          <w:rFonts w:ascii="Times New Roman" w:hAnsi="Times New Roman" w:cs="Times New Roman"/>
          <w:sz w:val="24"/>
          <w:szCs w:val="24"/>
        </w:rPr>
      </w:pPr>
      <w:r w:rsidRPr="00015ABF">
        <w:rPr>
          <w:rFonts w:ascii="Times New Roman" w:hAnsi="Times New Roman" w:cs="Times New Roman"/>
          <w:sz w:val="24"/>
          <w:szCs w:val="24"/>
        </w:rPr>
        <w:t>Intelegensi</w:t>
      </w:r>
    </w:p>
    <w:p w:rsidR="00462962" w:rsidRPr="00462962" w:rsidRDefault="00462962" w:rsidP="00074822">
      <w:pPr>
        <w:autoSpaceDE w:val="0"/>
        <w:autoSpaceDN w:val="0"/>
        <w:adjustRightInd w:val="0"/>
        <w:spacing w:after="0" w:line="480" w:lineRule="auto"/>
        <w:ind w:left="1134" w:firstLine="567"/>
        <w:jc w:val="both"/>
        <w:rPr>
          <w:rFonts w:ascii="Times New Roman" w:hAnsi="Times New Roman" w:cs="Times New Roman"/>
          <w:sz w:val="24"/>
          <w:szCs w:val="24"/>
        </w:rPr>
      </w:pPr>
      <w:r w:rsidRPr="00462962">
        <w:rPr>
          <w:rFonts w:ascii="Times New Roman" w:hAnsi="Times New Roman" w:cs="Times New Roman"/>
          <w:sz w:val="24"/>
          <w:szCs w:val="24"/>
        </w:rPr>
        <w:t>Faktor lain yang dianggap penting sebagi tambahan yang diperhatikan</w:t>
      </w:r>
      <w:r w:rsidR="00015ABF">
        <w:rPr>
          <w:rFonts w:ascii="Times New Roman" w:hAnsi="Times New Roman" w:cs="Times New Roman"/>
          <w:sz w:val="24"/>
          <w:szCs w:val="24"/>
        </w:rPr>
        <w:t xml:space="preserve"> </w:t>
      </w:r>
      <w:r w:rsidRPr="00462962">
        <w:rPr>
          <w:rFonts w:ascii="Times New Roman" w:hAnsi="Times New Roman" w:cs="Times New Roman"/>
          <w:sz w:val="24"/>
          <w:szCs w:val="24"/>
        </w:rPr>
        <w:t>adalah kecerdasan atau intelegensi subjek. Faktor tersebut diasumsikan akan</w:t>
      </w:r>
      <w:r w:rsidR="00015ABF">
        <w:rPr>
          <w:rFonts w:ascii="Times New Roman" w:hAnsi="Times New Roman" w:cs="Times New Roman"/>
          <w:sz w:val="24"/>
          <w:szCs w:val="24"/>
        </w:rPr>
        <w:t xml:space="preserve"> </w:t>
      </w:r>
      <w:r w:rsidRPr="00462962">
        <w:rPr>
          <w:rFonts w:ascii="Times New Roman" w:hAnsi="Times New Roman" w:cs="Times New Roman"/>
          <w:sz w:val="24"/>
          <w:szCs w:val="24"/>
        </w:rPr>
        <w:t>berpengaruh dalam proses penentuan sikap, pengambilan keputusan,</w:t>
      </w:r>
      <w:r w:rsidR="00015ABF">
        <w:rPr>
          <w:rFonts w:ascii="Times New Roman" w:hAnsi="Times New Roman" w:cs="Times New Roman"/>
          <w:sz w:val="24"/>
          <w:szCs w:val="24"/>
        </w:rPr>
        <w:t xml:space="preserve"> </w:t>
      </w:r>
      <w:r w:rsidRPr="00462962">
        <w:rPr>
          <w:rFonts w:ascii="Times New Roman" w:hAnsi="Times New Roman" w:cs="Times New Roman"/>
          <w:sz w:val="24"/>
          <w:szCs w:val="24"/>
        </w:rPr>
        <w:t>penyelesaian masalah dan penyesuaian diri secara mantap. Usaha untuk</w:t>
      </w:r>
      <w:r w:rsidR="00015ABF">
        <w:rPr>
          <w:rFonts w:ascii="Times New Roman" w:hAnsi="Times New Roman" w:cs="Times New Roman"/>
          <w:sz w:val="24"/>
          <w:szCs w:val="24"/>
        </w:rPr>
        <w:t xml:space="preserve"> </w:t>
      </w:r>
      <w:r w:rsidRPr="00462962">
        <w:rPr>
          <w:rFonts w:ascii="Times New Roman" w:hAnsi="Times New Roman" w:cs="Times New Roman"/>
          <w:sz w:val="24"/>
          <w:szCs w:val="24"/>
        </w:rPr>
        <w:t>menentukan sikap memang diperlukan adanya kemampuan berfikir secara</w:t>
      </w:r>
      <w:r w:rsidR="00015ABF">
        <w:rPr>
          <w:rFonts w:ascii="Times New Roman" w:hAnsi="Times New Roman" w:cs="Times New Roman"/>
          <w:sz w:val="24"/>
          <w:szCs w:val="24"/>
        </w:rPr>
        <w:t xml:space="preserve"> </w:t>
      </w:r>
      <w:r w:rsidRPr="00462962">
        <w:rPr>
          <w:rFonts w:ascii="Times New Roman" w:hAnsi="Times New Roman" w:cs="Times New Roman"/>
          <w:sz w:val="24"/>
          <w:szCs w:val="24"/>
        </w:rPr>
        <w:t>baik supaya sikapnya diterima oleh masyarakat lingkungannya.</w:t>
      </w:r>
    </w:p>
    <w:p w:rsidR="00462962" w:rsidRPr="00015ABF" w:rsidRDefault="00462962" w:rsidP="003662FC">
      <w:pPr>
        <w:pStyle w:val="ListParagraph"/>
        <w:numPr>
          <w:ilvl w:val="0"/>
          <w:numId w:val="4"/>
        </w:numPr>
        <w:autoSpaceDE w:val="0"/>
        <w:autoSpaceDN w:val="0"/>
        <w:adjustRightInd w:val="0"/>
        <w:spacing w:after="0" w:line="480" w:lineRule="auto"/>
        <w:ind w:left="567" w:hanging="284"/>
        <w:jc w:val="both"/>
        <w:rPr>
          <w:rFonts w:ascii="Times New Roman" w:hAnsi="Times New Roman" w:cs="Times New Roman"/>
          <w:b/>
          <w:bCs/>
          <w:sz w:val="24"/>
          <w:szCs w:val="24"/>
        </w:rPr>
      </w:pPr>
      <w:r w:rsidRPr="00015ABF">
        <w:rPr>
          <w:rFonts w:ascii="Times New Roman" w:hAnsi="Times New Roman" w:cs="Times New Roman"/>
          <w:b/>
          <w:bCs/>
          <w:sz w:val="24"/>
          <w:szCs w:val="24"/>
        </w:rPr>
        <w:t>Anak Yatim</w:t>
      </w:r>
    </w:p>
    <w:p w:rsidR="00462962" w:rsidRPr="00462962" w:rsidRDefault="00462962" w:rsidP="003662FC">
      <w:pPr>
        <w:autoSpaceDE w:val="0"/>
        <w:autoSpaceDN w:val="0"/>
        <w:adjustRightInd w:val="0"/>
        <w:spacing w:after="0" w:line="480" w:lineRule="auto"/>
        <w:ind w:left="567" w:firstLine="567"/>
        <w:jc w:val="both"/>
        <w:rPr>
          <w:rFonts w:ascii="Times New Roman" w:hAnsi="Times New Roman" w:cs="Times New Roman"/>
          <w:sz w:val="24"/>
          <w:szCs w:val="24"/>
        </w:rPr>
      </w:pPr>
      <w:r w:rsidRPr="00462962">
        <w:rPr>
          <w:rFonts w:ascii="Times New Roman" w:hAnsi="Times New Roman" w:cs="Times New Roman"/>
          <w:sz w:val="24"/>
          <w:szCs w:val="24"/>
        </w:rPr>
        <w:t>Menurut Undang-Undang Nomor 4 Tahun 1979, tentang Kesejahteraan</w:t>
      </w:r>
      <w:r w:rsidR="00015ABF">
        <w:rPr>
          <w:rFonts w:ascii="Times New Roman" w:hAnsi="Times New Roman" w:cs="Times New Roman"/>
          <w:sz w:val="24"/>
          <w:szCs w:val="24"/>
        </w:rPr>
        <w:t xml:space="preserve"> </w:t>
      </w:r>
      <w:r w:rsidRPr="00462962">
        <w:rPr>
          <w:rFonts w:ascii="Times New Roman" w:hAnsi="Times New Roman" w:cs="Times New Roman"/>
          <w:sz w:val="24"/>
          <w:szCs w:val="24"/>
        </w:rPr>
        <w:t>Anak dalam pasal 1, anak adalah: “Seseorang yang belum mencapai umur 21 (dua</w:t>
      </w:r>
      <w:r w:rsidR="00015ABF">
        <w:rPr>
          <w:rFonts w:ascii="Times New Roman" w:hAnsi="Times New Roman" w:cs="Times New Roman"/>
          <w:sz w:val="24"/>
          <w:szCs w:val="24"/>
        </w:rPr>
        <w:t xml:space="preserve"> </w:t>
      </w:r>
      <w:r w:rsidRPr="00462962">
        <w:rPr>
          <w:rFonts w:ascii="Times New Roman" w:hAnsi="Times New Roman" w:cs="Times New Roman"/>
          <w:sz w:val="24"/>
          <w:szCs w:val="24"/>
        </w:rPr>
        <w:t>puluh satu) tahun dan belum kawin”. Selama seseorang yang masih dikategorikan</w:t>
      </w:r>
      <w:r w:rsidR="00015ABF">
        <w:rPr>
          <w:rFonts w:ascii="Times New Roman" w:hAnsi="Times New Roman" w:cs="Times New Roman"/>
          <w:sz w:val="24"/>
          <w:szCs w:val="24"/>
        </w:rPr>
        <w:t xml:space="preserve"> </w:t>
      </w:r>
      <w:r w:rsidRPr="00462962">
        <w:rPr>
          <w:rFonts w:ascii="Times New Roman" w:hAnsi="Times New Roman" w:cs="Times New Roman"/>
          <w:sz w:val="24"/>
          <w:szCs w:val="24"/>
        </w:rPr>
        <w:t>anak-anak, seharusnya masih dalam tanggung jawab orang tua wali ataupun</w:t>
      </w:r>
      <w:r w:rsidR="00015ABF">
        <w:rPr>
          <w:rFonts w:ascii="Times New Roman" w:hAnsi="Times New Roman" w:cs="Times New Roman"/>
          <w:sz w:val="24"/>
          <w:szCs w:val="24"/>
        </w:rPr>
        <w:t xml:space="preserve"> </w:t>
      </w:r>
      <w:r w:rsidRPr="00462962">
        <w:rPr>
          <w:rFonts w:ascii="Times New Roman" w:hAnsi="Times New Roman" w:cs="Times New Roman"/>
          <w:sz w:val="24"/>
          <w:szCs w:val="24"/>
        </w:rPr>
        <w:t>negara tempat si anak tersebut menjadi warga negara tetap.</w:t>
      </w:r>
      <w:r w:rsidR="00015ABF">
        <w:rPr>
          <w:rFonts w:ascii="Times New Roman" w:hAnsi="Times New Roman" w:cs="Times New Roman"/>
          <w:sz w:val="24"/>
          <w:szCs w:val="24"/>
        </w:rPr>
        <w:t xml:space="preserve"> </w:t>
      </w:r>
      <w:r w:rsidRPr="00462962">
        <w:rPr>
          <w:rFonts w:ascii="Times New Roman" w:hAnsi="Times New Roman" w:cs="Times New Roman"/>
          <w:sz w:val="24"/>
          <w:szCs w:val="24"/>
        </w:rPr>
        <w:t>Pasal 2 Undang-Undang Kesejahteraan Anak Nomor 4 Tahun 1979 di</w:t>
      </w:r>
      <w:r w:rsidR="00015ABF">
        <w:rPr>
          <w:rFonts w:ascii="Times New Roman" w:hAnsi="Times New Roman" w:cs="Times New Roman"/>
          <w:sz w:val="24"/>
          <w:szCs w:val="24"/>
        </w:rPr>
        <w:t xml:space="preserve"> </w:t>
      </w:r>
      <w:r w:rsidRPr="00462962">
        <w:rPr>
          <w:rFonts w:ascii="Times New Roman" w:hAnsi="Times New Roman" w:cs="Times New Roman"/>
          <w:sz w:val="24"/>
          <w:szCs w:val="24"/>
        </w:rPr>
        <w:t>rumuskan hak-hak anak sebagai berikut:</w:t>
      </w:r>
    </w:p>
    <w:p w:rsidR="00462962" w:rsidRPr="00015ABF" w:rsidRDefault="00462962" w:rsidP="003662FC">
      <w:pPr>
        <w:pStyle w:val="ListParagraph"/>
        <w:numPr>
          <w:ilvl w:val="1"/>
          <w:numId w:val="13"/>
        </w:numPr>
        <w:autoSpaceDE w:val="0"/>
        <w:autoSpaceDN w:val="0"/>
        <w:adjustRightInd w:val="0"/>
        <w:spacing w:after="0" w:line="480" w:lineRule="auto"/>
        <w:ind w:left="851" w:hanging="283"/>
        <w:jc w:val="both"/>
        <w:rPr>
          <w:rFonts w:ascii="Times New Roman" w:hAnsi="Times New Roman" w:cs="Times New Roman"/>
          <w:sz w:val="24"/>
          <w:szCs w:val="24"/>
        </w:rPr>
      </w:pPr>
      <w:r w:rsidRPr="00015ABF">
        <w:rPr>
          <w:rFonts w:ascii="Times New Roman" w:hAnsi="Times New Roman" w:cs="Times New Roman"/>
          <w:sz w:val="24"/>
          <w:szCs w:val="24"/>
        </w:rPr>
        <w:t>Anak berhak atas kesejahteraan, perawatan, asuhan, dan bimbingan</w:t>
      </w:r>
      <w:r w:rsidR="00015ABF" w:rsidRPr="00015ABF">
        <w:rPr>
          <w:rFonts w:ascii="Times New Roman" w:hAnsi="Times New Roman" w:cs="Times New Roman"/>
          <w:sz w:val="24"/>
          <w:szCs w:val="24"/>
        </w:rPr>
        <w:t xml:space="preserve"> </w:t>
      </w:r>
      <w:r w:rsidRPr="00015ABF">
        <w:rPr>
          <w:rFonts w:ascii="Times New Roman" w:hAnsi="Times New Roman" w:cs="Times New Roman"/>
          <w:sz w:val="24"/>
          <w:szCs w:val="24"/>
        </w:rPr>
        <w:t>berdasarkan kasih sayang, baik di dalam keluarga maupun di dalam asuhan</w:t>
      </w:r>
      <w:r w:rsidR="00015ABF" w:rsidRPr="00015ABF">
        <w:rPr>
          <w:rFonts w:ascii="Times New Roman" w:hAnsi="Times New Roman" w:cs="Times New Roman"/>
          <w:sz w:val="24"/>
          <w:szCs w:val="24"/>
        </w:rPr>
        <w:t xml:space="preserve"> </w:t>
      </w:r>
      <w:r w:rsidRPr="00015ABF">
        <w:rPr>
          <w:rFonts w:ascii="Times New Roman" w:hAnsi="Times New Roman" w:cs="Times New Roman"/>
          <w:sz w:val="24"/>
          <w:szCs w:val="24"/>
        </w:rPr>
        <w:t>khusus untuk tumbuh dan berkembang dengan wajar.</w:t>
      </w:r>
    </w:p>
    <w:p w:rsidR="00462962" w:rsidRPr="00015ABF" w:rsidRDefault="00462962" w:rsidP="003662FC">
      <w:pPr>
        <w:pStyle w:val="ListParagraph"/>
        <w:numPr>
          <w:ilvl w:val="1"/>
          <w:numId w:val="13"/>
        </w:numPr>
        <w:autoSpaceDE w:val="0"/>
        <w:autoSpaceDN w:val="0"/>
        <w:adjustRightInd w:val="0"/>
        <w:spacing w:after="0" w:line="480" w:lineRule="auto"/>
        <w:ind w:left="851" w:hanging="283"/>
        <w:jc w:val="both"/>
        <w:rPr>
          <w:rFonts w:ascii="Times New Roman" w:hAnsi="Times New Roman" w:cs="Times New Roman"/>
          <w:sz w:val="24"/>
          <w:szCs w:val="24"/>
        </w:rPr>
      </w:pPr>
      <w:r w:rsidRPr="00015ABF">
        <w:rPr>
          <w:rFonts w:ascii="Times New Roman" w:hAnsi="Times New Roman" w:cs="Times New Roman"/>
          <w:sz w:val="24"/>
          <w:szCs w:val="24"/>
        </w:rPr>
        <w:lastRenderedPageBreak/>
        <w:t>Anak berhak atas pelayanan untuk mengembangkan kemampuan dan</w:t>
      </w:r>
      <w:r w:rsidR="00015ABF" w:rsidRPr="00015ABF">
        <w:rPr>
          <w:rFonts w:ascii="Times New Roman" w:hAnsi="Times New Roman" w:cs="Times New Roman"/>
          <w:sz w:val="24"/>
          <w:szCs w:val="24"/>
        </w:rPr>
        <w:t xml:space="preserve"> </w:t>
      </w:r>
      <w:r w:rsidRPr="00015ABF">
        <w:rPr>
          <w:rFonts w:ascii="Times New Roman" w:hAnsi="Times New Roman" w:cs="Times New Roman"/>
          <w:sz w:val="24"/>
          <w:szCs w:val="24"/>
        </w:rPr>
        <w:t>kehidupan sosialnya, sesuai dengan kepribadian bangsa untuk menjadi warga</w:t>
      </w:r>
      <w:r w:rsidR="00015ABF" w:rsidRPr="00015ABF">
        <w:rPr>
          <w:rFonts w:ascii="Times New Roman" w:hAnsi="Times New Roman" w:cs="Times New Roman"/>
          <w:sz w:val="24"/>
          <w:szCs w:val="24"/>
        </w:rPr>
        <w:t xml:space="preserve"> </w:t>
      </w:r>
      <w:r w:rsidRPr="00015ABF">
        <w:rPr>
          <w:rFonts w:ascii="Times New Roman" w:hAnsi="Times New Roman" w:cs="Times New Roman"/>
          <w:sz w:val="24"/>
          <w:szCs w:val="24"/>
        </w:rPr>
        <w:t>negara yang baik.</w:t>
      </w:r>
    </w:p>
    <w:p w:rsidR="00462962" w:rsidRPr="00015ABF" w:rsidRDefault="00462962" w:rsidP="003662FC">
      <w:pPr>
        <w:pStyle w:val="ListParagraph"/>
        <w:numPr>
          <w:ilvl w:val="1"/>
          <w:numId w:val="13"/>
        </w:numPr>
        <w:autoSpaceDE w:val="0"/>
        <w:autoSpaceDN w:val="0"/>
        <w:adjustRightInd w:val="0"/>
        <w:spacing w:after="0" w:line="480" w:lineRule="auto"/>
        <w:ind w:left="851" w:hanging="283"/>
        <w:jc w:val="both"/>
        <w:rPr>
          <w:rFonts w:ascii="Times New Roman" w:hAnsi="Times New Roman" w:cs="Times New Roman"/>
          <w:sz w:val="24"/>
          <w:szCs w:val="24"/>
        </w:rPr>
      </w:pPr>
      <w:r w:rsidRPr="00015ABF">
        <w:rPr>
          <w:rFonts w:ascii="Times New Roman" w:hAnsi="Times New Roman" w:cs="Times New Roman"/>
          <w:sz w:val="24"/>
          <w:szCs w:val="24"/>
        </w:rPr>
        <w:t>Anak berhak atas pemeliharaan dan perlindungan, baik semasa dalam</w:t>
      </w:r>
      <w:r w:rsidR="00015ABF" w:rsidRPr="00015ABF">
        <w:rPr>
          <w:rFonts w:ascii="Times New Roman" w:hAnsi="Times New Roman" w:cs="Times New Roman"/>
          <w:sz w:val="24"/>
          <w:szCs w:val="24"/>
        </w:rPr>
        <w:t xml:space="preserve"> </w:t>
      </w:r>
      <w:r w:rsidRPr="00015ABF">
        <w:rPr>
          <w:rFonts w:ascii="Times New Roman" w:hAnsi="Times New Roman" w:cs="Times New Roman"/>
          <w:sz w:val="24"/>
          <w:szCs w:val="24"/>
        </w:rPr>
        <w:t>kandungan maupun sesudah dilahirkan.</w:t>
      </w:r>
    </w:p>
    <w:p w:rsidR="00462962" w:rsidRPr="00015ABF" w:rsidRDefault="00462962" w:rsidP="003662FC">
      <w:pPr>
        <w:pStyle w:val="ListParagraph"/>
        <w:numPr>
          <w:ilvl w:val="1"/>
          <w:numId w:val="13"/>
        </w:numPr>
        <w:autoSpaceDE w:val="0"/>
        <w:autoSpaceDN w:val="0"/>
        <w:adjustRightInd w:val="0"/>
        <w:spacing w:after="0" w:line="480" w:lineRule="auto"/>
        <w:ind w:left="851" w:hanging="283"/>
        <w:jc w:val="both"/>
        <w:rPr>
          <w:rFonts w:ascii="Times New Roman" w:hAnsi="Times New Roman" w:cs="Times New Roman"/>
          <w:sz w:val="24"/>
          <w:szCs w:val="24"/>
        </w:rPr>
      </w:pPr>
      <w:r w:rsidRPr="00015ABF">
        <w:rPr>
          <w:rFonts w:ascii="Times New Roman" w:hAnsi="Times New Roman" w:cs="Times New Roman"/>
          <w:sz w:val="24"/>
          <w:szCs w:val="24"/>
        </w:rPr>
        <w:t>Anak berhak atas perlindungan terhadap lingkungan hidup yang dapat</w:t>
      </w:r>
      <w:r w:rsidR="00015ABF" w:rsidRPr="00015ABF">
        <w:rPr>
          <w:rFonts w:ascii="Times New Roman" w:hAnsi="Times New Roman" w:cs="Times New Roman"/>
          <w:sz w:val="24"/>
          <w:szCs w:val="24"/>
        </w:rPr>
        <w:t xml:space="preserve"> </w:t>
      </w:r>
      <w:r w:rsidRPr="00015ABF">
        <w:rPr>
          <w:rFonts w:ascii="Times New Roman" w:hAnsi="Times New Roman" w:cs="Times New Roman"/>
          <w:sz w:val="24"/>
          <w:szCs w:val="24"/>
        </w:rPr>
        <w:t>membahayakan atau menghambat pertumbuhan dan perkembangan yang</w:t>
      </w:r>
      <w:r w:rsidR="00015ABF" w:rsidRPr="00015ABF">
        <w:rPr>
          <w:rFonts w:ascii="Times New Roman" w:hAnsi="Times New Roman" w:cs="Times New Roman"/>
          <w:sz w:val="24"/>
          <w:szCs w:val="24"/>
        </w:rPr>
        <w:t xml:space="preserve"> </w:t>
      </w:r>
      <w:r w:rsidRPr="00015ABF">
        <w:rPr>
          <w:rFonts w:ascii="Times New Roman" w:hAnsi="Times New Roman" w:cs="Times New Roman"/>
          <w:sz w:val="24"/>
          <w:szCs w:val="24"/>
        </w:rPr>
        <w:t>wajar.</w:t>
      </w:r>
    </w:p>
    <w:p w:rsidR="00462962" w:rsidRPr="00462962" w:rsidRDefault="00462962" w:rsidP="003662FC">
      <w:pPr>
        <w:autoSpaceDE w:val="0"/>
        <w:autoSpaceDN w:val="0"/>
        <w:adjustRightInd w:val="0"/>
        <w:spacing w:after="0" w:line="480" w:lineRule="auto"/>
        <w:ind w:left="567" w:firstLine="567"/>
        <w:jc w:val="both"/>
        <w:rPr>
          <w:rFonts w:ascii="Times New Roman" w:hAnsi="Times New Roman" w:cs="Times New Roman"/>
          <w:sz w:val="24"/>
          <w:szCs w:val="24"/>
        </w:rPr>
      </w:pPr>
      <w:r w:rsidRPr="00462962">
        <w:rPr>
          <w:rFonts w:ascii="Times New Roman" w:hAnsi="Times New Roman" w:cs="Times New Roman"/>
          <w:sz w:val="24"/>
          <w:szCs w:val="24"/>
        </w:rPr>
        <w:t>Dalam penjelasan umum Undang-Undang Kesejahteraan Anak Nomor 4</w:t>
      </w:r>
      <w:r w:rsidR="00015ABF">
        <w:rPr>
          <w:rFonts w:ascii="Times New Roman" w:hAnsi="Times New Roman" w:cs="Times New Roman"/>
          <w:sz w:val="24"/>
          <w:szCs w:val="24"/>
        </w:rPr>
        <w:t xml:space="preserve"> </w:t>
      </w:r>
      <w:r w:rsidRPr="00462962">
        <w:rPr>
          <w:rFonts w:ascii="Times New Roman" w:hAnsi="Times New Roman" w:cs="Times New Roman"/>
          <w:sz w:val="24"/>
          <w:szCs w:val="24"/>
        </w:rPr>
        <w:t>Tahun 1979 antara lain dikatakan bahwa anak baik secara rohani, jasmani,</w:t>
      </w:r>
      <w:r w:rsidR="00015ABF">
        <w:rPr>
          <w:rFonts w:ascii="Times New Roman" w:hAnsi="Times New Roman" w:cs="Times New Roman"/>
          <w:sz w:val="24"/>
          <w:szCs w:val="24"/>
        </w:rPr>
        <w:t xml:space="preserve"> </w:t>
      </w:r>
      <w:r w:rsidRPr="00462962">
        <w:rPr>
          <w:rFonts w:ascii="Times New Roman" w:hAnsi="Times New Roman" w:cs="Times New Roman"/>
          <w:sz w:val="24"/>
          <w:szCs w:val="24"/>
        </w:rPr>
        <w:t>maupun sosial belum memiliki kemampuan untuk berdiri sendiri, maka menjadi</w:t>
      </w:r>
      <w:r w:rsidR="00015ABF">
        <w:rPr>
          <w:rFonts w:ascii="Times New Roman" w:hAnsi="Times New Roman" w:cs="Times New Roman"/>
          <w:sz w:val="24"/>
          <w:szCs w:val="24"/>
        </w:rPr>
        <w:t xml:space="preserve"> </w:t>
      </w:r>
      <w:r w:rsidRPr="00462962">
        <w:rPr>
          <w:rFonts w:ascii="Times New Roman" w:hAnsi="Times New Roman" w:cs="Times New Roman"/>
          <w:sz w:val="24"/>
          <w:szCs w:val="24"/>
        </w:rPr>
        <w:t>kewajiban bagi generasi terdahulu untuk menjamin, memelihara, dan</w:t>
      </w:r>
      <w:r w:rsidR="00015ABF">
        <w:rPr>
          <w:rFonts w:ascii="Times New Roman" w:hAnsi="Times New Roman" w:cs="Times New Roman"/>
          <w:sz w:val="24"/>
          <w:szCs w:val="24"/>
        </w:rPr>
        <w:t xml:space="preserve"> </w:t>
      </w:r>
      <w:r w:rsidRPr="00462962">
        <w:rPr>
          <w:rFonts w:ascii="Times New Roman" w:hAnsi="Times New Roman" w:cs="Times New Roman"/>
          <w:sz w:val="24"/>
          <w:szCs w:val="24"/>
        </w:rPr>
        <w:t>mengamankan kepentingan ini selayaknya dilakukan oleh pihak-pihak yang</w:t>
      </w:r>
      <w:r w:rsidR="00015ABF">
        <w:rPr>
          <w:rFonts w:ascii="Times New Roman" w:hAnsi="Times New Roman" w:cs="Times New Roman"/>
          <w:sz w:val="24"/>
          <w:szCs w:val="24"/>
        </w:rPr>
        <w:t xml:space="preserve"> </w:t>
      </w:r>
      <w:r w:rsidRPr="00462962">
        <w:rPr>
          <w:rFonts w:ascii="Times New Roman" w:hAnsi="Times New Roman" w:cs="Times New Roman"/>
          <w:sz w:val="24"/>
          <w:szCs w:val="24"/>
        </w:rPr>
        <w:t>mengasuhnya di bawah pengawasan dan bimbingan negara, dan bilamana perlu</w:t>
      </w:r>
      <w:r w:rsidR="00015ABF">
        <w:rPr>
          <w:rFonts w:ascii="Times New Roman" w:hAnsi="Times New Roman" w:cs="Times New Roman"/>
          <w:sz w:val="24"/>
          <w:szCs w:val="24"/>
        </w:rPr>
        <w:t xml:space="preserve"> </w:t>
      </w:r>
      <w:r w:rsidRPr="00462962">
        <w:rPr>
          <w:rFonts w:ascii="Times New Roman" w:hAnsi="Times New Roman" w:cs="Times New Roman"/>
          <w:sz w:val="24"/>
          <w:szCs w:val="24"/>
        </w:rPr>
        <w:t>oleh negara sendiri. Karena kewajiban inilah, maka yang bertanggung jawab atas</w:t>
      </w:r>
      <w:r w:rsidR="00015ABF">
        <w:rPr>
          <w:rFonts w:ascii="Times New Roman" w:hAnsi="Times New Roman" w:cs="Times New Roman"/>
          <w:sz w:val="24"/>
          <w:szCs w:val="24"/>
        </w:rPr>
        <w:t xml:space="preserve"> </w:t>
      </w:r>
      <w:r w:rsidRPr="00462962">
        <w:rPr>
          <w:rFonts w:ascii="Times New Roman" w:hAnsi="Times New Roman" w:cs="Times New Roman"/>
          <w:sz w:val="24"/>
          <w:szCs w:val="24"/>
        </w:rPr>
        <w:t>asuhan anak wajib pula melindunginya dari gangguan-gangguan yang datang dari</w:t>
      </w:r>
      <w:r w:rsidR="00015ABF">
        <w:rPr>
          <w:rFonts w:ascii="Times New Roman" w:hAnsi="Times New Roman" w:cs="Times New Roman"/>
          <w:sz w:val="24"/>
          <w:szCs w:val="24"/>
        </w:rPr>
        <w:t xml:space="preserve"> </w:t>
      </w:r>
      <w:r w:rsidRPr="00462962">
        <w:rPr>
          <w:rFonts w:ascii="Times New Roman" w:hAnsi="Times New Roman" w:cs="Times New Roman"/>
          <w:sz w:val="24"/>
          <w:szCs w:val="24"/>
        </w:rPr>
        <w:t>luar maupun dari anak itu sendiri. Sehingga secara kenegaraan, pemerintah</w:t>
      </w:r>
      <w:r w:rsidR="00015ABF">
        <w:rPr>
          <w:rFonts w:ascii="Times New Roman" w:hAnsi="Times New Roman" w:cs="Times New Roman"/>
          <w:sz w:val="24"/>
          <w:szCs w:val="24"/>
        </w:rPr>
        <w:t xml:space="preserve"> </w:t>
      </w:r>
      <w:r w:rsidRPr="00462962">
        <w:rPr>
          <w:rFonts w:ascii="Times New Roman" w:hAnsi="Times New Roman" w:cs="Times New Roman"/>
          <w:sz w:val="24"/>
          <w:szCs w:val="24"/>
        </w:rPr>
        <w:t>menunjuk orang tua asuh dalam bentuk kelembagaan seperti panti asuhan dan</w:t>
      </w:r>
      <w:r w:rsidR="00015ABF">
        <w:rPr>
          <w:rFonts w:ascii="Times New Roman" w:hAnsi="Times New Roman" w:cs="Times New Roman"/>
          <w:sz w:val="24"/>
          <w:szCs w:val="24"/>
        </w:rPr>
        <w:t xml:space="preserve"> </w:t>
      </w:r>
      <w:r w:rsidRPr="00462962">
        <w:rPr>
          <w:rFonts w:ascii="Times New Roman" w:hAnsi="Times New Roman" w:cs="Times New Roman"/>
          <w:sz w:val="24"/>
          <w:szCs w:val="24"/>
        </w:rPr>
        <w:t>diangkat orang tua asuh lainnya.</w:t>
      </w:r>
    </w:p>
    <w:p w:rsidR="00462962" w:rsidRPr="00462962" w:rsidRDefault="00462962" w:rsidP="003662FC">
      <w:pPr>
        <w:autoSpaceDE w:val="0"/>
        <w:autoSpaceDN w:val="0"/>
        <w:adjustRightInd w:val="0"/>
        <w:spacing w:after="0" w:line="480" w:lineRule="auto"/>
        <w:ind w:left="567" w:firstLine="567"/>
        <w:jc w:val="both"/>
        <w:rPr>
          <w:rFonts w:ascii="Times New Roman" w:hAnsi="Times New Roman" w:cs="Times New Roman"/>
          <w:sz w:val="24"/>
          <w:szCs w:val="24"/>
        </w:rPr>
      </w:pPr>
      <w:r w:rsidRPr="00462962">
        <w:rPr>
          <w:rFonts w:ascii="Times New Roman" w:hAnsi="Times New Roman" w:cs="Times New Roman"/>
          <w:sz w:val="24"/>
          <w:szCs w:val="24"/>
        </w:rPr>
        <w:t xml:space="preserve">Yatim </w:t>
      </w:r>
      <w:r w:rsidR="000E58E7">
        <w:rPr>
          <w:rFonts w:ascii="Times New Roman" w:hAnsi="Times New Roman" w:cs="Times New Roman"/>
          <w:sz w:val="24"/>
          <w:szCs w:val="24"/>
        </w:rPr>
        <w:t xml:space="preserve">berarti </w:t>
      </w:r>
      <w:r w:rsidRPr="00462962">
        <w:rPr>
          <w:rFonts w:ascii="Times New Roman" w:hAnsi="Times New Roman" w:cs="Times New Roman"/>
          <w:sz w:val="24"/>
          <w:szCs w:val="24"/>
        </w:rPr>
        <w:t>tidak berayah lagi. Yatim di sini</w:t>
      </w:r>
      <w:r w:rsidR="00015ABF">
        <w:rPr>
          <w:rFonts w:ascii="Times New Roman" w:hAnsi="Times New Roman" w:cs="Times New Roman"/>
          <w:sz w:val="24"/>
          <w:szCs w:val="24"/>
        </w:rPr>
        <w:t xml:space="preserve"> </w:t>
      </w:r>
      <w:r w:rsidRPr="00462962">
        <w:rPr>
          <w:rFonts w:ascii="Times New Roman" w:hAnsi="Times New Roman" w:cs="Times New Roman"/>
          <w:sz w:val="24"/>
          <w:szCs w:val="24"/>
        </w:rPr>
        <w:t>berlaku untuk anak laki-laki dan perempuan. Perintah untuk merawat anak yatim</w:t>
      </w:r>
      <w:r w:rsidR="00015ABF">
        <w:rPr>
          <w:rFonts w:ascii="Times New Roman" w:hAnsi="Times New Roman" w:cs="Times New Roman"/>
          <w:sz w:val="24"/>
          <w:szCs w:val="24"/>
        </w:rPr>
        <w:t xml:space="preserve"> </w:t>
      </w:r>
      <w:r w:rsidRPr="00462962">
        <w:rPr>
          <w:rFonts w:ascii="Times New Roman" w:hAnsi="Times New Roman" w:cs="Times New Roman"/>
          <w:sz w:val="24"/>
          <w:szCs w:val="24"/>
        </w:rPr>
        <w:t xml:space="preserve">juga terdapat dalam </w:t>
      </w:r>
      <w:r w:rsidRPr="00462962">
        <w:rPr>
          <w:rFonts w:ascii="Times New Roman" w:hAnsi="Times New Roman" w:cs="Times New Roman"/>
          <w:sz w:val="24"/>
          <w:szCs w:val="24"/>
        </w:rPr>
        <w:lastRenderedPageBreak/>
        <w:t>agama Islam. Islam mengajarkan untuk menyayangi mereka</w:t>
      </w:r>
      <w:r w:rsidR="00015ABF">
        <w:rPr>
          <w:rFonts w:ascii="Times New Roman" w:hAnsi="Times New Roman" w:cs="Times New Roman"/>
          <w:sz w:val="24"/>
          <w:szCs w:val="24"/>
        </w:rPr>
        <w:t xml:space="preserve"> </w:t>
      </w:r>
      <w:r w:rsidRPr="00462962">
        <w:rPr>
          <w:rFonts w:ascii="Times New Roman" w:hAnsi="Times New Roman" w:cs="Times New Roman"/>
          <w:sz w:val="24"/>
          <w:szCs w:val="24"/>
        </w:rPr>
        <w:t>dan melarang melakukan tindakan-tindakan yang dapat menyinggung perasaan</w:t>
      </w:r>
      <w:r w:rsidR="00015ABF">
        <w:rPr>
          <w:rFonts w:ascii="Times New Roman" w:hAnsi="Times New Roman" w:cs="Times New Roman"/>
          <w:sz w:val="24"/>
          <w:szCs w:val="24"/>
        </w:rPr>
        <w:t xml:space="preserve"> </w:t>
      </w:r>
      <w:r w:rsidRPr="00462962">
        <w:rPr>
          <w:rFonts w:ascii="Times New Roman" w:hAnsi="Times New Roman" w:cs="Times New Roman"/>
          <w:sz w:val="24"/>
          <w:szCs w:val="24"/>
        </w:rPr>
        <w:t xml:space="preserve">mereka. </w:t>
      </w:r>
    </w:p>
    <w:p w:rsidR="00462962" w:rsidRPr="00462962" w:rsidRDefault="00462962" w:rsidP="003662FC">
      <w:pPr>
        <w:autoSpaceDE w:val="0"/>
        <w:autoSpaceDN w:val="0"/>
        <w:adjustRightInd w:val="0"/>
        <w:spacing w:after="0" w:line="480" w:lineRule="auto"/>
        <w:ind w:left="567" w:firstLine="567"/>
        <w:jc w:val="both"/>
        <w:rPr>
          <w:rFonts w:ascii="Times New Roman" w:hAnsi="Times New Roman" w:cs="Times New Roman"/>
          <w:sz w:val="24"/>
          <w:szCs w:val="24"/>
        </w:rPr>
      </w:pPr>
      <w:r w:rsidRPr="00462962">
        <w:rPr>
          <w:rFonts w:ascii="Times New Roman" w:hAnsi="Times New Roman" w:cs="Times New Roman"/>
          <w:sz w:val="24"/>
          <w:szCs w:val="24"/>
        </w:rPr>
        <w:t>Berdasarkan pengertian tersebut dapat disimpulkan bahwa anak yatim</w:t>
      </w:r>
      <w:r w:rsidR="00015ABF">
        <w:rPr>
          <w:rFonts w:ascii="Times New Roman" w:hAnsi="Times New Roman" w:cs="Times New Roman"/>
          <w:sz w:val="24"/>
          <w:szCs w:val="24"/>
        </w:rPr>
        <w:t xml:space="preserve"> </w:t>
      </w:r>
      <w:r w:rsidRPr="00462962">
        <w:rPr>
          <w:rFonts w:ascii="Times New Roman" w:hAnsi="Times New Roman" w:cs="Times New Roman"/>
          <w:sz w:val="24"/>
          <w:szCs w:val="24"/>
        </w:rPr>
        <w:t>adalah anak yang tidak mempunyai ayah baik laki-laki maupun perempuan yang</w:t>
      </w:r>
      <w:r w:rsidR="00015ABF">
        <w:rPr>
          <w:rFonts w:ascii="Times New Roman" w:hAnsi="Times New Roman" w:cs="Times New Roman"/>
          <w:sz w:val="24"/>
          <w:szCs w:val="24"/>
        </w:rPr>
        <w:t xml:space="preserve"> </w:t>
      </w:r>
      <w:r w:rsidRPr="00462962">
        <w:rPr>
          <w:rFonts w:ascii="Times New Roman" w:hAnsi="Times New Roman" w:cs="Times New Roman"/>
          <w:sz w:val="24"/>
          <w:szCs w:val="24"/>
        </w:rPr>
        <w:t>belum mencapai umur 21 tahun dan belum kawin.</w:t>
      </w:r>
    </w:p>
    <w:p w:rsidR="00462962" w:rsidRPr="00015ABF" w:rsidRDefault="00462962" w:rsidP="003662FC">
      <w:pPr>
        <w:pStyle w:val="ListParagraph"/>
        <w:numPr>
          <w:ilvl w:val="0"/>
          <w:numId w:val="4"/>
        </w:numPr>
        <w:autoSpaceDE w:val="0"/>
        <w:autoSpaceDN w:val="0"/>
        <w:adjustRightInd w:val="0"/>
        <w:spacing w:after="0" w:line="480" w:lineRule="auto"/>
        <w:ind w:left="567" w:hanging="284"/>
        <w:jc w:val="both"/>
        <w:rPr>
          <w:rFonts w:ascii="Times New Roman" w:hAnsi="Times New Roman" w:cs="Times New Roman"/>
          <w:b/>
          <w:bCs/>
          <w:sz w:val="24"/>
          <w:szCs w:val="24"/>
        </w:rPr>
      </w:pPr>
      <w:r w:rsidRPr="00015ABF">
        <w:rPr>
          <w:rFonts w:ascii="Times New Roman" w:hAnsi="Times New Roman" w:cs="Times New Roman"/>
          <w:b/>
          <w:bCs/>
          <w:sz w:val="24"/>
          <w:szCs w:val="24"/>
        </w:rPr>
        <w:t>Panti Asuhan Yatim</w:t>
      </w:r>
    </w:p>
    <w:p w:rsidR="004D419B" w:rsidRPr="00EF188A" w:rsidRDefault="004D419B" w:rsidP="003662FC">
      <w:pPr>
        <w:spacing w:after="0" w:line="480" w:lineRule="auto"/>
        <w:ind w:left="567" w:firstLine="567"/>
        <w:jc w:val="both"/>
        <w:rPr>
          <w:rFonts w:ascii="Times New Roman" w:hAnsi="Times New Roman" w:cs="Times New Roman"/>
          <w:sz w:val="24"/>
          <w:szCs w:val="24"/>
        </w:rPr>
      </w:pPr>
      <w:r w:rsidRPr="00EF188A">
        <w:rPr>
          <w:rFonts w:ascii="Times New Roman" w:hAnsi="Times New Roman" w:cs="Times New Roman"/>
          <w:sz w:val="24"/>
          <w:szCs w:val="24"/>
        </w:rPr>
        <w:t xml:space="preserve">Menurut Gunawan (2000: 27), Panti asuhan merupakan sebuah lembaga sosial yang berfungsi:  </w:t>
      </w:r>
    </w:p>
    <w:p w:rsidR="004D419B" w:rsidRPr="00EF188A" w:rsidRDefault="004D419B" w:rsidP="00AE6449">
      <w:pPr>
        <w:pStyle w:val="ListParagraph"/>
        <w:numPr>
          <w:ilvl w:val="1"/>
          <w:numId w:val="14"/>
        </w:numPr>
        <w:spacing w:after="0" w:line="240" w:lineRule="auto"/>
        <w:ind w:left="1701" w:right="474" w:hanging="567"/>
        <w:contextualSpacing w:val="0"/>
        <w:jc w:val="both"/>
        <w:rPr>
          <w:rFonts w:ascii="Times New Roman" w:hAnsi="Times New Roman" w:cs="Times New Roman"/>
          <w:sz w:val="24"/>
          <w:szCs w:val="24"/>
        </w:rPr>
      </w:pPr>
      <w:r w:rsidRPr="00EF188A">
        <w:rPr>
          <w:rFonts w:ascii="Times New Roman" w:hAnsi="Times New Roman" w:cs="Times New Roman"/>
          <w:sz w:val="24"/>
          <w:szCs w:val="24"/>
        </w:rPr>
        <w:t xml:space="preserve">Memberikan pedoman tingkah laku bagi anggota-anggotanya </w:t>
      </w:r>
    </w:p>
    <w:p w:rsidR="004D419B" w:rsidRPr="00EF188A" w:rsidRDefault="004D419B" w:rsidP="00AE6449">
      <w:pPr>
        <w:pStyle w:val="ListParagraph"/>
        <w:numPr>
          <w:ilvl w:val="1"/>
          <w:numId w:val="14"/>
        </w:numPr>
        <w:spacing w:after="0" w:line="240" w:lineRule="auto"/>
        <w:ind w:left="1701" w:right="474" w:hanging="567"/>
        <w:contextualSpacing w:val="0"/>
        <w:jc w:val="both"/>
        <w:rPr>
          <w:rFonts w:ascii="Times New Roman" w:hAnsi="Times New Roman" w:cs="Times New Roman"/>
          <w:sz w:val="24"/>
          <w:szCs w:val="24"/>
        </w:rPr>
      </w:pPr>
      <w:r w:rsidRPr="00EF188A">
        <w:rPr>
          <w:rFonts w:ascii="Times New Roman" w:hAnsi="Times New Roman" w:cs="Times New Roman"/>
          <w:sz w:val="24"/>
          <w:szCs w:val="24"/>
        </w:rPr>
        <w:t xml:space="preserve">Menjaga keutuhan masyarakat yang bersangkutan </w:t>
      </w:r>
    </w:p>
    <w:p w:rsidR="004D419B" w:rsidRPr="00EF188A" w:rsidRDefault="004D419B" w:rsidP="00AE6449">
      <w:pPr>
        <w:pStyle w:val="ListParagraph"/>
        <w:numPr>
          <w:ilvl w:val="1"/>
          <w:numId w:val="14"/>
        </w:numPr>
        <w:spacing w:after="360" w:line="240" w:lineRule="auto"/>
        <w:ind w:left="1701" w:right="476" w:hanging="567"/>
        <w:contextualSpacing w:val="0"/>
        <w:jc w:val="both"/>
        <w:rPr>
          <w:rFonts w:ascii="Times New Roman" w:hAnsi="Times New Roman" w:cs="Times New Roman"/>
          <w:sz w:val="24"/>
          <w:szCs w:val="24"/>
        </w:rPr>
      </w:pPr>
      <w:r w:rsidRPr="00EF188A">
        <w:rPr>
          <w:rFonts w:ascii="Times New Roman" w:hAnsi="Times New Roman" w:cs="Times New Roman"/>
          <w:sz w:val="24"/>
          <w:szCs w:val="24"/>
        </w:rPr>
        <w:t>Memberikan pegangan kepada masyarakat untuk mengadakan sistem pengendalian sosial (social control) yakni sistem pengawasan oleh masyarakat terhadap tingkah laku anggota-anggotanya.</w:t>
      </w:r>
    </w:p>
    <w:p w:rsidR="00EF188A" w:rsidRDefault="00462962" w:rsidP="003662FC">
      <w:pPr>
        <w:autoSpaceDE w:val="0"/>
        <w:autoSpaceDN w:val="0"/>
        <w:adjustRightInd w:val="0"/>
        <w:spacing w:after="0" w:line="480" w:lineRule="auto"/>
        <w:ind w:left="567" w:firstLine="567"/>
        <w:jc w:val="both"/>
        <w:rPr>
          <w:rFonts w:ascii="Times New Roman" w:hAnsi="Times New Roman" w:cs="Times New Roman"/>
          <w:sz w:val="24"/>
          <w:szCs w:val="24"/>
        </w:rPr>
      </w:pPr>
      <w:r w:rsidRPr="00462962">
        <w:rPr>
          <w:rFonts w:ascii="Times New Roman" w:hAnsi="Times New Roman" w:cs="Times New Roman"/>
          <w:sz w:val="24"/>
          <w:szCs w:val="24"/>
        </w:rPr>
        <w:t>Panti asuhan diartikan sebagai rumah tempat memelihara dan merawat</w:t>
      </w:r>
      <w:r w:rsidR="00015ABF">
        <w:rPr>
          <w:rFonts w:ascii="Times New Roman" w:hAnsi="Times New Roman" w:cs="Times New Roman"/>
          <w:sz w:val="24"/>
          <w:szCs w:val="24"/>
        </w:rPr>
        <w:t xml:space="preserve"> </w:t>
      </w:r>
      <w:r w:rsidRPr="00462962">
        <w:rPr>
          <w:rFonts w:ascii="Times New Roman" w:hAnsi="Times New Roman" w:cs="Times New Roman"/>
          <w:sz w:val="24"/>
          <w:szCs w:val="24"/>
        </w:rPr>
        <w:t>anak yatim, atau yatim piatu. Yatim berarti anak yang</w:t>
      </w:r>
      <w:r w:rsidR="00015ABF">
        <w:rPr>
          <w:rFonts w:ascii="Times New Roman" w:hAnsi="Times New Roman" w:cs="Times New Roman"/>
          <w:sz w:val="24"/>
          <w:szCs w:val="24"/>
        </w:rPr>
        <w:t xml:space="preserve"> </w:t>
      </w:r>
      <w:r w:rsidRPr="00462962">
        <w:rPr>
          <w:rFonts w:ascii="Times New Roman" w:hAnsi="Times New Roman" w:cs="Times New Roman"/>
          <w:sz w:val="24"/>
          <w:szCs w:val="24"/>
        </w:rPr>
        <w:t>tidak memiliki ayah. Tidak hanya untuk laki-laki tetapi juga perempuan. Akan</w:t>
      </w:r>
      <w:r w:rsidR="00015ABF">
        <w:rPr>
          <w:rFonts w:ascii="Times New Roman" w:hAnsi="Times New Roman" w:cs="Times New Roman"/>
          <w:sz w:val="24"/>
          <w:szCs w:val="24"/>
        </w:rPr>
        <w:t xml:space="preserve"> </w:t>
      </w:r>
      <w:r w:rsidRPr="00462962">
        <w:rPr>
          <w:rFonts w:ascii="Times New Roman" w:hAnsi="Times New Roman" w:cs="Times New Roman"/>
          <w:sz w:val="24"/>
          <w:szCs w:val="24"/>
        </w:rPr>
        <w:t>tetapi disini tidak hanya dalam pengertian yatim saja tetapi juga anak yang sudah</w:t>
      </w:r>
      <w:r w:rsidR="00015ABF">
        <w:rPr>
          <w:rFonts w:ascii="Times New Roman" w:hAnsi="Times New Roman" w:cs="Times New Roman"/>
          <w:sz w:val="24"/>
          <w:szCs w:val="24"/>
        </w:rPr>
        <w:t xml:space="preserve"> </w:t>
      </w:r>
      <w:r w:rsidRPr="00462962">
        <w:rPr>
          <w:rFonts w:ascii="Times New Roman" w:hAnsi="Times New Roman" w:cs="Times New Roman"/>
          <w:sz w:val="24"/>
          <w:szCs w:val="24"/>
        </w:rPr>
        <w:t>tidak memiliki ibu (piatu) atau yang tidak memiliki keduanya (yatim piatu) dan</w:t>
      </w:r>
      <w:r w:rsidR="00015ABF">
        <w:rPr>
          <w:rFonts w:ascii="Times New Roman" w:hAnsi="Times New Roman" w:cs="Times New Roman"/>
          <w:sz w:val="24"/>
          <w:szCs w:val="24"/>
        </w:rPr>
        <w:t xml:space="preserve"> </w:t>
      </w:r>
      <w:r w:rsidRPr="00462962">
        <w:rPr>
          <w:rFonts w:ascii="Times New Roman" w:hAnsi="Times New Roman" w:cs="Times New Roman"/>
          <w:sz w:val="24"/>
          <w:szCs w:val="24"/>
        </w:rPr>
        <w:t>dari keluarga miskin. Dengan demikian dapat diambil suatu definisi, Panti asuhan</w:t>
      </w:r>
      <w:r w:rsidR="00015ABF">
        <w:rPr>
          <w:rFonts w:ascii="Times New Roman" w:hAnsi="Times New Roman" w:cs="Times New Roman"/>
          <w:sz w:val="24"/>
          <w:szCs w:val="24"/>
        </w:rPr>
        <w:t xml:space="preserve"> </w:t>
      </w:r>
      <w:r w:rsidRPr="00462962">
        <w:rPr>
          <w:rFonts w:ascii="Times New Roman" w:hAnsi="Times New Roman" w:cs="Times New Roman"/>
          <w:sz w:val="24"/>
          <w:szCs w:val="24"/>
        </w:rPr>
        <w:t>yatim merupakan tempat atau rumah yang diusahakan untuk mengasuh (merawat)</w:t>
      </w:r>
      <w:r w:rsidR="00015ABF">
        <w:rPr>
          <w:rFonts w:ascii="Times New Roman" w:hAnsi="Times New Roman" w:cs="Times New Roman"/>
          <w:sz w:val="24"/>
          <w:szCs w:val="24"/>
        </w:rPr>
        <w:t xml:space="preserve"> </w:t>
      </w:r>
      <w:r w:rsidRPr="00462962">
        <w:rPr>
          <w:rFonts w:ascii="Times New Roman" w:hAnsi="Times New Roman" w:cs="Times New Roman"/>
          <w:sz w:val="24"/>
          <w:szCs w:val="24"/>
        </w:rPr>
        <w:t xml:space="preserve">anak yatim, piatu, yatim piatu dan miskin. </w:t>
      </w:r>
    </w:p>
    <w:p w:rsidR="00EF188A" w:rsidRPr="00EF188A" w:rsidRDefault="00EF188A" w:rsidP="003662FC">
      <w:pPr>
        <w:spacing w:after="0" w:line="480" w:lineRule="auto"/>
        <w:ind w:left="567" w:firstLine="567"/>
        <w:jc w:val="both"/>
        <w:rPr>
          <w:rFonts w:ascii="Times New Roman" w:hAnsi="Times New Roman" w:cs="Times New Roman"/>
          <w:sz w:val="24"/>
          <w:szCs w:val="24"/>
        </w:rPr>
      </w:pPr>
      <w:r w:rsidRPr="00EF188A">
        <w:rPr>
          <w:rFonts w:ascii="Times New Roman" w:hAnsi="Times New Roman" w:cs="Times New Roman"/>
          <w:sz w:val="24"/>
          <w:szCs w:val="24"/>
        </w:rPr>
        <w:t xml:space="preserve">Tujuan Panti Asuhan adalah memberikan pelayanan berdasarkan pada profesi pekerjaan sosial kepada anak terlantar dengan cara membantu dan </w:t>
      </w:r>
      <w:r w:rsidRPr="00EF188A">
        <w:rPr>
          <w:rFonts w:ascii="Times New Roman" w:hAnsi="Times New Roman" w:cs="Times New Roman"/>
          <w:sz w:val="24"/>
          <w:szCs w:val="24"/>
        </w:rPr>
        <w:lastRenderedPageBreak/>
        <w:t xml:space="preserve">membimbing mereka kearah perkembangan pribadi yang wajar serta kemampuan ketrampilan kerja, sehingga mereka menjadi anggota masyarakat yang hidup layak dan penuh tanggung jawab baik terhadap dirinya, keluarga maupun masyarakat (Petunjuk teknis Pelaksanaan dan Pengentasan Anak Terlantar, 1986). </w:t>
      </w:r>
    </w:p>
    <w:p w:rsidR="00EF188A" w:rsidRPr="00EF188A" w:rsidRDefault="00EF188A" w:rsidP="003662FC">
      <w:pPr>
        <w:spacing w:after="0" w:line="480" w:lineRule="auto"/>
        <w:ind w:left="567" w:firstLine="567"/>
        <w:jc w:val="both"/>
        <w:rPr>
          <w:rFonts w:ascii="Times New Roman" w:hAnsi="Times New Roman" w:cs="Times New Roman"/>
          <w:sz w:val="24"/>
          <w:szCs w:val="24"/>
        </w:rPr>
      </w:pPr>
      <w:r w:rsidRPr="00EF188A">
        <w:rPr>
          <w:rFonts w:ascii="Times New Roman" w:hAnsi="Times New Roman" w:cs="Times New Roman"/>
          <w:sz w:val="24"/>
          <w:szCs w:val="24"/>
        </w:rPr>
        <w:t>Dalam hal ini peran Panti Asuhan sangat penting sekali, mengingat tujuan dari panti ini adalah memberikan pelayanan yang berdasarkan pada profesi Pekerja Sosial kepada anak asuh dengan cara membantu dan me</w:t>
      </w:r>
      <w:r>
        <w:rPr>
          <w:rFonts w:ascii="Times New Roman" w:hAnsi="Times New Roman" w:cs="Times New Roman"/>
          <w:sz w:val="24"/>
          <w:szCs w:val="24"/>
        </w:rPr>
        <w:t xml:space="preserve">mbimbing mereka </w:t>
      </w:r>
      <w:r w:rsidRPr="00EF188A">
        <w:rPr>
          <w:rFonts w:ascii="Times New Roman" w:hAnsi="Times New Roman" w:cs="Times New Roman"/>
          <w:sz w:val="24"/>
          <w:szCs w:val="24"/>
        </w:rPr>
        <w:t xml:space="preserve">kearah perkembangan pribadi yang wajar serta kemampuan keterampilan kerja sehingga mereka menjadi anggota masyarakat yang dapat hidup layak dan penuh tanggung jawab baik terhadap dirinya, keluarga maupun masyarakat. </w:t>
      </w:r>
    </w:p>
    <w:p w:rsidR="00462962" w:rsidRPr="00462962" w:rsidRDefault="00462962" w:rsidP="003662FC">
      <w:pPr>
        <w:autoSpaceDE w:val="0"/>
        <w:autoSpaceDN w:val="0"/>
        <w:adjustRightInd w:val="0"/>
        <w:spacing w:after="0" w:line="480" w:lineRule="auto"/>
        <w:ind w:left="567" w:firstLine="567"/>
        <w:jc w:val="both"/>
        <w:rPr>
          <w:rFonts w:ascii="Times New Roman" w:hAnsi="Times New Roman" w:cs="Times New Roman"/>
          <w:sz w:val="24"/>
          <w:szCs w:val="24"/>
        </w:rPr>
      </w:pPr>
      <w:r w:rsidRPr="00462962">
        <w:rPr>
          <w:rFonts w:ascii="Times New Roman" w:hAnsi="Times New Roman" w:cs="Times New Roman"/>
          <w:sz w:val="24"/>
          <w:szCs w:val="24"/>
        </w:rPr>
        <w:t>Dalam penelitian ini yang dimaksud</w:t>
      </w:r>
      <w:r w:rsidR="00015ABF">
        <w:rPr>
          <w:rFonts w:ascii="Times New Roman" w:hAnsi="Times New Roman" w:cs="Times New Roman"/>
          <w:sz w:val="24"/>
          <w:szCs w:val="24"/>
        </w:rPr>
        <w:t xml:space="preserve"> </w:t>
      </w:r>
      <w:r w:rsidRPr="00462962">
        <w:rPr>
          <w:rFonts w:ascii="Times New Roman" w:hAnsi="Times New Roman" w:cs="Times New Roman"/>
          <w:sz w:val="24"/>
          <w:szCs w:val="24"/>
        </w:rPr>
        <w:t xml:space="preserve">Panti Asuhan Yatim adalah Panti Asuhan Yatim </w:t>
      </w:r>
      <w:r w:rsidR="00677536">
        <w:rPr>
          <w:rFonts w:ascii="Times New Roman" w:hAnsi="Times New Roman" w:cs="Times New Roman"/>
          <w:sz w:val="24"/>
          <w:szCs w:val="24"/>
        </w:rPr>
        <w:t xml:space="preserve">Assalam Kelurahan Mangasa Kecamatan Tamalate Kota Makassar. </w:t>
      </w:r>
      <w:r w:rsidRPr="00462962">
        <w:rPr>
          <w:rFonts w:ascii="Times New Roman" w:hAnsi="Times New Roman" w:cs="Times New Roman"/>
          <w:sz w:val="24"/>
          <w:szCs w:val="24"/>
        </w:rPr>
        <w:t>Usaha yang dilakukan</w:t>
      </w:r>
      <w:r w:rsidR="00015ABF">
        <w:rPr>
          <w:rFonts w:ascii="Times New Roman" w:hAnsi="Times New Roman" w:cs="Times New Roman"/>
          <w:sz w:val="24"/>
          <w:szCs w:val="24"/>
        </w:rPr>
        <w:t xml:space="preserve"> </w:t>
      </w:r>
      <w:r w:rsidRPr="00462962">
        <w:rPr>
          <w:rFonts w:ascii="Times New Roman" w:hAnsi="Times New Roman" w:cs="Times New Roman"/>
          <w:sz w:val="24"/>
          <w:szCs w:val="24"/>
        </w:rPr>
        <w:t>oleh Panti Asuhan Yatim ini adalah menanamkan nilai-nilai kemandirian terhadap</w:t>
      </w:r>
      <w:r w:rsidR="00015ABF">
        <w:rPr>
          <w:rFonts w:ascii="Times New Roman" w:hAnsi="Times New Roman" w:cs="Times New Roman"/>
          <w:sz w:val="24"/>
          <w:szCs w:val="24"/>
        </w:rPr>
        <w:t xml:space="preserve"> </w:t>
      </w:r>
      <w:r w:rsidRPr="00462962">
        <w:rPr>
          <w:rFonts w:ascii="Times New Roman" w:hAnsi="Times New Roman" w:cs="Times New Roman"/>
          <w:sz w:val="24"/>
          <w:szCs w:val="24"/>
        </w:rPr>
        <w:t>anak-anak asuhnya dengan pengasuhan yang tepat yang mencakup pemberian</w:t>
      </w:r>
      <w:r w:rsidR="00015ABF">
        <w:rPr>
          <w:rFonts w:ascii="Times New Roman" w:hAnsi="Times New Roman" w:cs="Times New Roman"/>
          <w:sz w:val="24"/>
          <w:szCs w:val="24"/>
        </w:rPr>
        <w:t xml:space="preserve"> </w:t>
      </w:r>
      <w:r w:rsidRPr="00462962">
        <w:rPr>
          <w:rFonts w:ascii="Times New Roman" w:hAnsi="Times New Roman" w:cs="Times New Roman"/>
          <w:sz w:val="24"/>
          <w:szCs w:val="24"/>
        </w:rPr>
        <w:t>pendidikan dan ketrampilan untuk anak-anak asuhnya.</w:t>
      </w:r>
    </w:p>
    <w:p w:rsidR="009B1B3D" w:rsidRDefault="009B1B3D">
      <w:pPr>
        <w:rPr>
          <w:rFonts w:ascii="Times New Roman" w:hAnsi="Times New Roman" w:cs="Times New Roman"/>
          <w:b/>
          <w:bCs/>
          <w:sz w:val="24"/>
          <w:szCs w:val="24"/>
        </w:rPr>
      </w:pPr>
      <w:r>
        <w:rPr>
          <w:rFonts w:ascii="Times New Roman" w:hAnsi="Times New Roman" w:cs="Times New Roman"/>
          <w:b/>
          <w:bCs/>
          <w:sz w:val="24"/>
          <w:szCs w:val="24"/>
        </w:rPr>
        <w:br w:type="page"/>
      </w:r>
    </w:p>
    <w:p w:rsidR="00462962" w:rsidRPr="004D419B" w:rsidRDefault="00462962" w:rsidP="003662FC">
      <w:pPr>
        <w:pStyle w:val="ListParagraph"/>
        <w:numPr>
          <w:ilvl w:val="0"/>
          <w:numId w:val="5"/>
        </w:numPr>
        <w:autoSpaceDE w:val="0"/>
        <w:autoSpaceDN w:val="0"/>
        <w:adjustRightInd w:val="0"/>
        <w:spacing w:after="0" w:line="480" w:lineRule="auto"/>
        <w:ind w:left="284" w:hanging="284"/>
        <w:jc w:val="both"/>
        <w:rPr>
          <w:rFonts w:ascii="Times New Roman" w:hAnsi="Times New Roman" w:cs="Times New Roman"/>
          <w:b/>
          <w:bCs/>
          <w:sz w:val="24"/>
          <w:szCs w:val="24"/>
        </w:rPr>
      </w:pPr>
      <w:r w:rsidRPr="004D419B">
        <w:rPr>
          <w:rFonts w:ascii="Times New Roman" w:hAnsi="Times New Roman" w:cs="Times New Roman"/>
          <w:b/>
          <w:bCs/>
          <w:sz w:val="24"/>
          <w:szCs w:val="24"/>
        </w:rPr>
        <w:lastRenderedPageBreak/>
        <w:t>Kerangka Berfikir</w:t>
      </w:r>
    </w:p>
    <w:p w:rsidR="004D419B" w:rsidRDefault="004D419B" w:rsidP="003662FC">
      <w:pPr>
        <w:autoSpaceDE w:val="0"/>
        <w:autoSpaceDN w:val="0"/>
        <w:adjustRightInd w:val="0"/>
        <w:spacing w:after="0" w:line="480" w:lineRule="auto"/>
        <w:ind w:left="284" w:firstLine="567"/>
        <w:jc w:val="both"/>
        <w:rPr>
          <w:rFonts w:ascii="Times New Roman" w:hAnsi="Times New Roman" w:cs="Times New Roman"/>
          <w:sz w:val="24"/>
          <w:szCs w:val="24"/>
        </w:rPr>
      </w:pPr>
      <w:r w:rsidRPr="004D419B">
        <w:rPr>
          <w:rFonts w:ascii="Times New Roman" w:hAnsi="Times New Roman" w:cs="Times New Roman"/>
          <w:sz w:val="24"/>
          <w:szCs w:val="24"/>
        </w:rPr>
        <w:t>Panti Asuhan Yatim sebagai lembaga sosial berusaha menanamkan</w:t>
      </w:r>
      <w:r>
        <w:rPr>
          <w:rFonts w:ascii="Times New Roman" w:hAnsi="Times New Roman" w:cs="Times New Roman"/>
          <w:sz w:val="24"/>
          <w:szCs w:val="24"/>
        </w:rPr>
        <w:t xml:space="preserve"> </w:t>
      </w:r>
      <w:r w:rsidRPr="004D419B">
        <w:rPr>
          <w:rFonts w:ascii="Times New Roman" w:hAnsi="Times New Roman" w:cs="Times New Roman"/>
          <w:sz w:val="24"/>
          <w:szCs w:val="24"/>
        </w:rPr>
        <w:t>perilaku mandiri kepada anak asuhnya melalui tata tertib dan pengasuhan dengan</w:t>
      </w:r>
      <w:r>
        <w:rPr>
          <w:rFonts w:ascii="Times New Roman" w:hAnsi="Times New Roman" w:cs="Times New Roman"/>
          <w:sz w:val="24"/>
          <w:szCs w:val="24"/>
        </w:rPr>
        <w:t xml:space="preserve"> </w:t>
      </w:r>
      <w:r w:rsidRPr="004D419B">
        <w:rPr>
          <w:rFonts w:ascii="Times New Roman" w:hAnsi="Times New Roman" w:cs="Times New Roman"/>
          <w:sz w:val="24"/>
          <w:szCs w:val="24"/>
        </w:rPr>
        <w:t>memberikan pendidikan serta keterampilan yang dilakukan oleh para pengasuh</w:t>
      </w:r>
      <w:r>
        <w:rPr>
          <w:rFonts w:ascii="Times New Roman" w:hAnsi="Times New Roman" w:cs="Times New Roman"/>
          <w:sz w:val="24"/>
          <w:szCs w:val="24"/>
        </w:rPr>
        <w:t xml:space="preserve"> </w:t>
      </w:r>
      <w:r w:rsidRPr="004D419B">
        <w:rPr>
          <w:rFonts w:ascii="Times New Roman" w:hAnsi="Times New Roman" w:cs="Times New Roman"/>
          <w:sz w:val="24"/>
          <w:szCs w:val="24"/>
        </w:rPr>
        <w:t>panti. Sebelum masuk ke dalam Panti Asuhan Yatim anak-anak yatim telah</w:t>
      </w:r>
      <w:r>
        <w:rPr>
          <w:rFonts w:ascii="Times New Roman" w:hAnsi="Times New Roman" w:cs="Times New Roman"/>
          <w:sz w:val="24"/>
          <w:szCs w:val="24"/>
        </w:rPr>
        <w:t xml:space="preserve"> </w:t>
      </w:r>
      <w:r w:rsidRPr="004D419B">
        <w:rPr>
          <w:rFonts w:ascii="Times New Roman" w:hAnsi="Times New Roman" w:cs="Times New Roman"/>
          <w:sz w:val="24"/>
          <w:szCs w:val="24"/>
        </w:rPr>
        <w:t>hidup</w:t>
      </w:r>
      <w:r>
        <w:rPr>
          <w:rFonts w:ascii="Times New Roman" w:hAnsi="Times New Roman" w:cs="Times New Roman"/>
          <w:sz w:val="24"/>
          <w:szCs w:val="24"/>
        </w:rPr>
        <w:t xml:space="preserve"> </w:t>
      </w:r>
      <w:r w:rsidRPr="004D419B">
        <w:rPr>
          <w:rFonts w:ascii="Times New Roman" w:hAnsi="Times New Roman" w:cs="Times New Roman"/>
          <w:sz w:val="24"/>
          <w:szCs w:val="24"/>
        </w:rPr>
        <w:t>dalam lingkungan keluarga mereka sehingga orangtua dan lingkungan juga</w:t>
      </w:r>
      <w:r>
        <w:rPr>
          <w:rFonts w:ascii="Times New Roman" w:hAnsi="Times New Roman" w:cs="Times New Roman"/>
          <w:sz w:val="24"/>
          <w:szCs w:val="24"/>
        </w:rPr>
        <w:t xml:space="preserve"> </w:t>
      </w:r>
      <w:r w:rsidRPr="004D419B">
        <w:rPr>
          <w:rFonts w:ascii="Times New Roman" w:hAnsi="Times New Roman" w:cs="Times New Roman"/>
          <w:sz w:val="24"/>
          <w:szCs w:val="24"/>
        </w:rPr>
        <w:t>berperan dalam membentuk perilaku kemandirian anak yatim. Namun pengasuh</w:t>
      </w:r>
      <w:r>
        <w:rPr>
          <w:rFonts w:ascii="Times New Roman" w:hAnsi="Times New Roman" w:cs="Times New Roman"/>
          <w:sz w:val="24"/>
          <w:szCs w:val="24"/>
        </w:rPr>
        <w:t xml:space="preserve"> </w:t>
      </w:r>
      <w:r w:rsidRPr="004D419B">
        <w:rPr>
          <w:rFonts w:ascii="Times New Roman" w:hAnsi="Times New Roman" w:cs="Times New Roman"/>
          <w:sz w:val="24"/>
          <w:szCs w:val="24"/>
        </w:rPr>
        <w:t>lebih berperan karena mereka lebih terfokus untuk menjadikan anak asuhnya</w:t>
      </w:r>
      <w:r>
        <w:rPr>
          <w:rFonts w:ascii="Times New Roman" w:hAnsi="Times New Roman" w:cs="Times New Roman"/>
          <w:sz w:val="24"/>
          <w:szCs w:val="24"/>
        </w:rPr>
        <w:t xml:space="preserve"> </w:t>
      </w:r>
      <w:r w:rsidRPr="004D419B">
        <w:rPr>
          <w:rFonts w:ascii="Times New Roman" w:hAnsi="Times New Roman" w:cs="Times New Roman"/>
          <w:sz w:val="24"/>
          <w:szCs w:val="24"/>
        </w:rPr>
        <w:t>dapat berperilaku mandiri dalam aspek emosi, ekonomi, sosial dan intelegensi.</w:t>
      </w:r>
    </w:p>
    <w:p w:rsidR="00397671" w:rsidRDefault="00462962" w:rsidP="003662FC">
      <w:pPr>
        <w:autoSpaceDE w:val="0"/>
        <w:autoSpaceDN w:val="0"/>
        <w:adjustRightInd w:val="0"/>
        <w:spacing w:after="0" w:line="480" w:lineRule="auto"/>
        <w:ind w:left="284" w:firstLine="567"/>
        <w:jc w:val="both"/>
        <w:rPr>
          <w:rFonts w:ascii="Times New Roman" w:hAnsi="Times New Roman" w:cs="Times New Roman"/>
          <w:sz w:val="24"/>
          <w:szCs w:val="24"/>
        </w:rPr>
      </w:pPr>
      <w:r w:rsidRPr="004D419B">
        <w:rPr>
          <w:rFonts w:ascii="Times New Roman" w:hAnsi="Times New Roman" w:cs="Times New Roman"/>
          <w:sz w:val="24"/>
          <w:szCs w:val="24"/>
        </w:rPr>
        <w:t>Dalam penelitian ini kerangka</w:t>
      </w:r>
      <w:r w:rsidR="004D419B" w:rsidRPr="004D419B">
        <w:rPr>
          <w:rFonts w:ascii="Times New Roman" w:hAnsi="Times New Roman" w:cs="Times New Roman"/>
          <w:sz w:val="24"/>
          <w:szCs w:val="24"/>
        </w:rPr>
        <w:t xml:space="preserve"> </w:t>
      </w:r>
      <w:r w:rsidRPr="004D419B">
        <w:rPr>
          <w:rFonts w:ascii="Times New Roman" w:hAnsi="Times New Roman" w:cs="Times New Roman"/>
          <w:sz w:val="24"/>
          <w:szCs w:val="24"/>
        </w:rPr>
        <w:t>berpikir perilaku kemandirian anak setelah lepas dari pengasuhan adalah</w:t>
      </w:r>
      <w:r w:rsidR="004D419B" w:rsidRPr="004D419B">
        <w:rPr>
          <w:rFonts w:ascii="Times New Roman" w:hAnsi="Times New Roman" w:cs="Times New Roman"/>
          <w:sz w:val="24"/>
          <w:szCs w:val="24"/>
        </w:rPr>
        <w:t xml:space="preserve"> </w:t>
      </w:r>
      <w:r w:rsidRPr="004D419B">
        <w:rPr>
          <w:rFonts w:ascii="Times New Roman" w:hAnsi="Times New Roman" w:cs="Times New Roman"/>
          <w:sz w:val="24"/>
          <w:szCs w:val="24"/>
        </w:rPr>
        <w:t>sebagai berikut:</w:t>
      </w:r>
    </w:p>
    <w:p w:rsidR="00380595" w:rsidRDefault="00380595">
      <w:pPr>
        <w:rPr>
          <w:rFonts w:ascii="Times New Roman" w:hAnsi="Times New Roman" w:cs="Times New Roman"/>
          <w:sz w:val="24"/>
          <w:szCs w:val="24"/>
        </w:rPr>
      </w:pPr>
      <w:r>
        <w:rPr>
          <w:rFonts w:ascii="Times New Roman" w:hAnsi="Times New Roman" w:cs="Times New Roman"/>
          <w:sz w:val="24"/>
          <w:szCs w:val="24"/>
        </w:rPr>
        <w:br w:type="page"/>
      </w:r>
    </w:p>
    <w:p w:rsidR="00B4595B" w:rsidRDefault="009F2D48" w:rsidP="00394E21">
      <w:pPr>
        <w:rPr>
          <w:rFonts w:ascii="Times New Roman" w:hAnsi="Times New Roman" w:cs="Times New Roman"/>
          <w:sz w:val="24"/>
          <w:szCs w:val="24"/>
        </w:rPr>
      </w:pPr>
      <w:r>
        <w:rPr>
          <w:rFonts w:ascii="Times New Roman" w:hAnsi="Times New Roman" w:cs="Times New Roman"/>
          <w:noProof/>
          <w:sz w:val="24"/>
          <w:szCs w:val="24"/>
          <w:lang w:val="en-US"/>
        </w:rPr>
        <w:lastRenderedPageBreak/>
        <w:pict>
          <v:group id="_x0000_s1076" style="position:absolute;margin-left:25.35pt;margin-top:1.55pt;width:363.75pt;height:256.5pt;z-index:251676672" coordorigin="2160,8370" coordsize="7275,5130">
            <v:roundrect id="_x0000_s1058" style="position:absolute;left:3990;top:8370;width:3645;height:570" arcsize="10923f" fillcolor="#95b3d7 [1940]" strokecolor="#95b3d7 [1940]" strokeweight="1pt">
              <v:fill color2="#dbe5f1 [660]" angle="-45" focus="-50%" type="gradient"/>
              <v:shadow type="perspective" color="#243f60 [1604]" opacity=".5" offset="1pt" offset2="-3pt"/>
              <v:textbox>
                <w:txbxContent>
                  <w:p w:rsidR="00380595" w:rsidRPr="00380595" w:rsidRDefault="00380595" w:rsidP="0038059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Perilaku kemandirian anak yatim</w:t>
                    </w:r>
                  </w:p>
                </w:txbxContent>
              </v:textbox>
            </v:roundrect>
            <v:shapetype id="_x0000_t32" coordsize="21600,21600" o:spt="32" o:oned="t" path="m,l21600,21600e" filled="f">
              <v:path arrowok="t" fillok="f" o:connecttype="none"/>
              <o:lock v:ext="edit" shapetype="t"/>
            </v:shapetype>
            <v:shape id="_x0000_s1059" type="#_x0000_t32" style="position:absolute;left:5820;top:8940;width:0;height:420" o:connectortype="straight" strokecolor="black [3213]" strokeweight="1pt">
              <v:shadow type="perspective" color="#243f60 [1604]" opacity=".5" offset="1pt" offset2="-3pt"/>
            </v:shape>
            <v:shape id="_x0000_s1060" type="#_x0000_t32" style="position:absolute;left:3165;top:9360;width:5280;height:0" o:connectortype="straight" strokecolor="black [3213]" strokeweight="1pt">
              <v:shadow type="perspective" color="#243f60 [1604]" opacity=".5" offset="1pt" offset2="-3pt"/>
            </v:shape>
            <v:shape id="_x0000_s1061" type="#_x0000_t32" style="position:absolute;left:3165;top:9360;width:0;height:420" o:connectortype="straight" strokecolor="black [3213]" strokeweight="1pt">
              <v:shadow type="perspective" color="#243f60 [1604]" opacity=".5" offset="1pt" offset2="-3pt"/>
            </v:shape>
            <v:shape id="_x0000_s1062" type="#_x0000_t32" style="position:absolute;left:8445;top:9360;width:0;height:420" o:connectortype="straight" strokecolor="black [3213]" strokeweight="1pt">
              <v:shadow type="perspective" color="#243f60 [1604]" opacity=".5" offset="1pt" offset2="-3pt"/>
            </v:shape>
            <v:roundrect id="_x0000_s1063" style="position:absolute;left:7440;top:9780;width:1995;height:525" arcsize="10923f" fillcolor="#95b3d7 [1940]" strokecolor="#95b3d7 [1940]" strokeweight="1pt">
              <v:fill color2="#dbe5f1 [660]" angle="-45" focus="-50%" type="gradient"/>
              <v:shadow type="perspective" color="#243f60 [1604]" opacity=".5" offset="1pt" offset2="-3pt"/>
              <v:textbox>
                <w:txbxContent>
                  <w:p w:rsidR="00380595" w:rsidRPr="00380595" w:rsidRDefault="00380595" w:rsidP="0038059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Aspek sosial</w:t>
                    </w:r>
                  </w:p>
                </w:txbxContent>
              </v:textbox>
            </v:roundrect>
            <v:roundrect id="_x0000_s1064" style="position:absolute;left:2160;top:9780;width:1995;height:525" arcsize="10923f" fillcolor="#95b3d7 [1940]" strokecolor="#95b3d7 [1940]" strokeweight="1pt">
              <v:fill color2="#dbe5f1 [660]" angle="-45" focus="-50%" type="gradient"/>
              <v:shadow type="perspective" color="#243f60 [1604]" opacity=".5" offset="1pt" offset2="-3pt"/>
              <v:textbox>
                <w:txbxContent>
                  <w:p w:rsidR="00380595" w:rsidRPr="00380595" w:rsidRDefault="00380595" w:rsidP="0038059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Aspek ekonomi</w:t>
                    </w:r>
                  </w:p>
                </w:txbxContent>
              </v:textbox>
            </v:roundrect>
            <v:roundrect id="_x0000_s1065" style="position:absolute;left:2160;top:10845;width:1995;height:525" arcsize="10923f" fillcolor="#95b3d7 [1940]" strokecolor="#95b3d7 [1940]" strokeweight="1pt">
              <v:fill color2="#dbe5f1 [660]" angle="-45" focus="-50%" type="gradient"/>
              <v:shadow type="perspective" color="#243f60 [1604]" opacity=".5" offset="1pt" offset2="-3pt"/>
              <v:textbox>
                <w:txbxContent>
                  <w:p w:rsidR="00380595" w:rsidRPr="00380595" w:rsidRDefault="00D04781" w:rsidP="00D0478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Lingkungan</w:t>
                    </w:r>
                  </w:p>
                </w:txbxContent>
              </v:textbox>
            </v:roundrect>
            <v:roundrect id="_x0000_s1066" style="position:absolute;left:7440;top:10830;width:1995;height:525" arcsize="10923f" fillcolor="#95b3d7 [1940]" strokecolor="#95b3d7 [1940]" strokeweight="1pt">
              <v:fill color2="#dbe5f1 [660]" angle="-45" focus="-50%" type="gradient"/>
              <v:shadow type="perspective" color="#243f60 [1604]" opacity=".5" offset="1pt" offset2="-3pt"/>
              <v:textbox>
                <w:txbxContent>
                  <w:p w:rsidR="00380595" w:rsidRPr="00380595" w:rsidRDefault="00D04781" w:rsidP="0038059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Pola Asuh</w:t>
                    </w:r>
                  </w:p>
                </w:txbxContent>
              </v:textbox>
            </v:roundrect>
            <v:shape id="_x0000_s1067" type="#_x0000_t32" style="position:absolute;left:3165;top:10290;width:0;height:525" o:connectortype="straight" strokecolor="black [3213]" strokeweight="1pt">
              <v:stroke endarrow="block"/>
              <v:shadow type="perspective" color="#243f60 [1604]" opacity=".5" offset="1pt" offset2="-3pt"/>
            </v:shape>
            <v:shape id="_x0000_s1068" type="#_x0000_t32" style="position:absolute;left:8445;top:10290;width:0;height:525" o:connectortype="straight" strokecolor="black [3213]" strokeweight="1pt">
              <v:stroke endarrow="block"/>
              <v:shadow type="perspective" color="#243f60 [1604]" opacity=".5" offset="1pt" offset2="-3pt"/>
            </v:shape>
            <v:roundrect id="_x0000_s1069" style="position:absolute;left:3990;top:11805;width:3645;height:570" arcsize="10923f" fillcolor="#95b3d7 [1940]" strokecolor="#95b3d7 [1940]" strokeweight="1pt">
              <v:fill color2="#dbe5f1 [660]" angle="-45" focus="-50%" type="gradient"/>
              <v:shadow type="perspective" color="#243f60 [1604]" opacity=".5" offset="1pt" offset2="-3pt"/>
              <v:textbox>
                <w:txbxContent>
                  <w:p w:rsidR="00380595" w:rsidRPr="00380595" w:rsidRDefault="00380595" w:rsidP="0038059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Faktor yang mempengaruhi</w:t>
                    </w:r>
                  </w:p>
                </w:txbxContent>
              </v:textbox>
            </v:roundrect>
            <v:shape id="_x0000_s1070" type="#_x0000_t32" style="position:absolute;left:3165;top:12090;width:825;height:0;flip:x" o:connectortype="straight" strokecolor="black [3213]" strokeweight="1pt">
              <v:shadow type="perspective" color="#243f60 [1604]" opacity=".5" offset="1pt" offset2="-3pt"/>
            </v:shape>
            <v:shape id="_x0000_s1071" type="#_x0000_t32" style="position:absolute;left:7620;top:12090;width:825;height:0;flip:x" o:connectortype="straight" strokecolor="black [3213]" strokeweight="1pt">
              <v:shadow type="perspective" color="#243f60 [1604]" opacity=".5" offset="1pt" offset2="-3pt"/>
            </v:shape>
            <v:shape id="_x0000_s1072" type="#_x0000_t32" style="position:absolute;left:3166;top:11370;width:0;height:720;flip:y" o:connectortype="straight" strokecolor="black [3213]" strokeweight="1pt">
              <v:stroke endarrow="block"/>
              <v:shadow type="perspective" color="#243f60 [1604]" opacity=".5" offset="1pt" offset2="-3pt"/>
            </v:shape>
            <v:shape id="_x0000_s1073" type="#_x0000_t32" style="position:absolute;left:8445;top:11355;width:0;height:720;flip:y" o:connectortype="straight" strokecolor="black [3213]" strokeweight="1pt">
              <v:stroke endarrow="block"/>
              <v:shadow type="perspective" color="#243f60 [1604]" opacity=".5" offset="1pt" offset2="-3pt"/>
            </v:shape>
            <v:shape id="_x0000_s1074" type="#_x0000_t32" style="position:absolute;left:5820;top:12375;width:0;height:525" o:connectortype="straight" strokecolor="black [3213]" strokeweight="1pt">
              <v:stroke endarrow="block"/>
              <v:shadow type="perspective" color="#243f60 [1604]" opacity=".5" offset="1pt" offset2="-3pt"/>
            </v:shape>
            <v:roundrect id="_x0000_s1075" style="position:absolute;left:3990;top:12930;width:3645;height:570" arcsize="10923f" fillcolor="#95b3d7 [1940]" strokecolor="#95b3d7 [1940]" strokeweight="1pt">
              <v:fill color2="#dbe5f1 [660]" angle="-45" focus="-50%" type="gradient"/>
              <v:shadow type="perspective" color="#243f60 [1604]" opacity=".5" offset="1pt" offset2="-3pt"/>
              <v:textbox>
                <w:txbxContent>
                  <w:p w:rsidR="00380595" w:rsidRPr="00380595" w:rsidRDefault="00380595" w:rsidP="0038059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Perilaku kemandirian</w:t>
                    </w:r>
                  </w:p>
                </w:txbxContent>
              </v:textbox>
            </v:roundrect>
          </v:group>
        </w:pict>
      </w:r>
    </w:p>
    <w:p w:rsidR="00B4595B" w:rsidRDefault="00B4595B" w:rsidP="00394E21">
      <w:pPr>
        <w:rPr>
          <w:rFonts w:ascii="Times New Roman" w:hAnsi="Times New Roman" w:cs="Times New Roman"/>
          <w:sz w:val="24"/>
          <w:szCs w:val="24"/>
        </w:rPr>
      </w:pPr>
    </w:p>
    <w:p w:rsidR="00B4595B" w:rsidRDefault="00B4595B" w:rsidP="00394E21">
      <w:pPr>
        <w:rPr>
          <w:rFonts w:ascii="Times New Roman" w:hAnsi="Times New Roman" w:cs="Times New Roman"/>
          <w:sz w:val="24"/>
          <w:szCs w:val="24"/>
        </w:rPr>
      </w:pPr>
    </w:p>
    <w:p w:rsidR="00B4595B" w:rsidRDefault="00B4595B" w:rsidP="00394E21">
      <w:pPr>
        <w:rPr>
          <w:rFonts w:ascii="Times New Roman" w:hAnsi="Times New Roman" w:cs="Times New Roman"/>
          <w:sz w:val="24"/>
          <w:szCs w:val="24"/>
        </w:rPr>
      </w:pPr>
    </w:p>
    <w:p w:rsidR="00B4595B" w:rsidRDefault="00B4595B" w:rsidP="00394E21">
      <w:pPr>
        <w:rPr>
          <w:rFonts w:ascii="Times New Roman" w:hAnsi="Times New Roman" w:cs="Times New Roman"/>
          <w:sz w:val="24"/>
          <w:szCs w:val="24"/>
        </w:rPr>
      </w:pPr>
    </w:p>
    <w:p w:rsidR="00B4595B" w:rsidRDefault="00B4595B" w:rsidP="00394E21">
      <w:pPr>
        <w:rPr>
          <w:rFonts w:ascii="Times New Roman" w:hAnsi="Times New Roman" w:cs="Times New Roman"/>
          <w:sz w:val="24"/>
          <w:szCs w:val="24"/>
        </w:rPr>
      </w:pPr>
    </w:p>
    <w:p w:rsidR="00B4595B" w:rsidRDefault="00B4595B" w:rsidP="00394E21">
      <w:pPr>
        <w:rPr>
          <w:rFonts w:ascii="Times New Roman" w:hAnsi="Times New Roman" w:cs="Times New Roman"/>
          <w:sz w:val="24"/>
          <w:szCs w:val="24"/>
        </w:rPr>
      </w:pPr>
    </w:p>
    <w:p w:rsidR="00B4595B" w:rsidRDefault="00B4595B" w:rsidP="00394E21">
      <w:pPr>
        <w:rPr>
          <w:rFonts w:ascii="Times New Roman" w:hAnsi="Times New Roman" w:cs="Times New Roman"/>
          <w:sz w:val="24"/>
          <w:szCs w:val="24"/>
        </w:rPr>
      </w:pPr>
    </w:p>
    <w:p w:rsidR="00B4595B" w:rsidRDefault="00B4595B" w:rsidP="00394E21">
      <w:pPr>
        <w:rPr>
          <w:rFonts w:ascii="Times New Roman" w:hAnsi="Times New Roman" w:cs="Times New Roman"/>
          <w:sz w:val="24"/>
          <w:szCs w:val="24"/>
        </w:rPr>
      </w:pPr>
    </w:p>
    <w:p w:rsidR="00380595" w:rsidRDefault="00380595" w:rsidP="006606C9">
      <w:pPr>
        <w:spacing w:after="0" w:line="240" w:lineRule="auto"/>
        <w:ind w:left="992"/>
        <w:jc w:val="center"/>
        <w:rPr>
          <w:rFonts w:ascii="Times New Roman" w:hAnsi="Times New Roman" w:cs="Times New Roman"/>
          <w:sz w:val="24"/>
          <w:szCs w:val="24"/>
          <w:lang w:val="en-US"/>
        </w:rPr>
      </w:pPr>
    </w:p>
    <w:p w:rsidR="00394E21" w:rsidRPr="00394E21" w:rsidRDefault="00394E21" w:rsidP="00380595">
      <w:pPr>
        <w:spacing w:before="600" w:after="0" w:line="240" w:lineRule="auto"/>
        <w:jc w:val="center"/>
        <w:rPr>
          <w:rFonts w:ascii="Times New Roman" w:hAnsi="Times New Roman" w:cs="Times New Roman"/>
          <w:sz w:val="24"/>
          <w:szCs w:val="24"/>
        </w:rPr>
      </w:pPr>
      <w:r>
        <w:rPr>
          <w:rFonts w:ascii="Times New Roman" w:hAnsi="Times New Roman" w:cs="Times New Roman"/>
          <w:sz w:val="24"/>
          <w:szCs w:val="24"/>
        </w:rPr>
        <w:t>Gambar 2.1 : Skema Kerangka Pikir</w:t>
      </w:r>
    </w:p>
    <w:sectPr w:rsidR="00394E21" w:rsidRPr="00394E21" w:rsidSect="00D5717E">
      <w:headerReference w:type="default" r:id="rId7"/>
      <w:footerReference w:type="first" r:id="rId8"/>
      <w:pgSz w:w="12240" w:h="15840" w:code="1"/>
      <w:pgMar w:top="2268" w:right="1701" w:bottom="1701" w:left="2268" w:header="1020" w:footer="850"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C3E" w:rsidRDefault="009C5C3E" w:rsidP="009B1B3D">
      <w:pPr>
        <w:spacing w:after="0" w:line="240" w:lineRule="auto"/>
      </w:pPr>
      <w:r>
        <w:separator/>
      </w:r>
    </w:p>
  </w:endnote>
  <w:endnote w:type="continuationSeparator" w:id="1">
    <w:p w:rsidR="009C5C3E" w:rsidRDefault="009C5C3E" w:rsidP="009B1B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B3D" w:rsidRPr="00D5717E" w:rsidRDefault="00D5717E" w:rsidP="009B1B3D">
    <w:pPr>
      <w:pStyle w:val="Footer"/>
      <w:jc w:val="center"/>
      <w:rPr>
        <w:lang w:val="en-US"/>
      </w:rPr>
    </w:pPr>
    <w:r>
      <w:rPr>
        <w:lang w:val="en-US"/>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C3E" w:rsidRDefault="009C5C3E" w:rsidP="009B1B3D">
      <w:pPr>
        <w:spacing w:after="0" w:line="240" w:lineRule="auto"/>
      </w:pPr>
      <w:r>
        <w:separator/>
      </w:r>
    </w:p>
  </w:footnote>
  <w:footnote w:type="continuationSeparator" w:id="1">
    <w:p w:rsidR="009C5C3E" w:rsidRDefault="009C5C3E" w:rsidP="009B1B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1202"/>
      <w:docPartObj>
        <w:docPartGallery w:val="Page Numbers (Top of Page)"/>
        <w:docPartUnique/>
      </w:docPartObj>
    </w:sdtPr>
    <w:sdtContent>
      <w:p w:rsidR="009B1B3D" w:rsidRDefault="009F2D48">
        <w:pPr>
          <w:pStyle w:val="Header"/>
          <w:jc w:val="right"/>
        </w:pPr>
        <w:fldSimple w:instr=" PAGE   \* MERGEFORMAT ">
          <w:r w:rsidR="00D04781">
            <w:rPr>
              <w:noProof/>
            </w:rPr>
            <w:t>21</w:t>
          </w:r>
        </w:fldSimple>
      </w:p>
    </w:sdtContent>
  </w:sdt>
  <w:p w:rsidR="009B1B3D" w:rsidRDefault="009B1B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4951"/>
    <w:multiLevelType w:val="hybridMultilevel"/>
    <w:tmpl w:val="BE0ECD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DF51D5"/>
    <w:multiLevelType w:val="hybridMultilevel"/>
    <w:tmpl w:val="3C862A94"/>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D52544"/>
    <w:multiLevelType w:val="hybridMultilevel"/>
    <w:tmpl w:val="A2728DA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7C7112"/>
    <w:multiLevelType w:val="hybridMultilevel"/>
    <w:tmpl w:val="B492C1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F6D1276"/>
    <w:multiLevelType w:val="hybridMultilevel"/>
    <w:tmpl w:val="D47EA2D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3475F61"/>
    <w:multiLevelType w:val="hybridMultilevel"/>
    <w:tmpl w:val="11F433AE"/>
    <w:lvl w:ilvl="0" w:tplc="87A07DD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357A3A9A"/>
    <w:multiLevelType w:val="hybridMultilevel"/>
    <w:tmpl w:val="BAE8D370"/>
    <w:lvl w:ilvl="0" w:tplc="04210011">
      <w:start w:val="1"/>
      <w:numFmt w:val="decimal"/>
      <w:lvlText w:val="%1)"/>
      <w:lvlJc w:val="left"/>
      <w:pPr>
        <w:ind w:left="720" w:hanging="360"/>
      </w:pPr>
    </w:lvl>
    <w:lvl w:ilvl="1" w:tplc="84EE249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AB90018"/>
    <w:multiLevelType w:val="hybridMultilevel"/>
    <w:tmpl w:val="678A83E4"/>
    <w:lvl w:ilvl="0" w:tplc="4C222C5E">
      <w:start w:val="2"/>
      <w:numFmt w:val="upperRoman"/>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CB8159F"/>
    <w:multiLevelType w:val="hybridMultilevel"/>
    <w:tmpl w:val="52FCF796"/>
    <w:lvl w:ilvl="0" w:tplc="04210011">
      <w:start w:val="1"/>
      <w:numFmt w:val="decimal"/>
      <w:lvlText w:val="%1)"/>
      <w:lvlJc w:val="left"/>
      <w:pPr>
        <w:ind w:left="720" w:hanging="360"/>
      </w:pPr>
    </w:lvl>
    <w:lvl w:ilvl="1" w:tplc="BF8AB520">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EBE31F8"/>
    <w:multiLevelType w:val="hybridMultilevel"/>
    <w:tmpl w:val="E028FE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57269FC"/>
    <w:multiLevelType w:val="hybridMultilevel"/>
    <w:tmpl w:val="23586AD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76B2A8B"/>
    <w:multiLevelType w:val="hybridMultilevel"/>
    <w:tmpl w:val="B7908ED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7930C0F"/>
    <w:multiLevelType w:val="hybridMultilevel"/>
    <w:tmpl w:val="DC1839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6A0778C"/>
    <w:multiLevelType w:val="hybridMultilevel"/>
    <w:tmpl w:val="1AA8E0C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9001642"/>
    <w:multiLevelType w:val="hybridMultilevel"/>
    <w:tmpl w:val="0BC8712E"/>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9793890"/>
    <w:multiLevelType w:val="hybridMultilevel"/>
    <w:tmpl w:val="58ECD82A"/>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A7D1DD0"/>
    <w:multiLevelType w:val="hybridMultilevel"/>
    <w:tmpl w:val="C3BC970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2405095"/>
    <w:multiLevelType w:val="hybridMultilevel"/>
    <w:tmpl w:val="9AFE96CC"/>
    <w:lvl w:ilvl="0" w:tplc="A02891B0">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7C505128"/>
    <w:multiLevelType w:val="hybridMultilevel"/>
    <w:tmpl w:val="81EA89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7"/>
  </w:num>
  <w:num w:numId="3">
    <w:abstractNumId w:val="18"/>
  </w:num>
  <w:num w:numId="4">
    <w:abstractNumId w:val="5"/>
  </w:num>
  <w:num w:numId="5">
    <w:abstractNumId w:val="17"/>
  </w:num>
  <w:num w:numId="6">
    <w:abstractNumId w:val="8"/>
  </w:num>
  <w:num w:numId="7">
    <w:abstractNumId w:val="12"/>
  </w:num>
  <w:num w:numId="8">
    <w:abstractNumId w:val="14"/>
  </w:num>
  <w:num w:numId="9">
    <w:abstractNumId w:val="1"/>
  </w:num>
  <w:num w:numId="10">
    <w:abstractNumId w:val="15"/>
  </w:num>
  <w:num w:numId="11">
    <w:abstractNumId w:val="10"/>
  </w:num>
  <w:num w:numId="12">
    <w:abstractNumId w:val="11"/>
  </w:num>
  <w:num w:numId="13">
    <w:abstractNumId w:val="16"/>
  </w:num>
  <w:num w:numId="14">
    <w:abstractNumId w:val="4"/>
  </w:num>
  <w:num w:numId="15">
    <w:abstractNumId w:val="6"/>
  </w:num>
  <w:num w:numId="16">
    <w:abstractNumId w:val="13"/>
  </w:num>
  <w:num w:numId="17">
    <w:abstractNumId w:val="2"/>
  </w:num>
  <w:num w:numId="18">
    <w:abstractNumId w:val="3"/>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62962"/>
    <w:rsid w:val="00015ABF"/>
    <w:rsid w:val="00074822"/>
    <w:rsid w:val="00085081"/>
    <w:rsid w:val="000E58E7"/>
    <w:rsid w:val="001427D4"/>
    <w:rsid w:val="00191FEF"/>
    <w:rsid w:val="001B1232"/>
    <w:rsid w:val="002E2130"/>
    <w:rsid w:val="002F5630"/>
    <w:rsid w:val="003662FC"/>
    <w:rsid w:val="00380595"/>
    <w:rsid w:val="00394E21"/>
    <w:rsid w:val="00397671"/>
    <w:rsid w:val="003C092E"/>
    <w:rsid w:val="00462962"/>
    <w:rsid w:val="004A70E4"/>
    <w:rsid w:val="004B6B89"/>
    <w:rsid w:val="004D419B"/>
    <w:rsid w:val="00535B6B"/>
    <w:rsid w:val="005768D6"/>
    <w:rsid w:val="005A1D35"/>
    <w:rsid w:val="005C107C"/>
    <w:rsid w:val="005D07D3"/>
    <w:rsid w:val="005F695A"/>
    <w:rsid w:val="006606C9"/>
    <w:rsid w:val="00677536"/>
    <w:rsid w:val="006D0138"/>
    <w:rsid w:val="006D2A4B"/>
    <w:rsid w:val="007C2372"/>
    <w:rsid w:val="0081186E"/>
    <w:rsid w:val="00892920"/>
    <w:rsid w:val="00893EB6"/>
    <w:rsid w:val="008F1C8B"/>
    <w:rsid w:val="009B1B3D"/>
    <w:rsid w:val="009C5C3E"/>
    <w:rsid w:val="009F2D48"/>
    <w:rsid w:val="00A753AD"/>
    <w:rsid w:val="00AC0456"/>
    <w:rsid w:val="00AE6449"/>
    <w:rsid w:val="00B03752"/>
    <w:rsid w:val="00B4595B"/>
    <w:rsid w:val="00BB1E17"/>
    <w:rsid w:val="00D04781"/>
    <w:rsid w:val="00D5717E"/>
    <w:rsid w:val="00D7264A"/>
    <w:rsid w:val="00DB4AAD"/>
    <w:rsid w:val="00E210D0"/>
    <w:rsid w:val="00E82760"/>
    <w:rsid w:val="00EA7866"/>
    <w:rsid w:val="00ED2663"/>
    <w:rsid w:val="00EF188A"/>
    <w:rsid w:val="00F51648"/>
    <w:rsid w:val="00F73910"/>
    <w:rsid w:val="00F740EA"/>
    <w:rsid w:val="00F85C0E"/>
    <w:rsid w:val="00F97C18"/>
    <w:rsid w:val="00FF7F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3213]"/>
    </o:shapedefaults>
    <o:shapelayout v:ext="edit">
      <o:idmap v:ext="edit" data="1"/>
      <o:rules v:ext="edit">
        <o:r id="V:Rule12" type="connector" idref="#_x0000_s1070"/>
        <o:r id="V:Rule13" type="connector" idref="#_x0000_s1067"/>
        <o:r id="V:Rule14" type="connector" idref="#_x0000_s1068"/>
        <o:r id="V:Rule15" type="connector" idref="#_x0000_s1071"/>
        <o:r id="V:Rule16" type="connector" idref="#_x0000_s1062"/>
        <o:r id="V:Rule17" type="connector" idref="#_x0000_s1073"/>
        <o:r id="V:Rule18" type="connector" idref="#_x0000_s1072"/>
        <o:r id="V:Rule19" type="connector" idref="#_x0000_s1060"/>
        <o:r id="V:Rule20" type="connector" idref="#_x0000_s1061"/>
        <o:r id="V:Rule21" type="connector" idref="#_x0000_s1074"/>
        <o:r id="V:Rule22" type="connector" idref="#_x0000_s1059"/>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6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962"/>
    <w:pPr>
      <w:ind w:left="720"/>
      <w:contextualSpacing/>
    </w:pPr>
  </w:style>
  <w:style w:type="paragraph" w:styleId="BalloonText">
    <w:name w:val="Balloon Text"/>
    <w:basedOn w:val="Normal"/>
    <w:link w:val="BalloonTextChar"/>
    <w:uiPriority w:val="99"/>
    <w:semiHidden/>
    <w:unhideWhenUsed/>
    <w:rsid w:val="001B1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232"/>
    <w:rPr>
      <w:rFonts w:ascii="Tahoma" w:hAnsi="Tahoma" w:cs="Tahoma"/>
      <w:sz w:val="16"/>
      <w:szCs w:val="16"/>
    </w:rPr>
  </w:style>
  <w:style w:type="paragraph" w:styleId="Header">
    <w:name w:val="header"/>
    <w:basedOn w:val="Normal"/>
    <w:link w:val="HeaderChar"/>
    <w:uiPriority w:val="99"/>
    <w:unhideWhenUsed/>
    <w:rsid w:val="009B1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B3D"/>
  </w:style>
  <w:style w:type="paragraph" w:styleId="Footer">
    <w:name w:val="footer"/>
    <w:basedOn w:val="Normal"/>
    <w:link w:val="FooterChar"/>
    <w:uiPriority w:val="99"/>
    <w:semiHidden/>
    <w:unhideWhenUsed/>
    <w:rsid w:val="009B1B3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B1B3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14</Pages>
  <Words>2416</Words>
  <Characters>13774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Surya Santana</dc:creator>
  <cp:lastModifiedBy>user</cp:lastModifiedBy>
  <cp:revision>18</cp:revision>
  <cp:lastPrinted>2012-10-03T04:47:00Z</cp:lastPrinted>
  <dcterms:created xsi:type="dcterms:W3CDTF">2012-09-24T20:32:00Z</dcterms:created>
  <dcterms:modified xsi:type="dcterms:W3CDTF">2014-06-25T15:19:00Z</dcterms:modified>
</cp:coreProperties>
</file>