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24" w:rsidRDefault="00D20263" w:rsidP="00926F24">
      <w:pPr>
        <w:ind w:firstLine="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027" style="position:absolute;left:0;text-align:left;margin-left:377.2pt;margin-top:-79.9pt;width:35.15pt;height:41.85pt;z-index:251661312" strokecolor="white [3212]"/>
        </w:pict>
      </w:r>
      <w:r w:rsidR="00926F24">
        <w:rPr>
          <w:rFonts w:ascii="Times New Roman" w:hAnsi="Times New Roman" w:cs="Times New Roman"/>
          <w:b/>
          <w:color w:val="000000" w:themeColor="text1"/>
          <w:sz w:val="24"/>
          <w:szCs w:val="24"/>
        </w:rPr>
        <w:t>BAB III</w:t>
      </w:r>
    </w:p>
    <w:p w:rsidR="00926F24" w:rsidRDefault="00926F24" w:rsidP="00926F24">
      <w:pPr>
        <w:ind w:firstLine="0"/>
        <w:jc w:val="center"/>
        <w:rPr>
          <w:rFonts w:ascii="Times New Roman" w:hAnsi="Times New Roman" w:cs="Times New Roman"/>
          <w:b/>
          <w:color w:val="000000" w:themeColor="text1"/>
          <w:sz w:val="24"/>
          <w:szCs w:val="24"/>
        </w:rPr>
      </w:pPr>
      <w:r w:rsidRPr="00926F24">
        <w:rPr>
          <w:rFonts w:ascii="Times New Roman" w:hAnsi="Times New Roman" w:cs="Times New Roman"/>
          <w:b/>
          <w:color w:val="000000" w:themeColor="text1"/>
          <w:sz w:val="24"/>
          <w:szCs w:val="24"/>
        </w:rPr>
        <w:t>METODE PENELITIAN</w:t>
      </w:r>
    </w:p>
    <w:p w:rsidR="00926F24" w:rsidRDefault="00926F24" w:rsidP="00926F24">
      <w:pPr>
        <w:ind w:firstLine="0"/>
        <w:jc w:val="center"/>
        <w:rPr>
          <w:rFonts w:ascii="Times New Roman" w:hAnsi="Times New Roman" w:cs="Times New Roman"/>
          <w:b/>
          <w:color w:val="000000" w:themeColor="text1"/>
          <w:sz w:val="24"/>
          <w:szCs w:val="24"/>
        </w:rPr>
      </w:pPr>
    </w:p>
    <w:p w:rsidR="00926F24" w:rsidRPr="00926F24" w:rsidRDefault="00926F24" w:rsidP="00926F24">
      <w:pPr>
        <w:spacing w:line="240" w:lineRule="auto"/>
        <w:ind w:firstLine="0"/>
        <w:jc w:val="center"/>
        <w:rPr>
          <w:rFonts w:ascii="Times New Roman" w:hAnsi="Times New Roman" w:cs="Times New Roman"/>
          <w:b/>
          <w:color w:val="000000" w:themeColor="text1"/>
          <w:sz w:val="24"/>
          <w:szCs w:val="24"/>
        </w:rPr>
      </w:pPr>
    </w:p>
    <w:p w:rsidR="00926F24" w:rsidRDefault="00926F24" w:rsidP="00926F24">
      <w:pPr>
        <w:pStyle w:val="ListParagraph"/>
        <w:numPr>
          <w:ilvl w:val="0"/>
          <w:numId w:val="2"/>
        </w:numPr>
        <w:autoSpaceDE w:val="0"/>
        <w:autoSpaceDN w:val="0"/>
        <w:adjustRightInd w:val="0"/>
        <w:ind w:left="284" w:hanging="284"/>
        <w:rPr>
          <w:rFonts w:ascii="Times New Roman" w:hAnsi="Times New Roman" w:cs="Times New Roman"/>
          <w:b/>
          <w:sz w:val="24"/>
          <w:szCs w:val="24"/>
        </w:rPr>
      </w:pPr>
      <w:r w:rsidRPr="00821A7D">
        <w:rPr>
          <w:rFonts w:ascii="Times New Roman" w:hAnsi="Times New Roman" w:cs="Times New Roman"/>
          <w:b/>
          <w:sz w:val="24"/>
          <w:szCs w:val="24"/>
        </w:rPr>
        <w:t>Jenis Penelitian</w:t>
      </w:r>
    </w:p>
    <w:p w:rsidR="00926F24" w:rsidRDefault="00926F24" w:rsidP="00926F24">
      <w:pPr>
        <w:autoSpaceDE w:val="0"/>
        <w:autoSpaceDN w:val="0"/>
        <w:adjustRightInd w:val="0"/>
        <w:ind w:left="284" w:firstLine="567"/>
        <w:rPr>
          <w:rFonts w:ascii="Times New Roman" w:hAnsi="Times New Roman" w:cs="Times New Roman"/>
          <w:color w:val="000000"/>
          <w:sz w:val="24"/>
        </w:rPr>
      </w:pPr>
      <w:r w:rsidRPr="00E4746B">
        <w:rPr>
          <w:rFonts w:ascii="Times New Roman" w:hAnsi="Times New Roman" w:cs="Times New Roman"/>
          <w:color w:val="000000"/>
          <w:sz w:val="24"/>
        </w:rPr>
        <w:t>Pene</w:t>
      </w:r>
      <w:r>
        <w:rPr>
          <w:rFonts w:ascii="Times New Roman" w:hAnsi="Times New Roman" w:cs="Times New Roman"/>
          <w:color w:val="000000"/>
          <w:sz w:val="24"/>
        </w:rPr>
        <w:t>litian ini tergolong penelitian kuantitatif non parametrik</w:t>
      </w:r>
      <w:r w:rsidRPr="00E4746B">
        <w:rPr>
          <w:rFonts w:ascii="Times New Roman" w:hAnsi="Times New Roman" w:cs="Times New Roman"/>
          <w:color w:val="000000"/>
          <w:sz w:val="24"/>
        </w:rPr>
        <w:t xml:space="preserve">. </w:t>
      </w:r>
      <w:r>
        <w:rPr>
          <w:rFonts w:ascii="Times New Roman" w:hAnsi="Times New Roman" w:cs="Times New Roman"/>
          <w:color w:val="000000"/>
          <w:sz w:val="24"/>
        </w:rPr>
        <w:t>S</w:t>
      </w:r>
      <w:r>
        <w:rPr>
          <w:rFonts w:ascii="Times New Roman" w:hAnsi="Times New Roman" w:cs="Times New Roman"/>
          <w:color w:val="000000"/>
        </w:rPr>
        <w:t xml:space="preserve">tatistik nonparametrik tidak mensyaratkan bentuk sebaran parameter populasi berdistribusi normal. Statistik nonparametrik dapat digunakan untuk menganalisis data yang berskala nominal atau ordinal karena pada umumnya data berjenis nominal dan ordinal tidak menyebar normal. Dari segi jumlah data, pada umumnya statistik nonparametrik digunakan untuk data berjumlah kecil (n &lt; 30).  </w:t>
      </w:r>
      <w:r w:rsidRPr="00E4746B">
        <w:rPr>
          <w:rFonts w:ascii="Times New Roman" w:hAnsi="Times New Roman" w:cs="Times New Roman"/>
          <w:color w:val="000000"/>
          <w:sz w:val="24"/>
        </w:rPr>
        <w:t xml:space="preserve">Menurut Bungin (2008:68) menyatakan bahwa </w:t>
      </w:r>
      <w:r>
        <w:rPr>
          <w:rFonts w:ascii="Times New Roman" w:hAnsi="Times New Roman" w:cs="Times New Roman"/>
          <w:color w:val="000000"/>
          <w:sz w:val="24"/>
        </w:rPr>
        <w:t>:</w:t>
      </w:r>
    </w:p>
    <w:p w:rsidR="00926F24" w:rsidRDefault="00926F24" w:rsidP="00926F24">
      <w:pPr>
        <w:autoSpaceDE w:val="0"/>
        <w:autoSpaceDN w:val="0"/>
        <w:adjustRightInd w:val="0"/>
        <w:spacing w:line="240" w:lineRule="auto"/>
        <w:ind w:left="851" w:right="707" w:firstLine="0"/>
        <w:rPr>
          <w:rFonts w:ascii="Times New Roman" w:hAnsi="Times New Roman" w:cs="Times New Roman"/>
          <w:color w:val="000000"/>
          <w:sz w:val="24"/>
        </w:rPr>
      </w:pPr>
      <w:r>
        <w:rPr>
          <w:rFonts w:ascii="Times New Roman" w:hAnsi="Times New Roman" w:cs="Times New Roman"/>
          <w:color w:val="000000"/>
          <w:sz w:val="24"/>
        </w:rPr>
        <w:t>P</w:t>
      </w:r>
      <w:r w:rsidRPr="00E4746B">
        <w:rPr>
          <w:rFonts w:ascii="Times New Roman" w:hAnsi="Times New Roman" w:cs="Times New Roman"/>
          <w:color w:val="000000"/>
          <w:sz w:val="24"/>
        </w:rPr>
        <w:t>endekatan kuantitatif tipe deskriptif. dengan menggambarkan, memaparkan suatu keadaan, suatu objek atau suatu peristiwa yang ada di masyarakat menjadi objek penelitian serta berupaya menarik realitas tersebut ke permukaan sebagai suatu ciri, model, tanda, atau gambaran–gambaran tentang kondisi atau fenomena tertentu.</w:t>
      </w:r>
    </w:p>
    <w:p w:rsidR="00926F24" w:rsidRDefault="00926F24" w:rsidP="00926F24">
      <w:pPr>
        <w:autoSpaceDE w:val="0"/>
        <w:autoSpaceDN w:val="0"/>
        <w:adjustRightInd w:val="0"/>
        <w:spacing w:line="240" w:lineRule="auto"/>
        <w:ind w:left="284" w:firstLine="567"/>
        <w:rPr>
          <w:rFonts w:ascii="Times New Roman" w:hAnsi="Times New Roman" w:cs="Times New Roman"/>
          <w:color w:val="000000"/>
          <w:sz w:val="24"/>
        </w:rPr>
      </w:pPr>
    </w:p>
    <w:p w:rsidR="00926F24" w:rsidRDefault="00D20263" w:rsidP="00926F24">
      <w:pPr>
        <w:autoSpaceDE w:val="0"/>
        <w:autoSpaceDN w:val="0"/>
        <w:adjustRightInd w:val="0"/>
        <w:ind w:left="284" w:firstLine="567"/>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rect id="_x0000_s1028" style="position:absolute;left:0;text-align:left;margin-left:176.9pt;margin-top:245.4pt;width:66.5pt;height:44.35pt;z-index:251662336" strokecolor="white [3212]">
            <v:textbox>
              <w:txbxContent>
                <w:p w:rsidR="00B21A1D" w:rsidRDefault="006D0CE6" w:rsidP="00CF573C">
                  <w:pPr>
                    <w:ind w:firstLine="0"/>
                    <w:jc w:val="center"/>
                  </w:pPr>
                  <w:r>
                    <w:t>32</w:t>
                  </w:r>
                </w:p>
              </w:txbxContent>
            </v:textbox>
          </v:rect>
        </w:pict>
      </w:r>
      <w:r w:rsidR="00926F24">
        <w:rPr>
          <w:rFonts w:ascii="Times New Roman" w:hAnsi="Times New Roman" w:cs="Times New Roman"/>
          <w:color w:val="000000"/>
          <w:sz w:val="24"/>
          <w:szCs w:val="24"/>
        </w:rPr>
        <w:t xml:space="preserve">Penelitian kuantitatif merupakan penelitian yang pada dasarnya menggunakan </w:t>
      </w:r>
      <w:r w:rsidR="00926F24" w:rsidRPr="00A10EA1">
        <w:rPr>
          <w:rFonts w:ascii="Times New Roman" w:hAnsi="Times New Roman" w:cs="Times New Roman"/>
          <w:color w:val="000000"/>
          <w:sz w:val="24"/>
        </w:rPr>
        <w:t>pendekatan</w:t>
      </w:r>
      <w:r w:rsidR="00926F24">
        <w:rPr>
          <w:rFonts w:ascii="Times New Roman" w:hAnsi="Times New Roman" w:cs="Times New Roman"/>
          <w:color w:val="000000"/>
          <w:sz w:val="24"/>
          <w:szCs w:val="24"/>
        </w:rPr>
        <w:t xml:space="preserve"> deduktif – induktif. Pendekatan ini berangkat dari suatu kerangka teori, gagasan para ahli, ataupun pemahaman peneliti berdasarkan pengalamannya, kemudian dikembangkan menjadi permasalahan–permasalahan beserta pemecahan–pemecahannya yang diajukan untuk memperoleh pembenaran (verifikasi) dalam bentuk dukungan data empiris di lapangan. Penelitian kuantitatif dengan format deskriptif bertujuan untuk menjelaskan, meringkaskan berbagai kondisi, berbagai situasi, atau berbagai variabel yang timbul di masyarakat yang menjadi objek penelitian itu </w:t>
      </w:r>
      <w:r w:rsidR="00926F24">
        <w:rPr>
          <w:rFonts w:ascii="Times New Roman" w:hAnsi="Times New Roman" w:cs="Times New Roman"/>
          <w:color w:val="000000"/>
          <w:sz w:val="24"/>
          <w:szCs w:val="24"/>
        </w:rPr>
        <w:lastRenderedPageBreak/>
        <w:t>berdasarkan apa yang terjadi. Kemudian mengangkat ke permukaan karakter atau gambaran tentang kondisi, situasi, ataupun variabel tersebut.</w:t>
      </w:r>
    </w:p>
    <w:p w:rsidR="00926F24" w:rsidRPr="00E4746B" w:rsidRDefault="00926F24" w:rsidP="00926F24">
      <w:pPr>
        <w:pStyle w:val="ListParagraph"/>
        <w:numPr>
          <w:ilvl w:val="0"/>
          <w:numId w:val="2"/>
        </w:numPr>
        <w:autoSpaceDE w:val="0"/>
        <w:autoSpaceDN w:val="0"/>
        <w:adjustRightInd w:val="0"/>
        <w:ind w:left="284" w:hanging="284"/>
        <w:rPr>
          <w:rFonts w:ascii="Times New Roman" w:hAnsi="Times New Roman" w:cs="Times New Roman"/>
          <w:b/>
          <w:color w:val="000000"/>
          <w:sz w:val="24"/>
          <w:szCs w:val="24"/>
        </w:rPr>
      </w:pPr>
      <w:r w:rsidRPr="00E4746B">
        <w:rPr>
          <w:rFonts w:ascii="Times New Roman" w:hAnsi="Times New Roman" w:cs="Times New Roman"/>
          <w:b/>
          <w:sz w:val="24"/>
          <w:szCs w:val="24"/>
        </w:rPr>
        <w:t>Identifikasi</w:t>
      </w:r>
      <w:r w:rsidRPr="00E4746B">
        <w:rPr>
          <w:rFonts w:ascii="Times New Roman" w:hAnsi="Times New Roman" w:cs="Times New Roman"/>
          <w:b/>
          <w:color w:val="000000"/>
          <w:sz w:val="24"/>
          <w:szCs w:val="24"/>
        </w:rPr>
        <w:t xml:space="preserve"> Variabel dan Desain Penelitian</w:t>
      </w:r>
    </w:p>
    <w:p w:rsidR="00926F24" w:rsidRPr="00E4746B" w:rsidRDefault="00926F24" w:rsidP="00926F24">
      <w:pPr>
        <w:pStyle w:val="ListParagraph"/>
        <w:numPr>
          <w:ilvl w:val="0"/>
          <w:numId w:val="3"/>
        </w:numPr>
        <w:autoSpaceDE w:val="0"/>
        <w:autoSpaceDN w:val="0"/>
        <w:adjustRightInd w:val="0"/>
        <w:ind w:left="567" w:hanging="283"/>
        <w:rPr>
          <w:rFonts w:ascii="Times New Roman" w:hAnsi="Times New Roman" w:cs="Times New Roman"/>
          <w:b/>
          <w:color w:val="000000"/>
          <w:sz w:val="24"/>
          <w:szCs w:val="24"/>
        </w:rPr>
      </w:pPr>
      <w:r w:rsidRPr="00E4746B">
        <w:rPr>
          <w:rFonts w:ascii="Times New Roman" w:hAnsi="Times New Roman" w:cs="Times New Roman"/>
          <w:b/>
          <w:color w:val="000000"/>
          <w:sz w:val="24"/>
          <w:szCs w:val="24"/>
        </w:rPr>
        <w:t xml:space="preserve">Identifikasi Variabel </w:t>
      </w:r>
    </w:p>
    <w:p w:rsidR="00926F24" w:rsidRPr="002A04AC" w:rsidRDefault="00926F24" w:rsidP="00926F24">
      <w:pPr>
        <w:autoSpaceDE w:val="0"/>
        <w:autoSpaceDN w:val="0"/>
        <w:adjustRightInd w:val="0"/>
        <w:ind w:left="567" w:firstLine="567"/>
        <w:rPr>
          <w:rFonts w:ascii="Times New Roman" w:hAnsi="Times New Roman" w:cs="Times New Roman"/>
          <w:color w:val="000000"/>
          <w:sz w:val="24"/>
          <w:szCs w:val="24"/>
        </w:rPr>
      </w:pPr>
      <w:r w:rsidRPr="00E4746B">
        <w:rPr>
          <w:rFonts w:ascii="Times New Roman" w:hAnsi="Times New Roman" w:cs="Times New Roman"/>
          <w:color w:val="000000"/>
          <w:sz w:val="24"/>
          <w:szCs w:val="24"/>
        </w:rPr>
        <w:t>Variabel diartikan segala sesuatu yang akan menjadi obyek pengamatan penelitian. Maka variabel-variabel penelitian yang akan digunakan dalam penelitian ini terdiri dari variabel bebas (</w:t>
      </w:r>
      <w:r w:rsidRPr="00E4746B">
        <w:rPr>
          <w:rFonts w:ascii="Times New Roman" w:hAnsi="Times New Roman" w:cs="Times New Roman"/>
          <w:i/>
          <w:color w:val="000000"/>
          <w:sz w:val="24"/>
          <w:szCs w:val="24"/>
        </w:rPr>
        <w:t xml:space="preserve">Independen variable) </w:t>
      </w:r>
      <w:r w:rsidRPr="00E4746B">
        <w:rPr>
          <w:rFonts w:ascii="Times New Roman" w:hAnsi="Times New Roman" w:cs="Times New Roman"/>
          <w:color w:val="000000"/>
          <w:sz w:val="24"/>
          <w:szCs w:val="24"/>
        </w:rPr>
        <w:t>dan variabel terikat (</w:t>
      </w:r>
      <w:r w:rsidRPr="00E4746B">
        <w:rPr>
          <w:rFonts w:ascii="Times New Roman" w:hAnsi="Times New Roman" w:cs="Times New Roman"/>
          <w:i/>
          <w:color w:val="000000"/>
          <w:sz w:val="24"/>
          <w:szCs w:val="24"/>
        </w:rPr>
        <w:t>dependen variable)</w:t>
      </w:r>
      <w:r w:rsidRPr="00E4746B">
        <w:rPr>
          <w:rFonts w:ascii="Times New Roman" w:hAnsi="Times New Roman" w:cs="Times New Roman"/>
          <w:color w:val="000000"/>
          <w:sz w:val="24"/>
          <w:szCs w:val="24"/>
        </w:rPr>
        <w:t xml:space="preserve">. Sehingga dalam penelitian ini yang menjadi variabel </w:t>
      </w:r>
      <w:r>
        <w:rPr>
          <w:rFonts w:ascii="Times New Roman" w:hAnsi="Times New Roman" w:cs="Times New Roman"/>
          <w:color w:val="000000"/>
          <w:sz w:val="24"/>
          <w:szCs w:val="24"/>
        </w:rPr>
        <w:t>bebas adalah motivasi (X</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kebutuhan (X</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persepsi (X</w:t>
      </w:r>
      <w:r w:rsidR="003538A9">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keluarga (X</w:t>
      </w:r>
      <w:r>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 dan kelompok referensi (X</w:t>
      </w:r>
      <w:r>
        <w:rPr>
          <w:rFonts w:ascii="Times New Roman" w:hAnsi="Times New Roman" w:cs="Times New Roman"/>
          <w:color w:val="000000"/>
          <w:sz w:val="24"/>
          <w:szCs w:val="24"/>
          <w:vertAlign w:val="subscript"/>
        </w:rPr>
        <w:t>5</w:t>
      </w:r>
      <w:r>
        <w:rPr>
          <w:rFonts w:ascii="Times New Roman" w:hAnsi="Times New Roman" w:cs="Times New Roman"/>
          <w:color w:val="000000"/>
          <w:sz w:val="24"/>
          <w:szCs w:val="24"/>
        </w:rPr>
        <w:t xml:space="preserve">). Sedangkan yang menjadi variabel terikat (Y) adalah keputusan mahasiswa memilih jurusan Pendidikan Luar Sekolah (PLS). </w:t>
      </w:r>
    </w:p>
    <w:p w:rsidR="00926F24" w:rsidRPr="00CF6F74" w:rsidRDefault="00926F24" w:rsidP="00926F24">
      <w:pPr>
        <w:pStyle w:val="ListParagraph"/>
        <w:numPr>
          <w:ilvl w:val="0"/>
          <w:numId w:val="3"/>
        </w:numPr>
        <w:autoSpaceDE w:val="0"/>
        <w:autoSpaceDN w:val="0"/>
        <w:adjustRightInd w:val="0"/>
        <w:ind w:left="567" w:hanging="283"/>
        <w:rPr>
          <w:rFonts w:ascii="Times New Roman" w:hAnsi="Times New Roman" w:cs="Times New Roman"/>
          <w:color w:val="000000"/>
          <w:sz w:val="24"/>
        </w:rPr>
      </w:pPr>
      <w:r w:rsidRPr="00CF6F74">
        <w:rPr>
          <w:rFonts w:ascii="Times New Roman" w:hAnsi="Times New Roman" w:cs="Times New Roman"/>
          <w:b/>
          <w:color w:val="000000"/>
          <w:sz w:val="24"/>
        </w:rPr>
        <w:t>Desain Penelitian</w:t>
      </w:r>
    </w:p>
    <w:p w:rsidR="00926F24" w:rsidRDefault="00926F24" w:rsidP="00926F24">
      <w:pPr>
        <w:autoSpaceDE w:val="0"/>
        <w:autoSpaceDN w:val="0"/>
        <w:adjustRightInd w:val="0"/>
        <w:ind w:left="567" w:firstLine="567"/>
        <w:rPr>
          <w:rFonts w:ascii="Times New Roman" w:hAnsi="Times New Roman" w:cs="Times New Roman"/>
          <w:color w:val="000000"/>
          <w:sz w:val="24"/>
        </w:rPr>
      </w:pPr>
      <w:r w:rsidRPr="00CF6F74">
        <w:rPr>
          <w:rFonts w:ascii="Times New Roman" w:hAnsi="Times New Roman" w:cs="Times New Roman"/>
          <w:color w:val="000000"/>
          <w:sz w:val="24"/>
        </w:rPr>
        <w:t>Penelitian</w:t>
      </w:r>
      <w:r w:rsidRPr="00CF6F74">
        <w:rPr>
          <w:rFonts w:ascii="Times New Roman" w:hAnsi="Times New Roman" w:cs="Times New Roman"/>
          <w:sz w:val="24"/>
        </w:rPr>
        <w:t xml:space="preserve"> ini menunjukkan hubungan kausal yaitu </w:t>
      </w:r>
      <w:r w:rsidRPr="00CF6F74">
        <w:rPr>
          <w:rFonts w:ascii="Times New Roman" w:hAnsi="Times New Roman" w:cs="Times New Roman"/>
          <w:color w:val="000000"/>
          <w:sz w:val="24"/>
        </w:rPr>
        <w:t>hubungan</w:t>
      </w:r>
      <w:r w:rsidRPr="00CF6F74">
        <w:rPr>
          <w:rFonts w:ascii="Times New Roman" w:hAnsi="Times New Roman" w:cs="Times New Roman"/>
          <w:sz w:val="24"/>
        </w:rPr>
        <w:t xml:space="preserve"> yang bersifat sebab akibat, dimana hal ini dilakukan untuk </w:t>
      </w:r>
      <w:r w:rsidRPr="00CF6F74">
        <w:rPr>
          <w:rFonts w:ascii="Times New Roman" w:hAnsi="Times New Roman" w:cs="Times New Roman"/>
          <w:color w:val="000000"/>
          <w:sz w:val="24"/>
        </w:rPr>
        <w:t>mengetahui</w:t>
      </w:r>
      <w:r w:rsidRPr="00CF6F74">
        <w:rPr>
          <w:rFonts w:ascii="Times New Roman" w:hAnsi="Times New Roman" w:cs="Times New Roman"/>
          <w:sz w:val="24"/>
        </w:rPr>
        <w:t xml:space="preserve"> adanya pengaruh </w:t>
      </w:r>
      <w:r w:rsidRPr="00CF6F74">
        <w:rPr>
          <w:rFonts w:ascii="Times New Roman" w:hAnsi="Times New Roman" w:cs="Times New Roman"/>
          <w:color w:val="000000"/>
          <w:sz w:val="24"/>
        </w:rPr>
        <w:t>variabel bebas (</w:t>
      </w:r>
      <w:r w:rsidRPr="00CF6F74">
        <w:rPr>
          <w:rFonts w:ascii="Times New Roman" w:hAnsi="Times New Roman" w:cs="Times New Roman"/>
          <w:i/>
          <w:color w:val="000000"/>
          <w:sz w:val="24"/>
        </w:rPr>
        <w:t xml:space="preserve">Independen variable) </w:t>
      </w:r>
      <w:r w:rsidRPr="00CF6F74">
        <w:rPr>
          <w:rFonts w:ascii="Times New Roman" w:hAnsi="Times New Roman" w:cs="Times New Roman"/>
          <w:color w:val="000000"/>
          <w:sz w:val="24"/>
        </w:rPr>
        <w:t>dan variabel terikat (</w:t>
      </w:r>
      <w:r w:rsidRPr="00CF6F74">
        <w:rPr>
          <w:rFonts w:ascii="Times New Roman" w:hAnsi="Times New Roman" w:cs="Times New Roman"/>
          <w:i/>
          <w:color w:val="000000"/>
          <w:sz w:val="24"/>
        </w:rPr>
        <w:t>dependen variable)</w:t>
      </w:r>
      <w:r w:rsidRPr="00CF6F74">
        <w:rPr>
          <w:rFonts w:ascii="Times New Roman" w:hAnsi="Times New Roman" w:cs="Times New Roman"/>
          <w:color w:val="000000"/>
          <w:sz w:val="24"/>
        </w:rPr>
        <w:t xml:space="preserve">. </w:t>
      </w:r>
      <w:r>
        <w:rPr>
          <w:rFonts w:ascii="Times New Roman" w:hAnsi="Times New Roman" w:cs="Times New Roman"/>
          <w:color w:val="000000"/>
          <w:sz w:val="24"/>
        </w:rPr>
        <w:t>Dapat dijelaskan secara sistematis sebagai berikut :</w:t>
      </w:r>
    </w:p>
    <w:p w:rsidR="00926F24" w:rsidRPr="00181050" w:rsidRDefault="00926F24" w:rsidP="00926F24">
      <w:pPr>
        <w:pStyle w:val="ListParagraph"/>
        <w:numPr>
          <w:ilvl w:val="0"/>
          <w:numId w:val="9"/>
        </w:numPr>
        <w:autoSpaceDE w:val="0"/>
        <w:autoSpaceDN w:val="0"/>
        <w:adjustRightInd w:val="0"/>
        <w:ind w:left="851" w:hanging="284"/>
        <w:rPr>
          <w:rFonts w:ascii="Times New Roman" w:hAnsi="Times New Roman" w:cs="Times New Roman"/>
          <w:sz w:val="24"/>
        </w:rPr>
      </w:pPr>
      <w:r>
        <w:rPr>
          <w:rFonts w:ascii="Times New Roman" w:hAnsi="Times New Roman" w:cs="Times New Roman"/>
          <w:color w:val="000000"/>
          <w:sz w:val="24"/>
        </w:rPr>
        <w:t>Variabel bebas yaitu faktor-faktor yang mempengaruhi pengambilan keputusan mahasiswa seperti motivasi, kebutuhan, persepsi, keluarga dan kelompok referensi yang dapat disebut sebagai variabel X.</w:t>
      </w:r>
    </w:p>
    <w:p w:rsidR="00926F24" w:rsidRPr="00935B6B" w:rsidRDefault="00926F24" w:rsidP="00926F24">
      <w:pPr>
        <w:pStyle w:val="ListParagraph"/>
        <w:numPr>
          <w:ilvl w:val="0"/>
          <w:numId w:val="9"/>
        </w:numPr>
        <w:autoSpaceDE w:val="0"/>
        <w:autoSpaceDN w:val="0"/>
        <w:adjustRightInd w:val="0"/>
        <w:ind w:left="851" w:hanging="284"/>
        <w:rPr>
          <w:rFonts w:ascii="Times New Roman" w:hAnsi="Times New Roman" w:cs="Times New Roman"/>
          <w:sz w:val="24"/>
        </w:rPr>
      </w:pPr>
      <w:r>
        <w:rPr>
          <w:rFonts w:ascii="Times New Roman" w:hAnsi="Times New Roman" w:cs="Times New Roman"/>
          <w:color w:val="000000"/>
          <w:sz w:val="24"/>
        </w:rPr>
        <w:t>Variabel terikat yaitu keputusan mahasiswa memilih jurusan PLS yang dapat disebut variabel Y.</w:t>
      </w:r>
    </w:p>
    <w:p w:rsidR="00926F24" w:rsidRDefault="00926F24" w:rsidP="00926F24">
      <w:pPr>
        <w:autoSpaceDE w:val="0"/>
        <w:autoSpaceDN w:val="0"/>
        <w:adjustRightInd w:val="0"/>
        <w:rPr>
          <w:rFonts w:ascii="Times New Roman" w:hAnsi="Times New Roman" w:cs="Times New Roman"/>
          <w:sz w:val="24"/>
        </w:rPr>
      </w:pPr>
    </w:p>
    <w:p w:rsidR="00926F24" w:rsidRPr="00CF6F74" w:rsidRDefault="00926F24" w:rsidP="00926F24">
      <w:pPr>
        <w:pStyle w:val="ListParagraph"/>
        <w:numPr>
          <w:ilvl w:val="0"/>
          <w:numId w:val="2"/>
        </w:numPr>
        <w:autoSpaceDE w:val="0"/>
        <w:autoSpaceDN w:val="0"/>
        <w:adjustRightInd w:val="0"/>
        <w:ind w:left="284" w:hanging="284"/>
        <w:rPr>
          <w:rFonts w:ascii="Times New Roman" w:hAnsi="Times New Roman" w:cs="Times New Roman"/>
          <w:b/>
          <w:color w:val="000000"/>
          <w:sz w:val="24"/>
        </w:rPr>
      </w:pPr>
      <w:r w:rsidRPr="00CF6F74">
        <w:rPr>
          <w:rFonts w:ascii="Times New Roman" w:hAnsi="Times New Roman" w:cs="Times New Roman"/>
          <w:b/>
          <w:color w:val="000000"/>
          <w:sz w:val="24"/>
        </w:rPr>
        <w:lastRenderedPageBreak/>
        <w:t xml:space="preserve">Defenisi </w:t>
      </w:r>
      <w:r w:rsidRPr="006C7E08">
        <w:rPr>
          <w:rFonts w:ascii="Times New Roman" w:hAnsi="Times New Roman" w:cs="Times New Roman"/>
          <w:b/>
          <w:color w:val="000000"/>
          <w:sz w:val="24"/>
          <w:szCs w:val="24"/>
        </w:rPr>
        <w:t>Operasional</w:t>
      </w:r>
      <w:r w:rsidRPr="00CF6F74">
        <w:rPr>
          <w:rFonts w:ascii="Times New Roman" w:hAnsi="Times New Roman" w:cs="Times New Roman"/>
          <w:b/>
          <w:color w:val="000000"/>
          <w:sz w:val="24"/>
        </w:rPr>
        <w:t xml:space="preserve"> dan Pengukuran Variabel</w:t>
      </w:r>
    </w:p>
    <w:p w:rsidR="00926F24" w:rsidRPr="00CF6F74" w:rsidRDefault="00926F24" w:rsidP="00926F24">
      <w:pPr>
        <w:pStyle w:val="ListParagraph"/>
        <w:numPr>
          <w:ilvl w:val="1"/>
          <w:numId w:val="4"/>
        </w:numPr>
        <w:ind w:left="567" w:hanging="284"/>
        <w:jc w:val="left"/>
        <w:rPr>
          <w:rFonts w:ascii="Times New Roman" w:hAnsi="Times New Roman" w:cs="Times New Roman"/>
          <w:b/>
          <w:color w:val="000000"/>
          <w:sz w:val="24"/>
        </w:rPr>
      </w:pPr>
      <w:r w:rsidRPr="00CF6F74">
        <w:rPr>
          <w:rFonts w:ascii="Times New Roman" w:hAnsi="Times New Roman" w:cs="Times New Roman"/>
          <w:b/>
          <w:color w:val="000000"/>
          <w:sz w:val="24"/>
        </w:rPr>
        <w:t>Defenisi Operasional Variabel</w:t>
      </w:r>
    </w:p>
    <w:p w:rsidR="00926F24" w:rsidRDefault="00926F24" w:rsidP="00926F24">
      <w:pPr>
        <w:autoSpaceDE w:val="0"/>
        <w:autoSpaceDN w:val="0"/>
        <w:adjustRightInd w:val="0"/>
        <w:ind w:left="567" w:firstLine="567"/>
        <w:rPr>
          <w:rFonts w:ascii="Times New Roman" w:hAnsi="Times New Roman" w:cs="Times New Roman"/>
          <w:color w:val="000000"/>
          <w:sz w:val="24"/>
        </w:rPr>
      </w:pPr>
      <w:r w:rsidRPr="00CF6F74">
        <w:rPr>
          <w:rFonts w:ascii="Times New Roman" w:hAnsi="Times New Roman" w:cs="Times New Roman"/>
          <w:sz w:val="24"/>
        </w:rPr>
        <w:t>Definisi</w:t>
      </w:r>
      <w:r w:rsidRPr="00CF6F74">
        <w:rPr>
          <w:rFonts w:ascii="Times New Roman" w:hAnsi="Times New Roman" w:cs="Times New Roman"/>
          <w:color w:val="000000"/>
          <w:sz w:val="24"/>
        </w:rPr>
        <w:t xml:space="preserve"> operasional adalah suatu definisi yang diberikan kepada suatu konstrak variabel dengan cara memberikan arti atau menspesifikasikan kegiatan </w:t>
      </w:r>
      <w:r w:rsidRPr="00F917A0">
        <w:rPr>
          <w:rFonts w:ascii="Times New Roman" w:hAnsi="Times New Roman" w:cs="Times New Roman"/>
          <w:sz w:val="24"/>
        </w:rPr>
        <w:t>ataupun</w:t>
      </w:r>
      <w:r w:rsidRPr="00CF6F74">
        <w:rPr>
          <w:rFonts w:ascii="Times New Roman" w:hAnsi="Times New Roman" w:cs="Times New Roman"/>
          <w:color w:val="000000"/>
          <w:sz w:val="24"/>
        </w:rPr>
        <w:t xml:space="preserve"> memberikan suatu operasional yang diperlukan untuk mengukur konstrak atau variabel tertentu. Dengan defenisi operasional, sebagai berikut :</w:t>
      </w:r>
    </w:p>
    <w:p w:rsidR="00926F24" w:rsidRPr="00736B20" w:rsidRDefault="00926F24" w:rsidP="00926F24">
      <w:pPr>
        <w:pStyle w:val="ListParagraph"/>
        <w:numPr>
          <w:ilvl w:val="0"/>
          <w:numId w:val="8"/>
        </w:numPr>
        <w:autoSpaceDE w:val="0"/>
        <w:autoSpaceDN w:val="0"/>
        <w:adjustRightInd w:val="0"/>
        <w:ind w:left="851" w:hanging="283"/>
        <w:rPr>
          <w:rFonts w:ascii="Times New Roman" w:hAnsi="Times New Roman" w:cs="Times New Roman"/>
          <w:sz w:val="24"/>
        </w:rPr>
      </w:pPr>
      <w:r w:rsidRPr="00736B20">
        <w:rPr>
          <w:rFonts w:ascii="Times New Roman" w:hAnsi="Times New Roman" w:cs="Times New Roman"/>
          <w:sz w:val="24"/>
        </w:rPr>
        <w:t xml:space="preserve">Faktor </w:t>
      </w:r>
      <w:r>
        <w:rPr>
          <w:rFonts w:ascii="Times New Roman" w:hAnsi="Times New Roman" w:cs="Times New Roman"/>
          <w:sz w:val="24"/>
        </w:rPr>
        <w:t>motivasi, yaitu usaha sadar yang dilakukan oleh mahasiswa sebagai penggerak atau pendorong dalam pemilihan jurusan Pendidikan Luar Sekolah (PLS).</w:t>
      </w:r>
    </w:p>
    <w:p w:rsidR="00926F24" w:rsidRDefault="00926F24" w:rsidP="00926F24">
      <w:pPr>
        <w:pStyle w:val="ListParagraph"/>
        <w:numPr>
          <w:ilvl w:val="0"/>
          <w:numId w:val="8"/>
        </w:numPr>
        <w:autoSpaceDE w:val="0"/>
        <w:autoSpaceDN w:val="0"/>
        <w:adjustRightInd w:val="0"/>
        <w:ind w:left="851" w:hanging="283"/>
        <w:rPr>
          <w:rFonts w:ascii="Times New Roman" w:hAnsi="Times New Roman" w:cs="Times New Roman"/>
          <w:sz w:val="24"/>
        </w:rPr>
      </w:pPr>
      <w:r w:rsidRPr="00736B20">
        <w:rPr>
          <w:rFonts w:ascii="Times New Roman" w:hAnsi="Times New Roman" w:cs="Times New Roman"/>
          <w:sz w:val="24"/>
        </w:rPr>
        <w:t xml:space="preserve">Faktor </w:t>
      </w:r>
      <w:r>
        <w:rPr>
          <w:rFonts w:ascii="Times New Roman" w:hAnsi="Times New Roman" w:cs="Times New Roman"/>
          <w:sz w:val="24"/>
        </w:rPr>
        <w:t>kebutuhan</w:t>
      </w:r>
      <w:r w:rsidRPr="00736B20">
        <w:rPr>
          <w:rFonts w:ascii="Times New Roman" w:hAnsi="Times New Roman" w:cs="Times New Roman"/>
          <w:sz w:val="24"/>
        </w:rPr>
        <w:t xml:space="preserve">, yaitu </w:t>
      </w:r>
      <w:r>
        <w:rPr>
          <w:rFonts w:ascii="Times New Roman" w:hAnsi="Times New Roman" w:cs="Times New Roman"/>
          <w:sz w:val="24"/>
        </w:rPr>
        <w:t>sesuatu yang harus dipenuhi berupa ilmu pengetahuan untuk mengarahkan mahasiswa memilih jurusan Pendidikan Luar Sekolah (PLS).</w:t>
      </w:r>
    </w:p>
    <w:p w:rsidR="00926F24" w:rsidRDefault="00926F24" w:rsidP="00926F24">
      <w:pPr>
        <w:pStyle w:val="ListParagraph"/>
        <w:numPr>
          <w:ilvl w:val="0"/>
          <w:numId w:val="8"/>
        </w:numPr>
        <w:autoSpaceDE w:val="0"/>
        <w:autoSpaceDN w:val="0"/>
        <w:adjustRightInd w:val="0"/>
        <w:ind w:left="851" w:hanging="283"/>
        <w:rPr>
          <w:rFonts w:ascii="Times New Roman" w:hAnsi="Times New Roman" w:cs="Times New Roman"/>
          <w:sz w:val="24"/>
        </w:rPr>
      </w:pPr>
      <w:r>
        <w:rPr>
          <w:rFonts w:ascii="Times New Roman" w:hAnsi="Times New Roman" w:cs="Times New Roman"/>
          <w:sz w:val="24"/>
        </w:rPr>
        <w:t>Faktor persepsi, yaitu proses di</w:t>
      </w:r>
      <w:r w:rsidRPr="00B61708">
        <w:rPr>
          <w:rFonts w:ascii="Times New Roman" w:hAnsi="Times New Roman" w:cs="Times New Roman"/>
          <w:sz w:val="24"/>
        </w:rPr>
        <w:t xml:space="preserve">mana </w:t>
      </w:r>
      <w:r>
        <w:rPr>
          <w:rFonts w:ascii="Times New Roman" w:hAnsi="Times New Roman" w:cs="Times New Roman"/>
          <w:sz w:val="24"/>
        </w:rPr>
        <w:t xml:space="preserve">mahasiswa </w:t>
      </w:r>
      <w:r w:rsidRPr="00B61708">
        <w:rPr>
          <w:rFonts w:ascii="Times New Roman" w:hAnsi="Times New Roman" w:cs="Times New Roman"/>
          <w:sz w:val="24"/>
        </w:rPr>
        <w:t>memilih, mengatur, dan mengintepretasikan informasi untuk membentuk gambaran yang berarti mengenai</w:t>
      </w:r>
      <w:r>
        <w:rPr>
          <w:rFonts w:ascii="Times New Roman" w:hAnsi="Times New Roman" w:cs="Times New Roman"/>
          <w:sz w:val="24"/>
        </w:rPr>
        <w:t xml:space="preserve"> pemilihan jurusan Pendidikan Luar Sekolah (PLS).</w:t>
      </w:r>
    </w:p>
    <w:p w:rsidR="00926F24" w:rsidRDefault="00926F24" w:rsidP="00926F24">
      <w:pPr>
        <w:pStyle w:val="ListParagraph"/>
        <w:numPr>
          <w:ilvl w:val="0"/>
          <w:numId w:val="8"/>
        </w:numPr>
        <w:autoSpaceDE w:val="0"/>
        <w:autoSpaceDN w:val="0"/>
        <w:adjustRightInd w:val="0"/>
        <w:ind w:left="851" w:hanging="283"/>
        <w:rPr>
          <w:rFonts w:ascii="Times New Roman" w:hAnsi="Times New Roman" w:cs="Times New Roman"/>
          <w:sz w:val="24"/>
        </w:rPr>
      </w:pPr>
      <w:r>
        <w:rPr>
          <w:rFonts w:ascii="Times New Roman" w:hAnsi="Times New Roman" w:cs="Times New Roman"/>
          <w:sz w:val="24"/>
        </w:rPr>
        <w:t>Faktor keluarga, yaitu pengaruh yang berasal dari anggota keluarga inti seperti ayah, ibu dan saudara kandung.</w:t>
      </w:r>
    </w:p>
    <w:p w:rsidR="00926F24" w:rsidRDefault="00926F24" w:rsidP="00926F24">
      <w:pPr>
        <w:pStyle w:val="ListParagraph"/>
        <w:numPr>
          <w:ilvl w:val="0"/>
          <w:numId w:val="8"/>
        </w:numPr>
        <w:autoSpaceDE w:val="0"/>
        <w:autoSpaceDN w:val="0"/>
        <w:adjustRightInd w:val="0"/>
        <w:ind w:left="851" w:hanging="283"/>
        <w:rPr>
          <w:rFonts w:ascii="Times New Roman" w:hAnsi="Times New Roman" w:cs="Times New Roman"/>
          <w:sz w:val="24"/>
        </w:rPr>
      </w:pPr>
      <w:r>
        <w:rPr>
          <w:rFonts w:ascii="Times New Roman" w:hAnsi="Times New Roman" w:cs="Times New Roman"/>
          <w:sz w:val="24"/>
        </w:rPr>
        <w:t xml:space="preserve">Faktor kelompok referensi, yaitu kelompok-kelompok yang memberikan pengaruh terhadap keputusan mahasiswa memilih jurusan Pendidikan Luar Sekolah (PLS), seperti teman dekat, tetangga dan alumni PLS </w:t>
      </w:r>
    </w:p>
    <w:p w:rsidR="00143AB6" w:rsidRPr="00697F63" w:rsidRDefault="00143AB6" w:rsidP="00143AB6">
      <w:pPr>
        <w:pStyle w:val="ListParagraph"/>
        <w:numPr>
          <w:ilvl w:val="0"/>
          <w:numId w:val="8"/>
        </w:numPr>
        <w:autoSpaceDE w:val="0"/>
        <w:autoSpaceDN w:val="0"/>
        <w:adjustRightInd w:val="0"/>
        <w:ind w:left="851" w:hanging="283"/>
        <w:rPr>
          <w:rFonts w:ascii="Times New Roman" w:hAnsi="Times New Roman" w:cs="Times New Roman"/>
          <w:sz w:val="24"/>
        </w:rPr>
      </w:pPr>
      <w:r w:rsidRPr="00697F63">
        <w:rPr>
          <w:rFonts w:ascii="Times New Roman" w:hAnsi="Times New Roman" w:cs="Times New Roman"/>
          <w:sz w:val="24"/>
        </w:rPr>
        <w:t xml:space="preserve">Keputusan mahasiswa memilih jurusan PLS (variabel Y) yaitu </w:t>
      </w:r>
      <w:r w:rsidRPr="00697F63">
        <w:rPr>
          <w:rFonts w:ascii="Times New Roman" w:hAnsi="Times New Roman" w:cs="Times New Roman"/>
          <w:sz w:val="24"/>
          <w:szCs w:val="24"/>
        </w:rPr>
        <w:t xml:space="preserve">upaya atau tindakan konsumen dalam hal ini mahasiswa yang secara langsung </w:t>
      </w:r>
      <w:r w:rsidRPr="00697F63">
        <w:rPr>
          <w:rFonts w:ascii="Times New Roman" w:hAnsi="Times New Roman" w:cs="Times New Roman"/>
          <w:sz w:val="24"/>
          <w:szCs w:val="24"/>
        </w:rPr>
        <w:lastRenderedPageBreak/>
        <w:t>maupun tidak langsung dalam usahanya untuk menempuh pendidikan. Dengan indikatornya yaitu kesadaran akan kebutuhan dan pencarian informasi.</w:t>
      </w:r>
    </w:p>
    <w:p w:rsidR="00926F24" w:rsidRPr="00CA680F" w:rsidRDefault="00926F24" w:rsidP="00926F24">
      <w:pPr>
        <w:pStyle w:val="ListParagraph"/>
        <w:numPr>
          <w:ilvl w:val="1"/>
          <w:numId w:val="4"/>
        </w:numPr>
        <w:ind w:left="567" w:hanging="284"/>
        <w:jc w:val="left"/>
        <w:rPr>
          <w:rFonts w:ascii="Times New Roman" w:hAnsi="Times New Roman" w:cs="Times New Roman"/>
          <w:b/>
          <w:color w:val="000000"/>
          <w:sz w:val="24"/>
        </w:rPr>
      </w:pPr>
      <w:r w:rsidRPr="00CA680F">
        <w:rPr>
          <w:rFonts w:ascii="Times New Roman" w:hAnsi="Times New Roman" w:cs="Times New Roman"/>
          <w:b/>
          <w:color w:val="000000"/>
          <w:sz w:val="24"/>
        </w:rPr>
        <w:t>Pengukuran Variabel</w:t>
      </w:r>
    </w:p>
    <w:p w:rsidR="00926F24" w:rsidRPr="00D11D68" w:rsidRDefault="00926F24" w:rsidP="00926F24">
      <w:pPr>
        <w:autoSpaceDE w:val="0"/>
        <w:autoSpaceDN w:val="0"/>
        <w:adjustRightInd w:val="0"/>
        <w:ind w:left="567" w:firstLine="567"/>
        <w:rPr>
          <w:rFonts w:asciiTheme="majorBidi" w:hAnsiTheme="majorBidi" w:cstheme="majorBidi"/>
          <w:sz w:val="24"/>
          <w:u w:val="single"/>
        </w:rPr>
      </w:pPr>
      <w:r w:rsidRPr="00D11D68">
        <w:rPr>
          <w:rFonts w:asciiTheme="majorBidi" w:hAnsiTheme="majorBidi" w:cstheme="majorBidi"/>
          <w:sz w:val="24"/>
        </w:rPr>
        <w:t>Untuk mengukur variabel penelitian ini maka digunakan instrument beru</w:t>
      </w:r>
      <w:r w:rsidRPr="00D11D68">
        <w:rPr>
          <w:rFonts w:asciiTheme="majorBidi" w:hAnsiTheme="majorBidi" w:cstheme="majorBidi"/>
          <w:color w:val="000000" w:themeColor="text1"/>
          <w:sz w:val="24"/>
        </w:rPr>
        <w:t xml:space="preserve">pa angket yang </w:t>
      </w:r>
      <w:r w:rsidRPr="003F006E">
        <w:rPr>
          <w:rFonts w:ascii="Times New Roman" w:hAnsi="Times New Roman" w:cs="Times New Roman"/>
          <w:sz w:val="24"/>
        </w:rPr>
        <w:t>diajukan</w:t>
      </w:r>
      <w:r w:rsidRPr="00D11D68">
        <w:rPr>
          <w:rFonts w:asciiTheme="majorBidi" w:hAnsiTheme="majorBidi" w:cstheme="majorBidi"/>
          <w:color w:val="000000" w:themeColor="text1"/>
          <w:sz w:val="24"/>
        </w:rPr>
        <w:t xml:space="preserve"> kepada responden dengan menggunakan skala likert. </w:t>
      </w:r>
      <w:r w:rsidRPr="00D11D68">
        <w:rPr>
          <w:rFonts w:asciiTheme="majorBidi" w:hAnsiTheme="majorBidi" w:cstheme="majorBidi"/>
          <w:sz w:val="24"/>
        </w:rPr>
        <w:t xml:space="preserve">Menurut </w:t>
      </w:r>
      <w:r w:rsidRPr="00F917A0">
        <w:rPr>
          <w:rFonts w:ascii="Times New Roman" w:hAnsi="Times New Roman" w:cs="Times New Roman"/>
          <w:sz w:val="24"/>
        </w:rPr>
        <w:t>Sugiyono</w:t>
      </w:r>
      <w:r w:rsidRPr="00D11D68">
        <w:rPr>
          <w:rFonts w:asciiTheme="majorBidi" w:hAnsiTheme="majorBidi" w:cstheme="majorBidi"/>
          <w:sz w:val="24"/>
        </w:rPr>
        <w:t xml:space="preserve"> (2010: 134) bahwa “skala likert digunakan untuk mengukur sikap, pendapat dan persepsi seseorang atau sekelompok tenta</w:t>
      </w:r>
      <w:r w:rsidR="00C222E3">
        <w:rPr>
          <w:rFonts w:asciiTheme="majorBidi" w:hAnsiTheme="majorBidi" w:cstheme="majorBidi"/>
          <w:sz w:val="24"/>
        </w:rPr>
        <w:t xml:space="preserve">ng fenomena sosial”. </w:t>
      </w:r>
      <w:r w:rsidR="00CA7E2A">
        <w:rPr>
          <w:rFonts w:asciiTheme="majorBidi" w:hAnsiTheme="majorBidi" w:cstheme="majorBidi"/>
          <w:sz w:val="24"/>
        </w:rPr>
        <w:t>Berkaitan dengan penelitian ini, skala likert digunakan untuk mengukur faktor-faktor yang memperngaruhi keputusan mahasiswa memilih jurusan PLS.</w:t>
      </w:r>
    </w:p>
    <w:p w:rsidR="00926F24" w:rsidRPr="00D07AC5" w:rsidRDefault="00926F24" w:rsidP="00926F24">
      <w:pPr>
        <w:pStyle w:val="ListParagraph"/>
        <w:numPr>
          <w:ilvl w:val="0"/>
          <w:numId w:val="2"/>
        </w:numPr>
        <w:autoSpaceDE w:val="0"/>
        <w:autoSpaceDN w:val="0"/>
        <w:adjustRightInd w:val="0"/>
        <w:ind w:left="284" w:hanging="284"/>
        <w:rPr>
          <w:rFonts w:ascii="Times New Roman" w:hAnsi="Times New Roman" w:cs="Times New Roman"/>
          <w:b/>
          <w:color w:val="000000"/>
          <w:sz w:val="24"/>
        </w:rPr>
      </w:pPr>
      <w:r w:rsidRPr="00D07AC5">
        <w:rPr>
          <w:rFonts w:ascii="Times New Roman" w:hAnsi="Times New Roman" w:cs="Times New Roman"/>
          <w:b/>
          <w:color w:val="000000"/>
          <w:sz w:val="24"/>
        </w:rPr>
        <w:t>Populasi</w:t>
      </w:r>
    </w:p>
    <w:p w:rsidR="00926F24" w:rsidRDefault="00926F24" w:rsidP="00D842E2">
      <w:pPr>
        <w:ind w:left="284" w:firstLine="567"/>
        <w:rPr>
          <w:rFonts w:ascii="Times New Roman" w:hAnsi="Times New Roman" w:cs="Times New Roman"/>
          <w:color w:val="000000"/>
          <w:sz w:val="24"/>
        </w:rPr>
      </w:pPr>
      <w:r w:rsidRPr="00D07AC5">
        <w:rPr>
          <w:rFonts w:ascii="Times New Roman" w:hAnsi="Times New Roman" w:cs="Times New Roman"/>
          <w:color w:val="000000"/>
          <w:sz w:val="24"/>
        </w:rPr>
        <w:t>Populasi merupakan keseluruhan kharakteristik atau unit hasil pengukuran yang menjadi objek penelitian. Populasi atas obyek/subyek yang mempunyai kualitas dan karakteristik tertentu yang ditetapkan oleh peneliti untuk dipelajari dan kemudian ditarik kesimpulannya.</w:t>
      </w:r>
      <w:r>
        <w:rPr>
          <w:rFonts w:ascii="Times New Roman" w:hAnsi="Times New Roman" w:cs="Times New Roman"/>
          <w:color w:val="000000"/>
          <w:sz w:val="24"/>
        </w:rPr>
        <w:t xml:space="preserve"> Adapun populasi dalam penelitian ini yaitu mahasiswa jurusan PLS angkatan 2013 yang masih aktif berjumlah 21 orang. </w:t>
      </w:r>
    </w:p>
    <w:p w:rsidR="00926F24" w:rsidRPr="00443E59" w:rsidRDefault="00926F24" w:rsidP="00926F24">
      <w:pPr>
        <w:pStyle w:val="ListParagraph"/>
        <w:numPr>
          <w:ilvl w:val="0"/>
          <w:numId w:val="2"/>
        </w:numPr>
        <w:autoSpaceDE w:val="0"/>
        <w:autoSpaceDN w:val="0"/>
        <w:adjustRightInd w:val="0"/>
        <w:ind w:left="284" w:hanging="284"/>
        <w:rPr>
          <w:rFonts w:ascii="Times New Roman" w:hAnsi="Times New Roman" w:cs="Times New Roman"/>
          <w:b/>
          <w:sz w:val="24"/>
          <w:szCs w:val="24"/>
        </w:rPr>
      </w:pPr>
      <w:r w:rsidRPr="00443E59">
        <w:rPr>
          <w:rFonts w:ascii="Times New Roman" w:hAnsi="Times New Roman" w:cs="Times New Roman"/>
          <w:b/>
          <w:sz w:val="24"/>
          <w:szCs w:val="24"/>
        </w:rPr>
        <w:t xml:space="preserve">Teknik </w:t>
      </w:r>
      <w:r w:rsidRPr="006C7E08">
        <w:rPr>
          <w:rFonts w:ascii="Times New Roman" w:hAnsi="Times New Roman" w:cs="Times New Roman"/>
          <w:b/>
          <w:color w:val="000000"/>
          <w:sz w:val="24"/>
        </w:rPr>
        <w:t>Pengumpulan</w:t>
      </w:r>
      <w:r w:rsidRPr="00443E59">
        <w:rPr>
          <w:rFonts w:ascii="Times New Roman" w:hAnsi="Times New Roman" w:cs="Times New Roman"/>
          <w:b/>
          <w:sz w:val="24"/>
          <w:szCs w:val="24"/>
        </w:rPr>
        <w:t xml:space="preserve"> Data</w:t>
      </w:r>
    </w:p>
    <w:p w:rsidR="00926F24" w:rsidRPr="00443E59" w:rsidRDefault="00926F24" w:rsidP="00926F24">
      <w:pPr>
        <w:autoSpaceDE w:val="0"/>
        <w:autoSpaceDN w:val="0"/>
        <w:adjustRightInd w:val="0"/>
        <w:ind w:left="284" w:firstLine="567"/>
        <w:rPr>
          <w:rFonts w:ascii="Times New Roman" w:hAnsi="Times New Roman" w:cs="Times New Roman"/>
          <w:sz w:val="24"/>
          <w:szCs w:val="24"/>
        </w:rPr>
      </w:pPr>
      <w:r w:rsidRPr="00443E59">
        <w:rPr>
          <w:rFonts w:ascii="Times New Roman" w:hAnsi="Times New Roman" w:cs="Times New Roman"/>
          <w:sz w:val="24"/>
          <w:szCs w:val="24"/>
        </w:rPr>
        <w:t xml:space="preserve">Teknik </w:t>
      </w:r>
      <w:r w:rsidRPr="00443E59">
        <w:rPr>
          <w:rFonts w:ascii="Times New Roman" w:hAnsi="Times New Roman" w:cs="Times New Roman"/>
          <w:color w:val="000000"/>
          <w:sz w:val="24"/>
          <w:szCs w:val="24"/>
        </w:rPr>
        <w:t>yang</w:t>
      </w:r>
      <w:r w:rsidRPr="00443E59">
        <w:rPr>
          <w:rFonts w:ascii="Times New Roman" w:hAnsi="Times New Roman" w:cs="Times New Roman"/>
          <w:sz w:val="24"/>
          <w:szCs w:val="24"/>
        </w:rPr>
        <w:t xml:space="preserve"> digunakan untuk mengumpulkan data yang dibutuhkan dalam penelitian ini adalah metode tes, observasi, wawancara dan dokumentasi. Dalam hal ini metode tersebut sebagai penjaring data primer </w:t>
      </w:r>
      <w:r>
        <w:rPr>
          <w:rFonts w:ascii="Times New Roman" w:hAnsi="Times New Roman" w:cs="Times New Roman"/>
          <w:sz w:val="24"/>
          <w:szCs w:val="24"/>
        </w:rPr>
        <w:t xml:space="preserve">faktor-faktor yang mempengaruhi keputusan mahasiswa yang terdiri dari </w:t>
      </w:r>
      <w:r>
        <w:rPr>
          <w:rFonts w:ascii="Times New Roman" w:hAnsi="Times New Roman" w:cs="Times New Roman"/>
          <w:sz w:val="24"/>
          <w:szCs w:val="24"/>
        </w:rPr>
        <w:lastRenderedPageBreak/>
        <w:t>motivasi, kebutuhan, persepsi, keluarga dan kelompok referensi terhadap pemilihan jurusan Pendidikan Luar Sekolah (PLS)</w:t>
      </w:r>
      <w:r w:rsidRPr="00443E59">
        <w:rPr>
          <w:rFonts w:ascii="Times New Roman" w:hAnsi="Times New Roman" w:cs="Times New Roman"/>
          <w:sz w:val="24"/>
          <w:szCs w:val="24"/>
        </w:rPr>
        <w:t>. Dalam penelitian ini menggunakan teknik pengumpulan data sebagai berikut :</w:t>
      </w:r>
    </w:p>
    <w:p w:rsidR="00926F24" w:rsidRPr="00443E59" w:rsidRDefault="00926F24" w:rsidP="00926F24">
      <w:pPr>
        <w:pStyle w:val="ListParagraph"/>
        <w:numPr>
          <w:ilvl w:val="0"/>
          <w:numId w:val="6"/>
        </w:numPr>
        <w:ind w:left="567" w:hanging="284"/>
        <w:jc w:val="left"/>
        <w:rPr>
          <w:rFonts w:ascii="Times New Roman" w:hAnsi="Times New Roman" w:cs="Times New Roman"/>
          <w:sz w:val="24"/>
          <w:szCs w:val="24"/>
        </w:rPr>
      </w:pPr>
      <w:r w:rsidRPr="00443E59">
        <w:rPr>
          <w:rFonts w:ascii="Times New Roman" w:hAnsi="Times New Roman" w:cs="Times New Roman"/>
          <w:sz w:val="24"/>
          <w:szCs w:val="24"/>
        </w:rPr>
        <w:t>Observasi</w:t>
      </w:r>
    </w:p>
    <w:p w:rsidR="00926F24" w:rsidRPr="00443E59" w:rsidRDefault="00926F24" w:rsidP="00926F24">
      <w:pPr>
        <w:ind w:left="567" w:firstLine="567"/>
        <w:rPr>
          <w:rFonts w:ascii="Times New Roman" w:hAnsi="Times New Roman" w:cs="Times New Roman"/>
          <w:sz w:val="24"/>
          <w:szCs w:val="24"/>
        </w:rPr>
      </w:pPr>
      <w:r w:rsidRPr="00443E59">
        <w:rPr>
          <w:rFonts w:ascii="Times New Roman" w:hAnsi="Times New Roman" w:cs="Times New Roman"/>
          <w:sz w:val="24"/>
          <w:szCs w:val="24"/>
        </w:rPr>
        <w:t xml:space="preserve">Dalam </w:t>
      </w:r>
      <w:r w:rsidRPr="00443E59">
        <w:rPr>
          <w:rFonts w:ascii="Times New Roman" w:hAnsi="Times New Roman" w:cs="Times New Roman"/>
          <w:color w:val="000000"/>
          <w:sz w:val="24"/>
          <w:szCs w:val="24"/>
        </w:rPr>
        <w:t>pengertian</w:t>
      </w:r>
      <w:r w:rsidRPr="00443E59">
        <w:rPr>
          <w:rFonts w:ascii="Times New Roman" w:hAnsi="Times New Roman" w:cs="Times New Roman"/>
          <w:sz w:val="24"/>
          <w:szCs w:val="24"/>
        </w:rPr>
        <w:t xml:space="preserve"> psikologik, menurut Suharsimi, </w:t>
      </w:r>
      <w:r>
        <w:rPr>
          <w:rFonts w:ascii="Times New Roman" w:hAnsi="Times New Roman" w:cs="Times New Roman"/>
          <w:sz w:val="24"/>
          <w:szCs w:val="24"/>
        </w:rPr>
        <w:t>(</w:t>
      </w:r>
      <w:r w:rsidRPr="00443E59">
        <w:rPr>
          <w:rFonts w:ascii="Times New Roman" w:hAnsi="Times New Roman" w:cs="Times New Roman"/>
          <w:sz w:val="24"/>
          <w:szCs w:val="24"/>
        </w:rPr>
        <w:t>2002:156)  menyatakan bahwa “observasi atau yang disebut pula dengan pengamatan meliputi kegiatan pemuatan perhatian terhadap sesuatu obyek dengan menggunakan seluruh alat indera.”</w:t>
      </w:r>
    </w:p>
    <w:p w:rsidR="00926F24" w:rsidRDefault="00926F24" w:rsidP="00926F24">
      <w:pPr>
        <w:ind w:left="567" w:firstLine="567"/>
        <w:rPr>
          <w:rFonts w:ascii="Times New Roman" w:hAnsi="Times New Roman" w:cs="Times New Roman"/>
          <w:sz w:val="24"/>
          <w:szCs w:val="24"/>
        </w:rPr>
      </w:pPr>
      <w:r w:rsidRPr="00443E59">
        <w:rPr>
          <w:rFonts w:ascii="Times New Roman" w:hAnsi="Times New Roman" w:cs="Times New Roman"/>
          <w:sz w:val="24"/>
          <w:szCs w:val="24"/>
        </w:rPr>
        <w:t xml:space="preserve">Menurut Margono (1997:118) berpendapat </w:t>
      </w:r>
      <w:r>
        <w:rPr>
          <w:rFonts w:ascii="Times New Roman" w:hAnsi="Times New Roman" w:cs="Times New Roman"/>
          <w:sz w:val="24"/>
          <w:szCs w:val="24"/>
        </w:rPr>
        <w:t>“</w:t>
      </w:r>
      <w:r w:rsidRPr="00443E59">
        <w:rPr>
          <w:rFonts w:ascii="Times New Roman" w:hAnsi="Times New Roman" w:cs="Times New Roman"/>
          <w:sz w:val="24"/>
          <w:szCs w:val="24"/>
        </w:rPr>
        <w:t>teknik observasi adalah pengamatan dan pencatatan secara sistematik terhadap gejala yang tampak pada obyek itu</w:t>
      </w:r>
      <w:r>
        <w:rPr>
          <w:rFonts w:ascii="Times New Roman" w:hAnsi="Times New Roman" w:cs="Times New Roman"/>
          <w:sz w:val="24"/>
          <w:szCs w:val="24"/>
        </w:rPr>
        <w:t>”</w:t>
      </w:r>
      <w:r w:rsidRPr="00443E59">
        <w:rPr>
          <w:rFonts w:ascii="Times New Roman" w:hAnsi="Times New Roman" w:cs="Times New Roman"/>
          <w:sz w:val="24"/>
          <w:szCs w:val="24"/>
        </w:rPr>
        <w:t xml:space="preserve">. Jenis observasi yang digunakan dalam penelitian ini adalah Observasi yang partisipan, yaitu apabila peneliti langsung ikut serta dalam obyek yang diselidiki. Dalam hal ini peneliti langsung observasi ke lokasi penelitian untuk </w:t>
      </w:r>
      <w:r w:rsidR="00030876">
        <w:rPr>
          <w:rFonts w:ascii="Times New Roman" w:hAnsi="Times New Roman" w:cs="Times New Roman"/>
          <w:sz w:val="24"/>
          <w:szCs w:val="24"/>
        </w:rPr>
        <w:t xml:space="preserve">memperleh </w:t>
      </w:r>
      <w:r w:rsidRPr="00443E59">
        <w:rPr>
          <w:rFonts w:ascii="Times New Roman" w:hAnsi="Times New Roman" w:cs="Times New Roman"/>
          <w:sz w:val="24"/>
          <w:szCs w:val="24"/>
        </w:rPr>
        <w:t xml:space="preserve">data </w:t>
      </w:r>
      <w:r>
        <w:rPr>
          <w:rFonts w:ascii="Times New Roman" w:hAnsi="Times New Roman" w:cs="Times New Roman"/>
          <w:sz w:val="24"/>
          <w:szCs w:val="24"/>
        </w:rPr>
        <w:t>yang diperlukan</w:t>
      </w:r>
      <w:r w:rsidR="00030876">
        <w:rPr>
          <w:rFonts w:ascii="Times New Roman" w:hAnsi="Times New Roman" w:cs="Times New Roman"/>
          <w:sz w:val="24"/>
          <w:szCs w:val="24"/>
        </w:rPr>
        <w:t xml:space="preserve">, seperti </w:t>
      </w:r>
      <w:r w:rsidR="00E05DD6">
        <w:rPr>
          <w:rFonts w:ascii="Times New Roman" w:hAnsi="Times New Roman" w:cs="Times New Roman"/>
          <w:sz w:val="24"/>
          <w:szCs w:val="24"/>
        </w:rPr>
        <w:t>perilaku mahasiswa dalam pemilihan jurusan</w:t>
      </w:r>
      <w:r w:rsidR="00956139">
        <w:rPr>
          <w:rFonts w:ascii="Times New Roman" w:hAnsi="Times New Roman" w:cs="Times New Roman"/>
          <w:sz w:val="24"/>
          <w:szCs w:val="24"/>
        </w:rPr>
        <w:t xml:space="preserve"> PLS</w:t>
      </w:r>
      <w:r w:rsidR="00E05DD6">
        <w:rPr>
          <w:rFonts w:ascii="Times New Roman" w:hAnsi="Times New Roman" w:cs="Times New Roman"/>
          <w:sz w:val="24"/>
          <w:szCs w:val="24"/>
        </w:rPr>
        <w:t>.</w:t>
      </w:r>
    </w:p>
    <w:p w:rsidR="00926F24" w:rsidRPr="00443E59" w:rsidRDefault="00926F24" w:rsidP="00926F24">
      <w:pPr>
        <w:pStyle w:val="ListParagraph"/>
        <w:numPr>
          <w:ilvl w:val="0"/>
          <w:numId w:val="6"/>
        </w:numPr>
        <w:ind w:left="567" w:hanging="284"/>
        <w:jc w:val="left"/>
        <w:rPr>
          <w:rFonts w:ascii="Times New Roman" w:hAnsi="Times New Roman" w:cs="Times New Roman"/>
          <w:sz w:val="24"/>
          <w:szCs w:val="24"/>
        </w:rPr>
      </w:pPr>
      <w:r w:rsidRPr="00443E59">
        <w:rPr>
          <w:rFonts w:ascii="Times New Roman" w:hAnsi="Times New Roman" w:cs="Times New Roman"/>
          <w:sz w:val="24"/>
          <w:szCs w:val="24"/>
        </w:rPr>
        <w:t xml:space="preserve">Angket </w:t>
      </w:r>
    </w:p>
    <w:p w:rsidR="00926F24" w:rsidRDefault="00926F24" w:rsidP="00926F24">
      <w:pPr>
        <w:ind w:left="567" w:firstLine="567"/>
        <w:rPr>
          <w:rFonts w:ascii="Times New Roman" w:hAnsi="Times New Roman" w:cs="Times New Roman"/>
          <w:sz w:val="24"/>
          <w:szCs w:val="24"/>
        </w:rPr>
      </w:pPr>
      <w:r w:rsidRPr="00443E59">
        <w:rPr>
          <w:rFonts w:ascii="Times New Roman" w:hAnsi="Times New Roman" w:cs="Times New Roman"/>
          <w:sz w:val="24"/>
          <w:szCs w:val="24"/>
        </w:rPr>
        <w:t xml:space="preserve">Merupakan teknik utama karena dengan menggunakan angket diharapkan mampu memperoleh sebagian besar data yang diperlukan untuk menjawab permasalahan utama dalam penelitian ini. Sejumlah pertanyaan tertulis yang digunakan untuk memperoleh informasi dari responden yang dijawab secara tertulis pula. </w:t>
      </w:r>
      <w:r w:rsidR="00E968C4">
        <w:rPr>
          <w:rFonts w:ascii="Times New Roman" w:hAnsi="Times New Roman" w:cs="Times New Roman"/>
          <w:sz w:val="24"/>
          <w:szCs w:val="24"/>
        </w:rPr>
        <w:t>Untuk itu, data angket akan diukur dengan skala likert.</w:t>
      </w:r>
    </w:p>
    <w:p w:rsidR="00030876" w:rsidRPr="00D11D68" w:rsidRDefault="00030876" w:rsidP="00030876">
      <w:pPr>
        <w:autoSpaceDE w:val="0"/>
        <w:autoSpaceDN w:val="0"/>
        <w:adjustRightInd w:val="0"/>
        <w:ind w:left="567" w:firstLine="567"/>
        <w:rPr>
          <w:rFonts w:asciiTheme="majorBidi" w:hAnsiTheme="majorBidi" w:cstheme="majorBidi"/>
          <w:sz w:val="24"/>
        </w:rPr>
      </w:pPr>
      <w:r w:rsidRPr="00D11D68">
        <w:rPr>
          <w:rFonts w:asciiTheme="majorBidi" w:hAnsiTheme="majorBidi" w:cstheme="majorBidi"/>
          <w:sz w:val="24"/>
        </w:rPr>
        <w:lastRenderedPageBreak/>
        <w:t xml:space="preserve">Dengan skala likert, maka variabel yang akan diukur dijabarkan menjadi indikator </w:t>
      </w:r>
      <w:r w:rsidRPr="00F917A0">
        <w:rPr>
          <w:rFonts w:ascii="Times New Roman" w:hAnsi="Times New Roman" w:cs="Times New Roman"/>
          <w:sz w:val="24"/>
        </w:rPr>
        <w:t>variabel</w:t>
      </w:r>
      <w:r w:rsidRPr="00D11D68">
        <w:rPr>
          <w:rFonts w:asciiTheme="majorBidi" w:hAnsiTheme="majorBidi" w:cstheme="majorBidi"/>
          <w:sz w:val="24"/>
        </w:rPr>
        <w:t xml:space="preserve">. </w:t>
      </w:r>
      <w:r w:rsidRPr="003F006E">
        <w:rPr>
          <w:rFonts w:ascii="Times New Roman" w:hAnsi="Times New Roman" w:cs="Times New Roman"/>
          <w:sz w:val="24"/>
        </w:rPr>
        <w:t>Kemudian</w:t>
      </w:r>
      <w:r w:rsidRPr="00D11D68">
        <w:rPr>
          <w:rFonts w:asciiTheme="majorBidi" w:hAnsiTheme="majorBidi" w:cstheme="majorBidi"/>
          <w:sz w:val="24"/>
        </w:rPr>
        <w:t xml:space="preserve"> indikator tersebut dijadikan sebagai titik tolak untuk menyusun item-item instrument yang dapat berupa pernyataan atau pertanyaan. Untuk keperluan analisis kuantitatif, maka jawaban itu dapat diberi skor, misalnya</w:t>
      </w:r>
      <w:r>
        <w:rPr>
          <w:rFonts w:asciiTheme="majorBidi" w:hAnsiTheme="majorBidi" w:cstheme="majorBidi"/>
          <w:sz w:val="24"/>
        </w:rPr>
        <w:t xml:space="preserve"> </w:t>
      </w:r>
      <w:r w:rsidRPr="00D11D68">
        <w:rPr>
          <w:rFonts w:asciiTheme="majorBidi" w:hAnsiTheme="majorBidi" w:cstheme="majorBidi"/>
          <w:sz w:val="24"/>
        </w:rPr>
        <w:t xml:space="preserve">: </w:t>
      </w:r>
    </w:p>
    <w:p w:rsidR="00030876" w:rsidRPr="00D11D68" w:rsidRDefault="00030876" w:rsidP="00172C8E">
      <w:pPr>
        <w:pStyle w:val="ListParagraph"/>
        <w:numPr>
          <w:ilvl w:val="0"/>
          <w:numId w:val="5"/>
        </w:numPr>
        <w:tabs>
          <w:tab w:val="left" w:pos="6663"/>
        </w:tabs>
        <w:ind w:left="851" w:hanging="283"/>
        <w:rPr>
          <w:rFonts w:asciiTheme="majorBidi" w:hAnsiTheme="majorBidi" w:cstheme="majorBidi"/>
          <w:sz w:val="24"/>
        </w:rPr>
      </w:pPr>
      <w:r w:rsidRPr="00D11D68">
        <w:rPr>
          <w:rFonts w:asciiTheme="majorBidi" w:hAnsiTheme="majorBidi" w:cstheme="majorBidi"/>
          <w:sz w:val="24"/>
        </w:rPr>
        <w:t>Sangat setuju/selalu/sangat positif dib</w:t>
      </w:r>
      <w:r>
        <w:rPr>
          <w:rFonts w:asciiTheme="majorBidi" w:hAnsiTheme="majorBidi" w:cstheme="majorBidi"/>
          <w:sz w:val="24"/>
        </w:rPr>
        <w:t>eri skor</w:t>
      </w:r>
      <w:r>
        <w:rPr>
          <w:rFonts w:asciiTheme="majorBidi" w:hAnsiTheme="majorBidi" w:cstheme="majorBidi"/>
          <w:sz w:val="24"/>
        </w:rPr>
        <w:tab/>
      </w:r>
      <w:r w:rsidRPr="00D11D68">
        <w:rPr>
          <w:rFonts w:asciiTheme="majorBidi" w:hAnsiTheme="majorBidi" w:cstheme="majorBidi"/>
          <w:sz w:val="24"/>
        </w:rPr>
        <w:t>5</w:t>
      </w:r>
    </w:p>
    <w:p w:rsidR="00030876" w:rsidRPr="00D11D68" w:rsidRDefault="00030876" w:rsidP="00172C8E">
      <w:pPr>
        <w:pStyle w:val="ListParagraph"/>
        <w:numPr>
          <w:ilvl w:val="0"/>
          <w:numId w:val="5"/>
        </w:numPr>
        <w:tabs>
          <w:tab w:val="left" w:pos="6663"/>
        </w:tabs>
        <w:ind w:left="851" w:hanging="283"/>
        <w:rPr>
          <w:rFonts w:asciiTheme="majorBidi" w:hAnsiTheme="majorBidi" w:cstheme="majorBidi"/>
          <w:sz w:val="24"/>
        </w:rPr>
      </w:pPr>
      <w:r w:rsidRPr="00D11D68">
        <w:rPr>
          <w:rFonts w:asciiTheme="majorBidi" w:hAnsiTheme="majorBidi" w:cstheme="majorBidi"/>
          <w:sz w:val="24"/>
        </w:rPr>
        <w:t>Set</w:t>
      </w:r>
      <w:r>
        <w:rPr>
          <w:rFonts w:asciiTheme="majorBidi" w:hAnsiTheme="majorBidi" w:cstheme="majorBidi"/>
          <w:sz w:val="24"/>
        </w:rPr>
        <w:t>uju/sering/positif diberi skor</w:t>
      </w:r>
      <w:r>
        <w:rPr>
          <w:rFonts w:asciiTheme="majorBidi" w:hAnsiTheme="majorBidi" w:cstheme="majorBidi"/>
          <w:sz w:val="24"/>
        </w:rPr>
        <w:tab/>
      </w:r>
      <w:r w:rsidRPr="00D11D68">
        <w:rPr>
          <w:rFonts w:asciiTheme="majorBidi" w:hAnsiTheme="majorBidi" w:cstheme="majorBidi"/>
          <w:sz w:val="24"/>
        </w:rPr>
        <w:t>4</w:t>
      </w:r>
    </w:p>
    <w:p w:rsidR="00030876" w:rsidRPr="00D11D68" w:rsidRDefault="00030876" w:rsidP="00172C8E">
      <w:pPr>
        <w:pStyle w:val="ListParagraph"/>
        <w:numPr>
          <w:ilvl w:val="0"/>
          <w:numId w:val="5"/>
        </w:numPr>
        <w:spacing w:after="200"/>
        <w:ind w:left="851" w:hanging="283"/>
        <w:rPr>
          <w:rFonts w:asciiTheme="majorBidi" w:hAnsiTheme="majorBidi" w:cstheme="majorBidi"/>
          <w:sz w:val="24"/>
        </w:rPr>
      </w:pPr>
      <w:r w:rsidRPr="00D11D68">
        <w:rPr>
          <w:rFonts w:asciiTheme="majorBidi" w:hAnsiTheme="majorBidi" w:cstheme="majorBidi"/>
          <w:sz w:val="24"/>
        </w:rPr>
        <w:t>Ragu-ragu/kadang-kadang/netral diberi skor</w:t>
      </w:r>
      <w:r w:rsidRPr="00D11D68">
        <w:rPr>
          <w:rFonts w:asciiTheme="majorBidi" w:hAnsiTheme="majorBidi" w:cstheme="majorBidi"/>
          <w:sz w:val="24"/>
        </w:rPr>
        <w:tab/>
      </w:r>
      <w:r w:rsidRPr="00D11D68">
        <w:rPr>
          <w:rFonts w:asciiTheme="majorBidi" w:hAnsiTheme="majorBidi" w:cstheme="majorBidi"/>
          <w:sz w:val="24"/>
        </w:rPr>
        <w:tab/>
        <w:t xml:space="preserve">   3</w:t>
      </w:r>
    </w:p>
    <w:p w:rsidR="00030876" w:rsidRPr="00D11D68" w:rsidRDefault="00030876" w:rsidP="00172C8E">
      <w:pPr>
        <w:pStyle w:val="ListParagraph"/>
        <w:numPr>
          <w:ilvl w:val="0"/>
          <w:numId w:val="5"/>
        </w:numPr>
        <w:spacing w:after="200"/>
        <w:ind w:left="851" w:hanging="283"/>
        <w:rPr>
          <w:rFonts w:asciiTheme="majorBidi" w:hAnsiTheme="majorBidi" w:cstheme="majorBidi"/>
          <w:sz w:val="24"/>
        </w:rPr>
      </w:pPr>
      <w:r w:rsidRPr="00D11D68">
        <w:rPr>
          <w:rFonts w:asciiTheme="majorBidi" w:hAnsiTheme="majorBidi" w:cstheme="majorBidi"/>
          <w:sz w:val="24"/>
        </w:rPr>
        <w:t>Tidak setuju/hamper tidak pernah/negatif diberi skor</w:t>
      </w:r>
      <w:r w:rsidRPr="00D11D68">
        <w:rPr>
          <w:rFonts w:asciiTheme="majorBidi" w:hAnsiTheme="majorBidi" w:cstheme="majorBidi"/>
          <w:sz w:val="24"/>
        </w:rPr>
        <w:tab/>
        <w:t xml:space="preserve">   2</w:t>
      </w:r>
    </w:p>
    <w:p w:rsidR="00030876" w:rsidRDefault="00030876" w:rsidP="00172C8E">
      <w:pPr>
        <w:pStyle w:val="ListParagraph"/>
        <w:numPr>
          <w:ilvl w:val="0"/>
          <w:numId w:val="5"/>
        </w:numPr>
        <w:ind w:left="851" w:hanging="283"/>
        <w:rPr>
          <w:rFonts w:asciiTheme="majorBidi" w:hAnsiTheme="majorBidi" w:cstheme="majorBidi"/>
          <w:sz w:val="24"/>
        </w:rPr>
      </w:pPr>
      <w:r w:rsidRPr="00D11D68">
        <w:rPr>
          <w:rFonts w:asciiTheme="majorBidi" w:hAnsiTheme="majorBidi" w:cstheme="majorBidi"/>
          <w:sz w:val="24"/>
        </w:rPr>
        <w:t>Sangat tidak setuju/tidak pernah/diberi skor</w:t>
      </w:r>
      <w:r w:rsidRPr="00D11D68">
        <w:rPr>
          <w:rFonts w:asciiTheme="majorBidi" w:hAnsiTheme="majorBidi" w:cstheme="majorBidi"/>
          <w:sz w:val="24"/>
        </w:rPr>
        <w:tab/>
      </w:r>
      <w:r w:rsidRPr="00D11D68">
        <w:rPr>
          <w:rFonts w:asciiTheme="majorBidi" w:hAnsiTheme="majorBidi" w:cstheme="majorBidi"/>
          <w:sz w:val="24"/>
        </w:rPr>
        <w:tab/>
        <w:t xml:space="preserve">   </w:t>
      </w:r>
      <w:r w:rsidR="00403EAB">
        <w:rPr>
          <w:rFonts w:asciiTheme="majorBidi" w:hAnsiTheme="majorBidi" w:cstheme="majorBidi"/>
          <w:sz w:val="24"/>
        </w:rPr>
        <w:tab/>
        <w:t xml:space="preserve">   </w:t>
      </w:r>
      <w:r w:rsidRPr="00D11D68">
        <w:rPr>
          <w:rFonts w:asciiTheme="majorBidi" w:hAnsiTheme="majorBidi" w:cstheme="majorBidi"/>
          <w:sz w:val="24"/>
        </w:rPr>
        <w:t>1</w:t>
      </w:r>
    </w:p>
    <w:p w:rsidR="00172C8E" w:rsidRDefault="00172C8E" w:rsidP="00C05DBD">
      <w:pPr>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Berkaitan dengan pertanyaan dalam angket, maka perlu diadakan uji validitas dan </w:t>
      </w:r>
      <w:r w:rsidRPr="00C05DBD">
        <w:rPr>
          <w:rFonts w:ascii="Times New Roman" w:hAnsi="Times New Roman" w:cs="Times New Roman"/>
          <w:sz w:val="24"/>
          <w:szCs w:val="24"/>
        </w:rPr>
        <w:t>reliabilitas</w:t>
      </w:r>
      <w:r>
        <w:rPr>
          <w:rFonts w:ascii="Times New Roman" w:hAnsi="Times New Roman" w:cs="Times New Roman"/>
          <w:color w:val="000000"/>
          <w:sz w:val="24"/>
          <w:szCs w:val="24"/>
        </w:rPr>
        <w:t xml:space="preserve"> instrument pada angket sebelum digunakan dalam penelitian sangat diperlukan demi menunjukkan pertanyaan-pertanyaan yang digunakan dalam angket valid dan reliabel. </w:t>
      </w:r>
      <w:r w:rsidR="0011055C">
        <w:rPr>
          <w:rFonts w:ascii="Times New Roman" w:hAnsi="Times New Roman" w:cs="Times New Roman"/>
          <w:color w:val="000000"/>
          <w:sz w:val="24"/>
          <w:szCs w:val="24"/>
        </w:rPr>
        <w:t>Pengujian validitas dan reliabilitas dilakukan kepada 21 mahasiswa jurusan PLS angkatan 2012 yang berada dluar sampel penelitian.</w:t>
      </w:r>
    </w:p>
    <w:p w:rsidR="00172C8E" w:rsidRDefault="00172C8E" w:rsidP="00C05DBD">
      <w:pPr>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Pengujian validitas instrument pada angket sebelum digunakan</w:t>
      </w:r>
      <w:r w:rsidR="00136F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dengan bantuan perangkat lunak SPSS, nilai validitas dapat dilihat pada kolom tabel. Jika angka korelasi yang diperoleh lebih besar dari pada angka kritik (r hitung &gt; r table) maka instrument tersebut dikatakan valid. Angka kritik pada penelitian ini adalah N-2=21-2=19 dengan taraf signifikan 5% maka angka kritik untuk uji validitas pada penelitian adalah</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0,456.</w:t>
      </w:r>
    </w:p>
    <w:p w:rsidR="00172C8E" w:rsidRDefault="00172C8E" w:rsidP="00C05DBD">
      <w:pPr>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Hasil uji validitas variable motivasi (X</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kebutuhan (X</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persepsi (X</w:t>
      </w:r>
      <w:r w:rsidR="00972C9D">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keluarga (X</w:t>
      </w:r>
      <w:r>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 dan kelompok referensi (X</w:t>
      </w:r>
      <w:r>
        <w:rPr>
          <w:rFonts w:ascii="Times New Roman" w:hAnsi="Times New Roman" w:cs="Times New Roman"/>
          <w:color w:val="000000"/>
          <w:sz w:val="24"/>
          <w:szCs w:val="24"/>
          <w:vertAlign w:val="subscript"/>
        </w:rPr>
        <w:t>5</w:t>
      </w:r>
      <w:r>
        <w:rPr>
          <w:rFonts w:ascii="Times New Roman" w:hAnsi="Times New Roman" w:cs="Times New Roman"/>
          <w:color w:val="000000"/>
          <w:sz w:val="24"/>
          <w:szCs w:val="24"/>
        </w:rPr>
        <w:t>) dan keputusan mahasiswa (Y), sebagai berikut :</w:t>
      </w:r>
    </w:p>
    <w:p w:rsidR="00172C8E" w:rsidRDefault="00172C8E" w:rsidP="00172C8E">
      <w:pPr>
        <w:pStyle w:val="ListParagraph"/>
        <w:autoSpaceDE w:val="0"/>
        <w:autoSpaceDN w:val="0"/>
        <w:adjustRightInd w:val="0"/>
        <w:ind w:left="851"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Tabel 3.1 Output Uji Validitas Motivasi (X</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w:t>
      </w:r>
    </w:p>
    <w:tbl>
      <w:tblPr>
        <w:tblStyle w:val="TableGrid"/>
        <w:tblW w:w="0" w:type="auto"/>
        <w:tblInd w:w="1384" w:type="dxa"/>
        <w:tblLook w:val="04A0"/>
      </w:tblPr>
      <w:tblGrid>
        <w:gridCol w:w="1276"/>
        <w:gridCol w:w="1875"/>
        <w:gridCol w:w="1527"/>
        <w:gridCol w:w="1559"/>
      </w:tblGrid>
      <w:tr w:rsidR="00172C8E" w:rsidTr="00466404">
        <w:tc>
          <w:tcPr>
            <w:tcW w:w="1276" w:type="dxa"/>
          </w:tcPr>
          <w:p w:rsidR="00172C8E" w:rsidRPr="001B039C" w:rsidRDefault="00172C8E" w:rsidP="00466404">
            <w:pPr>
              <w:pStyle w:val="ListParagraph"/>
              <w:autoSpaceDE w:val="0"/>
              <w:autoSpaceDN w:val="0"/>
              <w:adjustRightInd w:val="0"/>
              <w:ind w:left="0" w:firstLine="0"/>
              <w:jc w:val="center"/>
              <w:rPr>
                <w:rFonts w:ascii="Times New Roman" w:hAnsi="Times New Roman" w:cs="Times New Roman"/>
                <w:b/>
                <w:color w:val="000000"/>
                <w:sz w:val="24"/>
                <w:szCs w:val="24"/>
              </w:rPr>
            </w:pPr>
            <w:r w:rsidRPr="001B039C">
              <w:rPr>
                <w:rFonts w:ascii="Times New Roman" w:hAnsi="Times New Roman" w:cs="Times New Roman"/>
                <w:b/>
                <w:color w:val="000000"/>
                <w:sz w:val="24"/>
                <w:szCs w:val="24"/>
              </w:rPr>
              <w:t>No. item</w:t>
            </w:r>
          </w:p>
        </w:tc>
        <w:tc>
          <w:tcPr>
            <w:tcW w:w="1875" w:type="dxa"/>
          </w:tcPr>
          <w:p w:rsidR="00172C8E" w:rsidRPr="001B039C" w:rsidRDefault="00172C8E" w:rsidP="00466404">
            <w:pPr>
              <w:pStyle w:val="ListParagraph"/>
              <w:autoSpaceDE w:val="0"/>
              <w:autoSpaceDN w:val="0"/>
              <w:adjustRightInd w:val="0"/>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 hitung</w:t>
            </w:r>
          </w:p>
        </w:tc>
        <w:tc>
          <w:tcPr>
            <w:tcW w:w="1527" w:type="dxa"/>
          </w:tcPr>
          <w:p w:rsidR="00172C8E" w:rsidRPr="001B039C" w:rsidRDefault="00172C8E" w:rsidP="00466404">
            <w:pPr>
              <w:pStyle w:val="ListParagraph"/>
              <w:autoSpaceDE w:val="0"/>
              <w:autoSpaceDN w:val="0"/>
              <w:adjustRightInd w:val="0"/>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 tabel</w:t>
            </w:r>
          </w:p>
        </w:tc>
        <w:tc>
          <w:tcPr>
            <w:tcW w:w="1559" w:type="dxa"/>
          </w:tcPr>
          <w:p w:rsidR="00172C8E" w:rsidRPr="001B039C" w:rsidRDefault="00172C8E" w:rsidP="00466404">
            <w:pPr>
              <w:pStyle w:val="ListParagraph"/>
              <w:autoSpaceDE w:val="0"/>
              <w:autoSpaceDN w:val="0"/>
              <w:adjustRightInd w:val="0"/>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Keterangan </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X1_1</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0,754</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X1_2</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0,648</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X1_3</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0,463</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X1_4</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0,598</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X1_5</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0,706</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bl>
    <w:p w:rsidR="00172C8E" w:rsidRDefault="00172C8E" w:rsidP="00172C8E">
      <w:pPr>
        <w:pStyle w:val="ListParagraph"/>
        <w:autoSpaceDE w:val="0"/>
        <w:autoSpaceDN w:val="0"/>
        <w:adjustRightInd w:val="0"/>
        <w:ind w:left="851" w:firstLine="709"/>
        <w:rPr>
          <w:rFonts w:ascii="Times New Roman" w:hAnsi="Times New Roman" w:cs="Times New Roman"/>
          <w:color w:val="000000"/>
          <w:sz w:val="24"/>
          <w:szCs w:val="24"/>
        </w:rPr>
      </w:pPr>
      <w:r>
        <w:rPr>
          <w:rFonts w:ascii="Times New Roman" w:hAnsi="Times New Roman" w:cs="Times New Roman"/>
          <w:i/>
          <w:color w:val="000000"/>
          <w:sz w:val="24"/>
          <w:szCs w:val="24"/>
        </w:rPr>
        <w:t xml:space="preserve">Sumber : </w:t>
      </w:r>
      <w:r>
        <w:rPr>
          <w:rFonts w:ascii="Times New Roman" w:hAnsi="Times New Roman" w:cs="Times New Roman"/>
          <w:color w:val="000000"/>
          <w:sz w:val="24"/>
          <w:szCs w:val="24"/>
        </w:rPr>
        <w:t>Output SPSS 17 Tahun 2014</w:t>
      </w:r>
    </w:p>
    <w:p w:rsidR="00172C8E" w:rsidRDefault="00172C8E" w:rsidP="00172C8E">
      <w:pPr>
        <w:pStyle w:val="ListParagraph"/>
        <w:autoSpaceDE w:val="0"/>
        <w:autoSpaceDN w:val="0"/>
        <w:adjustRightInd w:val="0"/>
        <w:ind w:left="851"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Tabel 3.2 Output Uji Validitas Kebutuhan (X</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w:t>
      </w:r>
    </w:p>
    <w:tbl>
      <w:tblPr>
        <w:tblStyle w:val="TableGrid"/>
        <w:tblW w:w="0" w:type="auto"/>
        <w:tblInd w:w="1384" w:type="dxa"/>
        <w:tblLook w:val="04A0"/>
      </w:tblPr>
      <w:tblGrid>
        <w:gridCol w:w="1276"/>
        <w:gridCol w:w="1875"/>
        <w:gridCol w:w="1527"/>
        <w:gridCol w:w="1559"/>
      </w:tblGrid>
      <w:tr w:rsidR="00172C8E" w:rsidTr="00466404">
        <w:tc>
          <w:tcPr>
            <w:tcW w:w="1276" w:type="dxa"/>
          </w:tcPr>
          <w:p w:rsidR="00172C8E" w:rsidRPr="001B039C" w:rsidRDefault="00172C8E" w:rsidP="00466404">
            <w:pPr>
              <w:pStyle w:val="ListParagraph"/>
              <w:autoSpaceDE w:val="0"/>
              <w:autoSpaceDN w:val="0"/>
              <w:adjustRightInd w:val="0"/>
              <w:ind w:left="0" w:firstLine="0"/>
              <w:jc w:val="center"/>
              <w:rPr>
                <w:rFonts w:ascii="Times New Roman" w:hAnsi="Times New Roman" w:cs="Times New Roman"/>
                <w:b/>
                <w:color w:val="000000"/>
                <w:sz w:val="24"/>
                <w:szCs w:val="24"/>
              </w:rPr>
            </w:pPr>
            <w:r w:rsidRPr="001B039C">
              <w:rPr>
                <w:rFonts w:ascii="Times New Roman" w:hAnsi="Times New Roman" w:cs="Times New Roman"/>
                <w:b/>
                <w:color w:val="000000"/>
                <w:sz w:val="24"/>
                <w:szCs w:val="24"/>
              </w:rPr>
              <w:t>No. item</w:t>
            </w:r>
          </w:p>
        </w:tc>
        <w:tc>
          <w:tcPr>
            <w:tcW w:w="1875" w:type="dxa"/>
          </w:tcPr>
          <w:p w:rsidR="00172C8E" w:rsidRPr="001B039C" w:rsidRDefault="00172C8E" w:rsidP="00466404">
            <w:pPr>
              <w:pStyle w:val="ListParagraph"/>
              <w:autoSpaceDE w:val="0"/>
              <w:autoSpaceDN w:val="0"/>
              <w:adjustRightInd w:val="0"/>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 hitung</w:t>
            </w:r>
          </w:p>
        </w:tc>
        <w:tc>
          <w:tcPr>
            <w:tcW w:w="1527" w:type="dxa"/>
          </w:tcPr>
          <w:p w:rsidR="00172C8E" w:rsidRPr="001B039C" w:rsidRDefault="00172C8E" w:rsidP="00466404">
            <w:pPr>
              <w:pStyle w:val="ListParagraph"/>
              <w:autoSpaceDE w:val="0"/>
              <w:autoSpaceDN w:val="0"/>
              <w:adjustRightInd w:val="0"/>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 tabel</w:t>
            </w:r>
          </w:p>
        </w:tc>
        <w:tc>
          <w:tcPr>
            <w:tcW w:w="1559" w:type="dxa"/>
          </w:tcPr>
          <w:p w:rsidR="00172C8E" w:rsidRPr="001B039C" w:rsidRDefault="00172C8E" w:rsidP="00466404">
            <w:pPr>
              <w:pStyle w:val="ListParagraph"/>
              <w:autoSpaceDE w:val="0"/>
              <w:autoSpaceDN w:val="0"/>
              <w:adjustRightInd w:val="0"/>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Keterangan </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X2_1</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0,654</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X2_2</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0,802</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X2_3</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0,864</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bl>
    <w:p w:rsidR="00172C8E" w:rsidRDefault="00172C8E" w:rsidP="00172C8E">
      <w:pPr>
        <w:pStyle w:val="ListParagraph"/>
        <w:autoSpaceDE w:val="0"/>
        <w:autoSpaceDN w:val="0"/>
        <w:adjustRightInd w:val="0"/>
        <w:ind w:left="851" w:firstLine="709"/>
        <w:rPr>
          <w:rFonts w:ascii="Times New Roman" w:hAnsi="Times New Roman" w:cs="Times New Roman"/>
          <w:color w:val="000000"/>
          <w:sz w:val="24"/>
          <w:szCs w:val="24"/>
        </w:rPr>
      </w:pPr>
      <w:r>
        <w:rPr>
          <w:rFonts w:ascii="Times New Roman" w:hAnsi="Times New Roman" w:cs="Times New Roman"/>
          <w:i/>
          <w:color w:val="000000"/>
          <w:sz w:val="24"/>
          <w:szCs w:val="24"/>
        </w:rPr>
        <w:t xml:space="preserve">Sumber : </w:t>
      </w:r>
      <w:r>
        <w:rPr>
          <w:rFonts w:ascii="Times New Roman" w:hAnsi="Times New Roman" w:cs="Times New Roman"/>
          <w:color w:val="000000"/>
          <w:sz w:val="24"/>
          <w:szCs w:val="24"/>
        </w:rPr>
        <w:t>Output SPSS 17 Tahun 2014</w:t>
      </w:r>
    </w:p>
    <w:p w:rsidR="00172C8E" w:rsidRDefault="00172C8E" w:rsidP="00172C8E">
      <w:pPr>
        <w:pStyle w:val="ListParagraph"/>
        <w:autoSpaceDE w:val="0"/>
        <w:autoSpaceDN w:val="0"/>
        <w:adjustRightInd w:val="0"/>
        <w:ind w:left="851"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Tabel 3.3 Output Uji Validitas Persepsi (X</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w:t>
      </w:r>
    </w:p>
    <w:tbl>
      <w:tblPr>
        <w:tblStyle w:val="TableGrid"/>
        <w:tblW w:w="0" w:type="auto"/>
        <w:tblInd w:w="1384" w:type="dxa"/>
        <w:tblLook w:val="04A0"/>
      </w:tblPr>
      <w:tblGrid>
        <w:gridCol w:w="1276"/>
        <w:gridCol w:w="1875"/>
        <w:gridCol w:w="1527"/>
        <w:gridCol w:w="1559"/>
      </w:tblGrid>
      <w:tr w:rsidR="00172C8E" w:rsidTr="00466404">
        <w:tc>
          <w:tcPr>
            <w:tcW w:w="1276"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sidRPr="001B039C">
              <w:rPr>
                <w:rFonts w:ascii="Times New Roman" w:hAnsi="Times New Roman" w:cs="Times New Roman"/>
                <w:b/>
                <w:color w:val="000000"/>
                <w:sz w:val="24"/>
                <w:szCs w:val="24"/>
              </w:rPr>
              <w:t>No. item</w:t>
            </w:r>
          </w:p>
        </w:tc>
        <w:tc>
          <w:tcPr>
            <w:tcW w:w="1875"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 hitung</w:t>
            </w:r>
          </w:p>
        </w:tc>
        <w:tc>
          <w:tcPr>
            <w:tcW w:w="1527"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 tabel</w:t>
            </w:r>
          </w:p>
        </w:tc>
        <w:tc>
          <w:tcPr>
            <w:tcW w:w="1559"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Keterangan </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X3_1</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0,860</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X3_2</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0,783</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X3_3</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0,791</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bl>
    <w:p w:rsidR="00172C8E" w:rsidRDefault="00172C8E" w:rsidP="00172C8E">
      <w:pPr>
        <w:pStyle w:val="ListParagraph"/>
        <w:autoSpaceDE w:val="0"/>
        <w:autoSpaceDN w:val="0"/>
        <w:adjustRightInd w:val="0"/>
        <w:ind w:left="851" w:firstLine="709"/>
        <w:rPr>
          <w:rFonts w:ascii="Times New Roman" w:hAnsi="Times New Roman" w:cs="Times New Roman"/>
          <w:color w:val="000000"/>
          <w:sz w:val="24"/>
          <w:szCs w:val="24"/>
        </w:rPr>
      </w:pPr>
      <w:r>
        <w:rPr>
          <w:rFonts w:ascii="Times New Roman" w:hAnsi="Times New Roman" w:cs="Times New Roman"/>
          <w:i/>
          <w:color w:val="000000"/>
          <w:sz w:val="24"/>
          <w:szCs w:val="24"/>
        </w:rPr>
        <w:t xml:space="preserve">Sumber : </w:t>
      </w:r>
      <w:r>
        <w:rPr>
          <w:rFonts w:ascii="Times New Roman" w:hAnsi="Times New Roman" w:cs="Times New Roman"/>
          <w:color w:val="000000"/>
          <w:sz w:val="24"/>
          <w:szCs w:val="24"/>
        </w:rPr>
        <w:t>Output SPSS 17 Tahun 2014</w:t>
      </w:r>
    </w:p>
    <w:p w:rsidR="00B762F4" w:rsidRDefault="00B762F4" w:rsidP="00172C8E">
      <w:pPr>
        <w:pStyle w:val="ListParagraph"/>
        <w:autoSpaceDE w:val="0"/>
        <w:autoSpaceDN w:val="0"/>
        <w:adjustRightInd w:val="0"/>
        <w:ind w:left="851" w:firstLine="709"/>
        <w:rPr>
          <w:rFonts w:ascii="Times New Roman" w:hAnsi="Times New Roman" w:cs="Times New Roman"/>
          <w:color w:val="000000"/>
          <w:sz w:val="24"/>
          <w:szCs w:val="24"/>
        </w:rPr>
      </w:pPr>
    </w:p>
    <w:p w:rsidR="00B762F4" w:rsidRDefault="00B762F4" w:rsidP="00172C8E">
      <w:pPr>
        <w:pStyle w:val="ListParagraph"/>
        <w:autoSpaceDE w:val="0"/>
        <w:autoSpaceDN w:val="0"/>
        <w:adjustRightInd w:val="0"/>
        <w:ind w:left="851" w:firstLine="709"/>
        <w:rPr>
          <w:rFonts w:ascii="Times New Roman" w:hAnsi="Times New Roman" w:cs="Times New Roman"/>
          <w:color w:val="000000"/>
          <w:sz w:val="24"/>
          <w:szCs w:val="24"/>
        </w:rPr>
      </w:pPr>
    </w:p>
    <w:p w:rsidR="00B762F4" w:rsidRDefault="00B762F4" w:rsidP="00172C8E">
      <w:pPr>
        <w:pStyle w:val="ListParagraph"/>
        <w:autoSpaceDE w:val="0"/>
        <w:autoSpaceDN w:val="0"/>
        <w:adjustRightInd w:val="0"/>
        <w:ind w:left="851" w:firstLine="709"/>
        <w:rPr>
          <w:rFonts w:ascii="Times New Roman" w:hAnsi="Times New Roman" w:cs="Times New Roman"/>
          <w:color w:val="000000"/>
          <w:sz w:val="24"/>
          <w:szCs w:val="24"/>
        </w:rPr>
      </w:pPr>
    </w:p>
    <w:p w:rsidR="00172C8E" w:rsidRDefault="00172C8E" w:rsidP="00172C8E">
      <w:pPr>
        <w:pStyle w:val="ListParagraph"/>
        <w:autoSpaceDE w:val="0"/>
        <w:autoSpaceDN w:val="0"/>
        <w:adjustRightInd w:val="0"/>
        <w:ind w:left="851"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Tabel 3.4 Output Uji Validitas Keluarga (X</w:t>
      </w:r>
      <w:r>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w:t>
      </w:r>
    </w:p>
    <w:tbl>
      <w:tblPr>
        <w:tblStyle w:val="TableGrid"/>
        <w:tblW w:w="0" w:type="auto"/>
        <w:tblInd w:w="1384" w:type="dxa"/>
        <w:tblLook w:val="04A0"/>
      </w:tblPr>
      <w:tblGrid>
        <w:gridCol w:w="1276"/>
        <w:gridCol w:w="1875"/>
        <w:gridCol w:w="1527"/>
        <w:gridCol w:w="1559"/>
      </w:tblGrid>
      <w:tr w:rsidR="00172C8E" w:rsidTr="00466404">
        <w:tc>
          <w:tcPr>
            <w:tcW w:w="1276"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sidRPr="001B039C">
              <w:rPr>
                <w:rFonts w:ascii="Times New Roman" w:hAnsi="Times New Roman" w:cs="Times New Roman"/>
                <w:b/>
                <w:color w:val="000000"/>
                <w:sz w:val="24"/>
                <w:szCs w:val="24"/>
              </w:rPr>
              <w:t>No. item</w:t>
            </w:r>
          </w:p>
        </w:tc>
        <w:tc>
          <w:tcPr>
            <w:tcW w:w="1875"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 hitung</w:t>
            </w:r>
          </w:p>
        </w:tc>
        <w:tc>
          <w:tcPr>
            <w:tcW w:w="1527"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 tabel</w:t>
            </w:r>
          </w:p>
        </w:tc>
        <w:tc>
          <w:tcPr>
            <w:tcW w:w="1559"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Keterangan </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X4_1</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0,865</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X4_2</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0,810</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X4_3</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0,799</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bl>
    <w:p w:rsidR="00172C8E" w:rsidRDefault="00172C8E" w:rsidP="00172C8E">
      <w:pPr>
        <w:pStyle w:val="ListParagraph"/>
        <w:autoSpaceDE w:val="0"/>
        <w:autoSpaceDN w:val="0"/>
        <w:adjustRightInd w:val="0"/>
        <w:ind w:left="851" w:firstLine="709"/>
        <w:rPr>
          <w:rFonts w:ascii="Times New Roman" w:hAnsi="Times New Roman" w:cs="Times New Roman"/>
          <w:color w:val="000000"/>
          <w:sz w:val="24"/>
          <w:szCs w:val="24"/>
        </w:rPr>
      </w:pPr>
      <w:r>
        <w:rPr>
          <w:rFonts w:ascii="Times New Roman" w:hAnsi="Times New Roman" w:cs="Times New Roman"/>
          <w:i/>
          <w:color w:val="000000"/>
          <w:sz w:val="24"/>
          <w:szCs w:val="24"/>
        </w:rPr>
        <w:t xml:space="preserve">Sumber : </w:t>
      </w:r>
      <w:r>
        <w:rPr>
          <w:rFonts w:ascii="Times New Roman" w:hAnsi="Times New Roman" w:cs="Times New Roman"/>
          <w:color w:val="000000"/>
          <w:sz w:val="24"/>
          <w:szCs w:val="24"/>
        </w:rPr>
        <w:t>Output SPSS 17 Tahun 2014</w:t>
      </w:r>
    </w:p>
    <w:p w:rsidR="00172C8E" w:rsidRDefault="00172C8E" w:rsidP="00172C8E">
      <w:pPr>
        <w:pStyle w:val="ListParagraph"/>
        <w:autoSpaceDE w:val="0"/>
        <w:autoSpaceDN w:val="0"/>
        <w:adjustRightInd w:val="0"/>
        <w:ind w:left="851"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Tabel 3.5 Output Uji Validitas Kelompok Referensi (X</w:t>
      </w:r>
      <w:r>
        <w:rPr>
          <w:rFonts w:ascii="Times New Roman" w:hAnsi="Times New Roman" w:cs="Times New Roman"/>
          <w:color w:val="000000"/>
          <w:sz w:val="24"/>
          <w:szCs w:val="24"/>
          <w:vertAlign w:val="subscript"/>
        </w:rPr>
        <w:t>5</w:t>
      </w:r>
      <w:r>
        <w:rPr>
          <w:rFonts w:ascii="Times New Roman" w:hAnsi="Times New Roman" w:cs="Times New Roman"/>
          <w:color w:val="000000"/>
          <w:sz w:val="24"/>
          <w:szCs w:val="24"/>
        </w:rPr>
        <w:t>)</w:t>
      </w:r>
    </w:p>
    <w:tbl>
      <w:tblPr>
        <w:tblStyle w:val="TableGrid"/>
        <w:tblW w:w="0" w:type="auto"/>
        <w:tblInd w:w="1384" w:type="dxa"/>
        <w:tblLook w:val="04A0"/>
      </w:tblPr>
      <w:tblGrid>
        <w:gridCol w:w="1276"/>
        <w:gridCol w:w="1875"/>
        <w:gridCol w:w="1527"/>
        <w:gridCol w:w="1559"/>
      </w:tblGrid>
      <w:tr w:rsidR="00172C8E" w:rsidTr="00466404">
        <w:tc>
          <w:tcPr>
            <w:tcW w:w="1276"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sidRPr="001B039C">
              <w:rPr>
                <w:rFonts w:ascii="Times New Roman" w:hAnsi="Times New Roman" w:cs="Times New Roman"/>
                <w:b/>
                <w:color w:val="000000"/>
                <w:sz w:val="24"/>
                <w:szCs w:val="24"/>
              </w:rPr>
              <w:t>No. item</w:t>
            </w:r>
          </w:p>
        </w:tc>
        <w:tc>
          <w:tcPr>
            <w:tcW w:w="1875"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 hitung</w:t>
            </w:r>
          </w:p>
        </w:tc>
        <w:tc>
          <w:tcPr>
            <w:tcW w:w="1527"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 tabel</w:t>
            </w:r>
          </w:p>
        </w:tc>
        <w:tc>
          <w:tcPr>
            <w:tcW w:w="1559"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Keterangan </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X5_1</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0,773</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X5_2</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0,935</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X5_3</w:t>
            </w:r>
          </w:p>
        </w:tc>
        <w:tc>
          <w:tcPr>
            <w:tcW w:w="1875"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0,861</w:t>
            </w:r>
          </w:p>
        </w:tc>
        <w:tc>
          <w:tcPr>
            <w:tcW w:w="1527"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36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bl>
    <w:p w:rsidR="00172C8E" w:rsidRDefault="00172C8E" w:rsidP="00172C8E">
      <w:pPr>
        <w:pStyle w:val="ListParagraph"/>
        <w:autoSpaceDE w:val="0"/>
        <w:autoSpaceDN w:val="0"/>
        <w:adjustRightInd w:val="0"/>
        <w:ind w:left="851" w:firstLine="709"/>
        <w:rPr>
          <w:rFonts w:ascii="Times New Roman" w:hAnsi="Times New Roman" w:cs="Times New Roman"/>
          <w:color w:val="000000"/>
          <w:sz w:val="24"/>
          <w:szCs w:val="24"/>
        </w:rPr>
      </w:pPr>
      <w:r>
        <w:rPr>
          <w:rFonts w:ascii="Times New Roman" w:hAnsi="Times New Roman" w:cs="Times New Roman"/>
          <w:i/>
          <w:color w:val="000000"/>
          <w:sz w:val="24"/>
          <w:szCs w:val="24"/>
        </w:rPr>
        <w:t xml:space="preserve">Sumber : </w:t>
      </w:r>
      <w:r>
        <w:rPr>
          <w:rFonts w:ascii="Times New Roman" w:hAnsi="Times New Roman" w:cs="Times New Roman"/>
          <w:color w:val="000000"/>
          <w:sz w:val="24"/>
          <w:szCs w:val="24"/>
        </w:rPr>
        <w:t>Output SPSS 17 Tahun 2014</w:t>
      </w:r>
    </w:p>
    <w:p w:rsidR="00172C8E" w:rsidRDefault="00172C8E" w:rsidP="00172C8E">
      <w:pPr>
        <w:pStyle w:val="ListParagraph"/>
        <w:autoSpaceDE w:val="0"/>
        <w:autoSpaceDN w:val="0"/>
        <w:adjustRightInd w:val="0"/>
        <w:ind w:left="851"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Tabel 3.6 Output Uji Validitas Keputusan Mahasiswa (Y)</w:t>
      </w:r>
    </w:p>
    <w:tbl>
      <w:tblPr>
        <w:tblStyle w:val="TableGrid"/>
        <w:tblW w:w="0" w:type="auto"/>
        <w:tblInd w:w="1384" w:type="dxa"/>
        <w:tblLook w:val="04A0"/>
      </w:tblPr>
      <w:tblGrid>
        <w:gridCol w:w="1276"/>
        <w:gridCol w:w="1875"/>
        <w:gridCol w:w="1527"/>
        <w:gridCol w:w="1559"/>
      </w:tblGrid>
      <w:tr w:rsidR="00172C8E" w:rsidTr="00466404">
        <w:tc>
          <w:tcPr>
            <w:tcW w:w="1276"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sidRPr="001B039C">
              <w:rPr>
                <w:rFonts w:ascii="Times New Roman" w:hAnsi="Times New Roman" w:cs="Times New Roman"/>
                <w:b/>
                <w:color w:val="000000"/>
                <w:sz w:val="24"/>
                <w:szCs w:val="24"/>
              </w:rPr>
              <w:t>No. item</w:t>
            </w:r>
          </w:p>
        </w:tc>
        <w:tc>
          <w:tcPr>
            <w:tcW w:w="1875"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 hitung</w:t>
            </w:r>
          </w:p>
        </w:tc>
        <w:tc>
          <w:tcPr>
            <w:tcW w:w="1527"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 tabel</w:t>
            </w:r>
          </w:p>
        </w:tc>
        <w:tc>
          <w:tcPr>
            <w:tcW w:w="1559" w:type="dxa"/>
          </w:tcPr>
          <w:p w:rsidR="00172C8E" w:rsidRPr="001B039C" w:rsidRDefault="00172C8E" w:rsidP="00466404">
            <w:pPr>
              <w:pStyle w:val="ListParagraph"/>
              <w:autoSpaceDE w:val="0"/>
              <w:autoSpaceDN w:val="0"/>
              <w:adjustRightInd w:val="0"/>
              <w:spacing w:line="360" w:lineRule="auto"/>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Keterangan </w:t>
            </w:r>
          </w:p>
        </w:tc>
      </w:tr>
      <w:tr w:rsidR="00172C8E" w:rsidTr="00466404">
        <w:tc>
          <w:tcPr>
            <w:tcW w:w="1276"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Y_1</w:t>
            </w:r>
          </w:p>
        </w:tc>
        <w:tc>
          <w:tcPr>
            <w:tcW w:w="1875"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0,539</w:t>
            </w:r>
          </w:p>
        </w:tc>
        <w:tc>
          <w:tcPr>
            <w:tcW w:w="1527"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Y_2</w:t>
            </w:r>
          </w:p>
        </w:tc>
        <w:tc>
          <w:tcPr>
            <w:tcW w:w="1875"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0,599</w:t>
            </w:r>
          </w:p>
        </w:tc>
        <w:tc>
          <w:tcPr>
            <w:tcW w:w="1527"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Y_3</w:t>
            </w:r>
          </w:p>
        </w:tc>
        <w:tc>
          <w:tcPr>
            <w:tcW w:w="1875"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0,476</w:t>
            </w:r>
          </w:p>
        </w:tc>
        <w:tc>
          <w:tcPr>
            <w:tcW w:w="1527"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Y_4</w:t>
            </w:r>
          </w:p>
        </w:tc>
        <w:tc>
          <w:tcPr>
            <w:tcW w:w="1875"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0,538</w:t>
            </w:r>
          </w:p>
        </w:tc>
        <w:tc>
          <w:tcPr>
            <w:tcW w:w="1527"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Y_5</w:t>
            </w:r>
          </w:p>
        </w:tc>
        <w:tc>
          <w:tcPr>
            <w:tcW w:w="1875"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0,499</w:t>
            </w:r>
          </w:p>
        </w:tc>
        <w:tc>
          <w:tcPr>
            <w:tcW w:w="1527"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Y_6</w:t>
            </w:r>
          </w:p>
        </w:tc>
        <w:tc>
          <w:tcPr>
            <w:tcW w:w="1875"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0,525</w:t>
            </w:r>
          </w:p>
        </w:tc>
        <w:tc>
          <w:tcPr>
            <w:tcW w:w="1527"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Y_7</w:t>
            </w:r>
          </w:p>
        </w:tc>
        <w:tc>
          <w:tcPr>
            <w:tcW w:w="1875"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0,873</w:t>
            </w:r>
          </w:p>
        </w:tc>
        <w:tc>
          <w:tcPr>
            <w:tcW w:w="1527"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r w:rsidR="00172C8E" w:rsidTr="00466404">
        <w:tc>
          <w:tcPr>
            <w:tcW w:w="1276"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Y_8</w:t>
            </w:r>
          </w:p>
        </w:tc>
        <w:tc>
          <w:tcPr>
            <w:tcW w:w="1875"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0,481</w:t>
            </w:r>
          </w:p>
        </w:tc>
        <w:tc>
          <w:tcPr>
            <w:tcW w:w="1527"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0,456</w:t>
            </w:r>
          </w:p>
        </w:tc>
        <w:tc>
          <w:tcPr>
            <w:tcW w:w="1559" w:type="dxa"/>
          </w:tcPr>
          <w:p w:rsidR="00172C8E" w:rsidRDefault="00172C8E" w:rsidP="00466404">
            <w:pPr>
              <w:pStyle w:val="ListParagraph"/>
              <w:autoSpaceDE w:val="0"/>
              <w:autoSpaceDN w:val="0"/>
              <w:adjustRightInd w:val="0"/>
              <w:spacing w:line="276"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Valid</w:t>
            </w:r>
          </w:p>
        </w:tc>
      </w:tr>
    </w:tbl>
    <w:p w:rsidR="00172C8E" w:rsidRDefault="00172C8E" w:rsidP="00172C8E">
      <w:pPr>
        <w:pStyle w:val="ListParagraph"/>
        <w:autoSpaceDE w:val="0"/>
        <w:autoSpaceDN w:val="0"/>
        <w:adjustRightInd w:val="0"/>
        <w:ind w:left="851" w:firstLine="709"/>
        <w:rPr>
          <w:rFonts w:ascii="Times New Roman" w:hAnsi="Times New Roman" w:cs="Times New Roman"/>
          <w:color w:val="000000"/>
          <w:sz w:val="24"/>
          <w:szCs w:val="24"/>
        </w:rPr>
      </w:pPr>
      <w:r>
        <w:rPr>
          <w:rFonts w:ascii="Times New Roman" w:hAnsi="Times New Roman" w:cs="Times New Roman"/>
          <w:i/>
          <w:color w:val="000000"/>
          <w:sz w:val="24"/>
          <w:szCs w:val="24"/>
        </w:rPr>
        <w:t xml:space="preserve">Sumber : </w:t>
      </w:r>
      <w:r>
        <w:rPr>
          <w:rFonts w:ascii="Times New Roman" w:hAnsi="Times New Roman" w:cs="Times New Roman"/>
          <w:color w:val="000000"/>
          <w:sz w:val="24"/>
          <w:szCs w:val="24"/>
        </w:rPr>
        <w:t>Output SPSS 17 Tahun 2014</w:t>
      </w:r>
    </w:p>
    <w:p w:rsidR="00172C8E" w:rsidRDefault="00172C8E" w:rsidP="00C05DBD">
      <w:pPr>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Setelah diperoleh uji validitas yang menunjukkan bahwa semua soal angket dinyatakan valid, maka akan disajikan juga uji reliabelitas untuk mengetahui sejauh mana hasil pengukuran tetap konsisten apabila dilakukan pengukuran ulang pada kelompok yang sama dengan alat ukur yang sama, lebih jelasnya dapat dilihat pada tabel berikut :</w:t>
      </w:r>
    </w:p>
    <w:p w:rsidR="00B762F4" w:rsidRDefault="00B762F4" w:rsidP="00C05DBD">
      <w:pPr>
        <w:ind w:left="567" w:firstLine="567"/>
        <w:rPr>
          <w:rFonts w:ascii="Times New Roman" w:hAnsi="Times New Roman" w:cs="Times New Roman"/>
          <w:b/>
          <w:sz w:val="24"/>
        </w:rPr>
      </w:pPr>
    </w:p>
    <w:p w:rsidR="00172C8E" w:rsidRPr="00D842E2" w:rsidRDefault="00172C8E" w:rsidP="00172C8E">
      <w:pPr>
        <w:autoSpaceDE w:val="0"/>
        <w:autoSpaceDN w:val="0"/>
        <w:adjustRightInd w:val="0"/>
        <w:spacing w:line="360" w:lineRule="auto"/>
        <w:jc w:val="center"/>
        <w:rPr>
          <w:rFonts w:ascii="Times New Roman" w:hAnsi="Times New Roman" w:cs="Times New Roman"/>
          <w:color w:val="000000"/>
          <w:sz w:val="24"/>
          <w:szCs w:val="24"/>
        </w:rPr>
      </w:pPr>
      <w:r w:rsidRPr="00D842E2">
        <w:rPr>
          <w:rFonts w:ascii="Times New Roman" w:hAnsi="Times New Roman" w:cs="Times New Roman"/>
          <w:color w:val="000000"/>
          <w:sz w:val="24"/>
          <w:szCs w:val="24"/>
        </w:rPr>
        <w:lastRenderedPageBreak/>
        <w:t>Tabel 3.7 Output Uji Reliabilitas</w:t>
      </w:r>
    </w:p>
    <w:tbl>
      <w:tblPr>
        <w:tblStyle w:val="TableGrid"/>
        <w:tblW w:w="0" w:type="auto"/>
        <w:tblInd w:w="534" w:type="dxa"/>
        <w:tblLayout w:type="fixed"/>
        <w:tblLook w:val="04A0"/>
      </w:tblPr>
      <w:tblGrid>
        <w:gridCol w:w="2835"/>
        <w:gridCol w:w="1417"/>
        <w:gridCol w:w="1559"/>
        <w:gridCol w:w="1560"/>
      </w:tblGrid>
      <w:tr w:rsidR="00172C8E" w:rsidRPr="00B21A1D" w:rsidTr="00466404">
        <w:tc>
          <w:tcPr>
            <w:tcW w:w="2835" w:type="dxa"/>
            <w:vAlign w:val="center"/>
          </w:tcPr>
          <w:p w:rsidR="00172C8E" w:rsidRDefault="00172C8E" w:rsidP="00466404">
            <w:pPr>
              <w:autoSpaceDE w:val="0"/>
              <w:autoSpaceDN w:val="0"/>
              <w:adjustRightInd w:val="0"/>
              <w:spacing w:line="36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Variabel</w:t>
            </w:r>
          </w:p>
        </w:tc>
        <w:tc>
          <w:tcPr>
            <w:tcW w:w="1417" w:type="dxa"/>
            <w:vAlign w:val="center"/>
          </w:tcPr>
          <w:p w:rsidR="00172C8E" w:rsidRDefault="00172C8E" w:rsidP="00466404">
            <w:pPr>
              <w:autoSpaceDE w:val="0"/>
              <w:autoSpaceDN w:val="0"/>
              <w:adjustRightInd w:val="0"/>
              <w:spacing w:line="36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Jumlah Pertanyaan</w:t>
            </w:r>
          </w:p>
        </w:tc>
        <w:tc>
          <w:tcPr>
            <w:tcW w:w="1559" w:type="dxa"/>
            <w:vAlign w:val="center"/>
          </w:tcPr>
          <w:p w:rsidR="00172C8E" w:rsidRDefault="00172C8E" w:rsidP="00466404">
            <w:pPr>
              <w:autoSpaceDE w:val="0"/>
              <w:autoSpaceDN w:val="0"/>
              <w:adjustRightInd w:val="0"/>
              <w:spacing w:line="360" w:lineRule="auto"/>
              <w:ind w:firstLine="0"/>
              <w:jc w:val="center"/>
              <w:rPr>
                <w:rFonts w:ascii="Times New Roman" w:hAnsi="Times New Roman" w:cs="Times New Roman"/>
                <w:b/>
                <w:color w:val="000000"/>
                <w:sz w:val="24"/>
                <w:szCs w:val="24"/>
              </w:rPr>
            </w:pPr>
            <w:r w:rsidRPr="001F62DE">
              <w:rPr>
                <w:rFonts w:ascii="Times New Roman" w:hAnsi="Times New Roman" w:cs="Times New Roman"/>
                <w:b/>
                <w:color w:val="000000"/>
                <w:sz w:val="24"/>
                <w:szCs w:val="24"/>
              </w:rPr>
              <w:t>Cronbach's Alpha</w:t>
            </w:r>
          </w:p>
        </w:tc>
        <w:tc>
          <w:tcPr>
            <w:tcW w:w="1560" w:type="dxa"/>
            <w:vAlign w:val="center"/>
          </w:tcPr>
          <w:p w:rsidR="00172C8E" w:rsidRDefault="00172C8E" w:rsidP="00466404">
            <w:pPr>
              <w:autoSpaceDE w:val="0"/>
              <w:autoSpaceDN w:val="0"/>
              <w:adjustRightInd w:val="0"/>
              <w:spacing w:line="36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Keterangan</w:t>
            </w:r>
          </w:p>
        </w:tc>
      </w:tr>
      <w:tr w:rsidR="00172C8E" w:rsidRPr="00B21A1D" w:rsidTr="00466404">
        <w:tc>
          <w:tcPr>
            <w:tcW w:w="2835" w:type="dxa"/>
          </w:tcPr>
          <w:p w:rsidR="00172C8E" w:rsidRPr="00265264" w:rsidRDefault="00172C8E" w:rsidP="00466404">
            <w:pPr>
              <w:autoSpaceDE w:val="0"/>
              <w:autoSpaceDN w:val="0"/>
              <w:adjustRightInd w:val="0"/>
              <w:spacing w:line="360" w:lineRule="auto"/>
              <w:ind w:firstLine="0"/>
              <w:jc w:val="left"/>
              <w:rPr>
                <w:rFonts w:ascii="Times New Roman" w:hAnsi="Times New Roman" w:cs="Times New Roman"/>
                <w:color w:val="000000"/>
                <w:sz w:val="24"/>
                <w:szCs w:val="24"/>
              </w:rPr>
            </w:pPr>
            <w:r w:rsidRPr="00265264">
              <w:rPr>
                <w:rFonts w:ascii="Times New Roman" w:hAnsi="Times New Roman" w:cs="Times New Roman"/>
                <w:color w:val="000000"/>
                <w:sz w:val="24"/>
                <w:szCs w:val="24"/>
              </w:rPr>
              <w:t>Motivasi (X</w:t>
            </w:r>
            <w:r w:rsidRPr="0071692C">
              <w:rPr>
                <w:rFonts w:ascii="Times New Roman" w:hAnsi="Times New Roman" w:cs="Times New Roman"/>
                <w:color w:val="000000"/>
                <w:sz w:val="24"/>
                <w:szCs w:val="24"/>
                <w:vertAlign w:val="subscript"/>
              </w:rPr>
              <w:t>1</w:t>
            </w:r>
            <w:r w:rsidRPr="00265264">
              <w:rPr>
                <w:rFonts w:ascii="Times New Roman" w:hAnsi="Times New Roman" w:cs="Times New Roman"/>
                <w:color w:val="000000"/>
                <w:sz w:val="24"/>
                <w:szCs w:val="24"/>
              </w:rPr>
              <w:t>)</w:t>
            </w:r>
          </w:p>
        </w:tc>
        <w:tc>
          <w:tcPr>
            <w:tcW w:w="1417"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5</w:t>
            </w:r>
          </w:p>
        </w:tc>
        <w:tc>
          <w:tcPr>
            <w:tcW w:w="1559"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0.749</w:t>
            </w:r>
          </w:p>
        </w:tc>
        <w:tc>
          <w:tcPr>
            <w:tcW w:w="1560"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Reliabel</w:t>
            </w:r>
          </w:p>
        </w:tc>
      </w:tr>
      <w:tr w:rsidR="00172C8E" w:rsidRPr="00B21A1D" w:rsidTr="00466404">
        <w:tc>
          <w:tcPr>
            <w:tcW w:w="2835" w:type="dxa"/>
          </w:tcPr>
          <w:p w:rsidR="00172C8E" w:rsidRPr="00265264" w:rsidRDefault="00172C8E" w:rsidP="00466404">
            <w:pPr>
              <w:autoSpaceDE w:val="0"/>
              <w:autoSpaceDN w:val="0"/>
              <w:adjustRightInd w:val="0"/>
              <w:spacing w:line="360" w:lineRule="auto"/>
              <w:ind w:firstLine="0"/>
              <w:jc w:val="left"/>
              <w:rPr>
                <w:rFonts w:ascii="Times New Roman" w:hAnsi="Times New Roman" w:cs="Times New Roman"/>
                <w:color w:val="000000"/>
                <w:sz w:val="24"/>
                <w:szCs w:val="24"/>
              </w:rPr>
            </w:pPr>
            <w:r w:rsidRPr="00265264">
              <w:rPr>
                <w:rFonts w:ascii="Times New Roman" w:hAnsi="Times New Roman" w:cs="Times New Roman"/>
                <w:color w:val="000000"/>
                <w:sz w:val="24"/>
                <w:szCs w:val="24"/>
              </w:rPr>
              <w:t>Kebutuhan (X</w:t>
            </w:r>
            <w:r w:rsidRPr="0071692C">
              <w:rPr>
                <w:rFonts w:ascii="Times New Roman" w:hAnsi="Times New Roman" w:cs="Times New Roman"/>
                <w:color w:val="000000"/>
                <w:sz w:val="24"/>
                <w:szCs w:val="24"/>
                <w:vertAlign w:val="subscript"/>
              </w:rPr>
              <w:t>2</w:t>
            </w:r>
            <w:r w:rsidRPr="00265264">
              <w:rPr>
                <w:rFonts w:ascii="Times New Roman" w:hAnsi="Times New Roman" w:cs="Times New Roman"/>
                <w:color w:val="000000"/>
                <w:sz w:val="24"/>
                <w:szCs w:val="24"/>
              </w:rPr>
              <w:t>)</w:t>
            </w:r>
          </w:p>
        </w:tc>
        <w:tc>
          <w:tcPr>
            <w:tcW w:w="1417"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3</w:t>
            </w:r>
          </w:p>
        </w:tc>
        <w:tc>
          <w:tcPr>
            <w:tcW w:w="1559"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0.816</w:t>
            </w:r>
          </w:p>
        </w:tc>
        <w:tc>
          <w:tcPr>
            <w:tcW w:w="1560"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Reliabel</w:t>
            </w:r>
          </w:p>
        </w:tc>
      </w:tr>
      <w:tr w:rsidR="00172C8E" w:rsidRPr="00B21A1D" w:rsidTr="00466404">
        <w:tc>
          <w:tcPr>
            <w:tcW w:w="2835" w:type="dxa"/>
          </w:tcPr>
          <w:p w:rsidR="00172C8E" w:rsidRPr="00265264" w:rsidRDefault="00172C8E" w:rsidP="00466404">
            <w:pPr>
              <w:autoSpaceDE w:val="0"/>
              <w:autoSpaceDN w:val="0"/>
              <w:adjustRightInd w:val="0"/>
              <w:spacing w:line="360" w:lineRule="auto"/>
              <w:ind w:firstLine="0"/>
              <w:jc w:val="left"/>
              <w:rPr>
                <w:rFonts w:ascii="Times New Roman" w:hAnsi="Times New Roman" w:cs="Times New Roman"/>
                <w:color w:val="000000"/>
                <w:sz w:val="24"/>
                <w:szCs w:val="24"/>
              </w:rPr>
            </w:pPr>
            <w:r w:rsidRPr="00265264">
              <w:rPr>
                <w:rFonts w:ascii="Times New Roman" w:hAnsi="Times New Roman" w:cs="Times New Roman"/>
                <w:color w:val="000000"/>
                <w:sz w:val="24"/>
                <w:szCs w:val="24"/>
              </w:rPr>
              <w:t>Persepsi (X</w:t>
            </w:r>
            <w:r w:rsidRPr="0071692C">
              <w:rPr>
                <w:rFonts w:ascii="Times New Roman" w:hAnsi="Times New Roman" w:cs="Times New Roman"/>
                <w:color w:val="000000"/>
                <w:sz w:val="24"/>
                <w:szCs w:val="24"/>
                <w:vertAlign w:val="subscript"/>
              </w:rPr>
              <w:t>3</w:t>
            </w:r>
            <w:r w:rsidRPr="00265264">
              <w:rPr>
                <w:rFonts w:ascii="Times New Roman" w:hAnsi="Times New Roman" w:cs="Times New Roman"/>
                <w:color w:val="000000"/>
                <w:sz w:val="24"/>
                <w:szCs w:val="24"/>
              </w:rPr>
              <w:t>)</w:t>
            </w:r>
          </w:p>
        </w:tc>
        <w:tc>
          <w:tcPr>
            <w:tcW w:w="1417"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3</w:t>
            </w:r>
          </w:p>
        </w:tc>
        <w:tc>
          <w:tcPr>
            <w:tcW w:w="1559"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0.830</w:t>
            </w:r>
          </w:p>
        </w:tc>
        <w:tc>
          <w:tcPr>
            <w:tcW w:w="1560"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Reliabel</w:t>
            </w:r>
          </w:p>
        </w:tc>
      </w:tr>
      <w:tr w:rsidR="00172C8E" w:rsidRPr="00B21A1D" w:rsidTr="00466404">
        <w:tc>
          <w:tcPr>
            <w:tcW w:w="2835" w:type="dxa"/>
          </w:tcPr>
          <w:p w:rsidR="00172C8E" w:rsidRPr="00265264" w:rsidRDefault="00172C8E" w:rsidP="00466404">
            <w:pPr>
              <w:autoSpaceDE w:val="0"/>
              <w:autoSpaceDN w:val="0"/>
              <w:adjustRightInd w:val="0"/>
              <w:spacing w:line="360" w:lineRule="auto"/>
              <w:ind w:firstLine="0"/>
              <w:jc w:val="left"/>
              <w:rPr>
                <w:rFonts w:ascii="Times New Roman" w:hAnsi="Times New Roman" w:cs="Times New Roman"/>
                <w:color w:val="000000"/>
                <w:sz w:val="24"/>
                <w:szCs w:val="24"/>
              </w:rPr>
            </w:pPr>
            <w:r w:rsidRPr="00265264">
              <w:rPr>
                <w:rFonts w:ascii="Times New Roman" w:hAnsi="Times New Roman" w:cs="Times New Roman"/>
                <w:color w:val="000000"/>
                <w:sz w:val="24"/>
                <w:szCs w:val="24"/>
              </w:rPr>
              <w:t>Keluarga (X</w:t>
            </w:r>
            <w:r w:rsidRPr="0071692C">
              <w:rPr>
                <w:rFonts w:ascii="Times New Roman" w:hAnsi="Times New Roman" w:cs="Times New Roman"/>
                <w:color w:val="000000"/>
                <w:sz w:val="24"/>
                <w:szCs w:val="24"/>
                <w:vertAlign w:val="subscript"/>
              </w:rPr>
              <w:t>4</w:t>
            </w:r>
            <w:r w:rsidRPr="00265264">
              <w:rPr>
                <w:rFonts w:ascii="Times New Roman" w:hAnsi="Times New Roman" w:cs="Times New Roman"/>
                <w:color w:val="000000"/>
                <w:sz w:val="24"/>
                <w:szCs w:val="24"/>
              </w:rPr>
              <w:t>)</w:t>
            </w:r>
          </w:p>
        </w:tc>
        <w:tc>
          <w:tcPr>
            <w:tcW w:w="1417"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3</w:t>
            </w:r>
          </w:p>
        </w:tc>
        <w:tc>
          <w:tcPr>
            <w:tcW w:w="1559"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0.837</w:t>
            </w:r>
          </w:p>
        </w:tc>
        <w:tc>
          <w:tcPr>
            <w:tcW w:w="1560"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Reliabel</w:t>
            </w:r>
          </w:p>
        </w:tc>
      </w:tr>
      <w:tr w:rsidR="00172C8E" w:rsidRPr="00B21A1D" w:rsidTr="00466404">
        <w:tc>
          <w:tcPr>
            <w:tcW w:w="2835" w:type="dxa"/>
          </w:tcPr>
          <w:p w:rsidR="00172C8E" w:rsidRPr="00265264" w:rsidRDefault="00172C8E" w:rsidP="00466404">
            <w:pPr>
              <w:autoSpaceDE w:val="0"/>
              <w:autoSpaceDN w:val="0"/>
              <w:adjustRightInd w:val="0"/>
              <w:spacing w:line="360" w:lineRule="auto"/>
              <w:ind w:firstLine="0"/>
              <w:jc w:val="left"/>
              <w:rPr>
                <w:rFonts w:ascii="Times New Roman" w:hAnsi="Times New Roman" w:cs="Times New Roman"/>
                <w:color w:val="000000"/>
                <w:sz w:val="24"/>
                <w:szCs w:val="24"/>
              </w:rPr>
            </w:pPr>
            <w:r w:rsidRPr="00265264">
              <w:rPr>
                <w:rFonts w:ascii="Times New Roman" w:hAnsi="Times New Roman" w:cs="Times New Roman"/>
                <w:color w:val="000000"/>
                <w:sz w:val="24"/>
                <w:szCs w:val="24"/>
              </w:rPr>
              <w:t>Kelompok Referensi (X</w:t>
            </w:r>
            <w:r w:rsidRPr="0071692C">
              <w:rPr>
                <w:rFonts w:ascii="Times New Roman" w:hAnsi="Times New Roman" w:cs="Times New Roman"/>
                <w:color w:val="000000"/>
                <w:sz w:val="24"/>
                <w:szCs w:val="24"/>
                <w:vertAlign w:val="subscript"/>
              </w:rPr>
              <w:t>5</w:t>
            </w:r>
            <w:r w:rsidRPr="00265264">
              <w:rPr>
                <w:rFonts w:ascii="Times New Roman" w:hAnsi="Times New Roman" w:cs="Times New Roman"/>
                <w:color w:val="000000"/>
                <w:sz w:val="24"/>
                <w:szCs w:val="24"/>
              </w:rPr>
              <w:t>)</w:t>
            </w:r>
          </w:p>
        </w:tc>
        <w:tc>
          <w:tcPr>
            <w:tcW w:w="1417"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3</w:t>
            </w:r>
          </w:p>
        </w:tc>
        <w:tc>
          <w:tcPr>
            <w:tcW w:w="1559"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0.848</w:t>
            </w:r>
          </w:p>
        </w:tc>
        <w:tc>
          <w:tcPr>
            <w:tcW w:w="1560"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Reliabel</w:t>
            </w:r>
          </w:p>
        </w:tc>
      </w:tr>
      <w:tr w:rsidR="00172C8E" w:rsidRPr="00B21A1D" w:rsidTr="00466404">
        <w:tc>
          <w:tcPr>
            <w:tcW w:w="2835" w:type="dxa"/>
          </w:tcPr>
          <w:p w:rsidR="00172C8E" w:rsidRPr="00265264" w:rsidRDefault="00172C8E" w:rsidP="00466404">
            <w:pPr>
              <w:autoSpaceDE w:val="0"/>
              <w:autoSpaceDN w:val="0"/>
              <w:adjustRightInd w:val="0"/>
              <w:spacing w:line="360" w:lineRule="auto"/>
              <w:ind w:firstLine="0"/>
              <w:jc w:val="left"/>
              <w:rPr>
                <w:rFonts w:ascii="Times New Roman" w:hAnsi="Times New Roman" w:cs="Times New Roman"/>
                <w:color w:val="000000"/>
                <w:sz w:val="24"/>
                <w:szCs w:val="24"/>
              </w:rPr>
            </w:pPr>
            <w:r w:rsidRPr="00265264">
              <w:rPr>
                <w:rFonts w:ascii="Times New Roman" w:hAnsi="Times New Roman" w:cs="Times New Roman"/>
                <w:color w:val="000000"/>
                <w:sz w:val="24"/>
                <w:szCs w:val="24"/>
              </w:rPr>
              <w:t>Keputusan Mahasiswa (Y)</w:t>
            </w:r>
          </w:p>
        </w:tc>
        <w:tc>
          <w:tcPr>
            <w:tcW w:w="1417"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8</w:t>
            </w:r>
          </w:p>
        </w:tc>
        <w:tc>
          <w:tcPr>
            <w:tcW w:w="1559"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0.717</w:t>
            </w:r>
          </w:p>
        </w:tc>
        <w:tc>
          <w:tcPr>
            <w:tcW w:w="1560" w:type="dxa"/>
          </w:tcPr>
          <w:p w:rsidR="00172C8E" w:rsidRPr="00265264" w:rsidRDefault="00172C8E" w:rsidP="00466404">
            <w:pPr>
              <w:autoSpaceDE w:val="0"/>
              <w:autoSpaceDN w:val="0"/>
              <w:adjustRightInd w:val="0"/>
              <w:spacing w:line="360" w:lineRule="auto"/>
              <w:ind w:firstLine="0"/>
              <w:jc w:val="center"/>
              <w:rPr>
                <w:rFonts w:ascii="Times New Roman" w:hAnsi="Times New Roman" w:cs="Times New Roman"/>
                <w:color w:val="000000"/>
                <w:sz w:val="24"/>
                <w:szCs w:val="24"/>
              </w:rPr>
            </w:pPr>
            <w:r w:rsidRPr="00265264">
              <w:rPr>
                <w:rFonts w:ascii="Times New Roman" w:hAnsi="Times New Roman" w:cs="Times New Roman"/>
                <w:color w:val="000000"/>
                <w:sz w:val="24"/>
                <w:szCs w:val="24"/>
              </w:rPr>
              <w:t>Reliabel</w:t>
            </w:r>
          </w:p>
        </w:tc>
      </w:tr>
    </w:tbl>
    <w:p w:rsidR="00172C8E" w:rsidRPr="007E0D85" w:rsidRDefault="00172C8E" w:rsidP="00172C8E">
      <w:pPr>
        <w:autoSpaceDE w:val="0"/>
        <w:autoSpaceDN w:val="0"/>
        <w:adjustRightInd w:val="0"/>
        <w:jc w:val="left"/>
        <w:rPr>
          <w:rFonts w:ascii="Times New Roman" w:hAnsi="Times New Roman" w:cs="Times New Roman"/>
          <w:color w:val="000000"/>
          <w:sz w:val="24"/>
          <w:szCs w:val="24"/>
        </w:rPr>
      </w:pPr>
      <w:r w:rsidRPr="007E0D85">
        <w:rPr>
          <w:rFonts w:ascii="Times New Roman" w:hAnsi="Times New Roman" w:cs="Times New Roman"/>
          <w:i/>
          <w:color w:val="000000"/>
          <w:sz w:val="24"/>
          <w:szCs w:val="24"/>
        </w:rPr>
        <w:t xml:space="preserve">Sumber : </w:t>
      </w:r>
      <w:r w:rsidRPr="007E0D85">
        <w:rPr>
          <w:rFonts w:ascii="Times New Roman" w:hAnsi="Times New Roman" w:cs="Times New Roman"/>
          <w:color w:val="000000"/>
          <w:sz w:val="24"/>
          <w:szCs w:val="24"/>
        </w:rPr>
        <w:t>Hasil Pengolahan SPSS 17 Tahun 2014</w:t>
      </w:r>
    </w:p>
    <w:p w:rsidR="00172C8E" w:rsidRDefault="00172C8E" w:rsidP="00C05DBD">
      <w:pPr>
        <w:ind w:left="567" w:firstLine="567"/>
        <w:rPr>
          <w:rFonts w:ascii="Times New Roman" w:hAnsi="Times New Roman" w:cs="Times New Roman"/>
          <w:b/>
          <w:color w:val="000000"/>
          <w:sz w:val="24"/>
          <w:szCs w:val="24"/>
        </w:rPr>
      </w:pPr>
      <w:r>
        <w:rPr>
          <w:rFonts w:ascii="Times New Roman" w:hAnsi="Times New Roman" w:cs="Times New Roman"/>
          <w:color w:val="000000"/>
          <w:sz w:val="24"/>
          <w:szCs w:val="24"/>
        </w:rPr>
        <w:t>Dari hasil perhitungan pada tabel 3.6 Output uji validitas dengan SPSS, maka dapat diketahui bahwa r</w:t>
      </w:r>
      <w:r>
        <w:rPr>
          <w:rFonts w:ascii="Times New Roman" w:hAnsi="Times New Roman" w:cs="Times New Roman"/>
          <w:color w:val="000000"/>
          <w:sz w:val="24"/>
          <w:szCs w:val="24"/>
          <w:vertAlign w:val="subscript"/>
        </w:rPr>
        <w:t xml:space="preserve">hitung </w:t>
      </w:r>
      <w:r>
        <w:rPr>
          <w:rFonts w:ascii="Times New Roman" w:hAnsi="Times New Roman" w:cs="Times New Roman"/>
          <w:color w:val="000000"/>
          <w:sz w:val="24"/>
          <w:szCs w:val="24"/>
        </w:rPr>
        <w:t>&gt; r</w:t>
      </w:r>
      <w:r>
        <w:rPr>
          <w:rFonts w:ascii="Times New Roman" w:hAnsi="Times New Roman" w:cs="Times New Roman"/>
          <w:color w:val="000000"/>
          <w:sz w:val="24"/>
          <w:szCs w:val="24"/>
          <w:vertAlign w:val="subscript"/>
        </w:rPr>
        <w:t>tabel</w:t>
      </w:r>
      <w:r w:rsidRPr="00537553">
        <w:rPr>
          <w:rFonts w:ascii="Times New Roman" w:hAnsi="Times New Roman" w:cs="Times New Roman"/>
          <w:color w:val="000000"/>
          <w:sz w:val="24"/>
          <w:szCs w:val="24"/>
        </w:rPr>
        <w:t>,</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Maka dapat dikatakan instrument yang digunakan adalah valid. Dengan demikian pertanyaan-pertanyaan yang digunakan dalam angket yang dinyatakan vali dapat digunakan dalam penelitian ini.</w:t>
      </w:r>
      <w:r w:rsidRPr="001A4C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Sedangkan berdasarkan hasil perhitungan dengan SPSS pada tabel 3.7 Output uji reliabilitas, maka dapat dilihat bahwa Instrument yang digunakan adalah reliabel, dimana nilai </w:t>
      </w:r>
      <w:r w:rsidRPr="00305217">
        <w:rPr>
          <w:rFonts w:ascii="Times New Roman" w:hAnsi="Times New Roman" w:cs="Times New Roman"/>
          <w:i/>
          <w:color w:val="000000"/>
          <w:sz w:val="24"/>
          <w:szCs w:val="24"/>
        </w:rPr>
        <w:t>Cronbach Alpha</w:t>
      </w:r>
      <w:r>
        <w:rPr>
          <w:rFonts w:ascii="Times New Roman" w:hAnsi="Times New Roman" w:cs="Times New Roman"/>
          <w:color w:val="000000"/>
          <w:sz w:val="24"/>
          <w:szCs w:val="24"/>
        </w:rPr>
        <w:t xml:space="preserve"> semua variabel yang diperoleh lebih besar dari 0,4.</w:t>
      </w:r>
    </w:p>
    <w:p w:rsidR="00926F24" w:rsidRPr="00443E59" w:rsidRDefault="00926F24" w:rsidP="00926F24">
      <w:pPr>
        <w:pStyle w:val="ListParagraph"/>
        <w:numPr>
          <w:ilvl w:val="0"/>
          <w:numId w:val="6"/>
        </w:numPr>
        <w:ind w:left="567" w:hanging="284"/>
        <w:jc w:val="left"/>
        <w:rPr>
          <w:rFonts w:ascii="Times New Roman" w:hAnsi="Times New Roman" w:cs="Times New Roman"/>
          <w:color w:val="000000"/>
          <w:sz w:val="24"/>
          <w:szCs w:val="24"/>
        </w:rPr>
      </w:pPr>
      <w:r w:rsidRPr="00443E59">
        <w:rPr>
          <w:rFonts w:ascii="Times New Roman" w:hAnsi="Times New Roman" w:cs="Times New Roman"/>
          <w:sz w:val="24"/>
          <w:szCs w:val="24"/>
        </w:rPr>
        <w:t>Dokumentasi</w:t>
      </w:r>
    </w:p>
    <w:p w:rsidR="00926F24" w:rsidRPr="00443E59" w:rsidRDefault="00926F24" w:rsidP="00926F24">
      <w:pPr>
        <w:ind w:left="567" w:firstLine="567"/>
        <w:rPr>
          <w:rFonts w:ascii="Times New Roman" w:hAnsi="Times New Roman" w:cs="Times New Roman"/>
          <w:sz w:val="24"/>
          <w:szCs w:val="24"/>
        </w:rPr>
      </w:pPr>
      <w:r w:rsidRPr="00443E59">
        <w:rPr>
          <w:rFonts w:ascii="Times New Roman" w:hAnsi="Times New Roman" w:cs="Times New Roman"/>
          <w:sz w:val="24"/>
          <w:szCs w:val="24"/>
        </w:rPr>
        <w:t>Menurut Suharsimi (2002:158) berpendapat bahwa “d</w:t>
      </w:r>
      <w:r w:rsidRPr="00443E59">
        <w:rPr>
          <w:rFonts w:ascii="Times New Roman" w:hAnsi="Times New Roman" w:cs="Times New Roman"/>
          <w:color w:val="1D1B11"/>
          <w:sz w:val="24"/>
          <w:szCs w:val="24"/>
        </w:rPr>
        <w:t xml:space="preserve">okumentasi dari asal katanya dokumen yang artinya barang-barang tertulis. Di dalam melaksanakan metode </w:t>
      </w:r>
      <w:r w:rsidRPr="00443E59">
        <w:rPr>
          <w:rFonts w:ascii="Times New Roman" w:hAnsi="Times New Roman" w:cs="Times New Roman"/>
          <w:color w:val="000000"/>
          <w:sz w:val="24"/>
          <w:szCs w:val="24"/>
        </w:rPr>
        <w:t>dokumentasi</w:t>
      </w:r>
      <w:r w:rsidRPr="00443E59">
        <w:rPr>
          <w:rFonts w:ascii="Times New Roman" w:hAnsi="Times New Roman" w:cs="Times New Roman"/>
          <w:color w:val="1D1B11"/>
          <w:sz w:val="24"/>
          <w:szCs w:val="24"/>
        </w:rPr>
        <w:t xml:space="preserve"> penulis menyelidiki benda-benda tertulis seperti buku-buku, majalah-majalah, foto-foto, peraturan, notulen rapat, catatan dan sebagainya.”</w:t>
      </w:r>
    </w:p>
    <w:p w:rsidR="00926F24" w:rsidRDefault="00926F24" w:rsidP="00926F24">
      <w:pPr>
        <w:ind w:left="567" w:firstLine="567"/>
        <w:rPr>
          <w:rFonts w:ascii="Times New Roman" w:hAnsi="Times New Roman" w:cs="Times New Roman"/>
          <w:color w:val="1D1B11"/>
          <w:sz w:val="24"/>
          <w:szCs w:val="24"/>
        </w:rPr>
      </w:pPr>
      <w:r w:rsidRPr="00443E59">
        <w:rPr>
          <w:rFonts w:ascii="Times New Roman" w:hAnsi="Times New Roman" w:cs="Times New Roman"/>
          <w:color w:val="1D1B11"/>
          <w:sz w:val="24"/>
          <w:szCs w:val="24"/>
        </w:rPr>
        <w:lastRenderedPageBreak/>
        <w:t xml:space="preserve">Metode ini digunakan untuk memperoleh data tentang sejarah berdirinya </w:t>
      </w:r>
      <w:r>
        <w:rPr>
          <w:rFonts w:ascii="Times New Roman" w:hAnsi="Times New Roman" w:cs="Times New Roman"/>
          <w:color w:val="1D1B11"/>
          <w:sz w:val="24"/>
          <w:szCs w:val="24"/>
        </w:rPr>
        <w:t>lokasi penelitian</w:t>
      </w:r>
      <w:r w:rsidRPr="00443E59">
        <w:rPr>
          <w:rFonts w:ascii="Times New Roman" w:hAnsi="Times New Roman" w:cs="Times New Roman"/>
          <w:color w:val="1D1B11"/>
          <w:sz w:val="24"/>
          <w:szCs w:val="24"/>
        </w:rPr>
        <w:t>, luas dan letak</w:t>
      </w:r>
      <w:r>
        <w:rPr>
          <w:rFonts w:ascii="Times New Roman" w:hAnsi="Times New Roman" w:cs="Times New Roman"/>
          <w:color w:val="1D1B11"/>
          <w:sz w:val="24"/>
          <w:szCs w:val="24"/>
        </w:rPr>
        <w:t>nya</w:t>
      </w:r>
      <w:r w:rsidRPr="00443E59">
        <w:rPr>
          <w:rFonts w:ascii="Times New Roman" w:hAnsi="Times New Roman" w:cs="Times New Roman"/>
          <w:color w:val="1D1B11"/>
          <w:sz w:val="24"/>
          <w:szCs w:val="24"/>
        </w:rPr>
        <w:t xml:space="preserve">, struktur kepengurusan, perkembangan </w:t>
      </w:r>
      <w:r>
        <w:rPr>
          <w:rFonts w:ascii="Times New Roman" w:hAnsi="Times New Roman" w:cs="Times New Roman"/>
          <w:color w:val="1D1B11"/>
          <w:sz w:val="24"/>
          <w:szCs w:val="24"/>
        </w:rPr>
        <w:t>mahasiswa</w:t>
      </w:r>
      <w:r w:rsidRPr="00443E59">
        <w:rPr>
          <w:rFonts w:ascii="Times New Roman" w:hAnsi="Times New Roman" w:cs="Times New Roman"/>
          <w:color w:val="1D1B11"/>
          <w:sz w:val="24"/>
          <w:szCs w:val="24"/>
        </w:rPr>
        <w:t xml:space="preserve">, keadaan </w:t>
      </w:r>
      <w:r>
        <w:rPr>
          <w:rFonts w:ascii="Times New Roman" w:hAnsi="Times New Roman" w:cs="Times New Roman"/>
          <w:color w:val="1D1B11"/>
          <w:sz w:val="24"/>
          <w:szCs w:val="24"/>
        </w:rPr>
        <w:t xml:space="preserve">dosesn </w:t>
      </w:r>
      <w:r w:rsidRPr="00443E59">
        <w:rPr>
          <w:rFonts w:ascii="Times New Roman" w:hAnsi="Times New Roman" w:cs="Times New Roman"/>
          <w:color w:val="1D1B11"/>
          <w:sz w:val="24"/>
          <w:szCs w:val="24"/>
        </w:rPr>
        <w:t>beserta tingkat pendidikannya, keadaan sarana dan prasarana yang dimiliki dan lain sebagainya yang mendukung kelengkapan data yang dibutuhkan dalam penulisan skripsi.</w:t>
      </w:r>
    </w:p>
    <w:p w:rsidR="00926F24" w:rsidRPr="00443E59" w:rsidRDefault="00926F24" w:rsidP="00926F24">
      <w:pPr>
        <w:pStyle w:val="ListParagraph"/>
        <w:numPr>
          <w:ilvl w:val="0"/>
          <w:numId w:val="2"/>
        </w:numPr>
        <w:autoSpaceDE w:val="0"/>
        <w:autoSpaceDN w:val="0"/>
        <w:adjustRightInd w:val="0"/>
        <w:ind w:left="284" w:hanging="284"/>
        <w:rPr>
          <w:rFonts w:ascii="Times New Roman" w:hAnsi="Times New Roman" w:cs="Times New Roman"/>
          <w:sz w:val="24"/>
        </w:rPr>
      </w:pPr>
      <w:r w:rsidRPr="00443E59">
        <w:rPr>
          <w:rFonts w:ascii="Times New Roman" w:hAnsi="Times New Roman" w:cs="Times New Roman"/>
          <w:b/>
          <w:sz w:val="24"/>
        </w:rPr>
        <w:t>Analisis</w:t>
      </w:r>
      <w:r w:rsidRPr="00443E59">
        <w:rPr>
          <w:rFonts w:ascii="Times New Roman" w:hAnsi="Times New Roman" w:cs="Times New Roman"/>
          <w:b/>
          <w:bCs/>
          <w:color w:val="000000"/>
          <w:sz w:val="24"/>
        </w:rPr>
        <w:t xml:space="preserve"> Data</w:t>
      </w:r>
    </w:p>
    <w:p w:rsidR="00926F24" w:rsidRPr="00401C03" w:rsidRDefault="00926F24" w:rsidP="00B3185F">
      <w:pPr>
        <w:pStyle w:val="ListParagraph"/>
        <w:ind w:left="284" w:firstLine="567"/>
        <w:rPr>
          <w:rFonts w:ascii="Times New Roman" w:hAnsi="Times New Roman" w:cs="Times New Roman"/>
          <w:sz w:val="24"/>
        </w:rPr>
      </w:pPr>
      <w:r w:rsidRPr="00443E59">
        <w:rPr>
          <w:rFonts w:ascii="Times New Roman" w:hAnsi="Times New Roman" w:cs="Times New Roman"/>
          <w:sz w:val="24"/>
        </w:rPr>
        <w:t xml:space="preserve">Kegiatan </w:t>
      </w:r>
      <w:r w:rsidRPr="00443E59">
        <w:rPr>
          <w:rFonts w:ascii="Times New Roman" w:hAnsi="Times New Roman" w:cs="Times New Roman"/>
          <w:color w:val="1D1B11"/>
          <w:sz w:val="24"/>
          <w:szCs w:val="24"/>
        </w:rPr>
        <w:t>yang</w:t>
      </w:r>
      <w:r w:rsidRPr="00443E59">
        <w:rPr>
          <w:rFonts w:ascii="Times New Roman" w:hAnsi="Times New Roman" w:cs="Times New Roman"/>
          <w:sz w:val="24"/>
        </w:rPr>
        <w:t xml:space="preserve"> cukup penting dalam keseluruhan proses penelitian adalah pengelolaan data. Dengan pengelolaan data yang dapat diketahui tentang makna dari data yang berhasil dikumpulkan sehingga hasil penelitian akan segera diketahui.</w:t>
      </w:r>
      <w:r w:rsidR="00F3089F">
        <w:rPr>
          <w:rFonts w:ascii="Times New Roman" w:hAnsi="Times New Roman" w:cs="Times New Roman"/>
          <w:sz w:val="24"/>
        </w:rPr>
        <w:t xml:space="preserve"> </w:t>
      </w:r>
      <w:r w:rsidR="00401C03">
        <w:rPr>
          <w:rFonts w:ascii="Times New Roman" w:hAnsi="Times New Roman" w:cs="Times New Roman"/>
          <w:sz w:val="24"/>
        </w:rPr>
        <w:t xml:space="preserve">Analisis data yang digunakan untuk menguji hipotesis yaitu analisis regresi </w:t>
      </w:r>
      <w:r w:rsidR="00401C03" w:rsidRPr="00401C03">
        <w:rPr>
          <w:rFonts w:ascii="Times New Roman" w:hAnsi="Times New Roman" w:cs="Times New Roman"/>
          <w:i/>
          <w:sz w:val="24"/>
        </w:rPr>
        <w:t>linear berganda</w:t>
      </w:r>
      <w:r w:rsidR="00401C03">
        <w:rPr>
          <w:rFonts w:ascii="Times New Roman" w:hAnsi="Times New Roman" w:cs="Times New Roman"/>
          <w:sz w:val="24"/>
        </w:rPr>
        <w:t>.</w:t>
      </w:r>
    </w:p>
    <w:p w:rsidR="00926F24" w:rsidRPr="00443E59" w:rsidRDefault="00926F24" w:rsidP="00926F24">
      <w:pPr>
        <w:pStyle w:val="ListParagraph"/>
        <w:numPr>
          <w:ilvl w:val="5"/>
          <w:numId w:val="7"/>
        </w:numPr>
        <w:tabs>
          <w:tab w:val="left" w:pos="1080"/>
          <w:tab w:val="left" w:pos="5040"/>
        </w:tabs>
        <w:autoSpaceDE w:val="0"/>
        <w:autoSpaceDN w:val="0"/>
        <w:adjustRightInd w:val="0"/>
        <w:ind w:left="567" w:hanging="294"/>
        <w:rPr>
          <w:rFonts w:ascii="Times New Roman" w:hAnsi="Times New Roman" w:cs="Times New Roman"/>
          <w:bCs/>
          <w:sz w:val="24"/>
          <w:szCs w:val="24"/>
        </w:rPr>
      </w:pPr>
      <w:r w:rsidRPr="00443E59">
        <w:rPr>
          <w:rFonts w:ascii="Times New Roman" w:hAnsi="Times New Roman" w:cs="Times New Roman"/>
          <w:bCs/>
          <w:sz w:val="24"/>
          <w:szCs w:val="24"/>
        </w:rPr>
        <w:t xml:space="preserve">Uji </w:t>
      </w:r>
      <w:r w:rsidR="00E11941">
        <w:rPr>
          <w:rFonts w:ascii="Times New Roman" w:hAnsi="Times New Roman" w:cs="Times New Roman"/>
          <w:bCs/>
          <w:sz w:val="24"/>
          <w:szCs w:val="24"/>
        </w:rPr>
        <w:t xml:space="preserve">Validitas dan Reliabilitas </w:t>
      </w:r>
      <w:r w:rsidRPr="00443E59">
        <w:rPr>
          <w:rFonts w:ascii="Times New Roman" w:hAnsi="Times New Roman" w:cs="Times New Roman"/>
          <w:bCs/>
          <w:sz w:val="24"/>
          <w:szCs w:val="24"/>
        </w:rPr>
        <w:t>Data</w:t>
      </w:r>
    </w:p>
    <w:p w:rsidR="00E11941" w:rsidRPr="00E11941" w:rsidRDefault="00E11941" w:rsidP="00E11941">
      <w:pPr>
        <w:pStyle w:val="ListParagraph"/>
        <w:tabs>
          <w:tab w:val="left" w:pos="720"/>
          <w:tab w:val="left" w:pos="5040"/>
        </w:tabs>
        <w:autoSpaceDE w:val="0"/>
        <w:autoSpaceDN w:val="0"/>
        <w:adjustRightInd w:val="0"/>
        <w:ind w:left="567" w:firstLine="709"/>
        <w:rPr>
          <w:rFonts w:ascii="Times New Roman" w:hAnsi="Times New Roman" w:cs="Times New Roman"/>
          <w:sz w:val="24"/>
          <w:szCs w:val="24"/>
        </w:rPr>
      </w:pPr>
      <w:r w:rsidRPr="00E11941">
        <w:rPr>
          <w:rFonts w:ascii="Times New Roman" w:hAnsi="Times New Roman" w:cs="Times New Roman"/>
          <w:color w:val="000000"/>
          <w:sz w:val="24"/>
          <w:szCs w:val="24"/>
        </w:rPr>
        <w:t xml:space="preserve">Sebelum data diolah untuk menguji hipotesis, terlebih dahulu dilakukan uji validitas dan reliabilitas </w:t>
      </w:r>
      <w:r w:rsidRPr="00E11941">
        <w:rPr>
          <w:rFonts w:ascii="Times New Roman" w:hAnsi="Times New Roman" w:cs="Times New Roman"/>
          <w:sz w:val="24"/>
          <w:szCs w:val="24"/>
        </w:rPr>
        <w:t>data</w:t>
      </w:r>
      <w:r w:rsidRPr="00E11941">
        <w:rPr>
          <w:rFonts w:ascii="Times New Roman" w:hAnsi="Times New Roman" w:cs="Times New Roman"/>
          <w:color w:val="000000"/>
          <w:sz w:val="24"/>
          <w:szCs w:val="24"/>
        </w:rPr>
        <w:t xml:space="preserve"> untuk melihat apakah data yang diperoleh dari responden dapat menggambarkan secara tepat konsep yang diuji.</w:t>
      </w:r>
    </w:p>
    <w:p w:rsidR="00E11941" w:rsidRPr="00E11941" w:rsidRDefault="00E11941" w:rsidP="00E11941">
      <w:pPr>
        <w:pStyle w:val="ListParagraph"/>
        <w:numPr>
          <w:ilvl w:val="1"/>
          <w:numId w:val="3"/>
        </w:numPr>
        <w:autoSpaceDE w:val="0"/>
        <w:autoSpaceDN w:val="0"/>
        <w:adjustRightInd w:val="0"/>
        <w:ind w:left="851" w:hanging="284"/>
        <w:jc w:val="left"/>
        <w:rPr>
          <w:rFonts w:ascii="Times New Roman" w:hAnsi="Times New Roman" w:cs="Times New Roman"/>
          <w:sz w:val="24"/>
          <w:szCs w:val="24"/>
        </w:rPr>
      </w:pPr>
      <w:r w:rsidRPr="00E11941">
        <w:rPr>
          <w:rFonts w:ascii="Times New Roman" w:hAnsi="Times New Roman" w:cs="Times New Roman"/>
          <w:color w:val="000000"/>
          <w:sz w:val="24"/>
          <w:szCs w:val="24"/>
        </w:rPr>
        <w:t xml:space="preserve">Uji Validitas Data </w:t>
      </w:r>
    </w:p>
    <w:p w:rsidR="00495A72" w:rsidRDefault="00E11941" w:rsidP="00495A72">
      <w:pPr>
        <w:pStyle w:val="ListParagraph"/>
        <w:autoSpaceDE w:val="0"/>
        <w:autoSpaceDN w:val="0"/>
        <w:adjustRightInd w:val="0"/>
        <w:ind w:left="851"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Validitas menunjukkan ketepatan dan kecermatan alat ukur dalam  melakukan fungsi ukurnya. </w:t>
      </w:r>
      <w:r w:rsidR="004C1B05">
        <w:rPr>
          <w:rFonts w:ascii="Times New Roman" w:hAnsi="Times New Roman" w:cs="Times New Roman"/>
          <w:color w:val="000000"/>
          <w:sz w:val="24"/>
          <w:szCs w:val="24"/>
        </w:rPr>
        <w:t>Uji validitas ini dilakukan populasi sebanyak 21 responden, di Fakultas Ilmu Pendidikan.</w:t>
      </w:r>
      <w:r w:rsidR="00D815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Menurut Sugiyono (2001) valid berarti instrumen yang digunakan untuk mendapatkan data dapat digunakan untuk mengukur apa yang seharusnya diukur dan instrumen yang reliabel adalah instrumen yang bila digunakan beberapa kali untuk </w:t>
      </w:r>
      <w:r>
        <w:rPr>
          <w:rFonts w:ascii="Times New Roman" w:hAnsi="Times New Roman" w:cs="Times New Roman"/>
          <w:color w:val="000000"/>
          <w:sz w:val="24"/>
          <w:szCs w:val="24"/>
        </w:rPr>
        <w:lastRenderedPageBreak/>
        <w:t xml:space="preserve">mengukur objek yang sama, akan menghasilkan data yang sama. Sebuah item dinyatakan valid / sahih apabila r hitung &gt; r tabel. </w:t>
      </w:r>
    </w:p>
    <w:p w:rsidR="00E11941" w:rsidRPr="00E11941" w:rsidRDefault="00E11941" w:rsidP="00E11941">
      <w:pPr>
        <w:pStyle w:val="ListParagraph"/>
        <w:numPr>
          <w:ilvl w:val="1"/>
          <w:numId w:val="3"/>
        </w:numPr>
        <w:autoSpaceDE w:val="0"/>
        <w:autoSpaceDN w:val="0"/>
        <w:adjustRightInd w:val="0"/>
        <w:ind w:left="851" w:hanging="284"/>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Uji Reliabilitas Data </w:t>
      </w:r>
    </w:p>
    <w:p w:rsidR="00E11941" w:rsidRDefault="00E11941" w:rsidP="00E11941">
      <w:pPr>
        <w:pStyle w:val="ListParagraph"/>
        <w:autoSpaceDE w:val="0"/>
        <w:autoSpaceDN w:val="0"/>
        <w:adjustRightInd w:val="0"/>
        <w:ind w:left="851" w:firstLine="709"/>
        <w:rPr>
          <w:rFonts w:ascii="Times New Roman" w:hAnsi="Times New Roman" w:cs="Times New Roman"/>
          <w:iCs/>
          <w:color w:val="000000"/>
          <w:sz w:val="24"/>
          <w:szCs w:val="24"/>
        </w:rPr>
      </w:pPr>
      <w:r>
        <w:rPr>
          <w:rFonts w:ascii="Times New Roman" w:hAnsi="Times New Roman" w:cs="Times New Roman"/>
          <w:color w:val="000000"/>
          <w:sz w:val="24"/>
          <w:szCs w:val="24"/>
        </w:rPr>
        <w:t xml:space="preserve">Uji reliabilitas dilakukan terhadap pernyataan-pernyataan yang sudah valid untuk mengetahui sejauh mana hasil pengukuran tetap konsisten apabila dilakukan pengukuran ulang pada kelompok yang sama dengan alat ukur yang sama. Pengujian reliabilitas ini dianalisis dengan menggunakan </w:t>
      </w:r>
      <w:r>
        <w:rPr>
          <w:rFonts w:ascii="Times New Roman" w:hAnsi="Times New Roman" w:cs="Times New Roman"/>
          <w:i/>
          <w:iCs/>
          <w:color w:val="000000"/>
          <w:sz w:val="24"/>
          <w:szCs w:val="24"/>
        </w:rPr>
        <w:t xml:space="preserve">Cronbach’s Alpha </w:t>
      </w:r>
      <w:r>
        <w:rPr>
          <w:rFonts w:ascii="Times New Roman" w:hAnsi="Times New Roman" w:cs="Times New Roman"/>
          <w:color w:val="000000"/>
          <w:sz w:val="24"/>
          <w:szCs w:val="24"/>
        </w:rPr>
        <w:t>yang terdapat pada program komputer SPSS (</w:t>
      </w:r>
      <w:r>
        <w:rPr>
          <w:rFonts w:ascii="Times New Roman" w:hAnsi="Times New Roman" w:cs="Times New Roman"/>
          <w:i/>
          <w:iCs/>
          <w:color w:val="000000"/>
          <w:sz w:val="24"/>
          <w:szCs w:val="24"/>
        </w:rPr>
        <w:t>Statistical Package for Social Science</w:t>
      </w:r>
      <w:r>
        <w:rPr>
          <w:rFonts w:ascii="Times New Roman" w:hAnsi="Times New Roman" w:cs="Times New Roman"/>
          <w:color w:val="000000"/>
          <w:sz w:val="24"/>
          <w:szCs w:val="24"/>
        </w:rPr>
        <w:t>). Menurut Sekaran (2003) menyatakan bahwa semakin dekat koefisien alpha dengan nilai 1 berarti butir-butir pernyataan dalam koefisien semakin reliabel</w:t>
      </w:r>
      <w:r w:rsidR="00C8181D">
        <w:rPr>
          <w:rFonts w:ascii="Times New Roman" w:hAnsi="Times New Roman" w:cs="Times New Roman"/>
          <w:color w:val="000000"/>
          <w:sz w:val="24"/>
          <w:szCs w:val="24"/>
        </w:rPr>
        <w:t>.</w:t>
      </w:r>
      <w:r w:rsidR="001A0601">
        <w:rPr>
          <w:rFonts w:ascii="Times New Roman" w:hAnsi="Times New Roman" w:cs="Times New Roman"/>
          <w:color w:val="000000"/>
          <w:sz w:val="24"/>
          <w:szCs w:val="24"/>
        </w:rPr>
        <w:t xml:space="preserve"> Dimana </w:t>
      </w:r>
      <w:r w:rsidR="001A0601">
        <w:rPr>
          <w:rFonts w:ascii="Times New Roman" w:hAnsi="Times New Roman" w:cs="Times New Roman"/>
          <w:i/>
          <w:iCs/>
          <w:color w:val="000000"/>
          <w:sz w:val="24"/>
          <w:szCs w:val="24"/>
        </w:rPr>
        <w:t xml:space="preserve">Cronbach’s Alpha </w:t>
      </w:r>
      <w:r w:rsidR="001A0601">
        <w:rPr>
          <w:rFonts w:ascii="Times New Roman" w:hAnsi="Times New Roman" w:cs="Times New Roman"/>
          <w:iCs/>
          <w:color w:val="000000"/>
          <w:sz w:val="24"/>
          <w:szCs w:val="24"/>
        </w:rPr>
        <w:t>yang digunakan adalah 0,4.</w:t>
      </w:r>
    </w:p>
    <w:p w:rsidR="00926F24" w:rsidRPr="00E94287" w:rsidRDefault="00926F24" w:rsidP="00926F24">
      <w:pPr>
        <w:pStyle w:val="ListParagraph"/>
        <w:numPr>
          <w:ilvl w:val="5"/>
          <w:numId w:val="7"/>
        </w:numPr>
        <w:tabs>
          <w:tab w:val="left" w:pos="1080"/>
          <w:tab w:val="left" w:pos="5040"/>
        </w:tabs>
        <w:autoSpaceDE w:val="0"/>
        <w:autoSpaceDN w:val="0"/>
        <w:adjustRightInd w:val="0"/>
        <w:ind w:left="567" w:hanging="294"/>
        <w:rPr>
          <w:rFonts w:ascii="Times New Roman" w:hAnsi="Times New Roman" w:cs="Times New Roman"/>
          <w:bCs/>
          <w:sz w:val="24"/>
          <w:szCs w:val="24"/>
        </w:rPr>
      </w:pPr>
      <w:r w:rsidRPr="00E94287">
        <w:rPr>
          <w:rFonts w:ascii="Times New Roman" w:hAnsi="Times New Roman" w:cs="Times New Roman"/>
          <w:bCs/>
          <w:sz w:val="24"/>
          <w:szCs w:val="24"/>
        </w:rPr>
        <w:t xml:space="preserve">Analisis </w:t>
      </w:r>
      <w:r w:rsidRPr="00E94287">
        <w:rPr>
          <w:rFonts w:ascii="Times New Roman" w:hAnsi="Times New Roman" w:cs="Times New Roman"/>
          <w:bCs/>
          <w:i/>
          <w:sz w:val="24"/>
          <w:szCs w:val="24"/>
        </w:rPr>
        <w:t>Regresi Linear Berganda</w:t>
      </w:r>
    </w:p>
    <w:p w:rsidR="00926F24" w:rsidRPr="00462A77" w:rsidRDefault="00926F24" w:rsidP="00926F24">
      <w:pPr>
        <w:pStyle w:val="ListParagraph"/>
        <w:autoSpaceDE w:val="0"/>
        <w:autoSpaceDN w:val="0"/>
        <w:adjustRightInd w:val="0"/>
        <w:ind w:left="567" w:firstLine="709"/>
        <w:rPr>
          <w:rFonts w:ascii="Times New Roman" w:eastAsia="Times New Roman" w:hAnsi="Times New Roman" w:cs="Times New Roman"/>
          <w:sz w:val="24"/>
          <w:szCs w:val="24"/>
          <w:lang w:eastAsia="id-ID"/>
        </w:rPr>
      </w:pPr>
      <w:r w:rsidRPr="00E94287">
        <w:rPr>
          <w:rFonts w:ascii="Times New Roman" w:eastAsia="Times New Roman" w:hAnsi="Times New Roman" w:cs="Times New Roman"/>
          <w:sz w:val="24"/>
          <w:szCs w:val="24"/>
          <w:lang w:eastAsia="id-ID"/>
        </w:rPr>
        <w:t xml:space="preserve">Analisis </w:t>
      </w:r>
      <w:r w:rsidRPr="00E94287">
        <w:rPr>
          <w:rFonts w:ascii="Times New Roman" w:eastAsia="Times New Roman" w:hAnsi="Times New Roman" w:cs="Times New Roman"/>
          <w:i/>
          <w:sz w:val="24"/>
          <w:szCs w:val="24"/>
          <w:lang w:eastAsia="id-ID"/>
        </w:rPr>
        <w:t>regresi linier berganda</w:t>
      </w:r>
      <w:r w:rsidRPr="00E94287">
        <w:rPr>
          <w:rFonts w:ascii="Times New Roman" w:eastAsia="Times New Roman" w:hAnsi="Times New Roman" w:cs="Times New Roman"/>
          <w:sz w:val="24"/>
          <w:szCs w:val="24"/>
          <w:lang w:eastAsia="id-ID"/>
        </w:rPr>
        <w:t xml:space="preserve"> adalah hubungan secara </w:t>
      </w:r>
      <w:r w:rsidRPr="00E94287">
        <w:rPr>
          <w:rFonts w:ascii="Times New Roman" w:eastAsia="Times New Roman" w:hAnsi="Times New Roman" w:cs="Times New Roman"/>
          <w:i/>
          <w:sz w:val="24"/>
          <w:szCs w:val="24"/>
          <w:lang w:eastAsia="id-ID"/>
        </w:rPr>
        <w:t>linear</w:t>
      </w:r>
      <w:r w:rsidRPr="00E94287">
        <w:rPr>
          <w:rFonts w:ascii="Times New Roman" w:eastAsia="Times New Roman" w:hAnsi="Times New Roman" w:cs="Times New Roman"/>
          <w:sz w:val="24"/>
          <w:szCs w:val="24"/>
          <w:lang w:eastAsia="id-ID"/>
        </w:rPr>
        <w:t xml:space="preserve"> antara dua atau lebih variabel </w:t>
      </w:r>
      <w:r w:rsidRPr="00E94287">
        <w:rPr>
          <w:rFonts w:ascii="Times New Roman" w:eastAsia="Times New Roman" w:hAnsi="Times New Roman" w:cs="Times New Roman"/>
          <w:i/>
          <w:sz w:val="24"/>
          <w:szCs w:val="24"/>
          <w:lang w:eastAsia="id-ID"/>
        </w:rPr>
        <w:t>independen</w:t>
      </w:r>
      <w:r w:rsidRPr="00E94287">
        <w:rPr>
          <w:rFonts w:ascii="Times New Roman" w:eastAsia="Times New Roman" w:hAnsi="Times New Roman" w:cs="Times New Roman"/>
          <w:sz w:val="24"/>
          <w:szCs w:val="24"/>
          <w:lang w:eastAsia="id-ID"/>
        </w:rPr>
        <w:t xml:space="preserve"> (X</w:t>
      </w:r>
      <w:r w:rsidRPr="00E94287">
        <w:rPr>
          <w:rFonts w:ascii="Times New Roman" w:eastAsia="Times New Roman" w:hAnsi="Times New Roman" w:cs="Times New Roman"/>
          <w:sz w:val="24"/>
          <w:szCs w:val="24"/>
          <w:vertAlign w:val="subscript"/>
          <w:lang w:eastAsia="id-ID"/>
        </w:rPr>
        <w:t>1</w:t>
      </w:r>
      <w:r w:rsidRPr="00E94287">
        <w:rPr>
          <w:rFonts w:ascii="Times New Roman" w:eastAsia="Times New Roman" w:hAnsi="Times New Roman" w:cs="Times New Roman"/>
          <w:sz w:val="24"/>
          <w:szCs w:val="24"/>
          <w:lang w:eastAsia="id-ID"/>
        </w:rPr>
        <w:t>, X</w:t>
      </w:r>
      <w:r w:rsidRPr="00E94287">
        <w:rPr>
          <w:rFonts w:ascii="Times New Roman" w:eastAsia="Times New Roman" w:hAnsi="Times New Roman" w:cs="Times New Roman"/>
          <w:sz w:val="24"/>
          <w:szCs w:val="24"/>
          <w:vertAlign w:val="subscript"/>
          <w:lang w:eastAsia="id-ID"/>
        </w:rPr>
        <w:t>2</w:t>
      </w:r>
      <w:r w:rsidRPr="00E94287">
        <w:rPr>
          <w:rFonts w:ascii="Times New Roman" w:eastAsia="Times New Roman" w:hAnsi="Times New Roman" w:cs="Times New Roman"/>
          <w:sz w:val="24"/>
          <w:szCs w:val="24"/>
          <w:lang w:eastAsia="id-ID"/>
        </w:rPr>
        <w:t>,….X</w:t>
      </w:r>
      <w:r w:rsidRPr="00E94287">
        <w:rPr>
          <w:rFonts w:ascii="Times New Roman" w:eastAsia="Times New Roman" w:hAnsi="Times New Roman" w:cs="Times New Roman"/>
          <w:sz w:val="24"/>
          <w:szCs w:val="24"/>
          <w:vertAlign w:val="subscript"/>
          <w:lang w:eastAsia="id-ID"/>
        </w:rPr>
        <w:t>n</w:t>
      </w:r>
      <w:r w:rsidRPr="00E94287">
        <w:rPr>
          <w:rFonts w:ascii="Times New Roman" w:eastAsia="Times New Roman" w:hAnsi="Times New Roman" w:cs="Times New Roman"/>
          <w:sz w:val="24"/>
          <w:szCs w:val="24"/>
          <w:lang w:eastAsia="id-ID"/>
        </w:rPr>
        <w:t xml:space="preserve">) dengan variabel </w:t>
      </w:r>
      <w:r w:rsidRPr="00E94287">
        <w:rPr>
          <w:rFonts w:ascii="Times New Roman" w:eastAsia="Times New Roman" w:hAnsi="Times New Roman" w:cs="Times New Roman"/>
          <w:i/>
          <w:sz w:val="24"/>
          <w:szCs w:val="24"/>
          <w:lang w:eastAsia="id-ID"/>
        </w:rPr>
        <w:t>dependen</w:t>
      </w:r>
      <w:r w:rsidRPr="00E94287">
        <w:rPr>
          <w:rFonts w:ascii="Times New Roman" w:eastAsia="Times New Roman" w:hAnsi="Times New Roman" w:cs="Times New Roman"/>
          <w:sz w:val="24"/>
          <w:szCs w:val="24"/>
          <w:lang w:eastAsia="id-ID"/>
        </w:rPr>
        <w:t xml:space="preserve"> (Y). Analisis ini untuk </w:t>
      </w:r>
      <w:r w:rsidRPr="00E94287">
        <w:rPr>
          <w:rFonts w:ascii="Times New Roman" w:hAnsi="Times New Roman" w:cs="Times New Roman"/>
          <w:sz w:val="24"/>
          <w:szCs w:val="24"/>
        </w:rPr>
        <w:t>mengetahui</w:t>
      </w:r>
      <w:r w:rsidRPr="00E94287">
        <w:rPr>
          <w:rFonts w:ascii="Times New Roman" w:eastAsia="Times New Roman" w:hAnsi="Times New Roman" w:cs="Times New Roman"/>
          <w:sz w:val="24"/>
          <w:szCs w:val="24"/>
          <w:lang w:eastAsia="id-ID"/>
        </w:rPr>
        <w:t xml:space="preserve"> arah hubungan antara variabel </w:t>
      </w:r>
      <w:r w:rsidRPr="00E94287">
        <w:rPr>
          <w:rFonts w:ascii="Times New Roman" w:eastAsia="Times New Roman" w:hAnsi="Times New Roman" w:cs="Times New Roman"/>
          <w:i/>
          <w:sz w:val="24"/>
          <w:szCs w:val="24"/>
          <w:lang w:eastAsia="id-ID"/>
        </w:rPr>
        <w:t>independen</w:t>
      </w:r>
      <w:r w:rsidRPr="00E94287">
        <w:rPr>
          <w:rFonts w:ascii="Times New Roman" w:eastAsia="Times New Roman" w:hAnsi="Times New Roman" w:cs="Times New Roman"/>
          <w:sz w:val="24"/>
          <w:szCs w:val="24"/>
          <w:lang w:eastAsia="id-ID"/>
        </w:rPr>
        <w:t xml:space="preserve"> dengan variabel </w:t>
      </w:r>
      <w:r w:rsidRPr="00E94287">
        <w:rPr>
          <w:rFonts w:ascii="Times New Roman" w:eastAsia="Times New Roman" w:hAnsi="Times New Roman" w:cs="Times New Roman"/>
          <w:i/>
          <w:sz w:val="24"/>
          <w:szCs w:val="24"/>
          <w:lang w:eastAsia="id-ID"/>
        </w:rPr>
        <w:t>dependen</w:t>
      </w:r>
      <w:r w:rsidRPr="00E94287">
        <w:rPr>
          <w:rFonts w:ascii="Times New Roman" w:eastAsia="Times New Roman" w:hAnsi="Times New Roman" w:cs="Times New Roman"/>
          <w:sz w:val="24"/>
          <w:szCs w:val="24"/>
          <w:lang w:eastAsia="id-ID"/>
        </w:rPr>
        <w:t xml:space="preserve"> apakah masing-masing variabel independen berhubungan positif atau negatif dan untuk memprediksi nilai</w:t>
      </w:r>
      <w:r w:rsidRPr="00462A77">
        <w:rPr>
          <w:rFonts w:ascii="Times New Roman" w:eastAsia="Times New Roman" w:hAnsi="Times New Roman" w:cs="Times New Roman"/>
          <w:sz w:val="24"/>
          <w:szCs w:val="24"/>
          <w:lang w:eastAsia="id-ID"/>
        </w:rPr>
        <w:t xml:space="preserve"> dari variabel </w:t>
      </w:r>
      <w:r w:rsidRPr="00296E8A">
        <w:rPr>
          <w:rFonts w:ascii="Times New Roman" w:eastAsia="Times New Roman" w:hAnsi="Times New Roman" w:cs="Times New Roman"/>
          <w:i/>
          <w:sz w:val="24"/>
          <w:szCs w:val="24"/>
          <w:lang w:eastAsia="id-ID"/>
        </w:rPr>
        <w:t>dependen</w:t>
      </w:r>
      <w:r w:rsidRPr="00462A77">
        <w:rPr>
          <w:rFonts w:ascii="Times New Roman" w:eastAsia="Times New Roman" w:hAnsi="Times New Roman" w:cs="Times New Roman"/>
          <w:sz w:val="24"/>
          <w:szCs w:val="24"/>
          <w:lang w:eastAsia="id-ID"/>
        </w:rPr>
        <w:t xml:space="preserve"> apabila nilai variabel </w:t>
      </w:r>
      <w:r w:rsidRPr="00296E8A">
        <w:rPr>
          <w:rFonts w:ascii="Times New Roman" w:eastAsia="Times New Roman" w:hAnsi="Times New Roman" w:cs="Times New Roman"/>
          <w:i/>
          <w:sz w:val="24"/>
          <w:szCs w:val="24"/>
          <w:lang w:eastAsia="id-ID"/>
        </w:rPr>
        <w:t>independen</w:t>
      </w:r>
      <w:r w:rsidRPr="00462A77">
        <w:rPr>
          <w:rFonts w:ascii="Times New Roman" w:eastAsia="Times New Roman" w:hAnsi="Times New Roman" w:cs="Times New Roman"/>
          <w:sz w:val="24"/>
          <w:szCs w:val="24"/>
          <w:lang w:eastAsia="id-ID"/>
        </w:rPr>
        <w:t xml:space="preserve"> mengalami kenaikan atau penurunan. Data yang digunakan biasanya berskala interval atau rasio.</w:t>
      </w:r>
      <w:r>
        <w:rPr>
          <w:rFonts w:ascii="Times New Roman" w:eastAsia="Times New Roman" w:hAnsi="Times New Roman" w:cs="Times New Roman"/>
          <w:sz w:val="24"/>
          <w:szCs w:val="24"/>
          <w:lang w:eastAsia="id-ID"/>
        </w:rPr>
        <w:t xml:space="preserve"> Adapun p</w:t>
      </w:r>
      <w:r w:rsidRPr="00462A77">
        <w:rPr>
          <w:rFonts w:ascii="Times New Roman" w:eastAsia="Times New Roman" w:hAnsi="Times New Roman" w:cs="Times New Roman"/>
          <w:sz w:val="24"/>
          <w:szCs w:val="24"/>
          <w:lang w:eastAsia="id-ID"/>
        </w:rPr>
        <w:t xml:space="preserve">ersamaan </w:t>
      </w:r>
      <w:r w:rsidRPr="002D6C09">
        <w:rPr>
          <w:rFonts w:ascii="Times New Roman" w:hAnsi="Times New Roman" w:cs="Times New Roman"/>
          <w:sz w:val="24"/>
          <w:szCs w:val="24"/>
        </w:rPr>
        <w:t>regresi</w:t>
      </w:r>
      <w:r w:rsidRPr="00462A77">
        <w:rPr>
          <w:rFonts w:ascii="Times New Roman" w:eastAsia="Times New Roman" w:hAnsi="Times New Roman" w:cs="Times New Roman"/>
          <w:sz w:val="24"/>
          <w:szCs w:val="24"/>
          <w:lang w:eastAsia="id-ID"/>
        </w:rPr>
        <w:t xml:space="preserve"> linear berganda sebagai berikut:</w:t>
      </w:r>
    </w:p>
    <w:p w:rsidR="00926F24" w:rsidRDefault="00926F24" w:rsidP="00926F24">
      <w:pPr>
        <w:ind w:left="567" w:firstLine="0"/>
        <w:rPr>
          <w:rFonts w:ascii="Times New Roman" w:eastAsia="Times New Roman" w:hAnsi="Times New Roman" w:cs="Times New Roman"/>
          <w:sz w:val="24"/>
          <w:szCs w:val="24"/>
          <w:vertAlign w:val="subscript"/>
          <w:lang w:eastAsia="id-ID"/>
        </w:rPr>
      </w:pPr>
      <w:r>
        <w:rPr>
          <w:rFonts w:ascii="Times New Roman" w:eastAsia="Times New Roman" w:hAnsi="Times New Roman" w:cs="Times New Roman"/>
          <w:sz w:val="24"/>
          <w:szCs w:val="24"/>
          <w:lang w:eastAsia="id-ID"/>
        </w:rPr>
        <w:t>Y</w:t>
      </w:r>
      <w:r w:rsidRPr="00462A77">
        <w:rPr>
          <w:rFonts w:ascii="Times New Roman" w:eastAsia="Times New Roman" w:hAnsi="Times New Roman" w:cs="Times New Roman"/>
          <w:sz w:val="24"/>
          <w:szCs w:val="24"/>
          <w:lang w:eastAsia="id-ID"/>
        </w:rPr>
        <w:t xml:space="preserve"> = a + b</w:t>
      </w:r>
      <w:r w:rsidRPr="00462A77">
        <w:rPr>
          <w:rFonts w:ascii="Times New Roman" w:eastAsia="Times New Roman" w:hAnsi="Times New Roman" w:cs="Times New Roman"/>
          <w:sz w:val="24"/>
          <w:szCs w:val="24"/>
          <w:vertAlign w:val="subscript"/>
          <w:lang w:eastAsia="id-ID"/>
        </w:rPr>
        <w:t>1</w:t>
      </w:r>
      <w:r w:rsidRPr="00462A77">
        <w:rPr>
          <w:rFonts w:ascii="Times New Roman" w:eastAsia="Times New Roman" w:hAnsi="Times New Roman" w:cs="Times New Roman"/>
          <w:sz w:val="24"/>
          <w:szCs w:val="24"/>
          <w:lang w:eastAsia="id-ID"/>
        </w:rPr>
        <w:t>X</w:t>
      </w:r>
      <w:r w:rsidRPr="00462A77">
        <w:rPr>
          <w:rFonts w:ascii="Times New Roman" w:eastAsia="Times New Roman" w:hAnsi="Times New Roman" w:cs="Times New Roman"/>
          <w:sz w:val="24"/>
          <w:szCs w:val="24"/>
          <w:vertAlign w:val="subscript"/>
          <w:lang w:eastAsia="id-ID"/>
        </w:rPr>
        <w:t>1</w:t>
      </w:r>
      <w:r w:rsidRPr="00462A77">
        <w:rPr>
          <w:rFonts w:ascii="Times New Roman" w:eastAsia="Times New Roman" w:hAnsi="Times New Roman" w:cs="Times New Roman"/>
          <w:sz w:val="24"/>
          <w:szCs w:val="24"/>
          <w:lang w:eastAsia="id-ID"/>
        </w:rPr>
        <w:t>+ b</w:t>
      </w:r>
      <w:r w:rsidRPr="00462A77">
        <w:rPr>
          <w:rFonts w:ascii="Times New Roman" w:eastAsia="Times New Roman" w:hAnsi="Times New Roman" w:cs="Times New Roman"/>
          <w:sz w:val="24"/>
          <w:szCs w:val="24"/>
          <w:vertAlign w:val="subscript"/>
          <w:lang w:eastAsia="id-ID"/>
        </w:rPr>
        <w:t>2</w:t>
      </w:r>
      <w:r w:rsidRPr="00462A77">
        <w:rPr>
          <w:rFonts w:ascii="Times New Roman" w:eastAsia="Times New Roman" w:hAnsi="Times New Roman" w:cs="Times New Roman"/>
          <w:sz w:val="24"/>
          <w:szCs w:val="24"/>
          <w:lang w:eastAsia="id-ID"/>
        </w:rPr>
        <w:t>X</w:t>
      </w:r>
      <w:r w:rsidRPr="00462A77">
        <w:rPr>
          <w:rFonts w:ascii="Times New Roman" w:eastAsia="Times New Roman" w:hAnsi="Times New Roman" w:cs="Times New Roman"/>
          <w:sz w:val="24"/>
          <w:szCs w:val="24"/>
          <w:vertAlign w:val="subscript"/>
          <w:lang w:eastAsia="id-ID"/>
        </w:rPr>
        <w:t>2</w:t>
      </w:r>
      <w:r w:rsidRPr="00462A77">
        <w:rPr>
          <w:rFonts w:ascii="Times New Roman" w:eastAsia="Times New Roman" w:hAnsi="Times New Roman" w:cs="Times New Roman"/>
          <w:sz w:val="24"/>
          <w:szCs w:val="24"/>
          <w:lang w:eastAsia="id-ID"/>
        </w:rPr>
        <w:t>+…..+ b</w:t>
      </w:r>
      <w:r w:rsidRPr="00462A77">
        <w:rPr>
          <w:rFonts w:ascii="Times New Roman" w:eastAsia="Times New Roman" w:hAnsi="Times New Roman" w:cs="Times New Roman"/>
          <w:sz w:val="24"/>
          <w:szCs w:val="24"/>
          <w:vertAlign w:val="subscript"/>
          <w:lang w:eastAsia="id-ID"/>
        </w:rPr>
        <w:t>n</w:t>
      </w:r>
      <w:r w:rsidRPr="00462A77">
        <w:rPr>
          <w:rFonts w:ascii="Times New Roman" w:eastAsia="Times New Roman" w:hAnsi="Times New Roman" w:cs="Times New Roman"/>
          <w:sz w:val="24"/>
          <w:szCs w:val="24"/>
          <w:lang w:eastAsia="id-ID"/>
        </w:rPr>
        <w:t>X</w:t>
      </w:r>
      <w:r w:rsidRPr="00462A77">
        <w:rPr>
          <w:rFonts w:ascii="Times New Roman" w:eastAsia="Times New Roman" w:hAnsi="Times New Roman" w:cs="Times New Roman"/>
          <w:sz w:val="24"/>
          <w:szCs w:val="24"/>
          <w:vertAlign w:val="subscript"/>
          <w:lang w:eastAsia="id-ID"/>
        </w:rPr>
        <w:t>n</w:t>
      </w:r>
    </w:p>
    <w:p w:rsidR="00B762F4" w:rsidRPr="00462A77" w:rsidRDefault="00B762F4" w:rsidP="00926F24">
      <w:pPr>
        <w:ind w:left="567" w:firstLine="0"/>
        <w:rPr>
          <w:rFonts w:ascii="Times New Roman" w:eastAsia="Times New Roman" w:hAnsi="Times New Roman" w:cs="Times New Roman"/>
          <w:sz w:val="24"/>
          <w:szCs w:val="24"/>
          <w:lang w:eastAsia="id-ID"/>
        </w:rPr>
      </w:pPr>
    </w:p>
    <w:p w:rsidR="00926F24" w:rsidRPr="00462A77" w:rsidRDefault="00926F24" w:rsidP="00926F24">
      <w:pPr>
        <w:ind w:left="567" w:firstLine="0"/>
        <w:rPr>
          <w:rFonts w:ascii="Times New Roman" w:eastAsia="Times New Roman" w:hAnsi="Times New Roman" w:cs="Times New Roman"/>
          <w:sz w:val="24"/>
          <w:szCs w:val="24"/>
          <w:lang w:eastAsia="id-ID"/>
        </w:rPr>
      </w:pPr>
      <w:r w:rsidRPr="00462A77">
        <w:rPr>
          <w:rFonts w:ascii="Times New Roman" w:eastAsia="Times New Roman" w:hAnsi="Times New Roman" w:cs="Times New Roman"/>
          <w:sz w:val="24"/>
          <w:szCs w:val="24"/>
          <w:lang w:eastAsia="id-ID"/>
        </w:rPr>
        <w:lastRenderedPageBreak/>
        <w:t>Keterangan:</w:t>
      </w:r>
    </w:p>
    <w:p w:rsidR="00926F24" w:rsidRPr="00462A77" w:rsidRDefault="00926F24" w:rsidP="00926F24">
      <w:pPr>
        <w:tabs>
          <w:tab w:val="left" w:pos="1701"/>
        </w:tabs>
        <w:ind w:left="567"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Y </w:t>
      </w:r>
      <w:r>
        <w:rPr>
          <w:rFonts w:ascii="Times New Roman" w:eastAsia="Times New Roman" w:hAnsi="Times New Roman" w:cs="Times New Roman"/>
          <w:sz w:val="24"/>
          <w:szCs w:val="24"/>
          <w:lang w:eastAsia="id-ID"/>
        </w:rPr>
        <w:tab/>
      </w:r>
      <w:r w:rsidRPr="00462A77">
        <w:rPr>
          <w:rFonts w:ascii="Times New Roman" w:eastAsia="Times New Roman" w:hAnsi="Times New Roman" w:cs="Times New Roman"/>
          <w:sz w:val="24"/>
          <w:szCs w:val="24"/>
          <w:lang w:eastAsia="id-ID"/>
        </w:rPr>
        <w:t xml:space="preserve">=   Variabel dependen (nilai yang diprediksikan) </w:t>
      </w:r>
    </w:p>
    <w:p w:rsidR="00926F24" w:rsidRPr="00462A77" w:rsidRDefault="00926F24" w:rsidP="00926F24">
      <w:pPr>
        <w:tabs>
          <w:tab w:val="left" w:pos="1701"/>
        </w:tabs>
        <w:ind w:left="567" w:firstLine="0"/>
        <w:rPr>
          <w:rFonts w:ascii="Times New Roman" w:eastAsia="Times New Roman" w:hAnsi="Times New Roman" w:cs="Times New Roman"/>
          <w:sz w:val="24"/>
          <w:szCs w:val="24"/>
          <w:lang w:eastAsia="id-ID"/>
        </w:rPr>
      </w:pPr>
      <w:r w:rsidRPr="00462A77">
        <w:rPr>
          <w:rFonts w:ascii="Times New Roman" w:eastAsia="Times New Roman" w:hAnsi="Times New Roman" w:cs="Times New Roman"/>
          <w:sz w:val="24"/>
          <w:szCs w:val="24"/>
          <w:lang w:eastAsia="id-ID"/>
        </w:rPr>
        <w:t>X</w:t>
      </w:r>
      <w:r w:rsidRPr="00462A77">
        <w:rPr>
          <w:rFonts w:ascii="Times New Roman" w:eastAsia="Times New Roman" w:hAnsi="Times New Roman" w:cs="Times New Roman"/>
          <w:sz w:val="24"/>
          <w:szCs w:val="24"/>
          <w:vertAlign w:val="subscript"/>
          <w:lang w:eastAsia="id-ID"/>
        </w:rPr>
        <w:t>1</w:t>
      </w:r>
      <w:r w:rsidRPr="00462A77">
        <w:rPr>
          <w:rFonts w:ascii="Times New Roman" w:eastAsia="Times New Roman" w:hAnsi="Times New Roman" w:cs="Times New Roman"/>
          <w:sz w:val="24"/>
          <w:szCs w:val="24"/>
          <w:lang w:eastAsia="id-ID"/>
        </w:rPr>
        <w:t xml:space="preserve"> dan X</w:t>
      </w:r>
      <w:r w:rsidRPr="00462A77">
        <w:rPr>
          <w:rFonts w:ascii="Times New Roman" w:eastAsia="Times New Roman" w:hAnsi="Times New Roman" w:cs="Times New Roman"/>
          <w:sz w:val="24"/>
          <w:szCs w:val="24"/>
          <w:vertAlign w:val="subscript"/>
          <w:lang w:eastAsia="id-ID"/>
        </w:rPr>
        <w:t>2</w:t>
      </w:r>
      <w:r w:rsidRPr="00462A77">
        <w:rPr>
          <w:rFonts w:ascii="Times New Roman" w:eastAsia="Times New Roman" w:hAnsi="Times New Roman" w:cs="Times New Roman"/>
          <w:sz w:val="24"/>
          <w:szCs w:val="24"/>
          <w:lang w:eastAsia="id-ID"/>
        </w:rPr>
        <w:t xml:space="preserve"> </w:t>
      </w:r>
      <w:r w:rsidRPr="00462A77">
        <w:rPr>
          <w:rFonts w:ascii="Times New Roman" w:eastAsia="Times New Roman" w:hAnsi="Times New Roman" w:cs="Times New Roman"/>
          <w:sz w:val="24"/>
          <w:szCs w:val="24"/>
          <w:lang w:eastAsia="id-ID"/>
        </w:rPr>
        <w:tab/>
        <w:t>=   Variabel independen</w:t>
      </w:r>
    </w:p>
    <w:p w:rsidR="00926F24" w:rsidRPr="00462A77" w:rsidRDefault="00926F24" w:rsidP="00926F24">
      <w:pPr>
        <w:tabs>
          <w:tab w:val="left" w:pos="1701"/>
        </w:tabs>
        <w:ind w:left="567" w:firstLine="0"/>
        <w:rPr>
          <w:rFonts w:ascii="Times New Roman" w:eastAsia="Times New Roman" w:hAnsi="Times New Roman" w:cs="Times New Roman"/>
          <w:sz w:val="24"/>
          <w:szCs w:val="24"/>
          <w:lang w:eastAsia="id-ID"/>
        </w:rPr>
      </w:pPr>
      <w:r w:rsidRPr="00462A77">
        <w:rPr>
          <w:rFonts w:ascii="Times New Roman" w:eastAsia="Times New Roman" w:hAnsi="Times New Roman" w:cs="Times New Roman"/>
          <w:sz w:val="24"/>
          <w:szCs w:val="24"/>
          <w:lang w:eastAsia="id-ID"/>
        </w:rPr>
        <w:t xml:space="preserve">a  </w:t>
      </w:r>
      <w:r w:rsidRPr="00462A77">
        <w:rPr>
          <w:rFonts w:ascii="Times New Roman" w:eastAsia="Times New Roman" w:hAnsi="Times New Roman" w:cs="Times New Roman"/>
          <w:sz w:val="24"/>
          <w:szCs w:val="24"/>
          <w:lang w:eastAsia="id-ID"/>
        </w:rPr>
        <w:tab/>
        <w:t>=   Konstanta (nilai Y apabila X</w:t>
      </w:r>
      <w:r w:rsidRPr="00462A77">
        <w:rPr>
          <w:rFonts w:ascii="Times New Roman" w:eastAsia="Times New Roman" w:hAnsi="Times New Roman" w:cs="Times New Roman"/>
          <w:sz w:val="24"/>
          <w:szCs w:val="24"/>
          <w:vertAlign w:val="subscript"/>
          <w:lang w:eastAsia="id-ID"/>
        </w:rPr>
        <w:t>1</w:t>
      </w:r>
      <w:r w:rsidRPr="00462A77">
        <w:rPr>
          <w:rFonts w:ascii="Times New Roman" w:eastAsia="Times New Roman" w:hAnsi="Times New Roman" w:cs="Times New Roman"/>
          <w:sz w:val="24"/>
          <w:szCs w:val="24"/>
          <w:lang w:eastAsia="id-ID"/>
        </w:rPr>
        <w:t>, X</w:t>
      </w:r>
      <w:r w:rsidRPr="00462A77">
        <w:rPr>
          <w:rFonts w:ascii="Times New Roman" w:eastAsia="Times New Roman" w:hAnsi="Times New Roman" w:cs="Times New Roman"/>
          <w:sz w:val="24"/>
          <w:szCs w:val="24"/>
          <w:vertAlign w:val="subscript"/>
          <w:lang w:eastAsia="id-ID"/>
        </w:rPr>
        <w:t>2</w:t>
      </w:r>
      <w:r w:rsidRPr="00462A77">
        <w:rPr>
          <w:rFonts w:ascii="Times New Roman" w:eastAsia="Times New Roman" w:hAnsi="Times New Roman" w:cs="Times New Roman"/>
          <w:sz w:val="24"/>
          <w:szCs w:val="24"/>
          <w:lang w:eastAsia="id-ID"/>
        </w:rPr>
        <w:t>…..X</w:t>
      </w:r>
      <w:r w:rsidRPr="00462A77">
        <w:rPr>
          <w:rFonts w:ascii="Times New Roman" w:eastAsia="Times New Roman" w:hAnsi="Times New Roman" w:cs="Times New Roman"/>
          <w:sz w:val="24"/>
          <w:szCs w:val="24"/>
          <w:vertAlign w:val="subscript"/>
          <w:lang w:eastAsia="id-ID"/>
        </w:rPr>
        <w:t>n</w:t>
      </w:r>
      <w:r w:rsidRPr="00462A77">
        <w:rPr>
          <w:rFonts w:ascii="Times New Roman" w:eastAsia="Times New Roman" w:hAnsi="Times New Roman" w:cs="Times New Roman"/>
          <w:sz w:val="24"/>
          <w:szCs w:val="24"/>
          <w:lang w:eastAsia="id-ID"/>
        </w:rPr>
        <w:t xml:space="preserve"> = 0)</w:t>
      </w:r>
    </w:p>
    <w:p w:rsidR="00926F24" w:rsidRDefault="00926F24" w:rsidP="00926F24">
      <w:pPr>
        <w:tabs>
          <w:tab w:val="left" w:pos="1701"/>
        </w:tabs>
        <w:ind w:left="567"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Pr>
          <w:rFonts w:ascii="Times New Roman" w:eastAsia="Times New Roman" w:hAnsi="Times New Roman" w:cs="Times New Roman"/>
          <w:sz w:val="24"/>
          <w:szCs w:val="24"/>
          <w:lang w:eastAsia="id-ID"/>
        </w:rPr>
        <w:tab/>
        <w:t xml:space="preserve">=   </w:t>
      </w:r>
      <w:r w:rsidRPr="00462A77">
        <w:rPr>
          <w:rFonts w:ascii="Times New Roman" w:eastAsia="Times New Roman" w:hAnsi="Times New Roman" w:cs="Times New Roman"/>
          <w:sz w:val="24"/>
          <w:szCs w:val="24"/>
          <w:lang w:eastAsia="id-ID"/>
        </w:rPr>
        <w:t>Koefisien regresi (nilai peningkatan ataupun penurunan)</w:t>
      </w:r>
    </w:p>
    <w:p w:rsidR="00926F24" w:rsidRDefault="00B56214" w:rsidP="00926F24">
      <w:pPr>
        <w:pStyle w:val="ListParagraph"/>
        <w:numPr>
          <w:ilvl w:val="5"/>
          <w:numId w:val="7"/>
        </w:numPr>
        <w:tabs>
          <w:tab w:val="left" w:pos="1080"/>
          <w:tab w:val="left" w:pos="5040"/>
        </w:tabs>
        <w:autoSpaceDE w:val="0"/>
        <w:autoSpaceDN w:val="0"/>
        <w:adjustRightInd w:val="0"/>
        <w:ind w:left="567" w:hanging="294"/>
        <w:rPr>
          <w:rFonts w:ascii="Times New Roman" w:hAnsi="Times New Roman" w:cs="Times New Roman"/>
          <w:bCs/>
          <w:sz w:val="24"/>
          <w:szCs w:val="24"/>
        </w:rPr>
      </w:pPr>
      <w:r>
        <w:rPr>
          <w:rFonts w:ascii="Times New Roman" w:hAnsi="Times New Roman" w:cs="Times New Roman"/>
          <w:bCs/>
          <w:sz w:val="24"/>
          <w:szCs w:val="24"/>
        </w:rPr>
        <w:t>Uji Secara Simultan (Uji-</w:t>
      </w:r>
      <w:r w:rsidR="00926F24">
        <w:rPr>
          <w:rFonts w:ascii="Times New Roman" w:hAnsi="Times New Roman" w:cs="Times New Roman"/>
          <w:bCs/>
          <w:sz w:val="24"/>
          <w:szCs w:val="24"/>
        </w:rPr>
        <w:t>F)</w:t>
      </w:r>
    </w:p>
    <w:p w:rsidR="00926F24" w:rsidRDefault="00F027DD" w:rsidP="00926F24">
      <w:pPr>
        <w:pStyle w:val="ListParagraph"/>
        <w:autoSpaceDE w:val="0"/>
        <w:autoSpaceDN w:val="0"/>
        <w:adjustRightInd w:val="0"/>
        <w:ind w:left="567"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Uji </w:t>
      </w:r>
      <w:r w:rsidR="00B56214">
        <w:rPr>
          <w:rFonts w:ascii="Times New Roman" w:hAnsi="Times New Roman" w:cs="Times New Roman"/>
          <w:color w:val="000000"/>
          <w:sz w:val="24"/>
          <w:szCs w:val="24"/>
        </w:rPr>
        <w:t xml:space="preserve">secara Simultan </w:t>
      </w:r>
      <w:r w:rsidR="001F3191">
        <w:rPr>
          <w:rFonts w:ascii="Times New Roman" w:hAnsi="Times New Roman" w:cs="Times New Roman"/>
          <w:color w:val="000000"/>
          <w:sz w:val="24"/>
          <w:szCs w:val="24"/>
        </w:rPr>
        <w:t>dengan melakukan</w:t>
      </w:r>
      <w:r w:rsidR="00B56214">
        <w:rPr>
          <w:rFonts w:ascii="Times New Roman" w:hAnsi="Times New Roman" w:cs="Times New Roman"/>
          <w:color w:val="000000"/>
          <w:sz w:val="24"/>
          <w:szCs w:val="24"/>
        </w:rPr>
        <w:t xml:space="preserve"> uji-</w:t>
      </w:r>
      <w:r w:rsidR="00926F24">
        <w:rPr>
          <w:rFonts w:ascii="Times New Roman" w:hAnsi="Times New Roman" w:cs="Times New Roman"/>
          <w:color w:val="000000"/>
          <w:sz w:val="24"/>
          <w:szCs w:val="24"/>
        </w:rPr>
        <w:t xml:space="preserve">F </w:t>
      </w:r>
      <w:r w:rsidR="001F3191">
        <w:rPr>
          <w:rFonts w:ascii="Times New Roman" w:hAnsi="Times New Roman" w:cs="Times New Roman"/>
          <w:color w:val="000000"/>
          <w:sz w:val="24"/>
          <w:szCs w:val="24"/>
        </w:rPr>
        <w:t>yang</w:t>
      </w:r>
      <w:r w:rsidR="00926F24">
        <w:rPr>
          <w:rFonts w:ascii="Times New Roman" w:hAnsi="Times New Roman" w:cs="Times New Roman"/>
          <w:color w:val="000000"/>
          <w:sz w:val="24"/>
          <w:szCs w:val="24"/>
        </w:rPr>
        <w:t xml:space="preserve"> bertujuan untuk </w:t>
      </w:r>
      <w:r w:rsidR="00022D4F">
        <w:rPr>
          <w:rFonts w:ascii="Times New Roman" w:hAnsi="Times New Roman" w:cs="Times New Roman"/>
          <w:color w:val="000000"/>
          <w:sz w:val="24"/>
          <w:szCs w:val="24"/>
        </w:rPr>
        <w:t>pengujian hipotesis dengan pernyataan “</w:t>
      </w:r>
      <w:r w:rsidR="00926F24">
        <w:rPr>
          <w:rFonts w:ascii="Times New Roman" w:hAnsi="Times New Roman" w:cs="Times New Roman"/>
          <w:color w:val="000000"/>
          <w:sz w:val="24"/>
          <w:szCs w:val="24"/>
        </w:rPr>
        <w:t xml:space="preserve">apakah variabel-variabel </w:t>
      </w:r>
      <w:r w:rsidR="00926F24" w:rsidRPr="00535610">
        <w:rPr>
          <w:rFonts w:ascii="Times New Roman" w:hAnsi="Times New Roman" w:cs="Times New Roman"/>
          <w:bCs/>
          <w:i/>
          <w:sz w:val="24"/>
          <w:szCs w:val="24"/>
        </w:rPr>
        <w:t>independen</w:t>
      </w:r>
      <w:r w:rsidR="00926F24">
        <w:rPr>
          <w:rFonts w:ascii="Times New Roman" w:hAnsi="Times New Roman" w:cs="Times New Roman"/>
          <w:bCs/>
          <w:sz w:val="24"/>
          <w:szCs w:val="24"/>
        </w:rPr>
        <w:t xml:space="preserve"> </w:t>
      </w:r>
      <w:r w:rsidR="00926F24">
        <w:rPr>
          <w:rFonts w:ascii="Times New Roman" w:hAnsi="Times New Roman" w:cs="Times New Roman"/>
          <w:color w:val="000000"/>
          <w:sz w:val="24"/>
          <w:szCs w:val="24"/>
        </w:rPr>
        <w:t xml:space="preserve">secara bersama-sama memiliki pengaruh yang nyata terhadap variabel </w:t>
      </w:r>
      <w:r w:rsidR="00926F24" w:rsidRPr="00B822FD">
        <w:rPr>
          <w:rFonts w:ascii="Times New Roman" w:hAnsi="Times New Roman" w:cs="Times New Roman"/>
          <w:i/>
          <w:color w:val="000000"/>
          <w:sz w:val="24"/>
          <w:szCs w:val="24"/>
        </w:rPr>
        <w:t>dependen</w:t>
      </w:r>
      <w:r w:rsidR="00926F24">
        <w:rPr>
          <w:rFonts w:ascii="Times New Roman" w:hAnsi="Times New Roman" w:cs="Times New Roman"/>
          <w:color w:val="000000"/>
          <w:sz w:val="24"/>
          <w:szCs w:val="24"/>
        </w:rPr>
        <w:t xml:space="preserve"> pada taraf signifikan 0,05 (</w:t>
      </w:r>
      <w:r w:rsidR="00926F24">
        <w:rPr>
          <w:rFonts w:ascii="Symbol" w:hAnsi="Symbol" w:cs="Symbol"/>
          <w:color w:val="000000"/>
          <w:sz w:val="26"/>
          <w:szCs w:val="26"/>
        </w:rPr>
        <w:t></w:t>
      </w:r>
      <w:r w:rsidR="00926F24">
        <w:rPr>
          <w:rFonts w:ascii="Symbol" w:hAnsi="Symbol" w:cs="Symbol"/>
          <w:color w:val="000000"/>
          <w:sz w:val="26"/>
          <w:szCs w:val="26"/>
        </w:rPr>
        <w:t></w:t>
      </w:r>
      <w:r w:rsidR="00926F24">
        <w:rPr>
          <w:rFonts w:ascii="Times New Roman" w:hAnsi="Times New Roman" w:cs="Times New Roman"/>
          <w:color w:val="000000"/>
          <w:sz w:val="24"/>
          <w:szCs w:val="24"/>
        </w:rPr>
        <w:t xml:space="preserve">= 0,05). Dengan ketentuan, jika hasil perhitungan nilai signifikansi F lebih kecil dari </w:t>
      </w:r>
      <w:r w:rsidR="00926F24">
        <w:rPr>
          <w:rFonts w:ascii="Symbol" w:hAnsi="Symbol" w:cs="Symbol"/>
          <w:color w:val="000000"/>
          <w:sz w:val="26"/>
          <w:szCs w:val="26"/>
        </w:rPr>
        <w:t></w:t>
      </w:r>
      <w:r w:rsidR="00926F24">
        <w:rPr>
          <w:rFonts w:ascii="Symbol" w:hAnsi="Symbol" w:cs="Symbol"/>
          <w:color w:val="000000"/>
          <w:sz w:val="26"/>
          <w:szCs w:val="26"/>
        </w:rPr>
        <w:t></w:t>
      </w:r>
      <w:r w:rsidR="00926F24">
        <w:rPr>
          <w:rFonts w:ascii="Times New Roman" w:hAnsi="Times New Roman" w:cs="Times New Roman"/>
          <w:color w:val="000000"/>
          <w:sz w:val="24"/>
          <w:szCs w:val="24"/>
        </w:rPr>
        <w:t>= 0,05, maka hipotesis diterima.</w:t>
      </w:r>
    </w:p>
    <w:p w:rsidR="00926F24" w:rsidRDefault="00926F24" w:rsidP="00926F24">
      <w:pPr>
        <w:pStyle w:val="ListParagraph"/>
        <w:numPr>
          <w:ilvl w:val="5"/>
          <w:numId w:val="7"/>
        </w:numPr>
        <w:tabs>
          <w:tab w:val="left" w:pos="1080"/>
          <w:tab w:val="left" w:pos="5040"/>
        </w:tabs>
        <w:autoSpaceDE w:val="0"/>
        <w:autoSpaceDN w:val="0"/>
        <w:adjustRightInd w:val="0"/>
        <w:ind w:left="567" w:hanging="294"/>
        <w:rPr>
          <w:rFonts w:ascii="Times New Roman" w:hAnsi="Times New Roman" w:cs="Times New Roman"/>
          <w:bCs/>
          <w:sz w:val="24"/>
          <w:szCs w:val="24"/>
        </w:rPr>
      </w:pPr>
      <w:r>
        <w:rPr>
          <w:rFonts w:ascii="Times New Roman" w:hAnsi="Times New Roman" w:cs="Times New Roman"/>
          <w:bCs/>
          <w:sz w:val="24"/>
          <w:szCs w:val="24"/>
        </w:rPr>
        <w:t>Uji Parsial (Uji t)</w:t>
      </w:r>
    </w:p>
    <w:p w:rsidR="003D3657" w:rsidRDefault="00B56214" w:rsidP="003D3657">
      <w:pPr>
        <w:autoSpaceDE w:val="0"/>
        <w:autoSpaceDN w:val="0"/>
        <w:adjustRightInd w:val="0"/>
        <w:ind w:left="567" w:firstLine="567"/>
      </w:pPr>
      <w:r>
        <w:rPr>
          <w:rFonts w:ascii="Times New Roman" w:hAnsi="Times New Roman" w:cs="Times New Roman"/>
          <w:bCs/>
          <w:sz w:val="24"/>
          <w:szCs w:val="24"/>
        </w:rPr>
        <w:t>Uji secara parsial atau Uji-</w:t>
      </w:r>
      <w:r w:rsidR="00926F24">
        <w:rPr>
          <w:rFonts w:ascii="Times New Roman" w:hAnsi="Times New Roman" w:cs="Times New Roman"/>
          <w:bCs/>
          <w:sz w:val="24"/>
          <w:szCs w:val="24"/>
        </w:rPr>
        <w:t>t</w:t>
      </w:r>
      <w:r w:rsidR="00926F24">
        <w:rPr>
          <w:rFonts w:ascii="Times New Roman" w:hAnsi="Times New Roman" w:cs="Times New Roman"/>
          <w:bCs/>
          <w:sz w:val="24"/>
          <w:szCs w:val="24"/>
          <w:vertAlign w:val="subscript"/>
        </w:rPr>
        <w:t xml:space="preserve"> </w:t>
      </w:r>
      <w:r w:rsidR="00926F24">
        <w:rPr>
          <w:rFonts w:ascii="Times New Roman" w:hAnsi="Times New Roman" w:cs="Times New Roman"/>
          <w:color w:val="000000"/>
          <w:sz w:val="24"/>
          <w:szCs w:val="24"/>
        </w:rPr>
        <w:t>bertujuan untuk melihat secara parsial</w:t>
      </w:r>
      <w:r w:rsidR="002A3D1F">
        <w:rPr>
          <w:rFonts w:ascii="Times New Roman" w:hAnsi="Times New Roman" w:cs="Times New Roman"/>
          <w:color w:val="000000"/>
          <w:sz w:val="24"/>
          <w:szCs w:val="24"/>
        </w:rPr>
        <w:t xml:space="preserve"> </w:t>
      </w:r>
      <w:r w:rsidR="00CA38B9">
        <w:rPr>
          <w:rFonts w:ascii="Times New Roman" w:hAnsi="Times New Roman" w:cs="Times New Roman"/>
          <w:color w:val="000000"/>
          <w:sz w:val="24"/>
          <w:szCs w:val="24"/>
        </w:rPr>
        <w:t>“</w:t>
      </w:r>
      <w:r w:rsidR="00926F24" w:rsidRPr="002D6C09">
        <w:rPr>
          <w:rFonts w:ascii="Times New Roman" w:eastAsia="Times New Roman" w:hAnsi="Times New Roman" w:cs="Times New Roman"/>
          <w:sz w:val="24"/>
          <w:szCs w:val="24"/>
          <w:lang w:eastAsia="id-ID"/>
        </w:rPr>
        <w:t>apakah</w:t>
      </w:r>
      <w:r w:rsidR="00926F24">
        <w:rPr>
          <w:rFonts w:ascii="Times New Roman" w:hAnsi="Times New Roman" w:cs="Times New Roman"/>
          <w:color w:val="000000"/>
          <w:sz w:val="24"/>
          <w:szCs w:val="24"/>
        </w:rPr>
        <w:t xml:space="preserve"> ada pengaruh yang signifikan dari faktor-faktor yang mempengaruhi keputusan mahasiswa yang terdiri dari motivasi (X</w:t>
      </w:r>
      <w:r w:rsidR="00926F24">
        <w:rPr>
          <w:rFonts w:ascii="Times New Roman" w:hAnsi="Times New Roman" w:cs="Times New Roman"/>
          <w:color w:val="000000"/>
          <w:sz w:val="24"/>
          <w:szCs w:val="24"/>
          <w:vertAlign w:val="subscript"/>
        </w:rPr>
        <w:t>1</w:t>
      </w:r>
      <w:r w:rsidR="00926F24">
        <w:rPr>
          <w:rFonts w:ascii="Times New Roman" w:hAnsi="Times New Roman" w:cs="Times New Roman"/>
          <w:color w:val="000000"/>
          <w:sz w:val="24"/>
          <w:szCs w:val="24"/>
        </w:rPr>
        <w:t>), kebutuhan (X</w:t>
      </w:r>
      <w:r w:rsidR="00926F24">
        <w:rPr>
          <w:rFonts w:ascii="Times New Roman" w:hAnsi="Times New Roman" w:cs="Times New Roman"/>
          <w:color w:val="000000"/>
          <w:sz w:val="24"/>
          <w:szCs w:val="24"/>
          <w:vertAlign w:val="subscript"/>
        </w:rPr>
        <w:t>2</w:t>
      </w:r>
      <w:r w:rsidR="00926F24">
        <w:rPr>
          <w:rFonts w:ascii="Times New Roman" w:hAnsi="Times New Roman" w:cs="Times New Roman"/>
          <w:color w:val="000000"/>
          <w:sz w:val="24"/>
          <w:szCs w:val="24"/>
        </w:rPr>
        <w:t>), persepsi (X</w:t>
      </w:r>
      <w:r w:rsidR="00FD218B">
        <w:rPr>
          <w:rFonts w:ascii="Times New Roman" w:hAnsi="Times New Roman" w:cs="Times New Roman"/>
          <w:color w:val="000000"/>
          <w:sz w:val="24"/>
          <w:szCs w:val="24"/>
          <w:vertAlign w:val="subscript"/>
        </w:rPr>
        <w:t>3</w:t>
      </w:r>
      <w:r w:rsidR="00926F24">
        <w:rPr>
          <w:rFonts w:ascii="Times New Roman" w:hAnsi="Times New Roman" w:cs="Times New Roman"/>
          <w:color w:val="000000"/>
          <w:sz w:val="24"/>
          <w:szCs w:val="24"/>
        </w:rPr>
        <w:t>), keluarga (X</w:t>
      </w:r>
      <w:r w:rsidR="00926F24">
        <w:rPr>
          <w:rFonts w:ascii="Times New Roman" w:hAnsi="Times New Roman" w:cs="Times New Roman"/>
          <w:color w:val="000000"/>
          <w:sz w:val="24"/>
          <w:szCs w:val="24"/>
          <w:vertAlign w:val="subscript"/>
        </w:rPr>
        <w:t>4</w:t>
      </w:r>
      <w:r w:rsidR="00926F24">
        <w:rPr>
          <w:rFonts w:ascii="Times New Roman" w:hAnsi="Times New Roman" w:cs="Times New Roman"/>
          <w:color w:val="000000"/>
          <w:sz w:val="24"/>
          <w:szCs w:val="24"/>
        </w:rPr>
        <w:t>) dan kelompok referensi (X</w:t>
      </w:r>
      <w:r w:rsidR="00926F24">
        <w:rPr>
          <w:rFonts w:ascii="Times New Roman" w:hAnsi="Times New Roman" w:cs="Times New Roman"/>
          <w:color w:val="000000"/>
          <w:sz w:val="24"/>
          <w:szCs w:val="24"/>
          <w:vertAlign w:val="subscript"/>
        </w:rPr>
        <w:t>5</w:t>
      </w:r>
      <w:r w:rsidR="00926F24">
        <w:rPr>
          <w:rFonts w:ascii="Times New Roman" w:hAnsi="Times New Roman" w:cs="Times New Roman"/>
          <w:color w:val="000000"/>
          <w:sz w:val="24"/>
          <w:szCs w:val="24"/>
        </w:rPr>
        <w:t xml:space="preserve">) </w:t>
      </w:r>
      <w:r w:rsidR="00926F24" w:rsidRPr="002D6C09">
        <w:rPr>
          <w:rFonts w:ascii="Times New Roman" w:hAnsi="Times New Roman" w:cs="Times New Roman"/>
          <w:color w:val="000000"/>
          <w:sz w:val="24"/>
          <w:szCs w:val="24"/>
        </w:rPr>
        <w:t>te</w:t>
      </w:r>
      <w:r w:rsidR="00926F24">
        <w:rPr>
          <w:rFonts w:ascii="Times New Roman" w:hAnsi="Times New Roman" w:cs="Times New Roman"/>
          <w:color w:val="000000"/>
          <w:sz w:val="24"/>
          <w:szCs w:val="24"/>
        </w:rPr>
        <w:t>rhadap keputusan mahasiswa memilih jurusan Pendidikan Luar Sekolah (Variabel Y)</w:t>
      </w:r>
      <w:r w:rsidR="00CA38B9">
        <w:rPr>
          <w:rFonts w:ascii="Times New Roman" w:hAnsi="Times New Roman" w:cs="Times New Roman"/>
          <w:color w:val="000000"/>
          <w:sz w:val="24"/>
          <w:szCs w:val="24"/>
        </w:rPr>
        <w:t>”</w:t>
      </w:r>
      <w:r w:rsidR="00926F24">
        <w:rPr>
          <w:rFonts w:ascii="Times New Roman" w:hAnsi="Times New Roman" w:cs="Times New Roman"/>
          <w:color w:val="000000"/>
          <w:sz w:val="24"/>
          <w:szCs w:val="24"/>
        </w:rPr>
        <w:t xml:space="preserve">. </w:t>
      </w:r>
      <w:r w:rsidR="003D3657">
        <w:rPr>
          <w:rFonts w:ascii="Times New Roman" w:hAnsi="Times New Roman" w:cs="Times New Roman"/>
          <w:color w:val="000000"/>
          <w:sz w:val="24"/>
          <w:szCs w:val="24"/>
        </w:rPr>
        <w:t xml:space="preserve">Uji </w:t>
      </w:r>
      <w:r w:rsidR="00D3349D">
        <w:rPr>
          <w:rFonts w:ascii="Times New Roman" w:hAnsi="Times New Roman" w:cs="Times New Roman"/>
          <w:color w:val="000000"/>
          <w:sz w:val="24"/>
          <w:szCs w:val="24"/>
        </w:rPr>
        <w:t xml:space="preserve">secara </w:t>
      </w:r>
      <w:r w:rsidR="003D3657">
        <w:rPr>
          <w:rFonts w:ascii="Times New Roman" w:hAnsi="Times New Roman" w:cs="Times New Roman"/>
          <w:color w:val="000000"/>
          <w:sz w:val="24"/>
          <w:szCs w:val="24"/>
        </w:rPr>
        <w:t>Parsial (uji-t) digunakan untuk mengetahui pengaruh masing-masing variabel bebas atau yang berpengaruh paling dominan terhadap variabel terikatnya, dengan tingkat keyakinan 95 % (</w:t>
      </w:r>
      <w:r w:rsidR="003D3657">
        <w:rPr>
          <w:rFonts w:ascii="Symbol" w:hAnsi="Symbol" w:cs="Symbol"/>
          <w:color w:val="000000"/>
          <w:sz w:val="26"/>
          <w:szCs w:val="26"/>
        </w:rPr>
        <w:t></w:t>
      </w:r>
      <w:r w:rsidR="003D3657">
        <w:rPr>
          <w:rFonts w:ascii="Symbol" w:hAnsi="Symbol" w:cs="Symbol"/>
          <w:color w:val="000000"/>
          <w:sz w:val="26"/>
          <w:szCs w:val="26"/>
        </w:rPr>
        <w:t></w:t>
      </w:r>
      <w:r w:rsidR="003D3657">
        <w:rPr>
          <w:rFonts w:ascii="Times New Roman" w:hAnsi="Times New Roman" w:cs="Times New Roman"/>
          <w:color w:val="000000"/>
          <w:sz w:val="24"/>
          <w:szCs w:val="24"/>
        </w:rPr>
        <w:t xml:space="preserve">= 0,05). Dengan ketentuan, jika nilai signifikansi t lebih kecil dari </w:t>
      </w:r>
      <w:r w:rsidR="003D3657">
        <w:rPr>
          <w:rFonts w:ascii="Symbol" w:hAnsi="Symbol" w:cs="Symbol"/>
          <w:color w:val="000000"/>
          <w:sz w:val="26"/>
          <w:szCs w:val="26"/>
        </w:rPr>
        <w:t></w:t>
      </w:r>
      <w:r w:rsidR="003D3657">
        <w:rPr>
          <w:rFonts w:ascii="Symbol" w:hAnsi="Symbol" w:cs="Symbol"/>
          <w:color w:val="000000"/>
          <w:sz w:val="26"/>
          <w:szCs w:val="26"/>
        </w:rPr>
        <w:t></w:t>
      </w:r>
      <w:r w:rsidR="003D3657">
        <w:rPr>
          <w:rFonts w:ascii="Times New Roman" w:hAnsi="Times New Roman" w:cs="Times New Roman"/>
          <w:color w:val="000000"/>
          <w:sz w:val="24"/>
          <w:szCs w:val="24"/>
        </w:rPr>
        <w:t xml:space="preserve">= 0,05 </w:t>
      </w:r>
      <w:r w:rsidR="003D3657">
        <w:rPr>
          <w:rFonts w:ascii="Times New Roman" w:hAnsi="Times New Roman" w:cs="Times New Roman"/>
          <w:color w:val="000000"/>
          <w:sz w:val="24"/>
          <w:szCs w:val="24"/>
        </w:rPr>
        <w:lastRenderedPageBreak/>
        <w:t xml:space="preserve">maka dapat diketahui bahwa variabel-variabel </w:t>
      </w:r>
      <w:r w:rsidR="003D3657" w:rsidRPr="003D3657">
        <w:rPr>
          <w:rFonts w:ascii="Times New Roman" w:hAnsi="Times New Roman" w:cs="Times New Roman"/>
          <w:i/>
          <w:color w:val="000000"/>
          <w:sz w:val="24"/>
          <w:szCs w:val="24"/>
        </w:rPr>
        <w:t>independen</w:t>
      </w:r>
      <w:r w:rsidR="003D3657">
        <w:rPr>
          <w:rFonts w:ascii="Times New Roman" w:hAnsi="Times New Roman" w:cs="Times New Roman"/>
          <w:color w:val="000000"/>
          <w:sz w:val="24"/>
          <w:szCs w:val="24"/>
        </w:rPr>
        <w:t xml:space="preserve"> memberikan pengaruh yang nyata</w:t>
      </w:r>
      <w:r w:rsidR="00F6727B">
        <w:rPr>
          <w:rFonts w:ascii="Times New Roman" w:hAnsi="Times New Roman" w:cs="Times New Roman"/>
          <w:color w:val="000000"/>
          <w:sz w:val="24"/>
          <w:szCs w:val="24"/>
        </w:rPr>
        <w:t xml:space="preserve"> secara parsial</w:t>
      </w:r>
      <w:r w:rsidR="003D3657">
        <w:rPr>
          <w:rFonts w:ascii="Times New Roman" w:hAnsi="Times New Roman" w:cs="Times New Roman"/>
          <w:color w:val="000000"/>
          <w:sz w:val="24"/>
          <w:szCs w:val="24"/>
        </w:rPr>
        <w:t xml:space="preserve"> terhadap variabel </w:t>
      </w:r>
      <w:r w:rsidR="003D3657" w:rsidRPr="003D3657">
        <w:rPr>
          <w:rFonts w:ascii="Times New Roman" w:hAnsi="Times New Roman" w:cs="Times New Roman"/>
          <w:i/>
          <w:color w:val="000000"/>
          <w:sz w:val="24"/>
          <w:szCs w:val="24"/>
        </w:rPr>
        <w:t>dependen</w:t>
      </w:r>
      <w:r w:rsidR="003D3657">
        <w:rPr>
          <w:rFonts w:ascii="Times New Roman" w:hAnsi="Times New Roman" w:cs="Times New Roman"/>
          <w:color w:val="000000"/>
          <w:sz w:val="24"/>
          <w:szCs w:val="24"/>
        </w:rPr>
        <w:t>nya.</w:t>
      </w:r>
    </w:p>
    <w:sectPr w:rsidR="003D3657" w:rsidSect="006D0CE6">
      <w:headerReference w:type="default" r:id="rId7"/>
      <w:pgSz w:w="11906" w:h="16838"/>
      <w:pgMar w:top="2268" w:right="1701" w:bottom="1701" w:left="2268"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E3C" w:rsidRDefault="00053E3C" w:rsidP="00CF573C">
      <w:pPr>
        <w:spacing w:line="240" w:lineRule="auto"/>
      </w:pPr>
      <w:r>
        <w:separator/>
      </w:r>
    </w:p>
  </w:endnote>
  <w:endnote w:type="continuationSeparator" w:id="1">
    <w:p w:rsidR="00053E3C" w:rsidRDefault="00053E3C" w:rsidP="00CF57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E3C" w:rsidRDefault="00053E3C" w:rsidP="00CF573C">
      <w:pPr>
        <w:spacing w:line="240" w:lineRule="auto"/>
      </w:pPr>
      <w:r>
        <w:separator/>
      </w:r>
    </w:p>
  </w:footnote>
  <w:footnote w:type="continuationSeparator" w:id="1">
    <w:p w:rsidR="00053E3C" w:rsidRDefault="00053E3C" w:rsidP="00CF57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157"/>
      <w:docPartObj>
        <w:docPartGallery w:val="Page Numbers (Top of Page)"/>
        <w:docPartUnique/>
      </w:docPartObj>
    </w:sdtPr>
    <w:sdtContent>
      <w:p w:rsidR="00B21A1D" w:rsidRDefault="00D20263">
        <w:pPr>
          <w:pStyle w:val="Header"/>
          <w:jc w:val="right"/>
        </w:pPr>
        <w:fldSimple w:instr=" PAGE   \* MERGEFORMAT ">
          <w:r w:rsidR="00B762F4">
            <w:rPr>
              <w:noProof/>
            </w:rPr>
            <w:t>44</w:t>
          </w:r>
        </w:fldSimple>
      </w:p>
    </w:sdtContent>
  </w:sdt>
  <w:p w:rsidR="00B21A1D" w:rsidRDefault="00B21A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104A"/>
    <w:multiLevelType w:val="hybridMultilevel"/>
    <w:tmpl w:val="76806B38"/>
    <w:lvl w:ilvl="0" w:tplc="C8F27D40">
      <w:start w:val="1"/>
      <w:numFmt w:val="upperRoman"/>
      <w:lvlText w:val="%1."/>
      <w:lvlJc w:val="left"/>
      <w:pPr>
        <w:ind w:left="862" w:hanging="360"/>
      </w:pPr>
      <w:rPr>
        <w:rFonts w:hint="default"/>
      </w:rPr>
    </w:lvl>
    <w:lvl w:ilvl="1" w:tplc="E0E8ADAC">
      <w:start w:val="1"/>
      <w:numFmt w:val="upperLetter"/>
      <w:lvlText w:val="%2."/>
      <w:lvlJc w:val="left"/>
      <w:pPr>
        <w:ind w:left="1582" w:hanging="360"/>
      </w:pPr>
      <w:rPr>
        <w:rFonts w:hint="default"/>
      </w:r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
    <w:nsid w:val="153428E6"/>
    <w:multiLevelType w:val="hybridMultilevel"/>
    <w:tmpl w:val="6EF63B4C"/>
    <w:lvl w:ilvl="0" w:tplc="0421000F">
      <w:start w:val="1"/>
      <w:numFmt w:val="decimal"/>
      <w:lvlText w:val="%1."/>
      <w:lvlJc w:val="left"/>
      <w:pPr>
        <w:ind w:left="927" w:hanging="360"/>
      </w:pPr>
      <w:rPr>
        <w:rFonts w:hint="default"/>
        <w:b/>
      </w:rPr>
    </w:lvl>
    <w:lvl w:ilvl="1" w:tplc="1E7CC266">
      <w:start w:val="1"/>
      <w:numFmt w:val="lowerLetter"/>
      <w:lvlText w:val="%2."/>
      <w:lvlJc w:val="left"/>
      <w:pPr>
        <w:ind w:left="1647" w:hanging="360"/>
      </w:pPr>
      <w:rPr>
        <w:rFonts w:hint="default"/>
        <w:color w:val="000000"/>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7BE7748"/>
    <w:multiLevelType w:val="hybridMultilevel"/>
    <w:tmpl w:val="DD50F3AE"/>
    <w:lvl w:ilvl="0" w:tplc="04210019">
      <w:start w:val="1"/>
      <w:numFmt w:val="lowerLetter"/>
      <w:lvlText w:val="%1."/>
      <w:lvlJc w:val="left"/>
      <w:pPr>
        <w:ind w:left="4500" w:hanging="360"/>
      </w:pPr>
    </w:lvl>
    <w:lvl w:ilvl="1" w:tplc="04210019" w:tentative="1">
      <w:start w:val="1"/>
      <w:numFmt w:val="lowerLetter"/>
      <w:lvlText w:val="%2."/>
      <w:lvlJc w:val="left"/>
      <w:pPr>
        <w:ind w:left="5220" w:hanging="360"/>
      </w:pPr>
    </w:lvl>
    <w:lvl w:ilvl="2" w:tplc="0421001B" w:tentative="1">
      <w:start w:val="1"/>
      <w:numFmt w:val="lowerRoman"/>
      <w:lvlText w:val="%3."/>
      <w:lvlJc w:val="right"/>
      <w:pPr>
        <w:ind w:left="5940" w:hanging="180"/>
      </w:pPr>
    </w:lvl>
    <w:lvl w:ilvl="3" w:tplc="0421000F" w:tentative="1">
      <w:start w:val="1"/>
      <w:numFmt w:val="decimal"/>
      <w:lvlText w:val="%4."/>
      <w:lvlJc w:val="left"/>
      <w:pPr>
        <w:ind w:left="6660" w:hanging="360"/>
      </w:pPr>
    </w:lvl>
    <w:lvl w:ilvl="4" w:tplc="04210019" w:tentative="1">
      <w:start w:val="1"/>
      <w:numFmt w:val="lowerLetter"/>
      <w:lvlText w:val="%5."/>
      <w:lvlJc w:val="left"/>
      <w:pPr>
        <w:ind w:left="7380" w:hanging="360"/>
      </w:pPr>
    </w:lvl>
    <w:lvl w:ilvl="5" w:tplc="0421001B" w:tentative="1">
      <w:start w:val="1"/>
      <w:numFmt w:val="lowerRoman"/>
      <w:lvlText w:val="%6."/>
      <w:lvlJc w:val="right"/>
      <w:pPr>
        <w:ind w:left="8100" w:hanging="180"/>
      </w:pPr>
    </w:lvl>
    <w:lvl w:ilvl="6" w:tplc="0421000F" w:tentative="1">
      <w:start w:val="1"/>
      <w:numFmt w:val="decimal"/>
      <w:lvlText w:val="%7."/>
      <w:lvlJc w:val="left"/>
      <w:pPr>
        <w:ind w:left="8820" w:hanging="360"/>
      </w:pPr>
    </w:lvl>
    <w:lvl w:ilvl="7" w:tplc="04210019" w:tentative="1">
      <w:start w:val="1"/>
      <w:numFmt w:val="lowerLetter"/>
      <w:lvlText w:val="%8."/>
      <w:lvlJc w:val="left"/>
      <w:pPr>
        <w:ind w:left="9540" w:hanging="360"/>
      </w:pPr>
    </w:lvl>
    <w:lvl w:ilvl="8" w:tplc="0421001B" w:tentative="1">
      <w:start w:val="1"/>
      <w:numFmt w:val="lowerRoman"/>
      <w:lvlText w:val="%9."/>
      <w:lvlJc w:val="right"/>
      <w:pPr>
        <w:ind w:left="10260" w:hanging="180"/>
      </w:pPr>
    </w:lvl>
  </w:abstractNum>
  <w:abstractNum w:abstractNumId="3">
    <w:nsid w:val="1ABA16CF"/>
    <w:multiLevelType w:val="hybridMultilevel"/>
    <w:tmpl w:val="2C261BCC"/>
    <w:lvl w:ilvl="0" w:tplc="BF20C05A">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F3F3C2C"/>
    <w:multiLevelType w:val="hybridMultilevel"/>
    <w:tmpl w:val="8CD8C754"/>
    <w:lvl w:ilvl="0" w:tplc="04090019">
      <w:start w:val="1"/>
      <w:numFmt w:val="lowerLetter"/>
      <w:lvlText w:val="%1."/>
      <w:lvlJc w:val="left"/>
      <w:pPr>
        <w:ind w:left="786" w:hanging="360"/>
      </w:pPr>
    </w:lvl>
    <w:lvl w:ilvl="1" w:tplc="0421000F">
      <w:start w:val="1"/>
      <w:numFmt w:val="decimal"/>
      <w:lvlText w:val="%2."/>
      <w:lvlJc w:val="left"/>
      <w:pPr>
        <w:ind w:left="1506" w:hanging="360"/>
      </w:pPr>
      <w:rPr>
        <w:b/>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F796A2C"/>
    <w:multiLevelType w:val="hybridMultilevel"/>
    <w:tmpl w:val="CCE8705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E9651EF"/>
    <w:multiLevelType w:val="hybridMultilevel"/>
    <w:tmpl w:val="C930E638"/>
    <w:lvl w:ilvl="0" w:tplc="0421000F">
      <w:start w:val="1"/>
      <w:numFmt w:val="decimal"/>
      <w:lvlText w:val="%1."/>
      <w:lvlJc w:val="left"/>
      <w:pPr>
        <w:ind w:left="720" w:hanging="360"/>
      </w:pPr>
    </w:lvl>
    <w:lvl w:ilvl="1" w:tplc="04210011">
      <w:start w:val="1"/>
      <w:numFmt w:val="decimal"/>
      <w:lvlText w:val="%2)"/>
      <w:lvlJc w:val="left"/>
      <w:pPr>
        <w:ind w:left="1440" w:hanging="360"/>
      </w:pPr>
      <w:rPr>
        <w:b w:val="0"/>
      </w:rPr>
    </w:lvl>
    <w:lvl w:ilvl="2" w:tplc="36F011B6">
      <w:start w:val="1"/>
      <w:numFmt w:val="lowerLetter"/>
      <w:lvlText w:val="%3)"/>
      <w:lvlJc w:val="left"/>
      <w:pPr>
        <w:ind w:left="2340" w:hanging="360"/>
      </w:pPr>
      <w:rPr>
        <w:rFonts w:ascii="Times New Roman" w:eastAsiaTheme="minorHAnsi" w:hAnsi="Times New Roman" w:cs="Times New Roman" w:hint="default"/>
        <w:b w:val="0"/>
        <w:color w:val="auto"/>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24580B"/>
    <w:multiLevelType w:val="hybridMultilevel"/>
    <w:tmpl w:val="FC585D2E"/>
    <w:lvl w:ilvl="0" w:tplc="04090015">
      <w:start w:val="1"/>
      <w:numFmt w:val="upperLetter"/>
      <w:lvlText w:val="%1."/>
      <w:lvlJc w:val="left"/>
      <w:pPr>
        <w:tabs>
          <w:tab w:val="num" w:pos="360"/>
        </w:tabs>
        <w:ind w:left="360" w:hanging="360"/>
      </w:pPr>
    </w:lvl>
    <w:lvl w:ilvl="1" w:tplc="54EA2F0E">
      <w:start w:val="1"/>
      <w:numFmt w:val="decimal"/>
      <w:lvlText w:val="%2."/>
      <w:lvlJc w:val="left"/>
      <w:pPr>
        <w:tabs>
          <w:tab w:val="num" w:pos="1440"/>
        </w:tabs>
        <w:ind w:left="1440" w:hanging="360"/>
      </w:pPr>
      <w:rPr>
        <w:rFonts w:asciiTheme="majorBidi" w:eastAsiaTheme="minorHAnsi" w:hAnsiTheme="majorBidi" w:cstheme="majorBidi"/>
        <w:b/>
      </w:rPr>
    </w:lvl>
    <w:lvl w:ilvl="2" w:tplc="0409001B">
      <w:start w:val="1"/>
      <w:numFmt w:val="lowerRoman"/>
      <w:lvlText w:val="%3."/>
      <w:lvlJc w:val="right"/>
      <w:pPr>
        <w:tabs>
          <w:tab w:val="num" w:pos="2160"/>
        </w:tabs>
        <w:ind w:left="2160" w:hanging="180"/>
      </w:pPr>
      <w:rPr>
        <w:rFonts w:cs="Times New Roman"/>
      </w:rPr>
    </w:lvl>
    <w:lvl w:ilvl="3" w:tplc="E760004C">
      <w:start w:val="1"/>
      <w:numFmt w:val="lowerLetter"/>
      <w:lvlText w:val="%4."/>
      <w:lvlJc w:val="left"/>
      <w:pPr>
        <w:tabs>
          <w:tab w:val="num" w:pos="2771"/>
        </w:tabs>
        <w:ind w:left="2771" w:hanging="360"/>
      </w:pPr>
      <w:rPr>
        <w:rFonts w:hint="default"/>
        <w:b/>
      </w:rPr>
    </w:lvl>
    <w:lvl w:ilvl="4" w:tplc="A732ABA2">
      <w:start w:val="1"/>
      <w:numFmt w:val="lowerLetter"/>
      <w:lvlText w:val="(%5)"/>
      <w:lvlJc w:val="left"/>
      <w:pPr>
        <w:tabs>
          <w:tab w:val="num" w:pos="3600"/>
        </w:tabs>
        <w:ind w:left="3600" w:hanging="360"/>
      </w:pPr>
      <w:rPr>
        <w:rFonts w:ascii="Times New Roman" w:eastAsiaTheme="minorHAnsi" w:hAnsi="Times New Roman" w:cs="Times New Roman"/>
      </w:rPr>
    </w:lvl>
    <w:lvl w:ilvl="5" w:tplc="42C048D4">
      <w:start w:val="1"/>
      <w:numFmt w:val="decimal"/>
      <w:lvlText w:val="%6."/>
      <w:lvlJc w:val="left"/>
      <w:pPr>
        <w:ind w:left="4500" w:hanging="360"/>
      </w:pPr>
      <w:rPr>
        <w:rFonts w:hint="default"/>
        <w:i w:val="0"/>
      </w:rPr>
    </w:lvl>
    <w:lvl w:ilvl="6" w:tplc="79067406">
      <w:start w:val="1"/>
      <w:numFmt w:val="lowerLetter"/>
      <w:lvlText w:val="%7)"/>
      <w:lvlJc w:val="left"/>
      <w:pPr>
        <w:ind w:left="5040" w:hanging="360"/>
      </w:pPr>
      <w:rPr>
        <w:rFonts w:cs="Times New Roman" w:hint="default"/>
      </w:rPr>
    </w:lvl>
    <w:lvl w:ilvl="7" w:tplc="04210011">
      <w:start w:val="1"/>
      <w:numFmt w:val="decimal"/>
      <w:lvlText w:val="%8)"/>
      <w:lvlJc w:val="left"/>
      <w:pPr>
        <w:tabs>
          <w:tab w:val="num" w:pos="5760"/>
        </w:tabs>
        <w:ind w:left="5760" w:hanging="360"/>
      </w:pPr>
    </w:lvl>
    <w:lvl w:ilvl="8" w:tplc="36F011B6">
      <w:start w:val="1"/>
      <w:numFmt w:val="lowerLetter"/>
      <w:lvlText w:val="%9)"/>
      <w:lvlJc w:val="left"/>
      <w:pPr>
        <w:ind w:left="6660" w:hanging="360"/>
      </w:pPr>
      <w:rPr>
        <w:rFonts w:ascii="Times New Roman" w:eastAsiaTheme="minorHAnsi" w:hAnsi="Times New Roman" w:cs="Times New Roman"/>
      </w:rPr>
    </w:lvl>
  </w:abstractNum>
  <w:abstractNum w:abstractNumId="8">
    <w:nsid w:val="6D5B017A"/>
    <w:multiLevelType w:val="hybridMultilevel"/>
    <w:tmpl w:val="AA644216"/>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4"/>
  </w:num>
  <w:num w:numId="5">
    <w:abstractNumId w:val="8"/>
  </w:num>
  <w:num w:numId="6">
    <w:abstractNumId w:val="6"/>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6F24"/>
    <w:rsid w:val="00001190"/>
    <w:rsid w:val="0001611C"/>
    <w:rsid w:val="00022D4F"/>
    <w:rsid w:val="0002529C"/>
    <w:rsid w:val="00025A35"/>
    <w:rsid w:val="00026C45"/>
    <w:rsid w:val="00030876"/>
    <w:rsid w:val="00031B19"/>
    <w:rsid w:val="00034BFE"/>
    <w:rsid w:val="000446BB"/>
    <w:rsid w:val="000477E5"/>
    <w:rsid w:val="00053C1F"/>
    <w:rsid w:val="00053E3C"/>
    <w:rsid w:val="00054E30"/>
    <w:rsid w:val="000600F4"/>
    <w:rsid w:val="00066640"/>
    <w:rsid w:val="00072CF3"/>
    <w:rsid w:val="00073272"/>
    <w:rsid w:val="00074AF3"/>
    <w:rsid w:val="00077460"/>
    <w:rsid w:val="00077B27"/>
    <w:rsid w:val="00084F58"/>
    <w:rsid w:val="000851CC"/>
    <w:rsid w:val="000914BB"/>
    <w:rsid w:val="00092C20"/>
    <w:rsid w:val="00097884"/>
    <w:rsid w:val="000A0655"/>
    <w:rsid w:val="000A1EAD"/>
    <w:rsid w:val="000A3E13"/>
    <w:rsid w:val="000B08AA"/>
    <w:rsid w:val="000B6374"/>
    <w:rsid w:val="000C0847"/>
    <w:rsid w:val="000D01DE"/>
    <w:rsid w:val="000D4A9B"/>
    <w:rsid w:val="000D5F47"/>
    <w:rsid w:val="000D7507"/>
    <w:rsid w:val="000F6188"/>
    <w:rsid w:val="001075EF"/>
    <w:rsid w:val="0011055C"/>
    <w:rsid w:val="001150BF"/>
    <w:rsid w:val="00116A20"/>
    <w:rsid w:val="0012410C"/>
    <w:rsid w:val="00125678"/>
    <w:rsid w:val="00133220"/>
    <w:rsid w:val="00134DE0"/>
    <w:rsid w:val="00136F72"/>
    <w:rsid w:val="00143AB6"/>
    <w:rsid w:val="00155394"/>
    <w:rsid w:val="001645C4"/>
    <w:rsid w:val="00171F88"/>
    <w:rsid w:val="00172C8E"/>
    <w:rsid w:val="0017484C"/>
    <w:rsid w:val="0017528D"/>
    <w:rsid w:val="001800CB"/>
    <w:rsid w:val="001846EA"/>
    <w:rsid w:val="00191A1E"/>
    <w:rsid w:val="0019368C"/>
    <w:rsid w:val="00194173"/>
    <w:rsid w:val="00194EAE"/>
    <w:rsid w:val="001A0601"/>
    <w:rsid w:val="001A30CA"/>
    <w:rsid w:val="001A5B12"/>
    <w:rsid w:val="001B039C"/>
    <w:rsid w:val="001B0816"/>
    <w:rsid w:val="001B62CF"/>
    <w:rsid w:val="001C3993"/>
    <w:rsid w:val="001C5BCA"/>
    <w:rsid w:val="001C653C"/>
    <w:rsid w:val="001D3761"/>
    <w:rsid w:val="001D711C"/>
    <w:rsid w:val="001E501F"/>
    <w:rsid w:val="001E60E1"/>
    <w:rsid w:val="001F3191"/>
    <w:rsid w:val="002148FB"/>
    <w:rsid w:val="002157DD"/>
    <w:rsid w:val="00222347"/>
    <w:rsid w:val="0022298C"/>
    <w:rsid w:val="00231C39"/>
    <w:rsid w:val="002333E7"/>
    <w:rsid w:val="00234B2E"/>
    <w:rsid w:val="002426FD"/>
    <w:rsid w:val="002437E9"/>
    <w:rsid w:val="00243C7F"/>
    <w:rsid w:val="00271F3D"/>
    <w:rsid w:val="00281130"/>
    <w:rsid w:val="00281656"/>
    <w:rsid w:val="002820FA"/>
    <w:rsid w:val="00287FE9"/>
    <w:rsid w:val="002978EB"/>
    <w:rsid w:val="002A1BBD"/>
    <w:rsid w:val="002A3D1F"/>
    <w:rsid w:val="002C0FA9"/>
    <w:rsid w:val="002C5839"/>
    <w:rsid w:val="002C7AD9"/>
    <w:rsid w:val="002D4A20"/>
    <w:rsid w:val="002D5339"/>
    <w:rsid w:val="002D5FEC"/>
    <w:rsid w:val="002E02D7"/>
    <w:rsid w:val="002E49D4"/>
    <w:rsid w:val="002E7893"/>
    <w:rsid w:val="002F1F43"/>
    <w:rsid w:val="002F3A50"/>
    <w:rsid w:val="002F5782"/>
    <w:rsid w:val="002F61FA"/>
    <w:rsid w:val="00311A54"/>
    <w:rsid w:val="00312246"/>
    <w:rsid w:val="00312ECD"/>
    <w:rsid w:val="0032084A"/>
    <w:rsid w:val="00323162"/>
    <w:rsid w:val="00333B78"/>
    <w:rsid w:val="00340B25"/>
    <w:rsid w:val="00343DF3"/>
    <w:rsid w:val="00344C0C"/>
    <w:rsid w:val="00347404"/>
    <w:rsid w:val="003538A9"/>
    <w:rsid w:val="00356D21"/>
    <w:rsid w:val="003601AD"/>
    <w:rsid w:val="00361F7F"/>
    <w:rsid w:val="00367518"/>
    <w:rsid w:val="00367A27"/>
    <w:rsid w:val="00372D3E"/>
    <w:rsid w:val="003761D3"/>
    <w:rsid w:val="00377BC4"/>
    <w:rsid w:val="00377DB7"/>
    <w:rsid w:val="003831A1"/>
    <w:rsid w:val="00391406"/>
    <w:rsid w:val="00396DF6"/>
    <w:rsid w:val="003A754D"/>
    <w:rsid w:val="003C2895"/>
    <w:rsid w:val="003C6D4F"/>
    <w:rsid w:val="003C7EA6"/>
    <w:rsid w:val="003D3657"/>
    <w:rsid w:val="003D61A2"/>
    <w:rsid w:val="003F0956"/>
    <w:rsid w:val="003F142E"/>
    <w:rsid w:val="003F4A72"/>
    <w:rsid w:val="00401C03"/>
    <w:rsid w:val="00402EF3"/>
    <w:rsid w:val="00403EAB"/>
    <w:rsid w:val="00404840"/>
    <w:rsid w:val="00415646"/>
    <w:rsid w:val="00417AD5"/>
    <w:rsid w:val="00431E02"/>
    <w:rsid w:val="00432E26"/>
    <w:rsid w:val="004374A5"/>
    <w:rsid w:val="00444148"/>
    <w:rsid w:val="00446675"/>
    <w:rsid w:val="00454303"/>
    <w:rsid w:val="00472C05"/>
    <w:rsid w:val="004735C3"/>
    <w:rsid w:val="004744DE"/>
    <w:rsid w:val="00483B3E"/>
    <w:rsid w:val="00490D1C"/>
    <w:rsid w:val="00492A07"/>
    <w:rsid w:val="0049495D"/>
    <w:rsid w:val="00495A72"/>
    <w:rsid w:val="00497EEF"/>
    <w:rsid w:val="004A16B1"/>
    <w:rsid w:val="004A7175"/>
    <w:rsid w:val="004A71F9"/>
    <w:rsid w:val="004B2350"/>
    <w:rsid w:val="004B4CBE"/>
    <w:rsid w:val="004B6EFA"/>
    <w:rsid w:val="004C1B05"/>
    <w:rsid w:val="004C45D4"/>
    <w:rsid w:val="004D0A26"/>
    <w:rsid w:val="004D0A9B"/>
    <w:rsid w:val="004D1A0D"/>
    <w:rsid w:val="004D72D2"/>
    <w:rsid w:val="004D78B7"/>
    <w:rsid w:val="004E3D3F"/>
    <w:rsid w:val="004E4DA0"/>
    <w:rsid w:val="00500DF1"/>
    <w:rsid w:val="00504FAF"/>
    <w:rsid w:val="005229B4"/>
    <w:rsid w:val="005242D3"/>
    <w:rsid w:val="00530FF6"/>
    <w:rsid w:val="00535772"/>
    <w:rsid w:val="00550B7D"/>
    <w:rsid w:val="00550F77"/>
    <w:rsid w:val="00555BAA"/>
    <w:rsid w:val="0055669C"/>
    <w:rsid w:val="0057111A"/>
    <w:rsid w:val="00577258"/>
    <w:rsid w:val="0058613C"/>
    <w:rsid w:val="0059010C"/>
    <w:rsid w:val="005A1049"/>
    <w:rsid w:val="005A2859"/>
    <w:rsid w:val="005A4C97"/>
    <w:rsid w:val="005A73A5"/>
    <w:rsid w:val="005A7768"/>
    <w:rsid w:val="005B3311"/>
    <w:rsid w:val="00601309"/>
    <w:rsid w:val="00604A1C"/>
    <w:rsid w:val="00605D6F"/>
    <w:rsid w:val="0061782A"/>
    <w:rsid w:val="0062154C"/>
    <w:rsid w:val="00624AF7"/>
    <w:rsid w:val="006272E6"/>
    <w:rsid w:val="00635EA9"/>
    <w:rsid w:val="00636464"/>
    <w:rsid w:val="0064181E"/>
    <w:rsid w:val="006518D3"/>
    <w:rsid w:val="006544B9"/>
    <w:rsid w:val="0065607A"/>
    <w:rsid w:val="006620A8"/>
    <w:rsid w:val="00666EC7"/>
    <w:rsid w:val="00681105"/>
    <w:rsid w:val="00681D1E"/>
    <w:rsid w:val="006825D1"/>
    <w:rsid w:val="00685D71"/>
    <w:rsid w:val="00693EF2"/>
    <w:rsid w:val="00694C62"/>
    <w:rsid w:val="006A0BD2"/>
    <w:rsid w:val="006A24C3"/>
    <w:rsid w:val="006B0B9A"/>
    <w:rsid w:val="006B1E1B"/>
    <w:rsid w:val="006D0CE6"/>
    <w:rsid w:val="006D28BF"/>
    <w:rsid w:val="006F3056"/>
    <w:rsid w:val="007133CB"/>
    <w:rsid w:val="00713CB4"/>
    <w:rsid w:val="00713E1F"/>
    <w:rsid w:val="0071692C"/>
    <w:rsid w:val="007234B8"/>
    <w:rsid w:val="00734FD3"/>
    <w:rsid w:val="0073580E"/>
    <w:rsid w:val="00741DD8"/>
    <w:rsid w:val="0075057D"/>
    <w:rsid w:val="00756646"/>
    <w:rsid w:val="00770C3E"/>
    <w:rsid w:val="00777BB0"/>
    <w:rsid w:val="00787CFC"/>
    <w:rsid w:val="007A3270"/>
    <w:rsid w:val="007A3F5C"/>
    <w:rsid w:val="007A554C"/>
    <w:rsid w:val="007A5789"/>
    <w:rsid w:val="007C097D"/>
    <w:rsid w:val="007C424F"/>
    <w:rsid w:val="007C7DA8"/>
    <w:rsid w:val="007D08B9"/>
    <w:rsid w:val="007D47D6"/>
    <w:rsid w:val="007E0A17"/>
    <w:rsid w:val="007E3229"/>
    <w:rsid w:val="007E50B5"/>
    <w:rsid w:val="007F468D"/>
    <w:rsid w:val="007F5A30"/>
    <w:rsid w:val="0080531A"/>
    <w:rsid w:val="008107DF"/>
    <w:rsid w:val="00815CC7"/>
    <w:rsid w:val="0082397D"/>
    <w:rsid w:val="008326ED"/>
    <w:rsid w:val="00833656"/>
    <w:rsid w:val="00840BEB"/>
    <w:rsid w:val="008501F3"/>
    <w:rsid w:val="00874634"/>
    <w:rsid w:val="00877271"/>
    <w:rsid w:val="008802D9"/>
    <w:rsid w:val="0089394D"/>
    <w:rsid w:val="00897F75"/>
    <w:rsid w:val="008A309B"/>
    <w:rsid w:val="008B0F38"/>
    <w:rsid w:val="008B5E84"/>
    <w:rsid w:val="008B738C"/>
    <w:rsid w:val="008C25D8"/>
    <w:rsid w:val="008C54C4"/>
    <w:rsid w:val="008E07F6"/>
    <w:rsid w:val="008F04C2"/>
    <w:rsid w:val="008F11D4"/>
    <w:rsid w:val="00900471"/>
    <w:rsid w:val="009005EF"/>
    <w:rsid w:val="009066DC"/>
    <w:rsid w:val="0091034F"/>
    <w:rsid w:val="00914DD6"/>
    <w:rsid w:val="00914F55"/>
    <w:rsid w:val="0091761C"/>
    <w:rsid w:val="00917E8F"/>
    <w:rsid w:val="009268F0"/>
    <w:rsid w:val="00926B0B"/>
    <w:rsid w:val="00926F24"/>
    <w:rsid w:val="00935077"/>
    <w:rsid w:val="00937964"/>
    <w:rsid w:val="009407A0"/>
    <w:rsid w:val="00954124"/>
    <w:rsid w:val="00956139"/>
    <w:rsid w:val="009672E8"/>
    <w:rsid w:val="00972C9D"/>
    <w:rsid w:val="00975A27"/>
    <w:rsid w:val="00981F47"/>
    <w:rsid w:val="00982348"/>
    <w:rsid w:val="009A64EC"/>
    <w:rsid w:val="009A6728"/>
    <w:rsid w:val="009A70CB"/>
    <w:rsid w:val="009B0EF6"/>
    <w:rsid w:val="009D35B8"/>
    <w:rsid w:val="009D5CEA"/>
    <w:rsid w:val="009E0350"/>
    <w:rsid w:val="009E603C"/>
    <w:rsid w:val="009F12BD"/>
    <w:rsid w:val="009F4014"/>
    <w:rsid w:val="00A011DA"/>
    <w:rsid w:val="00A05881"/>
    <w:rsid w:val="00A16807"/>
    <w:rsid w:val="00A2085E"/>
    <w:rsid w:val="00A23A03"/>
    <w:rsid w:val="00A3084F"/>
    <w:rsid w:val="00A37A23"/>
    <w:rsid w:val="00A41B85"/>
    <w:rsid w:val="00A42A56"/>
    <w:rsid w:val="00A43EB1"/>
    <w:rsid w:val="00A70223"/>
    <w:rsid w:val="00A703C2"/>
    <w:rsid w:val="00A739E4"/>
    <w:rsid w:val="00A80954"/>
    <w:rsid w:val="00A863E6"/>
    <w:rsid w:val="00A909FC"/>
    <w:rsid w:val="00A911DB"/>
    <w:rsid w:val="00A9188B"/>
    <w:rsid w:val="00A97EB4"/>
    <w:rsid w:val="00AB1741"/>
    <w:rsid w:val="00AB2D73"/>
    <w:rsid w:val="00AB6B77"/>
    <w:rsid w:val="00AC1DA9"/>
    <w:rsid w:val="00AC3773"/>
    <w:rsid w:val="00AC6654"/>
    <w:rsid w:val="00AD362A"/>
    <w:rsid w:val="00AD5F51"/>
    <w:rsid w:val="00AE13AB"/>
    <w:rsid w:val="00AE3E58"/>
    <w:rsid w:val="00AE3F42"/>
    <w:rsid w:val="00AE46C7"/>
    <w:rsid w:val="00AE49D7"/>
    <w:rsid w:val="00AE56AA"/>
    <w:rsid w:val="00AE596D"/>
    <w:rsid w:val="00AF262E"/>
    <w:rsid w:val="00AF27AF"/>
    <w:rsid w:val="00B04B73"/>
    <w:rsid w:val="00B10E88"/>
    <w:rsid w:val="00B15D0F"/>
    <w:rsid w:val="00B15EF6"/>
    <w:rsid w:val="00B1627C"/>
    <w:rsid w:val="00B168D6"/>
    <w:rsid w:val="00B21A1D"/>
    <w:rsid w:val="00B2215E"/>
    <w:rsid w:val="00B22775"/>
    <w:rsid w:val="00B23E95"/>
    <w:rsid w:val="00B26387"/>
    <w:rsid w:val="00B2754E"/>
    <w:rsid w:val="00B3185F"/>
    <w:rsid w:val="00B3485F"/>
    <w:rsid w:val="00B41F96"/>
    <w:rsid w:val="00B56214"/>
    <w:rsid w:val="00B56708"/>
    <w:rsid w:val="00B6017E"/>
    <w:rsid w:val="00B63292"/>
    <w:rsid w:val="00B634E7"/>
    <w:rsid w:val="00B650E1"/>
    <w:rsid w:val="00B6684D"/>
    <w:rsid w:val="00B74904"/>
    <w:rsid w:val="00B75F8D"/>
    <w:rsid w:val="00B762F4"/>
    <w:rsid w:val="00B77BE8"/>
    <w:rsid w:val="00B8200E"/>
    <w:rsid w:val="00B846C3"/>
    <w:rsid w:val="00B94134"/>
    <w:rsid w:val="00B94584"/>
    <w:rsid w:val="00BA0DFC"/>
    <w:rsid w:val="00BA6127"/>
    <w:rsid w:val="00BA6EE6"/>
    <w:rsid w:val="00BB55A8"/>
    <w:rsid w:val="00BC42A6"/>
    <w:rsid w:val="00BC4E19"/>
    <w:rsid w:val="00BC5E13"/>
    <w:rsid w:val="00BD577E"/>
    <w:rsid w:val="00BD628C"/>
    <w:rsid w:val="00BD67D2"/>
    <w:rsid w:val="00BE4B56"/>
    <w:rsid w:val="00BF712D"/>
    <w:rsid w:val="00C04E08"/>
    <w:rsid w:val="00C05598"/>
    <w:rsid w:val="00C05DBD"/>
    <w:rsid w:val="00C104C5"/>
    <w:rsid w:val="00C11B0F"/>
    <w:rsid w:val="00C1711B"/>
    <w:rsid w:val="00C222E3"/>
    <w:rsid w:val="00C33E05"/>
    <w:rsid w:val="00C33FA1"/>
    <w:rsid w:val="00C42EFE"/>
    <w:rsid w:val="00C51CB3"/>
    <w:rsid w:val="00C5284C"/>
    <w:rsid w:val="00C70EF6"/>
    <w:rsid w:val="00C77917"/>
    <w:rsid w:val="00C8136C"/>
    <w:rsid w:val="00C8181D"/>
    <w:rsid w:val="00C82221"/>
    <w:rsid w:val="00C83F50"/>
    <w:rsid w:val="00C842D4"/>
    <w:rsid w:val="00C84307"/>
    <w:rsid w:val="00C86606"/>
    <w:rsid w:val="00C97CF7"/>
    <w:rsid w:val="00CA38B9"/>
    <w:rsid w:val="00CA55B6"/>
    <w:rsid w:val="00CA57A5"/>
    <w:rsid w:val="00CA5EB3"/>
    <w:rsid w:val="00CA7E2A"/>
    <w:rsid w:val="00CB1679"/>
    <w:rsid w:val="00CB37CE"/>
    <w:rsid w:val="00CB396E"/>
    <w:rsid w:val="00CC0711"/>
    <w:rsid w:val="00CC5892"/>
    <w:rsid w:val="00CC75AF"/>
    <w:rsid w:val="00CD293F"/>
    <w:rsid w:val="00CD34AB"/>
    <w:rsid w:val="00CD35F5"/>
    <w:rsid w:val="00CE1209"/>
    <w:rsid w:val="00CE30C0"/>
    <w:rsid w:val="00CF573C"/>
    <w:rsid w:val="00D03823"/>
    <w:rsid w:val="00D067C3"/>
    <w:rsid w:val="00D06DEC"/>
    <w:rsid w:val="00D20263"/>
    <w:rsid w:val="00D21F66"/>
    <w:rsid w:val="00D27D61"/>
    <w:rsid w:val="00D3349D"/>
    <w:rsid w:val="00D340D0"/>
    <w:rsid w:val="00D37591"/>
    <w:rsid w:val="00D423AA"/>
    <w:rsid w:val="00D44F3A"/>
    <w:rsid w:val="00D46A33"/>
    <w:rsid w:val="00D47E90"/>
    <w:rsid w:val="00D56588"/>
    <w:rsid w:val="00D621F9"/>
    <w:rsid w:val="00D6669A"/>
    <w:rsid w:val="00D81508"/>
    <w:rsid w:val="00D8352A"/>
    <w:rsid w:val="00D842E2"/>
    <w:rsid w:val="00DB6BE0"/>
    <w:rsid w:val="00DB7BF8"/>
    <w:rsid w:val="00DC59EE"/>
    <w:rsid w:val="00DC75A3"/>
    <w:rsid w:val="00DD53C9"/>
    <w:rsid w:val="00DE0E14"/>
    <w:rsid w:val="00DE3F22"/>
    <w:rsid w:val="00DE61D4"/>
    <w:rsid w:val="00DE7026"/>
    <w:rsid w:val="00DE729C"/>
    <w:rsid w:val="00DF2AA8"/>
    <w:rsid w:val="00DF7B3F"/>
    <w:rsid w:val="00E0103D"/>
    <w:rsid w:val="00E059C4"/>
    <w:rsid w:val="00E05DD6"/>
    <w:rsid w:val="00E10107"/>
    <w:rsid w:val="00E11941"/>
    <w:rsid w:val="00E12542"/>
    <w:rsid w:val="00E24B40"/>
    <w:rsid w:val="00E25CCD"/>
    <w:rsid w:val="00E26715"/>
    <w:rsid w:val="00E30833"/>
    <w:rsid w:val="00E345A7"/>
    <w:rsid w:val="00E35E41"/>
    <w:rsid w:val="00E37870"/>
    <w:rsid w:val="00E43490"/>
    <w:rsid w:val="00E43B4F"/>
    <w:rsid w:val="00E470CC"/>
    <w:rsid w:val="00E55394"/>
    <w:rsid w:val="00E55ED3"/>
    <w:rsid w:val="00E578BA"/>
    <w:rsid w:val="00E62250"/>
    <w:rsid w:val="00E641F8"/>
    <w:rsid w:val="00E8148A"/>
    <w:rsid w:val="00E92E18"/>
    <w:rsid w:val="00E94287"/>
    <w:rsid w:val="00E968C4"/>
    <w:rsid w:val="00E97103"/>
    <w:rsid w:val="00EA14A8"/>
    <w:rsid w:val="00EA7107"/>
    <w:rsid w:val="00EC0CC7"/>
    <w:rsid w:val="00EC4596"/>
    <w:rsid w:val="00EC5161"/>
    <w:rsid w:val="00ED41A5"/>
    <w:rsid w:val="00ED6005"/>
    <w:rsid w:val="00EE2F86"/>
    <w:rsid w:val="00EF4CEC"/>
    <w:rsid w:val="00F027DD"/>
    <w:rsid w:val="00F06432"/>
    <w:rsid w:val="00F14C2F"/>
    <w:rsid w:val="00F24331"/>
    <w:rsid w:val="00F24705"/>
    <w:rsid w:val="00F2666F"/>
    <w:rsid w:val="00F3089F"/>
    <w:rsid w:val="00F412F2"/>
    <w:rsid w:val="00F413EF"/>
    <w:rsid w:val="00F425AE"/>
    <w:rsid w:val="00F46D54"/>
    <w:rsid w:val="00F46F4C"/>
    <w:rsid w:val="00F507CC"/>
    <w:rsid w:val="00F51C6D"/>
    <w:rsid w:val="00F537E0"/>
    <w:rsid w:val="00F569E8"/>
    <w:rsid w:val="00F64F41"/>
    <w:rsid w:val="00F6727B"/>
    <w:rsid w:val="00F67A57"/>
    <w:rsid w:val="00F814DA"/>
    <w:rsid w:val="00F81B68"/>
    <w:rsid w:val="00F87523"/>
    <w:rsid w:val="00F97568"/>
    <w:rsid w:val="00FA0557"/>
    <w:rsid w:val="00FA0CF7"/>
    <w:rsid w:val="00FA28F4"/>
    <w:rsid w:val="00FC6B9B"/>
    <w:rsid w:val="00FD1867"/>
    <w:rsid w:val="00FD218B"/>
    <w:rsid w:val="00FD2C8E"/>
    <w:rsid w:val="00FD414D"/>
    <w:rsid w:val="00FD4A12"/>
    <w:rsid w:val="00FD70D2"/>
    <w:rsid w:val="00FF0A96"/>
    <w:rsid w:val="00FF54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24"/>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6F24"/>
    <w:pPr>
      <w:ind w:left="720"/>
      <w:contextualSpacing/>
    </w:pPr>
  </w:style>
  <w:style w:type="character" w:customStyle="1" w:styleId="ListParagraphChar">
    <w:name w:val="List Paragraph Char"/>
    <w:basedOn w:val="DefaultParagraphFont"/>
    <w:link w:val="ListParagraph"/>
    <w:uiPriority w:val="34"/>
    <w:rsid w:val="00926F24"/>
  </w:style>
  <w:style w:type="paragraph" w:styleId="Header">
    <w:name w:val="header"/>
    <w:basedOn w:val="Normal"/>
    <w:link w:val="HeaderChar"/>
    <w:uiPriority w:val="99"/>
    <w:unhideWhenUsed/>
    <w:rsid w:val="00CF573C"/>
    <w:pPr>
      <w:tabs>
        <w:tab w:val="center" w:pos="4513"/>
        <w:tab w:val="right" w:pos="9026"/>
      </w:tabs>
      <w:spacing w:line="240" w:lineRule="auto"/>
    </w:pPr>
  </w:style>
  <w:style w:type="character" w:customStyle="1" w:styleId="HeaderChar">
    <w:name w:val="Header Char"/>
    <w:basedOn w:val="DefaultParagraphFont"/>
    <w:link w:val="Header"/>
    <w:uiPriority w:val="99"/>
    <w:rsid w:val="00CF573C"/>
  </w:style>
  <w:style w:type="paragraph" w:styleId="Footer">
    <w:name w:val="footer"/>
    <w:basedOn w:val="Normal"/>
    <w:link w:val="FooterChar"/>
    <w:uiPriority w:val="99"/>
    <w:semiHidden/>
    <w:unhideWhenUsed/>
    <w:rsid w:val="00CF573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F573C"/>
  </w:style>
  <w:style w:type="table" w:styleId="TableGrid">
    <w:name w:val="Table Grid"/>
    <w:basedOn w:val="TableNormal"/>
    <w:uiPriority w:val="59"/>
    <w:rsid w:val="001B03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6D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13</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dcterms:created xsi:type="dcterms:W3CDTF">2014-02-14T02:13:00Z</dcterms:created>
  <dcterms:modified xsi:type="dcterms:W3CDTF">2014-04-11T23:45:00Z</dcterms:modified>
</cp:coreProperties>
</file>