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C9" w:rsidRDefault="00CA12C9" w:rsidP="00CA12C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4B64D3" w:rsidRPr="00052B62" w:rsidRDefault="004B64D3" w:rsidP="00CA12C9">
      <w:pPr>
        <w:spacing w:line="480" w:lineRule="auto"/>
        <w:jc w:val="center"/>
        <w:rPr>
          <w:rFonts w:ascii="Times New Roman" w:hAnsi="Times New Roman" w:cs="Times New Roman"/>
          <w:b/>
          <w:sz w:val="24"/>
          <w:szCs w:val="24"/>
        </w:rPr>
      </w:pPr>
      <w:r w:rsidRPr="00052B62">
        <w:rPr>
          <w:rFonts w:ascii="Times New Roman" w:hAnsi="Times New Roman" w:cs="Times New Roman"/>
          <w:b/>
          <w:sz w:val="24"/>
          <w:szCs w:val="24"/>
        </w:rPr>
        <w:t>KAJIAN PUSTAKA, KERANGKA PIKIR DAN HIPOTESIS TINDAKAN</w:t>
      </w:r>
    </w:p>
    <w:p w:rsidR="004B64D3" w:rsidRPr="00052B62" w:rsidRDefault="004B64D3" w:rsidP="002D4A14">
      <w:pPr>
        <w:pStyle w:val="ListParagraph"/>
        <w:numPr>
          <w:ilvl w:val="0"/>
          <w:numId w:val="1"/>
        </w:numPr>
        <w:spacing w:after="0" w:line="480" w:lineRule="auto"/>
        <w:jc w:val="both"/>
        <w:rPr>
          <w:rFonts w:ascii="Times New Roman" w:hAnsi="Times New Roman" w:cs="Times New Roman"/>
          <w:b/>
          <w:sz w:val="24"/>
          <w:szCs w:val="24"/>
        </w:rPr>
      </w:pPr>
      <w:r w:rsidRPr="00052B62">
        <w:rPr>
          <w:rFonts w:ascii="Times New Roman" w:hAnsi="Times New Roman" w:cs="Times New Roman"/>
          <w:b/>
          <w:sz w:val="24"/>
          <w:szCs w:val="24"/>
        </w:rPr>
        <w:t xml:space="preserve">Kajian Pustaka </w:t>
      </w:r>
    </w:p>
    <w:p w:rsidR="004B64D3" w:rsidRDefault="004B64D3" w:rsidP="002D4A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mengemukakan hasil kajian pustaka, diharapkan dapat menjelaskan keterkaitan antara penelitian yang dilaku</w:t>
      </w:r>
      <w:r w:rsidR="002536D9">
        <w:rPr>
          <w:rFonts w:ascii="Times New Roman" w:hAnsi="Times New Roman" w:cs="Times New Roman"/>
          <w:sz w:val="24"/>
          <w:szCs w:val="24"/>
        </w:rPr>
        <w:t>kan dengan penelitian</w:t>
      </w:r>
      <w:r>
        <w:rPr>
          <w:rFonts w:ascii="Times New Roman" w:hAnsi="Times New Roman" w:cs="Times New Roman"/>
          <w:sz w:val="24"/>
          <w:szCs w:val="24"/>
        </w:rPr>
        <w:t xml:space="preserve"> lain dengan topik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Kajian pustaka pula dapat me</w:t>
      </w:r>
      <w:r w:rsidR="008E56EC">
        <w:rPr>
          <w:rFonts w:ascii="Times New Roman" w:hAnsi="Times New Roman" w:cs="Times New Roman"/>
          <w:sz w:val="24"/>
          <w:szCs w:val="24"/>
        </w:rPr>
        <w:t>ngemukakan keterkaitan yang me</w:t>
      </w:r>
      <w:r>
        <w:rPr>
          <w:rFonts w:ascii="Times New Roman" w:hAnsi="Times New Roman" w:cs="Times New Roman"/>
          <w:sz w:val="24"/>
          <w:szCs w:val="24"/>
        </w:rPr>
        <w:t>nyebutkan secara jelas persamaan da</w:t>
      </w:r>
      <w:r w:rsidR="002536D9">
        <w:rPr>
          <w:rFonts w:ascii="Times New Roman" w:hAnsi="Times New Roman" w:cs="Times New Roman"/>
          <w:sz w:val="24"/>
          <w:szCs w:val="24"/>
        </w:rPr>
        <w:t>n perbedaan antara penelitian ini</w:t>
      </w:r>
      <w:r>
        <w:rPr>
          <w:rFonts w:ascii="Times New Roman" w:hAnsi="Times New Roman" w:cs="Times New Roman"/>
          <w:sz w:val="24"/>
          <w:szCs w:val="24"/>
        </w:rPr>
        <w:t xml:space="preserve"> dengan penelitian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sejenis. </w:t>
      </w:r>
    </w:p>
    <w:p w:rsidR="004B64D3" w:rsidRPr="00052B62" w:rsidRDefault="000F5DDD" w:rsidP="004B64D3">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w:t>
      </w:r>
      <w:r w:rsidR="006576EC">
        <w:rPr>
          <w:rFonts w:ascii="Times New Roman" w:hAnsi="Times New Roman" w:cs="Times New Roman"/>
          <w:b/>
          <w:sz w:val="24"/>
          <w:szCs w:val="24"/>
        </w:rPr>
        <w:t>eaksaraan Fungsional</w:t>
      </w:r>
    </w:p>
    <w:p w:rsidR="004B64D3" w:rsidRDefault="000F5DDD" w:rsidP="002D4A14">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6576EC">
        <w:rPr>
          <w:rFonts w:ascii="Times New Roman" w:hAnsi="Times New Roman" w:cs="Times New Roman"/>
          <w:b/>
          <w:sz w:val="24"/>
          <w:szCs w:val="24"/>
        </w:rPr>
        <w:t>k</w:t>
      </w:r>
      <w:r w:rsidR="004B64D3" w:rsidRPr="00052B62">
        <w:rPr>
          <w:rFonts w:ascii="Times New Roman" w:hAnsi="Times New Roman" w:cs="Times New Roman"/>
          <w:b/>
          <w:sz w:val="24"/>
          <w:szCs w:val="24"/>
        </w:rPr>
        <w:t>eaksaraan</w:t>
      </w:r>
      <w:r w:rsidR="006576EC">
        <w:rPr>
          <w:rFonts w:ascii="Times New Roman" w:hAnsi="Times New Roman" w:cs="Times New Roman"/>
          <w:b/>
          <w:sz w:val="24"/>
          <w:szCs w:val="24"/>
        </w:rPr>
        <w:t xml:space="preserve"> fungsional</w:t>
      </w:r>
      <w:r w:rsidR="004B64D3" w:rsidRPr="00052B62">
        <w:rPr>
          <w:rFonts w:ascii="Times New Roman" w:hAnsi="Times New Roman" w:cs="Times New Roman"/>
          <w:b/>
          <w:sz w:val="24"/>
          <w:szCs w:val="24"/>
        </w:rPr>
        <w:t xml:space="preserve"> </w:t>
      </w:r>
    </w:p>
    <w:p w:rsidR="002D4A14" w:rsidRDefault="002D4A14" w:rsidP="002D4A14">
      <w:pPr>
        <w:spacing w:after="0" w:line="48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Pendidikan nonformal sebagaimana bagian dari sistem pendidikan memiliki tugas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pendidikan formal yakni memberikan pelayanan terbaik terhadap masyarakat terutama masyarakat sasaran pendidikan nonformal. </w:t>
      </w:r>
      <w:proofErr w:type="gramStart"/>
      <w:r>
        <w:rPr>
          <w:rFonts w:ascii="Times New Roman" w:hAnsi="Times New Roman" w:cs="Times New Roman"/>
          <w:sz w:val="24"/>
          <w:szCs w:val="24"/>
        </w:rPr>
        <w:t>Sasaran pendidikan nonformal yang semakin luas yang tidak hanya sekedar berhubungan</w:t>
      </w:r>
      <w:r w:rsidR="002536D9">
        <w:rPr>
          <w:rFonts w:ascii="Times New Roman" w:hAnsi="Times New Roman" w:cs="Times New Roman"/>
          <w:sz w:val="24"/>
          <w:szCs w:val="24"/>
        </w:rPr>
        <w:t xml:space="preserve"> dengan masyarakat miskin dan </w:t>
      </w:r>
      <w:r>
        <w:rPr>
          <w:rFonts w:ascii="Times New Roman" w:hAnsi="Times New Roman" w:cs="Times New Roman"/>
          <w:sz w:val="24"/>
          <w:szCs w:val="24"/>
        </w:rPr>
        <w:t>terbelaka</w:t>
      </w:r>
      <w:r w:rsidR="002536D9">
        <w:rPr>
          <w:rFonts w:ascii="Times New Roman" w:hAnsi="Times New Roman" w:cs="Times New Roman"/>
          <w:sz w:val="24"/>
          <w:szCs w:val="24"/>
        </w:rPr>
        <w:t>ng terhadap pendidikan dasar bahkan terkategori</w:t>
      </w:r>
      <w:r>
        <w:rPr>
          <w:rFonts w:ascii="Times New Roman" w:hAnsi="Times New Roman" w:cs="Times New Roman"/>
          <w:sz w:val="24"/>
          <w:szCs w:val="24"/>
        </w:rPr>
        <w:t xml:space="preserve"> buta huruf.</w:t>
      </w:r>
      <w:proofErr w:type="gramEnd"/>
    </w:p>
    <w:p w:rsidR="00F761DF" w:rsidRDefault="002D4A14" w:rsidP="0056405E">
      <w:pPr>
        <w:spacing w:after="0" w:line="48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Buta huruf merupakan suatu masalah dalam masyarakat yang dapat menghambat kemajuan suatu bangsa di</w:t>
      </w:r>
      <w:r w:rsidR="002536D9">
        <w:rPr>
          <w:rFonts w:ascii="Times New Roman" w:hAnsi="Times New Roman" w:cs="Times New Roman"/>
          <w:sz w:val="24"/>
          <w:szCs w:val="24"/>
        </w:rPr>
        <w:t xml:space="preserve"> </w:t>
      </w:r>
      <w:r>
        <w:rPr>
          <w:rFonts w:ascii="Times New Roman" w:hAnsi="Times New Roman" w:cs="Times New Roman"/>
          <w:sz w:val="24"/>
          <w:szCs w:val="24"/>
        </w:rPr>
        <w:t>mana buta huruf dapat menyebabkan terjdinya kemiskinan dan pengangguran.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Buta huruf tidak hanya menyangkut kemampuan baca tulis hitung melainkan juga dalam rangka memenuhi kebutuhan </w:t>
      </w:r>
      <w:r>
        <w:rPr>
          <w:rFonts w:ascii="Times New Roman" w:hAnsi="Times New Roman" w:cs="Times New Roman"/>
          <w:sz w:val="24"/>
          <w:szCs w:val="24"/>
        </w:rPr>
        <w:lastRenderedPageBreak/>
        <w:t>yang diciptakan oleh teknologi maju.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itu memerlukan p</w:t>
      </w:r>
      <w:r w:rsidR="00F761DF">
        <w:rPr>
          <w:rFonts w:ascii="Times New Roman" w:hAnsi="Times New Roman" w:cs="Times New Roman"/>
          <w:sz w:val="24"/>
          <w:szCs w:val="24"/>
        </w:rPr>
        <w:t>engetahuan, keahlian dan pemaham</w:t>
      </w:r>
      <w:r>
        <w:rPr>
          <w:rFonts w:ascii="Times New Roman" w:hAnsi="Times New Roman" w:cs="Times New Roman"/>
          <w:sz w:val="24"/>
          <w:szCs w:val="24"/>
        </w:rPr>
        <w:t>an sebagai upaya untuk mencapai keaksaraan dasar.</w:t>
      </w:r>
      <w:proofErr w:type="gramEnd"/>
      <w:r>
        <w:rPr>
          <w:rFonts w:ascii="Times New Roman" w:hAnsi="Times New Roman" w:cs="Times New Roman"/>
          <w:sz w:val="24"/>
          <w:szCs w:val="24"/>
        </w:rPr>
        <w:t xml:space="preserve">  </w:t>
      </w:r>
    </w:p>
    <w:p w:rsidR="00F761DF" w:rsidRDefault="00F761DF" w:rsidP="00BE1418">
      <w:pPr>
        <w:spacing w:after="0" w:line="48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Pendidikan keaksaraan merupakan kebutuhan dasar yang memiliki daya ungkit bagi pembangunan masyarakat dan berkaitan dengan kemampuan dasar yang sangat bermanfaat untuk berbagai macam aktivitas kehidupan sehari-hari.</w:t>
      </w:r>
      <w:proofErr w:type="gramEnd"/>
    </w:p>
    <w:p w:rsidR="00BE1418" w:rsidRDefault="00BE1418" w:rsidP="00BE1418">
      <w:pPr>
        <w:spacing w:after="0" w:line="480" w:lineRule="auto"/>
        <w:ind w:firstLine="705"/>
        <w:jc w:val="both"/>
      </w:pPr>
      <w:proofErr w:type="gramStart"/>
      <w:r>
        <w:rPr>
          <w:rFonts w:ascii="Times New Roman" w:hAnsi="Times New Roman" w:cs="Times New Roman"/>
          <w:sz w:val="24"/>
          <w:szCs w:val="24"/>
        </w:rPr>
        <w:t xml:space="preserve">Pendidikan keaksaraan merupakan </w:t>
      </w:r>
      <w:r w:rsidR="00F761DF">
        <w:rPr>
          <w:rFonts w:ascii="Times New Roman" w:hAnsi="Times New Roman" w:cs="Times New Roman"/>
          <w:sz w:val="24"/>
          <w:szCs w:val="24"/>
        </w:rPr>
        <w:t xml:space="preserve">satu </w:t>
      </w:r>
      <w:r>
        <w:rPr>
          <w:rFonts w:ascii="Times New Roman" w:hAnsi="Times New Roman" w:cs="Times New Roman"/>
          <w:sz w:val="24"/>
          <w:szCs w:val="24"/>
        </w:rPr>
        <w:t xml:space="preserve">bentuk layanan pendidikan nonformal untuk membelajarkan warga masyarakat </w:t>
      </w:r>
      <w:r w:rsidR="002536D9">
        <w:rPr>
          <w:rFonts w:ascii="Times New Roman" w:hAnsi="Times New Roman" w:cs="Times New Roman"/>
          <w:sz w:val="24"/>
          <w:szCs w:val="24"/>
        </w:rPr>
        <w:t xml:space="preserve">yang </w:t>
      </w:r>
      <w:r>
        <w:rPr>
          <w:rFonts w:ascii="Times New Roman" w:hAnsi="Times New Roman" w:cs="Times New Roman"/>
          <w:sz w:val="24"/>
          <w:szCs w:val="24"/>
        </w:rPr>
        <w:t>buta aksara agar mereka memil</w:t>
      </w:r>
      <w:r w:rsidR="002536D9">
        <w:rPr>
          <w:rFonts w:ascii="Times New Roman" w:hAnsi="Times New Roman" w:cs="Times New Roman"/>
          <w:sz w:val="24"/>
          <w:szCs w:val="24"/>
        </w:rPr>
        <w:t xml:space="preserve">iki kemampuan menulis, membaca dan </w:t>
      </w:r>
      <w:r>
        <w:rPr>
          <w:rFonts w:ascii="Times New Roman" w:hAnsi="Times New Roman" w:cs="Times New Roman"/>
          <w:sz w:val="24"/>
          <w:szCs w:val="24"/>
        </w:rPr>
        <w:t>berhitung yang berorientasi pada kehidupan sehari-hari dengan memanfaatkan potensi yang ada di</w:t>
      </w:r>
      <w:r w:rsidR="002536D9">
        <w:rPr>
          <w:rFonts w:ascii="Times New Roman" w:hAnsi="Times New Roman" w:cs="Times New Roman"/>
          <w:sz w:val="24"/>
          <w:szCs w:val="24"/>
        </w:rPr>
        <w:t xml:space="preserve"> </w:t>
      </w:r>
      <w:r>
        <w:rPr>
          <w:rFonts w:ascii="Times New Roman" w:hAnsi="Times New Roman" w:cs="Times New Roman"/>
          <w:sz w:val="24"/>
          <w:szCs w:val="24"/>
        </w:rPr>
        <w:t>lingkungan sekitarnya sehingga warga belajar dan masyarakat dapat meningkatkan mutu dan taraf hidupnya.</w:t>
      </w:r>
      <w:proofErr w:type="gramEnd"/>
    </w:p>
    <w:p w:rsidR="00A770E7" w:rsidRDefault="00A770E7" w:rsidP="00E0531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Keaksaraan fungsional terdiri dari dua </w:t>
      </w:r>
      <w:r w:rsidR="002536D9">
        <w:rPr>
          <w:rFonts w:ascii="Times New Roman" w:hAnsi="Times New Roman" w:cs="Times New Roman"/>
          <w:sz w:val="24"/>
          <w:szCs w:val="24"/>
        </w:rPr>
        <w:t>kata</w:t>
      </w:r>
      <w:r>
        <w:rPr>
          <w:rFonts w:ascii="Times New Roman" w:hAnsi="Times New Roman" w:cs="Times New Roman"/>
          <w:sz w:val="24"/>
          <w:szCs w:val="24"/>
        </w:rPr>
        <w:t xml:space="preserve"> yaitu keaksaraan dan fungsional.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Keaksaraan secara sederhana diartikan sebagai kemampuan untuk membaca, menulis dan berhitung.</w:t>
      </w:r>
      <w:proofErr w:type="gramEnd"/>
      <w:r>
        <w:rPr>
          <w:rFonts w:ascii="Times New Roman" w:hAnsi="Times New Roman" w:cs="Times New Roman"/>
          <w:sz w:val="24"/>
          <w:szCs w:val="24"/>
        </w:rPr>
        <w:t xml:space="preserve"> Menurut </w:t>
      </w:r>
      <w:r w:rsidR="00C21C32">
        <w:rPr>
          <w:rFonts w:ascii="Times New Roman" w:hAnsi="Times New Roman" w:cs="Times New Roman"/>
          <w:sz w:val="24"/>
          <w:szCs w:val="24"/>
        </w:rPr>
        <w:t>Amri (2010:</w:t>
      </w:r>
      <w:r w:rsidR="006576EC">
        <w:rPr>
          <w:rFonts w:ascii="Times New Roman" w:hAnsi="Times New Roman" w:cs="Times New Roman"/>
          <w:sz w:val="24"/>
          <w:szCs w:val="24"/>
        </w:rPr>
        <w:t xml:space="preserve"> 85) bahwa</w:t>
      </w:r>
      <w:r w:rsidR="00C21C32">
        <w:rPr>
          <w:rFonts w:ascii="Times New Roman" w:hAnsi="Times New Roman" w:cs="Times New Roman"/>
          <w:sz w:val="24"/>
          <w:szCs w:val="24"/>
        </w:rPr>
        <w:t>:</w:t>
      </w:r>
    </w:p>
    <w:p w:rsidR="00C21C32" w:rsidRDefault="00C21C32" w:rsidP="00E05312">
      <w:pPr>
        <w:spacing w:after="240" w:line="240" w:lineRule="auto"/>
        <w:ind w:left="720" w:right="558"/>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keaksaraan adalah suatu bentuk layanan pendidikan nonformal bagi masyarakat yang belum dan ingin memiliki kemampuan membaca, menulis dan berhitung </w:t>
      </w:r>
      <w:r w:rsidR="002536D9">
        <w:rPr>
          <w:rFonts w:ascii="Times New Roman" w:hAnsi="Times New Roman" w:cs="Times New Roman"/>
          <w:sz w:val="24"/>
          <w:szCs w:val="24"/>
        </w:rPr>
        <w:t>(C</w:t>
      </w:r>
      <w:r>
        <w:rPr>
          <w:rFonts w:ascii="Times New Roman" w:hAnsi="Times New Roman" w:cs="Times New Roman"/>
          <w:sz w:val="24"/>
          <w:szCs w:val="24"/>
        </w:rPr>
        <w:t>alistung), yang bersifat fungsional bagi kehidupannya.</w:t>
      </w:r>
      <w:proofErr w:type="gramEnd"/>
    </w:p>
    <w:p w:rsidR="00A770E7" w:rsidRDefault="00A770E7" w:rsidP="00E053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Lebih lanjut dikata</w:t>
      </w:r>
      <w:r w:rsidR="006576EC">
        <w:rPr>
          <w:rFonts w:ascii="Times New Roman" w:hAnsi="Times New Roman" w:cs="Times New Roman"/>
          <w:sz w:val="24"/>
          <w:szCs w:val="24"/>
        </w:rPr>
        <w:t>ka</w:t>
      </w:r>
      <w:r>
        <w:rPr>
          <w:rFonts w:ascii="Times New Roman" w:hAnsi="Times New Roman" w:cs="Times New Roman"/>
          <w:sz w:val="24"/>
          <w:szCs w:val="24"/>
        </w:rPr>
        <w:t xml:space="preserve">n fungsional merupakan keterampilan yang diperlukan pada dirinya sendiri dan salah satu fondasi bagi keterampilan-keterampilan hidup yang lain. </w:t>
      </w:r>
    </w:p>
    <w:p w:rsidR="004B64D3" w:rsidRDefault="004B64D3" w:rsidP="00E0531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keaksaraan merupakan </w:t>
      </w:r>
      <w:r w:rsidR="002536D9">
        <w:rPr>
          <w:rFonts w:ascii="Times New Roman" w:hAnsi="Times New Roman" w:cs="Times New Roman"/>
          <w:sz w:val="24"/>
          <w:szCs w:val="24"/>
        </w:rPr>
        <w:t>sebuah usaha pendidikan luar s</w:t>
      </w:r>
      <w:r>
        <w:rPr>
          <w:rFonts w:ascii="Times New Roman" w:hAnsi="Times New Roman" w:cs="Times New Roman"/>
          <w:sz w:val="24"/>
          <w:szCs w:val="24"/>
        </w:rPr>
        <w:t xml:space="preserve">ekolah dalam membelajarkan warga masyarakat penyandang buta aksara agar memiliki kesempatan untuk menulis, membaca dan berhitung dalam kehidupan sehari-hari </w:t>
      </w:r>
      <w:r>
        <w:rPr>
          <w:rFonts w:ascii="Times New Roman" w:hAnsi="Times New Roman" w:cs="Times New Roman"/>
          <w:sz w:val="24"/>
          <w:szCs w:val="24"/>
        </w:rPr>
        <w:lastRenderedPageBreak/>
        <w:t>dengan memanfaatkan potensi sumber daya yang ada di lingkungan sekitarnya untuk peningkatan mutu dan taraf hidupnya.</w:t>
      </w:r>
      <w:proofErr w:type="gramEnd"/>
    </w:p>
    <w:p w:rsidR="004A1319" w:rsidRDefault="004A1319" w:rsidP="004B64D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Istilah fungsional berkaitan erat dengan fungsi dan tujuan dilakukannya pembelajaran di dalam pendidikan keaksaraan serta adanya jaminan bahwa hasil belajarnya benar-benar bermakna dan bermanfaat untuk meningkatkan mutu pendidikan.</w:t>
      </w:r>
      <w:proofErr w:type="gramEnd"/>
      <w:r>
        <w:rPr>
          <w:rFonts w:ascii="Times New Roman" w:hAnsi="Times New Roman" w:cs="Times New Roman"/>
          <w:sz w:val="24"/>
          <w:szCs w:val="24"/>
        </w:rPr>
        <w:t xml:space="preserve"> </w:t>
      </w:r>
    </w:p>
    <w:p w:rsidR="003F2630" w:rsidRDefault="003F2630" w:rsidP="00E05312">
      <w:pPr>
        <w:pStyle w:val="ListParagraph"/>
        <w:numPr>
          <w:ilvl w:val="0"/>
          <w:numId w:val="3"/>
        </w:numPr>
        <w:spacing w:after="0" w:line="480" w:lineRule="auto"/>
        <w:jc w:val="both"/>
        <w:rPr>
          <w:rFonts w:ascii="Times New Roman" w:hAnsi="Times New Roman" w:cs="Times New Roman"/>
          <w:b/>
          <w:sz w:val="24"/>
          <w:szCs w:val="24"/>
        </w:rPr>
      </w:pPr>
      <w:r w:rsidRPr="003F2630">
        <w:rPr>
          <w:rFonts w:ascii="Times New Roman" w:hAnsi="Times New Roman" w:cs="Times New Roman"/>
          <w:b/>
          <w:sz w:val="24"/>
          <w:szCs w:val="24"/>
        </w:rPr>
        <w:t xml:space="preserve">Pembelajaran </w:t>
      </w:r>
      <w:r w:rsidR="002536D9">
        <w:rPr>
          <w:rFonts w:ascii="Times New Roman" w:hAnsi="Times New Roman" w:cs="Times New Roman"/>
          <w:b/>
          <w:sz w:val="24"/>
          <w:szCs w:val="24"/>
        </w:rPr>
        <w:t>p</w:t>
      </w:r>
      <w:r w:rsidRPr="003F2630">
        <w:rPr>
          <w:rFonts w:ascii="Times New Roman" w:hAnsi="Times New Roman" w:cs="Times New Roman"/>
          <w:b/>
          <w:sz w:val="24"/>
          <w:szCs w:val="24"/>
        </w:rPr>
        <w:t xml:space="preserve">endidikan </w:t>
      </w:r>
      <w:r w:rsidR="002536D9">
        <w:rPr>
          <w:rFonts w:ascii="Times New Roman" w:hAnsi="Times New Roman" w:cs="Times New Roman"/>
          <w:b/>
          <w:sz w:val="24"/>
          <w:szCs w:val="24"/>
        </w:rPr>
        <w:t>k</w:t>
      </w:r>
      <w:r w:rsidRPr="003F2630">
        <w:rPr>
          <w:rFonts w:ascii="Times New Roman" w:hAnsi="Times New Roman" w:cs="Times New Roman"/>
          <w:b/>
          <w:sz w:val="24"/>
          <w:szCs w:val="24"/>
        </w:rPr>
        <w:t xml:space="preserve">eaksaraan </w:t>
      </w:r>
    </w:p>
    <w:p w:rsidR="003F2630" w:rsidRDefault="002536D9" w:rsidP="00E05312">
      <w:pPr>
        <w:spacing w:after="0" w:line="480" w:lineRule="auto"/>
        <w:ind w:firstLine="705"/>
        <w:jc w:val="both"/>
        <w:rPr>
          <w:rFonts w:ascii="Times New Roman" w:hAnsi="Times New Roman" w:cs="Times New Roman"/>
          <w:sz w:val="24"/>
          <w:szCs w:val="24"/>
        </w:rPr>
      </w:pPr>
      <w:r>
        <w:rPr>
          <w:rFonts w:ascii="Times New Roman" w:hAnsi="Times New Roman" w:cs="Times New Roman"/>
          <w:sz w:val="24"/>
          <w:szCs w:val="24"/>
        </w:rPr>
        <w:t>“</w:t>
      </w:r>
      <w:r w:rsidR="006B2272">
        <w:rPr>
          <w:rFonts w:ascii="Times New Roman" w:hAnsi="Times New Roman" w:cs="Times New Roman"/>
          <w:sz w:val="24"/>
          <w:szCs w:val="24"/>
        </w:rPr>
        <w:t>P</w:t>
      </w:r>
      <w:r w:rsidR="003F2630">
        <w:rPr>
          <w:rFonts w:ascii="Times New Roman" w:hAnsi="Times New Roman" w:cs="Times New Roman"/>
          <w:sz w:val="24"/>
          <w:szCs w:val="24"/>
        </w:rPr>
        <w:t>embelajaran merupakan suatu proses interaksi warga belajar dengan tutor atau dengan komponen pembelajaran lainnya seperti materi belajar, media, lingkungan dan lain-lain</w:t>
      </w:r>
      <w:r>
        <w:rPr>
          <w:rFonts w:ascii="Times New Roman" w:hAnsi="Times New Roman" w:cs="Times New Roman"/>
          <w:sz w:val="24"/>
          <w:szCs w:val="24"/>
        </w:rPr>
        <w:t>”</w:t>
      </w:r>
      <w:r w:rsidR="00A64E69">
        <w:rPr>
          <w:rFonts w:ascii="Times New Roman" w:hAnsi="Times New Roman" w:cs="Times New Roman"/>
          <w:sz w:val="24"/>
          <w:szCs w:val="24"/>
        </w:rPr>
        <w:t xml:space="preserve"> (Kusnadi,</w:t>
      </w:r>
      <w:r w:rsidR="006B2272">
        <w:rPr>
          <w:rFonts w:ascii="Times New Roman" w:hAnsi="Times New Roman" w:cs="Times New Roman"/>
          <w:sz w:val="24"/>
          <w:szCs w:val="24"/>
        </w:rPr>
        <w:t xml:space="preserve"> 2005: 259)</w:t>
      </w:r>
      <w:r w:rsidR="003F2630">
        <w:rPr>
          <w:rFonts w:ascii="Times New Roman" w:hAnsi="Times New Roman" w:cs="Times New Roman"/>
          <w:sz w:val="24"/>
          <w:szCs w:val="24"/>
        </w:rPr>
        <w:t xml:space="preserve">. </w:t>
      </w:r>
      <w:proofErr w:type="gramStart"/>
      <w:r w:rsidR="003F2630">
        <w:rPr>
          <w:rFonts w:ascii="Times New Roman" w:hAnsi="Times New Roman" w:cs="Times New Roman"/>
          <w:sz w:val="24"/>
          <w:szCs w:val="24"/>
        </w:rPr>
        <w:t>Pembelajaran pendidikan keaksaraan baca, tulis, hitung dan berkomunikasi yang diambil berdasarkan tema yang disesuaikan dengan lingkungan, minat dan pengetahuan warga belajar tersebut.</w:t>
      </w:r>
      <w:proofErr w:type="gramEnd"/>
      <w:r w:rsidR="003F2630">
        <w:rPr>
          <w:rFonts w:ascii="Times New Roman" w:hAnsi="Times New Roman" w:cs="Times New Roman"/>
          <w:sz w:val="24"/>
          <w:szCs w:val="24"/>
        </w:rPr>
        <w:t xml:space="preserve"> Kegiatan pembelajaran terdiri atas:  </w:t>
      </w:r>
    </w:p>
    <w:p w:rsidR="006B2272" w:rsidRPr="002536D9" w:rsidRDefault="006B2272" w:rsidP="00E05312">
      <w:pPr>
        <w:pStyle w:val="ListParagraph"/>
        <w:numPr>
          <w:ilvl w:val="0"/>
          <w:numId w:val="24"/>
        </w:numPr>
        <w:spacing w:after="0" w:line="480" w:lineRule="auto"/>
        <w:jc w:val="both"/>
        <w:rPr>
          <w:rFonts w:ascii="Times New Roman" w:hAnsi="Times New Roman" w:cs="Times New Roman"/>
          <w:sz w:val="24"/>
          <w:szCs w:val="24"/>
        </w:rPr>
      </w:pPr>
      <w:r w:rsidRPr="002536D9">
        <w:rPr>
          <w:rFonts w:ascii="Times New Roman" w:hAnsi="Times New Roman" w:cs="Times New Roman"/>
          <w:sz w:val="24"/>
          <w:szCs w:val="24"/>
        </w:rPr>
        <w:t>Perencanaan pembelajaran</w:t>
      </w:r>
    </w:p>
    <w:p w:rsidR="006B2272" w:rsidRPr="002536D9" w:rsidRDefault="006B2272" w:rsidP="00E05312">
      <w:pPr>
        <w:spacing w:after="0" w:line="480" w:lineRule="auto"/>
        <w:ind w:left="720" w:firstLine="720"/>
        <w:jc w:val="both"/>
        <w:rPr>
          <w:rFonts w:ascii="Times New Roman" w:hAnsi="Times New Roman" w:cs="Times New Roman"/>
          <w:sz w:val="24"/>
          <w:szCs w:val="24"/>
        </w:rPr>
      </w:pPr>
      <w:proofErr w:type="gramStart"/>
      <w:r w:rsidRPr="002536D9">
        <w:rPr>
          <w:rFonts w:ascii="Times New Roman" w:hAnsi="Times New Roman" w:cs="Times New Roman"/>
          <w:sz w:val="24"/>
          <w:szCs w:val="24"/>
        </w:rPr>
        <w:t>Sebelum melaksanakan pembelajaran, tutor perlu mempersiapkan rencana pembelajaran.</w:t>
      </w:r>
      <w:proofErr w:type="gramEnd"/>
    </w:p>
    <w:p w:rsidR="006B2272" w:rsidRPr="002536D9" w:rsidRDefault="006B2272" w:rsidP="002536D9">
      <w:pPr>
        <w:pStyle w:val="ListParagraph"/>
        <w:numPr>
          <w:ilvl w:val="0"/>
          <w:numId w:val="24"/>
        </w:numPr>
        <w:spacing w:line="480" w:lineRule="auto"/>
        <w:jc w:val="both"/>
        <w:rPr>
          <w:rFonts w:ascii="Times New Roman" w:hAnsi="Times New Roman" w:cs="Times New Roman"/>
          <w:sz w:val="24"/>
          <w:szCs w:val="24"/>
        </w:rPr>
      </w:pPr>
      <w:r w:rsidRPr="002536D9">
        <w:rPr>
          <w:rFonts w:ascii="Times New Roman" w:hAnsi="Times New Roman" w:cs="Times New Roman"/>
          <w:sz w:val="24"/>
          <w:szCs w:val="24"/>
        </w:rPr>
        <w:t>Metode dan pelaksanaan pembelajaran</w:t>
      </w:r>
    </w:p>
    <w:p w:rsidR="006B2272" w:rsidRDefault="006B2272" w:rsidP="002536D9">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Kusnadi (2005: 259) mengartikan </w:t>
      </w:r>
      <w:r w:rsidR="002536D9">
        <w:rPr>
          <w:rFonts w:ascii="Times New Roman" w:hAnsi="Times New Roman" w:cs="Times New Roman"/>
          <w:sz w:val="24"/>
          <w:szCs w:val="24"/>
        </w:rPr>
        <w:t>“</w:t>
      </w:r>
      <w:r>
        <w:rPr>
          <w:rFonts w:ascii="Times New Roman" w:hAnsi="Times New Roman" w:cs="Times New Roman"/>
          <w:sz w:val="24"/>
          <w:szCs w:val="24"/>
        </w:rPr>
        <w:t>metode sebagai suatau prosedur yang disusun secara teratur dan logis serta dituangkan dalam suatu rencana kegiatan untuk mencapai tujuan</w:t>
      </w:r>
      <w:r w:rsidR="002536D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Dalam model pembelajaran pendidikan keaksaraan baca, tulis dan hitung yang digunakan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penyampaian </w:t>
      </w:r>
      <w:r>
        <w:rPr>
          <w:rFonts w:ascii="Times New Roman" w:hAnsi="Times New Roman" w:cs="Times New Roman"/>
          <w:sz w:val="24"/>
          <w:szCs w:val="24"/>
        </w:rPr>
        <w:lastRenderedPageBreak/>
        <w:t xml:space="preserve">pembelajaran membaca, menulis dan berhitung dilakukan oleh tutor kepada warga belajarnya. </w:t>
      </w:r>
    </w:p>
    <w:p w:rsidR="006B2272" w:rsidRDefault="006B2272" w:rsidP="002536D9">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w:t>
      </w:r>
    </w:p>
    <w:p w:rsidR="006B2272" w:rsidRDefault="006B2272" w:rsidP="009510C2">
      <w:pPr>
        <w:pStyle w:val="ListParagraph"/>
        <w:spacing w:line="480" w:lineRule="auto"/>
        <w:ind w:firstLine="375"/>
        <w:jc w:val="both"/>
        <w:rPr>
          <w:rFonts w:ascii="Times New Roman" w:hAnsi="Times New Roman" w:cs="Times New Roman"/>
          <w:sz w:val="24"/>
          <w:szCs w:val="24"/>
        </w:rPr>
      </w:pPr>
      <w:proofErr w:type="gramStart"/>
      <w:r>
        <w:rPr>
          <w:rFonts w:ascii="Times New Roman" w:hAnsi="Times New Roman" w:cs="Times New Roman"/>
          <w:sz w:val="24"/>
          <w:szCs w:val="24"/>
        </w:rPr>
        <w:t>Penelitian ini mengacu pada indikator ketercapaian kompetensi untuk masing-masing kompetensi dasar pada standar kompetensi keaksaraan (SKK).</w:t>
      </w:r>
      <w:proofErr w:type="gramEnd"/>
    </w:p>
    <w:p w:rsidR="00760E55" w:rsidRDefault="00760E55" w:rsidP="009510C2">
      <w:pPr>
        <w:pStyle w:val="ListParagraph"/>
        <w:spacing w:line="480" w:lineRule="auto"/>
        <w:ind w:firstLine="375"/>
        <w:jc w:val="both"/>
        <w:rPr>
          <w:rFonts w:ascii="Times New Roman" w:hAnsi="Times New Roman" w:cs="Times New Roman"/>
          <w:sz w:val="24"/>
          <w:szCs w:val="24"/>
        </w:rPr>
      </w:pPr>
      <w:r>
        <w:rPr>
          <w:rFonts w:ascii="Times New Roman" w:hAnsi="Times New Roman" w:cs="Times New Roman"/>
          <w:sz w:val="24"/>
          <w:szCs w:val="24"/>
        </w:rPr>
        <w:t>Ada 2 jenis penilaian yaitu penilaian pada saat proses pembelajaran dan penilaian akhir. Penilaian proses pembelajaran dilakukan oleh tutor untuk mengetahui kemajuan belajar warga belajarnya.</w:t>
      </w:r>
    </w:p>
    <w:p w:rsidR="004B64D3" w:rsidRDefault="006576EC" w:rsidP="009510C2">
      <w:pPr>
        <w:pStyle w:val="ListParagraph"/>
        <w:numPr>
          <w:ilvl w:val="0"/>
          <w:numId w:val="3"/>
        </w:numPr>
        <w:spacing w:after="0" w:line="480" w:lineRule="auto"/>
        <w:jc w:val="both"/>
        <w:rPr>
          <w:rFonts w:ascii="Times New Roman" w:hAnsi="Times New Roman" w:cs="Times New Roman"/>
          <w:b/>
          <w:sz w:val="24"/>
          <w:szCs w:val="24"/>
        </w:rPr>
      </w:pPr>
      <w:r w:rsidRPr="009510C2">
        <w:rPr>
          <w:rFonts w:ascii="Times New Roman" w:hAnsi="Times New Roman" w:cs="Times New Roman"/>
          <w:b/>
          <w:sz w:val="24"/>
          <w:szCs w:val="24"/>
        </w:rPr>
        <w:t>Fungsi dan t</w:t>
      </w:r>
      <w:r w:rsidR="004B64D3" w:rsidRPr="009510C2">
        <w:rPr>
          <w:rFonts w:ascii="Times New Roman" w:hAnsi="Times New Roman" w:cs="Times New Roman"/>
          <w:b/>
          <w:sz w:val="24"/>
          <w:szCs w:val="24"/>
        </w:rPr>
        <w:t>ujuan</w:t>
      </w:r>
    </w:p>
    <w:p w:rsidR="009E424A" w:rsidRPr="009E424A" w:rsidRDefault="009E424A" w:rsidP="009E424A">
      <w:pPr>
        <w:pStyle w:val="ListParagraph"/>
        <w:spacing w:after="0" w:line="480" w:lineRule="auto"/>
        <w:ind w:left="0" w:firstLine="720"/>
        <w:jc w:val="both"/>
        <w:rPr>
          <w:rFonts w:ascii="Times New Roman" w:hAnsi="Times New Roman" w:cs="Times New Roman"/>
          <w:sz w:val="24"/>
          <w:szCs w:val="24"/>
        </w:rPr>
      </w:pPr>
      <w:proofErr w:type="gramStart"/>
      <w:r w:rsidRPr="009E424A">
        <w:rPr>
          <w:rFonts w:ascii="Times New Roman" w:hAnsi="Times New Roman" w:cs="Times New Roman"/>
          <w:sz w:val="24"/>
          <w:szCs w:val="24"/>
        </w:rPr>
        <w:t xml:space="preserve">Keaksaraan </w:t>
      </w:r>
      <w:r>
        <w:rPr>
          <w:rFonts w:ascii="Times New Roman" w:hAnsi="Times New Roman" w:cs="Times New Roman"/>
          <w:sz w:val="24"/>
          <w:szCs w:val="24"/>
        </w:rPr>
        <w:t>fungsional memiliki fungsi untuk mengembangkan kemampuan dasar manusia yang meliputi kemampuan membaca, menulis dan berhitung yang bersifat fungsional dalam meningkatkan mutu dan taraf kehidupan masyarakatnya.</w:t>
      </w:r>
      <w:proofErr w:type="gramEnd"/>
    </w:p>
    <w:p w:rsidR="00CB294A" w:rsidRDefault="00C21C32" w:rsidP="00760E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Amri (2010:</w:t>
      </w:r>
      <w:r w:rsidR="006576EC">
        <w:rPr>
          <w:rFonts w:ascii="Times New Roman" w:hAnsi="Times New Roman" w:cs="Times New Roman"/>
          <w:sz w:val="24"/>
          <w:szCs w:val="24"/>
        </w:rPr>
        <w:t xml:space="preserve"> </w:t>
      </w:r>
      <w:r w:rsidR="009510C2">
        <w:rPr>
          <w:rFonts w:ascii="Times New Roman" w:hAnsi="Times New Roman" w:cs="Times New Roman"/>
          <w:sz w:val="24"/>
          <w:szCs w:val="24"/>
        </w:rPr>
        <w:t xml:space="preserve">86) </w:t>
      </w:r>
      <w:r w:rsidR="006576EC">
        <w:rPr>
          <w:rFonts w:ascii="Times New Roman" w:hAnsi="Times New Roman" w:cs="Times New Roman"/>
          <w:sz w:val="24"/>
          <w:szCs w:val="24"/>
        </w:rPr>
        <w:t>bahwa</w:t>
      </w:r>
      <w:r w:rsidR="00CB294A">
        <w:rPr>
          <w:rFonts w:ascii="Times New Roman" w:hAnsi="Times New Roman" w:cs="Times New Roman"/>
          <w:sz w:val="24"/>
          <w:szCs w:val="24"/>
        </w:rPr>
        <w:t>:</w:t>
      </w:r>
    </w:p>
    <w:p w:rsidR="00CB294A" w:rsidRDefault="00CB294A" w:rsidP="00192701">
      <w:pPr>
        <w:spacing w:after="240" w:line="240" w:lineRule="auto"/>
        <w:ind w:left="720" w:right="738"/>
        <w:jc w:val="both"/>
        <w:rPr>
          <w:rFonts w:ascii="Times New Roman" w:hAnsi="Times New Roman" w:cs="Times New Roman"/>
          <w:sz w:val="24"/>
          <w:szCs w:val="24"/>
        </w:rPr>
      </w:pPr>
      <w:proofErr w:type="gramStart"/>
      <w:r>
        <w:rPr>
          <w:rFonts w:ascii="Times New Roman" w:hAnsi="Times New Roman" w:cs="Times New Roman"/>
          <w:sz w:val="24"/>
          <w:szCs w:val="24"/>
        </w:rPr>
        <w:t>F</w:t>
      </w:r>
      <w:r w:rsidR="00C21C32">
        <w:rPr>
          <w:rFonts w:ascii="Times New Roman" w:hAnsi="Times New Roman" w:cs="Times New Roman"/>
          <w:sz w:val="24"/>
          <w:szCs w:val="24"/>
        </w:rPr>
        <w:t xml:space="preserve">ungsi pendidikan keaksaraan adalah memberikan pengetahuan dasar bagi warga belajar yang meliputi kemampuan membaca, menulis dan berhitung yang berfungsional sebagai wahana untuk meningkatkan taraf hidup </w:t>
      </w:r>
      <w:r>
        <w:rPr>
          <w:rFonts w:ascii="Times New Roman" w:hAnsi="Times New Roman" w:cs="Times New Roman"/>
          <w:sz w:val="24"/>
          <w:szCs w:val="24"/>
        </w:rPr>
        <w:t>warga belajar.</w:t>
      </w:r>
      <w:proofErr w:type="gramEnd"/>
    </w:p>
    <w:p w:rsidR="009E424A" w:rsidRDefault="009E424A" w:rsidP="009E424A">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Selain itu, keaksaraan fungsional j</w:t>
      </w:r>
      <w:r w:rsidR="00A64E69">
        <w:rPr>
          <w:rFonts w:ascii="Times New Roman" w:hAnsi="Times New Roman" w:cs="Times New Roman"/>
          <w:sz w:val="24"/>
          <w:szCs w:val="24"/>
        </w:rPr>
        <w:t>u</w:t>
      </w:r>
      <w:r>
        <w:rPr>
          <w:rFonts w:ascii="Times New Roman" w:hAnsi="Times New Roman" w:cs="Times New Roman"/>
          <w:sz w:val="24"/>
          <w:szCs w:val="24"/>
        </w:rPr>
        <w:t>g</w:t>
      </w:r>
      <w:r w:rsidR="00A64E69">
        <w:rPr>
          <w:rFonts w:ascii="Times New Roman" w:hAnsi="Times New Roman" w:cs="Times New Roman"/>
          <w:sz w:val="24"/>
          <w:szCs w:val="24"/>
        </w:rPr>
        <w:t>a</w:t>
      </w:r>
      <w:r>
        <w:rPr>
          <w:rFonts w:ascii="Times New Roman" w:hAnsi="Times New Roman" w:cs="Times New Roman"/>
          <w:sz w:val="24"/>
          <w:szCs w:val="24"/>
        </w:rPr>
        <w:t xml:space="preserve"> berfungsi untuk mengembangkan kemampuan berkomunikasi menggunakan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baik dan benar serta kemampuan berusaha atau bermatapencaharian.</w:t>
      </w:r>
    </w:p>
    <w:p w:rsidR="00CB294A" w:rsidRDefault="00CB294A" w:rsidP="009E424A">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Tujuan penyelenggaraan pendidikan keaksaraan menurut Amri (2010:</w:t>
      </w:r>
      <w:r w:rsidR="006576EC">
        <w:rPr>
          <w:rFonts w:ascii="Times New Roman" w:hAnsi="Times New Roman" w:cs="Times New Roman"/>
          <w:sz w:val="24"/>
          <w:szCs w:val="24"/>
        </w:rPr>
        <w:t xml:space="preserve"> 87) </w:t>
      </w:r>
      <w:r w:rsidR="009510C2">
        <w:rPr>
          <w:rFonts w:ascii="Times New Roman" w:hAnsi="Times New Roman" w:cs="Times New Roman"/>
          <w:sz w:val="24"/>
          <w:szCs w:val="24"/>
        </w:rPr>
        <w:t>yaitu</w:t>
      </w:r>
      <w:r>
        <w:rPr>
          <w:rFonts w:ascii="Times New Roman" w:hAnsi="Times New Roman" w:cs="Times New Roman"/>
          <w:sz w:val="24"/>
          <w:szCs w:val="24"/>
        </w:rPr>
        <w:t>:</w:t>
      </w:r>
    </w:p>
    <w:p w:rsidR="00CB294A" w:rsidRDefault="00CB294A" w:rsidP="009510C2">
      <w:pPr>
        <w:pStyle w:val="ListParagraph"/>
        <w:numPr>
          <w:ilvl w:val="0"/>
          <w:numId w:val="17"/>
        </w:numPr>
        <w:spacing w:after="120" w:line="240" w:lineRule="auto"/>
        <w:ind w:right="738"/>
        <w:jc w:val="both"/>
        <w:rPr>
          <w:rFonts w:ascii="Times New Roman" w:hAnsi="Times New Roman" w:cs="Times New Roman"/>
          <w:sz w:val="24"/>
          <w:szCs w:val="24"/>
        </w:rPr>
      </w:pPr>
      <w:r>
        <w:rPr>
          <w:rFonts w:ascii="Times New Roman" w:hAnsi="Times New Roman" w:cs="Times New Roman"/>
          <w:sz w:val="24"/>
          <w:szCs w:val="24"/>
        </w:rPr>
        <w:t>Membelajarkan masyarakat</w:t>
      </w:r>
      <w:r w:rsidR="0014303F">
        <w:rPr>
          <w:rFonts w:ascii="Times New Roman" w:hAnsi="Times New Roman" w:cs="Times New Roman"/>
          <w:sz w:val="24"/>
          <w:szCs w:val="24"/>
        </w:rPr>
        <w:t xml:space="preserve"> buta aksara (warga belajar) agar mampu membaca, menulis dan berhitung, berbahasa Indonesia; </w:t>
      </w:r>
      <w:r w:rsidR="0014303F">
        <w:rPr>
          <w:rFonts w:ascii="Times New Roman" w:hAnsi="Times New Roman" w:cs="Times New Roman"/>
          <w:sz w:val="24"/>
          <w:szCs w:val="24"/>
        </w:rPr>
        <w:lastRenderedPageBreak/>
        <w:t>memiliki pengetahuan dan keterampilan dasar yang bermanfaat (fungsional) bagi peningkatan mutu dan taraf pengetahuannya;</w:t>
      </w:r>
    </w:p>
    <w:p w:rsidR="0014303F" w:rsidRDefault="0014303F" w:rsidP="003D0031">
      <w:pPr>
        <w:pStyle w:val="ListParagraph"/>
        <w:numPr>
          <w:ilvl w:val="0"/>
          <w:numId w:val="17"/>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Mengembangkan kemampuan warga belajar dalam menganalisis dan memecahkan masalah yang dihadapi;</w:t>
      </w:r>
    </w:p>
    <w:p w:rsidR="007A3084" w:rsidRDefault="00816444" w:rsidP="003D0031">
      <w:pPr>
        <w:pStyle w:val="ListParagraph"/>
        <w:numPr>
          <w:ilvl w:val="0"/>
          <w:numId w:val="17"/>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Melatih warga belajar dalam mem</w:t>
      </w:r>
      <w:r w:rsidR="007A3084">
        <w:rPr>
          <w:rFonts w:ascii="Times New Roman" w:hAnsi="Times New Roman" w:cs="Times New Roman"/>
          <w:sz w:val="24"/>
          <w:szCs w:val="24"/>
        </w:rPr>
        <w:t>a</w:t>
      </w:r>
      <w:r>
        <w:rPr>
          <w:rFonts w:ascii="Times New Roman" w:hAnsi="Times New Roman" w:cs="Times New Roman"/>
          <w:sz w:val="24"/>
          <w:szCs w:val="24"/>
        </w:rPr>
        <w:t>nfaatkan</w:t>
      </w:r>
      <w:r w:rsidR="007A3084">
        <w:rPr>
          <w:rFonts w:ascii="Times New Roman" w:hAnsi="Times New Roman" w:cs="Times New Roman"/>
          <w:sz w:val="24"/>
          <w:szCs w:val="24"/>
        </w:rPr>
        <w:t xml:space="preserve"> kemampuan dan keterampilan keaksaraannya dalam kehidupan sehari-hari;</w:t>
      </w:r>
    </w:p>
    <w:p w:rsidR="0014303F" w:rsidRDefault="007A3084" w:rsidP="003D0031">
      <w:pPr>
        <w:pStyle w:val="ListParagraph"/>
        <w:numPr>
          <w:ilvl w:val="0"/>
          <w:numId w:val="17"/>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Memotivasi warga belajar sehingga mampu memberdayakan dirinya sendiri</w:t>
      </w:r>
      <w:r w:rsidR="00816444">
        <w:rPr>
          <w:rFonts w:ascii="Times New Roman" w:hAnsi="Times New Roman" w:cs="Times New Roman"/>
          <w:sz w:val="24"/>
          <w:szCs w:val="24"/>
        </w:rPr>
        <w:t xml:space="preserve"> </w:t>
      </w:r>
    </w:p>
    <w:p w:rsidR="007A3084" w:rsidRDefault="007A3084" w:rsidP="003D0031">
      <w:pPr>
        <w:pStyle w:val="ListParagraph"/>
        <w:numPr>
          <w:ilvl w:val="0"/>
          <w:numId w:val="17"/>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Mengembangkan kemampuan berusaha/bermata pencaharian sehingga mampu meningkatkan mutu dan taraf hidupnya.</w:t>
      </w:r>
    </w:p>
    <w:p w:rsidR="007A3084" w:rsidRDefault="007A3084" w:rsidP="003D0031">
      <w:pPr>
        <w:pStyle w:val="ListParagraph"/>
        <w:numPr>
          <w:ilvl w:val="0"/>
          <w:numId w:val="17"/>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Mengembangkan kemampuan dan minat baca warga belajar sehingga mampu menjadi bagian dari masyarakat gemar membaca.</w:t>
      </w:r>
    </w:p>
    <w:p w:rsidR="006576EC" w:rsidRPr="006576EC" w:rsidRDefault="006576EC" w:rsidP="006576EC">
      <w:pPr>
        <w:pStyle w:val="ListParagraph"/>
        <w:spacing w:line="240" w:lineRule="auto"/>
        <w:ind w:left="1080" w:right="738"/>
        <w:jc w:val="both"/>
        <w:rPr>
          <w:rFonts w:ascii="Times New Roman" w:hAnsi="Times New Roman" w:cs="Times New Roman"/>
          <w:sz w:val="24"/>
          <w:szCs w:val="24"/>
        </w:rPr>
      </w:pPr>
    </w:p>
    <w:p w:rsidR="004B64D3" w:rsidRPr="00052B62" w:rsidRDefault="000F5DDD" w:rsidP="00E05312">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Prinsip-</w:t>
      </w:r>
      <w:r w:rsidR="006576EC">
        <w:rPr>
          <w:rFonts w:ascii="Times New Roman" w:hAnsi="Times New Roman" w:cs="Times New Roman"/>
          <w:b/>
          <w:sz w:val="24"/>
          <w:szCs w:val="24"/>
        </w:rPr>
        <w:t>prinsip pembelajaran keaksaraan f</w:t>
      </w:r>
      <w:r w:rsidR="006576EC" w:rsidRPr="00052B62">
        <w:rPr>
          <w:rFonts w:ascii="Times New Roman" w:hAnsi="Times New Roman" w:cs="Times New Roman"/>
          <w:b/>
          <w:sz w:val="24"/>
          <w:szCs w:val="24"/>
        </w:rPr>
        <w:t>ungsional</w:t>
      </w:r>
    </w:p>
    <w:p w:rsidR="004B64D3" w:rsidRDefault="004B64D3" w:rsidP="00E0531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Hakikat pembelajaran keaksaraan fungsional berpusat pada masalah, minat dan kebutuhan warga belajar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Substansi materi belajarnya didasarkan pada kegiatan untuk membantu mereka dalam mengimplementasikan keterampilan dan pengetahuan yang dimilikinya.</w:t>
      </w:r>
      <w:proofErr w:type="gramEnd"/>
    </w:p>
    <w:p w:rsidR="00797CE1" w:rsidRPr="00797CE1" w:rsidRDefault="003137EB" w:rsidP="00A64E69">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Standar Kompet</w:t>
      </w:r>
      <w:r w:rsidR="00A64E69">
        <w:rPr>
          <w:rFonts w:ascii="Times New Roman" w:eastAsia="Times New Roman" w:hAnsi="Times New Roman" w:cs="Times New Roman"/>
          <w:sz w:val="24"/>
          <w:szCs w:val="24"/>
        </w:rPr>
        <w:t>ensi Keaksaraan (2007: 3), p</w:t>
      </w:r>
      <w:r w:rsidR="00797CE1">
        <w:rPr>
          <w:rFonts w:ascii="Times New Roman" w:eastAsia="Times New Roman" w:hAnsi="Times New Roman" w:cs="Times New Roman"/>
          <w:sz w:val="24"/>
          <w:szCs w:val="24"/>
        </w:rPr>
        <w:t xml:space="preserve">rinsip-prinsip pembelajaran </w:t>
      </w:r>
      <w:r w:rsidR="007A3084">
        <w:rPr>
          <w:rFonts w:ascii="Times New Roman" w:eastAsia="Times New Roman" w:hAnsi="Times New Roman" w:cs="Times New Roman"/>
          <w:sz w:val="24"/>
          <w:szCs w:val="24"/>
        </w:rPr>
        <w:t xml:space="preserve">pendidikan keaksaraan terdiri dari </w:t>
      </w:r>
      <w:proofErr w:type="gramStart"/>
      <w:r>
        <w:rPr>
          <w:rFonts w:ascii="Times New Roman" w:eastAsia="Times New Roman" w:hAnsi="Times New Roman" w:cs="Times New Roman"/>
          <w:sz w:val="24"/>
          <w:szCs w:val="24"/>
        </w:rPr>
        <w:t xml:space="preserve">delapan </w:t>
      </w:r>
      <w:r w:rsidR="007A3084">
        <w:rPr>
          <w:rFonts w:ascii="Times New Roman" w:eastAsia="Times New Roman" w:hAnsi="Times New Roman" w:cs="Times New Roman"/>
          <w:sz w:val="24"/>
          <w:szCs w:val="24"/>
        </w:rPr>
        <w:t xml:space="preserve"> </w:t>
      </w:r>
      <w:r w:rsidR="006576EC">
        <w:rPr>
          <w:rFonts w:ascii="Times New Roman" w:eastAsia="Times New Roman" w:hAnsi="Times New Roman" w:cs="Times New Roman"/>
          <w:sz w:val="24"/>
          <w:szCs w:val="24"/>
        </w:rPr>
        <w:t>yaitu</w:t>
      </w:r>
      <w:proofErr w:type="gramEnd"/>
      <w:r w:rsidR="00797CE1">
        <w:rPr>
          <w:rFonts w:ascii="Times New Roman" w:eastAsia="Times New Roman" w:hAnsi="Times New Roman" w:cs="Times New Roman"/>
          <w:sz w:val="24"/>
          <w:szCs w:val="24"/>
        </w:rPr>
        <w:t>:</w:t>
      </w:r>
    </w:p>
    <w:p w:rsidR="00A64E69" w:rsidRPr="00A64E69" w:rsidRDefault="004B64D3" w:rsidP="00A64E69">
      <w:pPr>
        <w:pStyle w:val="ListParagraph"/>
        <w:numPr>
          <w:ilvl w:val="0"/>
          <w:numId w:val="4"/>
        </w:numPr>
        <w:spacing w:after="120"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Konteks lokal </w:t>
      </w:r>
      <w:r w:rsidR="007A3084">
        <w:rPr>
          <w:rFonts w:ascii="Times New Roman" w:hAnsi="Times New Roman" w:cs="Times New Roman"/>
          <w:sz w:val="24"/>
          <w:szCs w:val="24"/>
        </w:rPr>
        <w:t>agar pembelajaran dapat berjalan sesuai dengan fungsi dan tujuannya</w:t>
      </w:r>
      <w:r w:rsidR="008934C5">
        <w:rPr>
          <w:rFonts w:ascii="Times New Roman" w:hAnsi="Times New Roman" w:cs="Times New Roman"/>
          <w:sz w:val="24"/>
          <w:szCs w:val="24"/>
        </w:rPr>
        <w:t>, maka bahan belajar harus digali dari konteks lokal.</w:t>
      </w:r>
    </w:p>
    <w:p w:rsidR="008934C5" w:rsidRDefault="008934C5" w:rsidP="009510C2">
      <w:pPr>
        <w:pStyle w:val="ListParagraph"/>
        <w:numPr>
          <w:ilvl w:val="0"/>
          <w:numId w:val="4"/>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Disain lokal dimana unsur-unsur pokok berkaitan penyajian pembelajaran</w:t>
      </w:r>
    </w:p>
    <w:p w:rsidR="008934C5" w:rsidRDefault="008934C5" w:rsidP="009510C2">
      <w:pPr>
        <w:pStyle w:val="ListParagraph"/>
        <w:numPr>
          <w:ilvl w:val="0"/>
          <w:numId w:val="4"/>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Proses partisipatif dimana program pendidikan keaksaraan harus mampu memobilisasi warga belajar untuk melakukan beragam tindakan atau perbuatan sehingga dapat mengembangkan ragam keterampilan yang bermanfaat untuk memperbaiki mutu kehidupan dan taraf hidup warga belajar.</w:t>
      </w:r>
    </w:p>
    <w:p w:rsidR="008463AC" w:rsidRDefault="008934C5" w:rsidP="009510C2">
      <w:pPr>
        <w:pStyle w:val="ListParagraph"/>
        <w:numPr>
          <w:ilvl w:val="0"/>
          <w:numId w:val="4"/>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Fungsionalisasi hasil belajar yaitu program pendidikan keaksaraan harus memberikan manfaat dan makna yang berkaitan secara langsung dengan lingkungan hidup, pekerjaan/matapencaharian </w:t>
      </w:r>
      <w:r w:rsidR="008463AC">
        <w:rPr>
          <w:rFonts w:ascii="Times New Roman" w:hAnsi="Times New Roman" w:cs="Times New Roman"/>
          <w:sz w:val="24"/>
          <w:szCs w:val="24"/>
        </w:rPr>
        <w:t>dan situasi keluarga sehingga hasil belajar member manfaat bagi peningkatan mutu kehidupannya.</w:t>
      </w:r>
    </w:p>
    <w:p w:rsidR="008463AC" w:rsidRDefault="008463AC" w:rsidP="009510C2">
      <w:pPr>
        <w:pStyle w:val="ListParagraph"/>
        <w:numPr>
          <w:ilvl w:val="0"/>
          <w:numId w:val="4"/>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lastRenderedPageBreak/>
        <w:t>Kesadaran yaitu proses pembelajaran keaksaraan hendaknya dapat meningkatkan kesadaran dan kepedulian warga belajarnya terhadap keadaan dan permasalahan lingkungan untuk melakukan aktivitas kehidupannya.</w:t>
      </w:r>
    </w:p>
    <w:p w:rsidR="008463AC" w:rsidRDefault="008463AC" w:rsidP="009510C2">
      <w:pPr>
        <w:pStyle w:val="ListParagraph"/>
        <w:numPr>
          <w:ilvl w:val="0"/>
          <w:numId w:val="4"/>
        </w:numPr>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Fleksibilitas yaitu program pendidikan keaksaraan harus fleksibel agar memungkinkan untuk dimodifikasi sehingga responsif terhadap minat dan kebutuhan belajar serta kondisi lingkungan warga belajar yang berubah dari waktu ke waktu.</w:t>
      </w:r>
    </w:p>
    <w:p w:rsidR="008463AC" w:rsidRDefault="008463AC" w:rsidP="009510C2">
      <w:pPr>
        <w:pStyle w:val="ListParagraph"/>
        <w:numPr>
          <w:ilvl w:val="0"/>
          <w:numId w:val="4"/>
        </w:numPr>
        <w:spacing w:after="240" w:line="240" w:lineRule="auto"/>
        <w:ind w:right="738"/>
        <w:jc w:val="both"/>
        <w:rPr>
          <w:rFonts w:ascii="Times New Roman" w:hAnsi="Times New Roman" w:cs="Times New Roman"/>
          <w:sz w:val="24"/>
          <w:szCs w:val="24"/>
        </w:rPr>
      </w:pPr>
      <w:r>
        <w:rPr>
          <w:rFonts w:ascii="Times New Roman" w:hAnsi="Times New Roman" w:cs="Times New Roman"/>
          <w:sz w:val="24"/>
          <w:szCs w:val="24"/>
        </w:rPr>
        <w:t>Keanekaragaman yaitu program pendidikan keaksaraan hendaknya bervariasi dilihat dari segi materi, metode, maupun strategi pembelajarannya sehingga mampu memenuhi minat dan kebutuhan belajar warga belajar pada setiap daerah yang berbeda-beda.</w:t>
      </w:r>
    </w:p>
    <w:p w:rsidR="003137EB" w:rsidRPr="00993ACF" w:rsidRDefault="003137EB" w:rsidP="009510C2">
      <w:pPr>
        <w:pStyle w:val="ListParagraph"/>
        <w:numPr>
          <w:ilvl w:val="0"/>
          <w:numId w:val="4"/>
        </w:numPr>
        <w:spacing w:after="240"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Kesesuaian hubungan belajar yaitu program pendidikan keaksaraan hendaknya </w:t>
      </w:r>
      <w:r w:rsidR="00026C9E">
        <w:rPr>
          <w:rFonts w:ascii="Times New Roman" w:hAnsi="Times New Roman" w:cs="Times New Roman"/>
          <w:sz w:val="24"/>
          <w:szCs w:val="24"/>
        </w:rPr>
        <w:t>dimulai dari hal-hal yang telah diketahui dan dapat dilakukan oleh warga belajar sehingga pengalaman, kemampuan, minat dan kebutuhan belajar harusnya menjadi dasar dalam menjalin hubungan yang harmonis dan dinamis antara tutor dengan warga belajar dalam kegiatan pembelajaran</w:t>
      </w:r>
    </w:p>
    <w:p w:rsidR="00A64E69" w:rsidRDefault="004B64D3" w:rsidP="000A34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Prinsip-prinsip tersebut di atas sangat berpengaruh terhadap proses pembelajaran keaksaraan fungsional. Tutor bersama warga belajar hendaknya dapat memperhatikan bagaimana implementasi dari prinsip tersebut.</w:t>
      </w:r>
    </w:p>
    <w:p w:rsidR="00192701" w:rsidRDefault="009510C2" w:rsidP="000A3496">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Kendala dalam </w:t>
      </w:r>
      <w:r w:rsidR="00271DC0">
        <w:rPr>
          <w:rFonts w:ascii="Times New Roman" w:hAnsi="Times New Roman" w:cs="Times New Roman"/>
          <w:b/>
          <w:sz w:val="24"/>
          <w:szCs w:val="24"/>
        </w:rPr>
        <w:t>p</w:t>
      </w:r>
      <w:r>
        <w:rPr>
          <w:rFonts w:ascii="Times New Roman" w:hAnsi="Times New Roman" w:cs="Times New Roman"/>
          <w:b/>
          <w:sz w:val="24"/>
          <w:szCs w:val="24"/>
        </w:rPr>
        <w:t xml:space="preserve">elaksanaan </w:t>
      </w:r>
      <w:r w:rsidR="00271DC0">
        <w:rPr>
          <w:rFonts w:ascii="Times New Roman" w:hAnsi="Times New Roman" w:cs="Times New Roman"/>
          <w:b/>
          <w:sz w:val="24"/>
          <w:szCs w:val="24"/>
        </w:rPr>
        <w:t>p</w:t>
      </w:r>
      <w:r>
        <w:rPr>
          <w:rFonts w:ascii="Times New Roman" w:hAnsi="Times New Roman" w:cs="Times New Roman"/>
          <w:b/>
          <w:sz w:val="24"/>
          <w:szCs w:val="24"/>
        </w:rPr>
        <w:t xml:space="preserve">rogram </w:t>
      </w:r>
      <w:r w:rsidR="00271DC0">
        <w:rPr>
          <w:rFonts w:ascii="Times New Roman" w:hAnsi="Times New Roman" w:cs="Times New Roman"/>
          <w:b/>
          <w:sz w:val="24"/>
          <w:szCs w:val="24"/>
        </w:rPr>
        <w:t>k</w:t>
      </w:r>
      <w:r>
        <w:rPr>
          <w:rFonts w:ascii="Times New Roman" w:hAnsi="Times New Roman" w:cs="Times New Roman"/>
          <w:b/>
          <w:sz w:val="24"/>
          <w:szCs w:val="24"/>
        </w:rPr>
        <w:t xml:space="preserve">eaksaraan </w:t>
      </w:r>
      <w:r w:rsidR="00271DC0">
        <w:rPr>
          <w:rFonts w:ascii="Times New Roman" w:hAnsi="Times New Roman" w:cs="Times New Roman"/>
          <w:b/>
          <w:sz w:val="24"/>
          <w:szCs w:val="24"/>
        </w:rPr>
        <w:t>f</w:t>
      </w:r>
      <w:r w:rsidR="00192701" w:rsidRPr="00192701">
        <w:rPr>
          <w:rFonts w:ascii="Times New Roman" w:hAnsi="Times New Roman" w:cs="Times New Roman"/>
          <w:b/>
          <w:sz w:val="24"/>
          <w:szCs w:val="24"/>
        </w:rPr>
        <w:t>ungsional</w:t>
      </w:r>
    </w:p>
    <w:p w:rsidR="00192701" w:rsidRDefault="00192701" w:rsidP="0019270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Setiap program tentu tidak terlepas dari berbagai kendala atau permasalahan yang merupakan suatu tantangan dan dapat menjadi sumber inspirasi bagi seseorang yang berbuat demi keberhasilan program.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pula halnya dengan program keaksaraan fungsional yang bertujuan untuk meningkatkan kemampuan warga belajar demi peningkatan taraf </w:t>
      </w:r>
      <w:r w:rsidR="00717753">
        <w:rPr>
          <w:rFonts w:ascii="Times New Roman" w:hAnsi="Times New Roman" w:cs="Times New Roman"/>
          <w:sz w:val="24"/>
          <w:szCs w:val="24"/>
        </w:rPr>
        <w:t>kehidupannya.</w:t>
      </w:r>
      <w:proofErr w:type="gramEnd"/>
      <w:r w:rsidR="00717753">
        <w:rPr>
          <w:rFonts w:ascii="Times New Roman" w:hAnsi="Times New Roman" w:cs="Times New Roman"/>
          <w:sz w:val="24"/>
          <w:szCs w:val="24"/>
        </w:rPr>
        <w:t xml:space="preserve"> </w:t>
      </w:r>
    </w:p>
    <w:p w:rsidR="00717753" w:rsidRDefault="00717753" w:rsidP="001927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Kusnadi (2005: 249) kendala yang selama ini dihadapi dalam pelaksanaan program keaksaraan fungsional yaitu:</w:t>
      </w:r>
    </w:p>
    <w:p w:rsidR="00717753" w:rsidRDefault="00717753" w:rsidP="003D0031">
      <w:pPr>
        <w:pStyle w:val="ListParagraph"/>
        <w:numPr>
          <w:ilvl w:val="0"/>
          <w:numId w:val="19"/>
        </w:numPr>
        <w:tabs>
          <w:tab w:val="left" w:pos="1170"/>
        </w:tabs>
        <w:spacing w:after="0" w:line="240" w:lineRule="auto"/>
        <w:ind w:left="1170" w:right="738" w:hanging="450"/>
        <w:jc w:val="both"/>
        <w:rPr>
          <w:rFonts w:ascii="Times New Roman" w:hAnsi="Times New Roman" w:cs="Times New Roman"/>
          <w:sz w:val="24"/>
          <w:szCs w:val="24"/>
        </w:rPr>
      </w:pPr>
      <w:r>
        <w:rPr>
          <w:rFonts w:ascii="Times New Roman" w:hAnsi="Times New Roman" w:cs="Times New Roman"/>
          <w:sz w:val="24"/>
          <w:szCs w:val="24"/>
        </w:rPr>
        <w:t>Hingga saat ini dukungan anggaran dari pemerintah baik pusat maupun daerah relatif rendah.</w:t>
      </w:r>
    </w:p>
    <w:p w:rsidR="00717753" w:rsidRDefault="00717753" w:rsidP="003D0031">
      <w:pPr>
        <w:pStyle w:val="ListParagraph"/>
        <w:numPr>
          <w:ilvl w:val="0"/>
          <w:numId w:val="19"/>
        </w:numPr>
        <w:tabs>
          <w:tab w:val="left" w:pos="1170"/>
        </w:tabs>
        <w:spacing w:after="0" w:line="240" w:lineRule="auto"/>
        <w:ind w:left="1170" w:right="738" w:hanging="450"/>
        <w:jc w:val="both"/>
        <w:rPr>
          <w:rFonts w:ascii="Times New Roman" w:hAnsi="Times New Roman" w:cs="Times New Roman"/>
          <w:sz w:val="24"/>
          <w:szCs w:val="24"/>
        </w:rPr>
      </w:pPr>
      <w:r>
        <w:rPr>
          <w:rFonts w:ascii="Times New Roman" w:hAnsi="Times New Roman" w:cs="Times New Roman"/>
          <w:sz w:val="24"/>
          <w:szCs w:val="24"/>
        </w:rPr>
        <w:lastRenderedPageBreak/>
        <w:t>Pendidikan belum ditempatkan pada posisi prioritas pembangunan nasional dan pembangunan daerah.</w:t>
      </w:r>
    </w:p>
    <w:p w:rsidR="00717753" w:rsidRDefault="00717753" w:rsidP="003D0031">
      <w:pPr>
        <w:pStyle w:val="ListParagraph"/>
        <w:numPr>
          <w:ilvl w:val="0"/>
          <w:numId w:val="19"/>
        </w:numPr>
        <w:tabs>
          <w:tab w:val="left" w:pos="1170"/>
        </w:tabs>
        <w:spacing w:after="0" w:line="240" w:lineRule="auto"/>
        <w:ind w:left="1170" w:right="738" w:hanging="450"/>
        <w:jc w:val="both"/>
        <w:rPr>
          <w:rFonts w:ascii="Times New Roman" w:hAnsi="Times New Roman" w:cs="Times New Roman"/>
          <w:sz w:val="24"/>
          <w:szCs w:val="24"/>
        </w:rPr>
      </w:pPr>
      <w:r>
        <w:rPr>
          <w:rFonts w:ascii="Times New Roman" w:hAnsi="Times New Roman" w:cs="Times New Roman"/>
          <w:sz w:val="24"/>
          <w:szCs w:val="24"/>
        </w:rPr>
        <w:t>Kekurang tersediaan data dasar pendudu</w:t>
      </w:r>
      <w:r w:rsidR="009510C2">
        <w:rPr>
          <w:rFonts w:ascii="Times New Roman" w:hAnsi="Times New Roman" w:cs="Times New Roman"/>
          <w:sz w:val="24"/>
          <w:szCs w:val="24"/>
        </w:rPr>
        <w:t>k</w:t>
      </w:r>
      <w:r>
        <w:rPr>
          <w:rFonts w:ascii="Times New Roman" w:hAnsi="Times New Roman" w:cs="Times New Roman"/>
          <w:sz w:val="24"/>
          <w:szCs w:val="24"/>
        </w:rPr>
        <w:t xml:space="preserve"> buta huruf di daerah sasaran yaitu desa/kelurahan.</w:t>
      </w:r>
    </w:p>
    <w:p w:rsidR="00717753" w:rsidRDefault="00717753" w:rsidP="003D0031">
      <w:pPr>
        <w:pStyle w:val="ListParagraph"/>
        <w:numPr>
          <w:ilvl w:val="0"/>
          <w:numId w:val="19"/>
        </w:numPr>
        <w:tabs>
          <w:tab w:val="left" w:pos="1170"/>
        </w:tabs>
        <w:spacing w:after="0" w:line="240" w:lineRule="auto"/>
        <w:ind w:left="1170" w:right="738" w:hanging="450"/>
        <w:jc w:val="both"/>
        <w:rPr>
          <w:rFonts w:ascii="Times New Roman" w:hAnsi="Times New Roman" w:cs="Times New Roman"/>
          <w:sz w:val="24"/>
          <w:szCs w:val="24"/>
        </w:rPr>
      </w:pPr>
      <w:r>
        <w:rPr>
          <w:rFonts w:ascii="Times New Roman" w:hAnsi="Times New Roman" w:cs="Times New Roman"/>
          <w:sz w:val="24"/>
          <w:szCs w:val="24"/>
        </w:rPr>
        <w:t>Keterbatasan sarana dan prasarana, tenaga dan biaya.</w:t>
      </w:r>
    </w:p>
    <w:p w:rsidR="00717753" w:rsidRDefault="00717753" w:rsidP="003D0031">
      <w:pPr>
        <w:pStyle w:val="ListParagraph"/>
        <w:numPr>
          <w:ilvl w:val="0"/>
          <w:numId w:val="19"/>
        </w:numPr>
        <w:tabs>
          <w:tab w:val="left" w:pos="1170"/>
        </w:tabs>
        <w:spacing w:after="240" w:line="240" w:lineRule="auto"/>
        <w:ind w:left="1170" w:right="738" w:hanging="450"/>
        <w:jc w:val="both"/>
        <w:rPr>
          <w:rFonts w:ascii="Times New Roman" w:hAnsi="Times New Roman" w:cs="Times New Roman"/>
          <w:sz w:val="24"/>
          <w:szCs w:val="24"/>
        </w:rPr>
      </w:pPr>
      <w:r>
        <w:rPr>
          <w:rFonts w:ascii="Times New Roman" w:hAnsi="Times New Roman" w:cs="Times New Roman"/>
          <w:sz w:val="24"/>
          <w:szCs w:val="24"/>
        </w:rPr>
        <w:t>Belum ada kemauan politik nasional untuk mempercepat pelaksanaan pemberantasan buta huruf</w:t>
      </w:r>
    </w:p>
    <w:p w:rsidR="00A64E69" w:rsidRPr="00906AD5" w:rsidRDefault="00717753" w:rsidP="000A3496">
      <w:pPr>
        <w:tabs>
          <w:tab w:val="left" w:pos="1170"/>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berbagai kendala dalam pelaksanaan program keaksaraan fungsional di atas jelas bahwa pelaksanaan program keaksaraan fungsional menghadapi tantangan yang cukup kompleks khususnya dari aspek dukungan anggaran dan sumber daya pelaksana di lapangan.</w:t>
      </w:r>
      <w:proofErr w:type="gramEnd"/>
      <w:r>
        <w:rPr>
          <w:rFonts w:ascii="Times New Roman" w:hAnsi="Times New Roman" w:cs="Times New Roman"/>
          <w:sz w:val="24"/>
          <w:szCs w:val="24"/>
        </w:rPr>
        <w:t xml:space="preserve"> Pada hal kesuksesan program </w:t>
      </w:r>
      <w:r w:rsidR="00942958">
        <w:rPr>
          <w:rFonts w:ascii="Times New Roman" w:hAnsi="Times New Roman" w:cs="Times New Roman"/>
          <w:sz w:val="24"/>
          <w:szCs w:val="24"/>
        </w:rPr>
        <w:t xml:space="preserve">keaksaraan fungsional sangat ditentukan oleh ketersediaan </w:t>
      </w:r>
      <w:proofErr w:type="gramStart"/>
      <w:r w:rsidR="00942958">
        <w:rPr>
          <w:rFonts w:ascii="Times New Roman" w:hAnsi="Times New Roman" w:cs="Times New Roman"/>
          <w:sz w:val="24"/>
          <w:szCs w:val="24"/>
        </w:rPr>
        <w:t>dana</w:t>
      </w:r>
      <w:proofErr w:type="gramEnd"/>
      <w:r w:rsidR="00942958">
        <w:rPr>
          <w:rFonts w:ascii="Times New Roman" w:hAnsi="Times New Roman" w:cs="Times New Roman"/>
          <w:sz w:val="24"/>
          <w:szCs w:val="24"/>
        </w:rPr>
        <w:t xml:space="preserve"> untuk membiayai kegiatan operasional program serta dukungan sumber daya manusia sebagai pengelola atau pelaksana di</w:t>
      </w:r>
      <w:r w:rsidR="009510C2">
        <w:rPr>
          <w:rFonts w:ascii="Times New Roman" w:hAnsi="Times New Roman" w:cs="Times New Roman"/>
          <w:sz w:val="24"/>
          <w:szCs w:val="24"/>
        </w:rPr>
        <w:t xml:space="preserve"> </w:t>
      </w:r>
      <w:r w:rsidR="00942958">
        <w:rPr>
          <w:rFonts w:ascii="Times New Roman" w:hAnsi="Times New Roman" w:cs="Times New Roman"/>
          <w:sz w:val="24"/>
          <w:szCs w:val="24"/>
        </w:rPr>
        <w:t>lapangan yang memberikan pembinaan terhadap warga belajar.</w:t>
      </w:r>
    </w:p>
    <w:p w:rsidR="00CA0FFE" w:rsidRDefault="00CA0FFE" w:rsidP="000A3496">
      <w:pPr>
        <w:pStyle w:val="ListParagraph"/>
        <w:widowControl w:val="0"/>
        <w:numPr>
          <w:ilvl w:val="0"/>
          <w:numId w:val="2"/>
        </w:numPr>
        <w:adjustRightInd w:val="0"/>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Konsep Membaca</w:t>
      </w:r>
    </w:p>
    <w:p w:rsidR="000F0934" w:rsidRPr="0029679F" w:rsidRDefault="00CA0FFE" w:rsidP="003D0031">
      <w:pPr>
        <w:pStyle w:val="ListParagraph"/>
        <w:widowControl w:val="0"/>
        <w:numPr>
          <w:ilvl w:val="0"/>
          <w:numId w:val="11"/>
        </w:numPr>
        <w:adjustRightInd w:val="0"/>
        <w:spacing w:after="0" w:line="480" w:lineRule="auto"/>
        <w:jc w:val="both"/>
        <w:textAlignment w:val="baseline"/>
        <w:rPr>
          <w:rFonts w:ascii="Times New Roman" w:hAnsi="Times New Roman" w:cs="Times New Roman"/>
          <w:b/>
          <w:sz w:val="24"/>
          <w:szCs w:val="24"/>
        </w:rPr>
      </w:pPr>
      <w:r w:rsidRPr="0029679F">
        <w:rPr>
          <w:rFonts w:ascii="Times New Roman" w:hAnsi="Times New Roman" w:cs="Times New Roman"/>
          <w:b/>
          <w:sz w:val="24"/>
          <w:szCs w:val="24"/>
        </w:rPr>
        <w:t>Pengertian kemampuan</w:t>
      </w:r>
      <w:r w:rsidR="000F0934" w:rsidRPr="0029679F">
        <w:rPr>
          <w:rFonts w:ascii="Times New Roman" w:hAnsi="Times New Roman" w:cs="Times New Roman"/>
          <w:b/>
          <w:sz w:val="24"/>
          <w:szCs w:val="24"/>
        </w:rPr>
        <w:t xml:space="preserve"> </w:t>
      </w:r>
    </w:p>
    <w:p w:rsidR="00CA0FFE" w:rsidRDefault="000B7ADE" w:rsidP="00C97161">
      <w:pPr>
        <w:widowControl w:val="0"/>
        <w:adjustRightInd w:val="0"/>
        <w:spacing w:after="0" w:line="480" w:lineRule="auto"/>
        <w:ind w:firstLine="72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Di dalam kamus bahasa Indonesia</w:t>
      </w:r>
      <w:r w:rsidR="00A64E69">
        <w:rPr>
          <w:rFonts w:ascii="Times New Roman" w:hAnsi="Times New Roman" w:cs="Times New Roman"/>
          <w:sz w:val="24"/>
          <w:szCs w:val="24"/>
        </w:rPr>
        <w:t xml:space="preserve"> (Depdikbud, 2005)</w:t>
      </w:r>
      <w:r>
        <w:rPr>
          <w:rFonts w:ascii="Times New Roman" w:hAnsi="Times New Roman" w:cs="Times New Roman"/>
          <w:sz w:val="24"/>
          <w:szCs w:val="24"/>
        </w:rPr>
        <w:t xml:space="preserve">, </w:t>
      </w:r>
      <w:r w:rsidR="009510C2">
        <w:rPr>
          <w:rFonts w:ascii="Times New Roman" w:hAnsi="Times New Roman" w:cs="Times New Roman"/>
          <w:sz w:val="24"/>
          <w:szCs w:val="24"/>
        </w:rPr>
        <w:t>“</w:t>
      </w:r>
      <w:r>
        <w:rPr>
          <w:rFonts w:ascii="Times New Roman" w:hAnsi="Times New Roman" w:cs="Times New Roman"/>
          <w:sz w:val="24"/>
          <w:szCs w:val="24"/>
        </w:rPr>
        <w:t>kemampuan berasal dari kata “mampu” yang berarti kuasa (bisa, sanggup, m</w:t>
      </w:r>
      <w:r w:rsidR="009510C2">
        <w:rPr>
          <w:rFonts w:ascii="Times New Roman" w:hAnsi="Times New Roman" w:cs="Times New Roman"/>
          <w:sz w:val="24"/>
          <w:szCs w:val="24"/>
        </w:rPr>
        <w:t>e</w:t>
      </w:r>
      <w:r>
        <w:rPr>
          <w:rFonts w:ascii="Times New Roman" w:hAnsi="Times New Roman" w:cs="Times New Roman"/>
          <w:sz w:val="24"/>
          <w:szCs w:val="24"/>
        </w:rPr>
        <w:t>lakukan sesuatu, dapat, berada dan mempunyai harta berlebihan)</w:t>
      </w:r>
      <w:r w:rsidR="009510C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adalah suatu kesanggupan dalam melakukan sesuatu.</w:t>
      </w:r>
      <w:proofErr w:type="gramEnd"/>
      <w:r>
        <w:rPr>
          <w:rFonts w:ascii="Times New Roman" w:hAnsi="Times New Roman" w:cs="Times New Roman"/>
          <w:sz w:val="24"/>
          <w:szCs w:val="24"/>
        </w:rPr>
        <w:t xml:space="preserve"> Seseorang dikatakan mampu apabila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melakukan sesuatu yang harus ia lakukan.</w:t>
      </w:r>
    </w:p>
    <w:p w:rsidR="00541088" w:rsidRDefault="00541088" w:rsidP="00C97161">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Siagian (1998: 15), mengatakan bahwa </w:t>
      </w:r>
    </w:p>
    <w:p w:rsidR="00541088" w:rsidRDefault="00541088" w:rsidP="00541088">
      <w:pPr>
        <w:widowControl w:val="0"/>
        <w:adjustRightInd w:val="0"/>
        <w:spacing w:after="0" w:line="240" w:lineRule="auto"/>
        <w:ind w:left="567" w:right="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Kemampuan adalah perpaduan antara teori dan pengalaman yang diperoleh dalam praktek di lapangan termasuk peningkatan kemampuan menerapkan teknologi yang tepat dalam rangka p</w:t>
      </w:r>
      <w:r w:rsidR="00A64E69">
        <w:rPr>
          <w:rFonts w:ascii="Times New Roman" w:hAnsi="Times New Roman" w:cs="Times New Roman"/>
          <w:sz w:val="24"/>
          <w:szCs w:val="24"/>
        </w:rPr>
        <w:t>eningkatan produktivitas kerja.</w:t>
      </w:r>
      <w:proofErr w:type="gramEnd"/>
    </w:p>
    <w:p w:rsidR="00541088" w:rsidRDefault="00541088" w:rsidP="00541088">
      <w:pPr>
        <w:widowControl w:val="0"/>
        <w:adjustRightInd w:val="0"/>
        <w:spacing w:after="0" w:line="240" w:lineRule="auto"/>
        <w:ind w:left="567" w:right="567"/>
        <w:jc w:val="both"/>
        <w:textAlignment w:val="baseline"/>
        <w:rPr>
          <w:rFonts w:ascii="Times New Roman" w:hAnsi="Times New Roman" w:cs="Times New Roman"/>
          <w:sz w:val="24"/>
          <w:szCs w:val="24"/>
        </w:rPr>
      </w:pPr>
    </w:p>
    <w:p w:rsidR="00993ACF" w:rsidRPr="00541088" w:rsidRDefault="00344725" w:rsidP="00541088">
      <w:pPr>
        <w:autoSpaceDE w:val="0"/>
        <w:autoSpaceDN w:val="0"/>
        <w:adjustRightInd w:val="0"/>
        <w:spacing w:after="0" w:line="480" w:lineRule="auto"/>
        <w:ind w:firstLine="720"/>
        <w:rPr>
          <w:rFonts w:ascii="Calibri" w:hAnsi="Calibri" w:cs="Calibri"/>
        </w:rPr>
      </w:pPr>
      <w:proofErr w:type="gramStart"/>
      <w:r>
        <w:rPr>
          <w:rFonts w:ascii="Times New Roman" w:hAnsi="Times New Roman" w:cs="Times New Roman"/>
          <w:sz w:val="24"/>
          <w:szCs w:val="24"/>
        </w:rPr>
        <w:lastRenderedPageBreak/>
        <w:t>Sedangkan menurut Robbins (</w:t>
      </w:r>
      <w:r w:rsidR="00E039B1">
        <w:rPr>
          <w:rFonts w:ascii="Times New Roman" w:hAnsi="Times New Roman" w:cs="Times New Roman"/>
          <w:sz w:val="24"/>
          <w:szCs w:val="24"/>
        </w:rPr>
        <w:t>Uno, 2010: 6</w:t>
      </w:r>
      <w:r>
        <w:rPr>
          <w:rFonts w:ascii="Times New Roman" w:hAnsi="Times New Roman" w:cs="Times New Roman"/>
          <w:sz w:val="24"/>
          <w:szCs w:val="24"/>
        </w:rPr>
        <w:t>) “kemampuan bisa merupakan kesanggupan bawaan sejak lahir atau merupakan hasil latihan atau praktek”.</w:t>
      </w:r>
      <w:proofErr w:type="gramEnd"/>
      <w:r>
        <w:rPr>
          <w:rFonts w:ascii="Times New Roman" w:hAnsi="Times New Roman" w:cs="Times New Roman"/>
          <w:sz w:val="24"/>
          <w:szCs w:val="24"/>
        </w:rPr>
        <w:t xml:space="preserve"> </w:t>
      </w:r>
    </w:p>
    <w:p w:rsidR="00301E8D" w:rsidRDefault="00301E8D" w:rsidP="00C97161">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Lebih lanjut Robbins (</w:t>
      </w:r>
      <w:r w:rsidR="00E039B1">
        <w:rPr>
          <w:rFonts w:ascii="Times New Roman" w:hAnsi="Times New Roman" w:cs="Times New Roman"/>
          <w:sz w:val="24"/>
          <w:szCs w:val="24"/>
        </w:rPr>
        <w:t>Uno, 2010: 6</w:t>
      </w:r>
      <w:r>
        <w:rPr>
          <w:rFonts w:ascii="Times New Roman" w:hAnsi="Times New Roman" w:cs="Times New Roman"/>
          <w:sz w:val="24"/>
          <w:szCs w:val="24"/>
        </w:rPr>
        <w:t>) mengatakan bahwa kemampuan te</w:t>
      </w:r>
      <w:r w:rsidR="006576EC">
        <w:rPr>
          <w:rFonts w:ascii="Times New Roman" w:hAnsi="Times New Roman" w:cs="Times New Roman"/>
          <w:sz w:val="24"/>
          <w:szCs w:val="24"/>
        </w:rPr>
        <w:t>rdiri dari dua (2) faktor yaitu</w:t>
      </w:r>
      <w:r>
        <w:rPr>
          <w:rFonts w:ascii="Times New Roman" w:hAnsi="Times New Roman" w:cs="Times New Roman"/>
          <w:sz w:val="24"/>
          <w:szCs w:val="24"/>
        </w:rPr>
        <w:t>:</w:t>
      </w:r>
    </w:p>
    <w:p w:rsidR="00301E8D" w:rsidRDefault="00301E8D" w:rsidP="0039219D">
      <w:pPr>
        <w:pStyle w:val="ListParagraph"/>
        <w:widowControl w:val="0"/>
        <w:numPr>
          <w:ilvl w:val="0"/>
          <w:numId w:val="16"/>
        </w:numPr>
        <w:adjustRightInd w:val="0"/>
        <w:spacing w:after="0" w:line="240" w:lineRule="auto"/>
        <w:ind w:left="810" w:right="526" w:hanging="270"/>
        <w:jc w:val="both"/>
        <w:textAlignment w:val="baseline"/>
        <w:rPr>
          <w:rFonts w:ascii="Times New Roman" w:hAnsi="Times New Roman" w:cs="Times New Roman"/>
          <w:sz w:val="24"/>
          <w:szCs w:val="24"/>
        </w:rPr>
      </w:pPr>
      <w:r>
        <w:rPr>
          <w:rFonts w:ascii="Times New Roman" w:hAnsi="Times New Roman" w:cs="Times New Roman"/>
          <w:sz w:val="24"/>
          <w:szCs w:val="24"/>
        </w:rPr>
        <w:t>Kemampuan intelektual merupakan kemampuan melakukan aktivitas secara mental.</w:t>
      </w:r>
    </w:p>
    <w:p w:rsidR="0021037A" w:rsidRDefault="00301E8D" w:rsidP="0039219D">
      <w:pPr>
        <w:pStyle w:val="ListParagraph"/>
        <w:widowControl w:val="0"/>
        <w:numPr>
          <w:ilvl w:val="0"/>
          <w:numId w:val="16"/>
        </w:numPr>
        <w:adjustRightInd w:val="0"/>
        <w:spacing w:after="0" w:line="240" w:lineRule="auto"/>
        <w:ind w:left="810" w:right="526" w:hanging="270"/>
        <w:jc w:val="both"/>
        <w:textAlignment w:val="baseline"/>
        <w:rPr>
          <w:rFonts w:ascii="Times New Roman" w:hAnsi="Times New Roman" w:cs="Times New Roman"/>
          <w:sz w:val="24"/>
          <w:szCs w:val="24"/>
        </w:rPr>
      </w:pPr>
      <w:r>
        <w:rPr>
          <w:rFonts w:ascii="Times New Roman" w:hAnsi="Times New Roman" w:cs="Times New Roman"/>
          <w:sz w:val="24"/>
          <w:szCs w:val="24"/>
        </w:rPr>
        <w:t>Kemampuan fisik merupakan kemampuan melakukan aktivitas berdasarkan stamina, kekuatan dan karakteristik fisik.</w:t>
      </w:r>
      <w:r w:rsidRPr="00301E8D">
        <w:rPr>
          <w:rFonts w:ascii="Times New Roman" w:hAnsi="Times New Roman" w:cs="Times New Roman"/>
          <w:sz w:val="24"/>
          <w:szCs w:val="24"/>
        </w:rPr>
        <w:t xml:space="preserve"> </w:t>
      </w:r>
    </w:p>
    <w:p w:rsidR="0021037A" w:rsidRDefault="0021037A" w:rsidP="0021037A">
      <w:pPr>
        <w:pStyle w:val="ListParagraph"/>
        <w:widowControl w:val="0"/>
        <w:adjustRightInd w:val="0"/>
        <w:spacing w:after="0" w:line="240" w:lineRule="auto"/>
        <w:jc w:val="both"/>
        <w:textAlignment w:val="baseline"/>
        <w:rPr>
          <w:rFonts w:ascii="Times New Roman" w:hAnsi="Times New Roman" w:cs="Times New Roman"/>
          <w:sz w:val="24"/>
          <w:szCs w:val="24"/>
        </w:rPr>
      </w:pPr>
    </w:p>
    <w:p w:rsidR="00A64E69" w:rsidRPr="00A64E69" w:rsidRDefault="00A64E69" w:rsidP="00A64E69">
      <w:pPr>
        <w:widowControl w:val="0"/>
        <w:adjustRightInd w:val="0"/>
        <w:spacing w:after="0" w:line="480" w:lineRule="auto"/>
        <w:ind w:firstLine="72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Dari pengertian-pengertian tersebut dapat disimpulkan bahwa kemampuan adalah kecakapan atau potensi mengusai suatu keahlian yang merupakan bawaan sejak lahir atau merupakan hasil latihan atau praktek dan digunakan untuk mengerjakan sesuatu yang diwujudkan melalui tindakannya.</w:t>
      </w:r>
      <w:proofErr w:type="gramEnd"/>
    </w:p>
    <w:p w:rsidR="000F0934" w:rsidRPr="000F4900" w:rsidRDefault="000F0934" w:rsidP="003D0031">
      <w:pPr>
        <w:pStyle w:val="ListParagraph"/>
        <w:widowControl w:val="0"/>
        <w:numPr>
          <w:ilvl w:val="0"/>
          <w:numId w:val="11"/>
        </w:numPr>
        <w:adjustRightInd w:val="0"/>
        <w:spacing w:after="0" w:line="480" w:lineRule="auto"/>
        <w:jc w:val="both"/>
        <w:textAlignment w:val="baseline"/>
        <w:rPr>
          <w:rFonts w:ascii="Times New Roman" w:hAnsi="Times New Roman" w:cs="Times New Roman"/>
          <w:b/>
          <w:sz w:val="24"/>
          <w:szCs w:val="24"/>
        </w:rPr>
      </w:pPr>
      <w:r w:rsidRPr="000F4900">
        <w:rPr>
          <w:rFonts w:ascii="Times New Roman" w:hAnsi="Times New Roman" w:cs="Times New Roman"/>
          <w:b/>
          <w:sz w:val="24"/>
          <w:szCs w:val="24"/>
        </w:rPr>
        <w:t xml:space="preserve">Pengertian </w:t>
      </w:r>
      <w:r w:rsidR="006576EC" w:rsidRPr="000F4900">
        <w:rPr>
          <w:rFonts w:ascii="Times New Roman" w:hAnsi="Times New Roman" w:cs="Times New Roman"/>
          <w:b/>
          <w:sz w:val="24"/>
          <w:szCs w:val="24"/>
        </w:rPr>
        <w:t>membaca</w:t>
      </w:r>
    </w:p>
    <w:p w:rsidR="000F0934" w:rsidRDefault="000F0934" w:rsidP="000F0934">
      <w:pPr>
        <w:widowControl w:val="0"/>
        <w:adjustRightInd w:val="0"/>
        <w:spacing w:after="0" w:line="480" w:lineRule="auto"/>
        <w:ind w:firstLine="72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Membaca menurut Montessori (</w:t>
      </w:r>
      <w:r w:rsidR="0007320F">
        <w:rPr>
          <w:rFonts w:ascii="Times New Roman" w:hAnsi="Times New Roman" w:cs="Times New Roman"/>
          <w:sz w:val="24"/>
          <w:szCs w:val="24"/>
        </w:rPr>
        <w:t>Kusnadi, 2005: 177</w:t>
      </w:r>
      <w:r>
        <w:rPr>
          <w:rFonts w:ascii="Times New Roman" w:hAnsi="Times New Roman" w:cs="Times New Roman"/>
          <w:sz w:val="24"/>
          <w:szCs w:val="24"/>
        </w:rPr>
        <w:t xml:space="preserve">) adalah </w:t>
      </w:r>
      <w:r w:rsidR="0007320F">
        <w:rPr>
          <w:rFonts w:ascii="Times New Roman" w:hAnsi="Times New Roman" w:cs="Times New Roman"/>
          <w:sz w:val="24"/>
          <w:szCs w:val="24"/>
        </w:rPr>
        <w:t>“</w:t>
      </w:r>
      <w:r>
        <w:rPr>
          <w:rFonts w:ascii="Times New Roman" w:hAnsi="Times New Roman" w:cs="Times New Roman"/>
          <w:sz w:val="24"/>
          <w:szCs w:val="24"/>
        </w:rPr>
        <w:t>bahasa yang ditulis</w:t>
      </w:r>
      <w:r w:rsidR="0007320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Pengenalan dengan segala bentuk tulisan, tanda-tanda, rambu-rambu lalu lintas,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diri sendiri dan lain sebagainya akan membantu seseorang untuk mencari keterkaitan antara berbicara, menulis dan membaca. </w:t>
      </w:r>
      <w:proofErr w:type="gramStart"/>
      <w:r>
        <w:rPr>
          <w:rFonts w:ascii="Times New Roman" w:hAnsi="Times New Roman" w:cs="Times New Roman"/>
          <w:sz w:val="24"/>
          <w:szCs w:val="24"/>
        </w:rPr>
        <w:t>Membelajarkan membaca pada orang dewasa berbeda dengan anak-anak, karena mereka sudah punya sikap hidup, pengalaman hidup, pandangan terhadap nilai-nilai hidup</w:t>
      </w:r>
      <w:r w:rsidR="00981C43">
        <w:rPr>
          <w:rFonts w:ascii="Times New Roman" w:hAnsi="Times New Roman" w:cs="Times New Roman"/>
          <w:sz w:val="24"/>
          <w:szCs w:val="24"/>
        </w:rPr>
        <w:t>, minat, kebutuhan, ide/gagasan</w:t>
      </w:r>
      <w:r>
        <w:rPr>
          <w:rFonts w:ascii="Times New Roman" w:hAnsi="Times New Roman" w:cs="Times New Roman"/>
          <w:sz w:val="24"/>
          <w:szCs w:val="24"/>
        </w:rPr>
        <w:t xml:space="preserve"> dan dorongan-dorongan untuk melakukan suatu perbuatan.</w:t>
      </w:r>
      <w:proofErr w:type="gramEnd"/>
      <w:r>
        <w:rPr>
          <w:rFonts w:ascii="Times New Roman" w:hAnsi="Times New Roman" w:cs="Times New Roman"/>
          <w:sz w:val="24"/>
          <w:szCs w:val="24"/>
        </w:rPr>
        <w:t xml:space="preserve"> Orang dewasa</w:t>
      </w:r>
      <w:r w:rsidR="00E76F6C">
        <w:rPr>
          <w:rFonts w:ascii="Times New Roman" w:hAnsi="Times New Roman" w:cs="Times New Roman"/>
          <w:sz w:val="24"/>
          <w:szCs w:val="24"/>
        </w:rPr>
        <w:t xml:space="preserve"> juga memiliki pengalaman-pengalaman hidup (lebih banyak daripada anak-anak) dan pengalam</w:t>
      </w:r>
      <w:r w:rsidR="00981C43">
        <w:rPr>
          <w:rFonts w:ascii="Times New Roman" w:hAnsi="Times New Roman" w:cs="Times New Roman"/>
          <w:sz w:val="24"/>
          <w:szCs w:val="24"/>
        </w:rPr>
        <w:t>an</w:t>
      </w:r>
      <w:r w:rsidR="00E76F6C">
        <w:rPr>
          <w:rFonts w:ascii="Times New Roman" w:hAnsi="Times New Roman" w:cs="Times New Roman"/>
          <w:sz w:val="24"/>
          <w:szCs w:val="24"/>
        </w:rPr>
        <w:t xml:space="preserve"> tersebut merupakan sumber yang paling kaya dalam proses belajar orang dewasa. </w:t>
      </w:r>
      <w:proofErr w:type="gramStart"/>
      <w:r w:rsidR="00E76F6C">
        <w:rPr>
          <w:rFonts w:ascii="Times New Roman" w:hAnsi="Times New Roman" w:cs="Times New Roman"/>
          <w:sz w:val="24"/>
          <w:szCs w:val="24"/>
        </w:rPr>
        <w:t xml:space="preserve">Atas dasar itu, membelajarkan membaca pada orang dewasa </w:t>
      </w:r>
      <w:r w:rsidR="00E76F6C">
        <w:rPr>
          <w:rFonts w:ascii="Times New Roman" w:hAnsi="Times New Roman" w:cs="Times New Roman"/>
          <w:sz w:val="24"/>
          <w:szCs w:val="24"/>
        </w:rPr>
        <w:lastRenderedPageBreak/>
        <w:t>buta aksara harus dimulai dari hal-hal di atas bukan dimulai dari pngenalan dan menghafal huruf/abjad dar A-Z.</w:t>
      </w:r>
      <w:proofErr w:type="gramEnd"/>
    </w:p>
    <w:p w:rsidR="00A81FB2" w:rsidRDefault="00E76F6C" w:rsidP="006576EC">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sidR="002555DC">
        <w:rPr>
          <w:rFonts w:ascii="Times New Roman" w:hAnsi="Times New Roman" w:cs="Times New Roman"/>
          <w:sz w:val="24"/>
          <w:szCs w:val="24"/>
        </w:rPr>
        <w:t xml:space="preserve">Nuriadi (2008: 29), “membaca adalah proses yang melibatkan aktivitas fisik dan mental”. </w:t>
      </w:r>
      <w:proofErr w:type="gramStart"/>
      <w:r w:rsidR="002555DC">
        <w:rPr>
          <w:rFonts w:ascii="Times New Roman" w:hAnsi="Times New Roman" w:cs="Times New Roman"/>
          <w:sz w:val="24"/>
          <w:szCs w:val="24"/>
        </w:rPr>
        <w:t>Salah satu aktivitas fisik dalam membaca adalah saat pembaca menggerakkan mata sepanjang baris-baris tulisan dalam sebuah teks bacaan.</w:t>
      </w:r>
      <w:proofErr w:type="gramEnd"/>
      <w:r w:rsidR="002555DC">
        <w:rPr>
          <w:rFonts w:ascii="Times New Roman" w:hAnsi="Times New Roman" w:cs="Times New Roman"/>
          <w:sz w:val="24"/>
          <w:szCs w:val="24"/>
        </w:rPr>
        <w:t xml:space="preserve"> </w:t>
      </w:r>
      <w:proofErr w:type="gramStart"/>
      <w:r w:rsidR="002555DC">
        <w:rPr>
          <w:rFonts w:ascii="Times New Roman" w:hAnsi="Times New Roman" w:cs="Times New Roman"/>
          <w:sz w:val="24"/>
          <w:szCs w:val="24"/>
        </w:rPr>
        <w:t>Membaca juga melibatkan aktivitas mental yang dapat menjamin pemerolehan pemahaman menjadi maksimal.</w:t>
      </w:r>
      <w:proofErr w:type="gramEnd"/>
      <w:r w:rsidR="002555DC">
        <w:rPr>
          <w:rFonts w:ascii="Times New Roman" w:hAnsi="Times New Roman" w:cs="Times New Roman"/>
          <w:sz w:val="24"/>
          <w:szCs w:val="24"/>
        </w:rPr>
        <w:t xml:space="preserve"> </w:t>
      </w:r>
      <w:proofErr w:type="gramStart"/>
      <w:r w:rsidR="002555DC">
        <w:rPr>
          <w:rFonts w:ascii="Times New Roman" w:hAnsi="Times New Roman" w:cs="Times New Roman"/>
          <w:sz w:val="24"/>
          <w:szCs w:val="24"/>
        </w:rPr>
        <w:t>Membaca bukan hanya sekedar menggerakkan bola mata dari margin kiri ke kanan tetapi jauh dari itu yakni aktivitas berpikir untuk memahami tulisan demi tulisan.</w:t>
      </w:r>
      <w:proofErr w:type="gramEnd"/>
      <w:r w:rsidR="002555DC">
        <w:rPr>
          <w:rFonts w:ascii="Times New Roman" w:hAnsi="Times New Roman" w:cs="Times New Roman"/>
          <w:sz w:val="24"/>
          <w:szCs w:val="24"/>
        </w:rPr>
        <w:t xml:space="preserve"> </w:t>
      </w:r>
      <w:r w:rsidR="009510C2">
        <w:rPr>
          <w:rFonts w:ascii="Times New Roman" w:hAnsi="Times New Roman" w:cs="Times New Roman"/>
          <w:sz w:val="24"/>
          <w:szCs w:val="24"/>
        </w:rPr>
        <w:t xml:space="preserve">Sedangkan Hodgson (Tarigan, </w:t>
      </w:r>
      <w:r>
        <w:rPr>
          <w:rFonts w:ascii="Times New Roman" w:hAnsi="Times New Roman" w:cs="Times New Roman"/>
          <w:sz w:val="24"/>
          <w:szCs w:val="24"/>
        </w:rPr>
        <w:t>2008:</w:t>
      </w:r>
      <w:r w:rsidR="006576EC">
        <w:rPr>
          <w:rFonts w:ascii="Times New Roman" w:hAnsi="Times New Roman" w:cs="Times New Roman"/>
          <w:sz w:val="24"/>
          <w:szCs w:val="24"/>
        </w:rPr>
        <w:t xml:space="preserve"> </w:t>
      </w:r>
      <w:r w:rsidR="00A64E69">
        <w:rPr>
          <w:rFonts w:ascii="Times New Roman" w:hAnsi="Times New Roman" w:cs="Times New Roman"/>
          <w:sz w:val="24"/>
          <w:szCs w:val="24"/>
        </w:rPr>
        <w:t xml:space="preserve">7), mengatakan bahwa </w:t>
      </w:r>
      <w:r w:rsidR="009510C2">
        <w:rPr>
          <w:rFonts w:ascii="Times New Roman" w:hAnsi="Times New Roman" w:cs="Times New Roman"/>
          <w:sz w:val="24"/>
          <w:szCs w:val="24"/>
        </w:rPr>
        <w:t xml:space="preserve">“membaca adalah </w:t>
      </w:r>
      <w:r w:rsidR="00571511">
        <w:rPr>
          <w:rFonts w:ascii="Times New Roman" w:hAnsi="Times New Roman" w:cs="Times New Roman"/>
          <w:sz w:val="24"/>
          <w:szCs w:val="24"/>
        </w:rPr>
        <w:t>suatu proses yang dilakukan serta digunakan oleh pembaca untuk memperoleh pesan yang disampaikan oleh penulis melalui kata-kata/bahasa tulis”.</w:t>
      </w:r>
    </w:p>
    <w:p w:rsidR="00571511" w:rsidRPr="000F4900" w:rsidRDefault="00571511" w:rsidP="003D0031">
      <w:pPr>
        <w:pStyle w:val="ListParagraph"/>
        <w:widowControl w:val="0"/>
        <w:numPr>
          <w:ilvl w:val="0"/>
          <w:numId w:val="11"/>
        </w:numPr>
        <w:adjustRightInd w:val="0"/>
        <w:spacing w:after="0" w:line="480" w:lineRule="auto"/>
        <w:jc w:val="both"/>
        <w:textAlignment w:val="baseline"/>
        <w:rPr>
          <w:rFonts w:ascii="Times New Roman" w:hAnsi="Times New Roman" w:cs="Times New Roman"/>
          <w:b/>
          <w:sz w:val="24"/>
          <w:szCs w:val="24"/>
        </w:rPr>
      </w:pPr>
      <w:r w:rsidRPr="000F4900">
        <w:rPr>
          <w:rFonts w:ascii="Times New Roman" w:hAnsi="Times New Roman" w:cs="Times New Roman"/>
          <w:b/>
          <w:sz w:val="24"/>
          <w:szCs w:val="24"/>
        </w:rPr>
        <w:t xml:space="preserve">Tujuan </w:t>
      </w:r>
      <w:r w:rsidR="006576EC" w:rsidRPr="000F4900">
        <w:rPr>
          <w:rFonts w:ascii="Times New Roman" w:hAnsi="Times New Roman" w:cs="Times New Roman"/>
          <w:b/>
          <w:sz w:val="24"/>
          <w:szCs w:val="24"/>
        </w:rPr>
        <w:t>membaca</w:t>
      </w:r>
    </w:p>
    <w:p w:rsidR="00571511" w:rsidRDefault="00571511" w:rsidP="00571511">
      <w:pPr>
        <w:widowControl w:val="0"/>
        <w:adjustRightInd w:val="0"/>
        <w:spacing w:after="0" w:line="480" w:lineRule="auto"/>
        <w:ind w:firstLine="72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Kegiatan membaca yang dilakukan oleh seseorang tentu memiliki tujuan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dasarnya membaca memiliki dua tujuan yaitu tujuan umum dan tujuan khusus.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umum membaca adalah untuk mencari dan mendapatkan informasi dari sumber yang dibaca.</w:t>
      </w:r>
      <w:proofErr w:type="gramEnd"/>
      <w:r>
        <w:rPr>
          <w:rFonts w:ascii="Times New Roman" w:hAnsi="Times New Roman" w:cs="Times New Roman"/>
          <w:sz w:val="24"/>
          <w:szCs w:val="24"/>
        </w:rPr>
        <w:t xml:space="preserve"> Sedangkan tujuan khusus membaca menurut Tarigan (2008:</w:t>
      </w:r>
      <w:r w:rsidR="006576EC">
        <w:rPr>
          <w:rFonts w:ascii="Times New Roman" w:hAnsi="Times New Roman" w:cs="Times New Roman"/>
          <w:sz w:val="24"/>
          <w:szCs w:val="24"/>
        </w:rPr>
        <w:t xml:space="preserve"> </w:t>
      </w:r>
      <w:r w:rsidR="00E4361A">
        <w:rPr>
          <w:rFonts w:ascii="Times New Roman" w:hAnsi="Times New Roman" w:cs="Times New Roman"/>
          <w:sz w:val="24"/>
          <w:szCs w:val="24"/>
        </w:rPr>
        <w:t>9-11</w:t>
      </w:r>
      <w:r w:rsidR="009510C2">
        <w:rPr>
          <w:rFonts w:ascii="Times New Roman" w:hAnsi="Times New Roman" w:cs="Times New Roman"/>
          <w:sz w:val="24"/>
          <w:szCs w:val="24"/>
        </w:rPr>
        <w:t>) yaitu</w:t>
      </w:r>
      <w:r>
        <w:rPr>
          <w:rFonts w:ascii="Times New Roman" w:hAnsi="Times New Roman" w:cs="Times New Roman"/>
          <w:sz w:val="24"/>
          <w:szCs w:val="24"/>
        </w:rPr>
        <w:t>:</w:t>
      </w:r>
    </w:p>
    <w:p w:rsidR="00571511" w:rsidRDefault="00C4228E" w:rsidP="003E14BB">
      <w:pPr>
        <w:pStyle w:val="ListParagraph"/>
        <w:widowControl w:val="0"/>
        <w:numPr>
          <w:ilvl w:val="2"/>
          <w:numId w:val="5"/>
        </w:numPr>
        <w:adjustRightInd w:val="0"/>
        <w:spacing w:after="0" w:line="240" w:lineRule="auto"/>
        <w:ind w:left="1080" w:right="918"/>
        <w:jc w:val="both"/>
        <w:textAlignment w:val="baseline"/>
        <w:rPr>
          <w:rFonts w:ascii="Times New Roman" w:hAnsi="Times New Roman" w:cs="Times New Roman"/>
          <w:sz w:val="24"/>
          <w:szCs w:val="24"/>
        </w:rPr>
      </w:pPr>
      <w:r>
        <w:rPr>
          <w:rFonts w:ascii="Times New Roman" w:hAnsi="Times New Roman" w:cs="Times New Roman"/>
          <w:sz w:val="24"/>
          <w:szCs w:val="24"/>
        </w:rPr>
        <w:t>Membaca untuk memperoleh perincian atau fakta (</w:t>
      </w:r>
      <w:r w:rsidRPr="00A81FB2">
        <w:rPr>
          <w:rFonts w:ascii="Times New Roman" w:hAnsi="Times New Roman" w:cs="Times New Roman"/>
          <w:i/>
          <w:sz w:val="24"/>
          <w:szCs w:val="24"/>
        </w:rPr>
        <w:t>reading for details or facts</w:t>
      </w:r>
      <w:r>
        <w:rPr>
          <w:rFonts w:ascii="Times New Roman" w:hAnsi="Times New Roman" w:cs="Times New Roman"/>
          <w:sz w:val="24"/>
          <w:szCs w:val="24"/>
        </w:rPr>
        <w:t>) yaitu membaca untuk menemukan atau mengetahui penemuan-penemuan yang telah dilakukan oleh penemu.</w:t>
      </w:r>
    </w:p>
    <w:p w:rsidR="00C4228E" w:rsidRDefault="00C4228E" w:rsidP="003E14BB">
      <w:pPr>
        <w:pStyle w:val="ListParagraph"/>
        <w:widowControl w:val="0"/>
        <w:numPr>
          <w:ilvl w:val="2"/>
          <w:numId w:val="5"/>
        </w:numPr>
        <w:adjustRightInd w:val="0"/>
        <w:spacing w:after="0" w:line="240" w:lineRule="auto"/>
        <w:ind w:left="1080" w:right="918"/>
        <w:jc w:val="both"/>
        <w:textAlignment w:val="baseline"/>
        <w:rPr>
          <w:rFonts w:ascii="Times New Roman" w:hAnsi="Times New Roman" w:cs="Times New Roman"/>
          <w:sz w:val="24"/>
          <w:szCs w:val="24"/>
        </w:rPr>
      </w:pPr>
      <w:r>
        <w:rPr>
          <w:rFonts w:ascii="Times New Roman" w:hAnsi="Times New Roman" w:cs="Times New Roman"/>
          <w:sz w:val="24"/>
          <w:szCs w:val="24"/>
        </w:rPr>
        <w:t>Membaca untuk memperoleh ide-ide utama (</w:t>
      </w:r>
      <w:r w:rsidRPr="00A81FB2">
        <w:rPr>
          <w:rFonts w:ascii="Times New Roman" w:hAnsi="Times New Roman" w:cs="Times New Roman"/>
          <w:i/>
          <w:sz w:val="24"/>
          <w:szCs w:val="24"/>
        </w:rPr>
        <w:t>reading for mains ideas</w:t>
      </w:r>
      <w:r>
        <w:rPr>
          <w:rFonts w:ascii="Times New Roman" w:hAnsi="Times New Roman" w:cs="Times New Roman"/>
          <w:sz w:val="24"/>
          <w:szCs w:val="24"/>
        </w:rPr>
        <w:t xml:space="preserve">) yaitu membaca untuk mengetahui mengapa hal tersebut </w:t>
      </w:r>
      <w:r>
        <w:rPr>
          <w:rFonts w:ascii="Times New Roman" w:hAnsi="Times New Roman" w:cs="Times New Roman"/>
          <w:sz w:val="24"/>
          <w:szCs w:val="24"/>
        </w:rPr>
        <w:lastRenderedPageBreak/>
        <w:t>merupakan topik yang baik atau menarik.</w:t>
      </w:r>
    </w:p>
    <w:p w:rsidR="00C4228E" w:rsidRDefault="00C4228E" w:rsidP="003E14BB">
      <w:pPr>
        <w:pStyle w:val="ListParagraph"/>
        <w:widowControl w:val="0"/>
        <w:numPr>
          <w:ilvl w:val="2"/>
          <w:numId w:val="5"/>
        </w:numPr>
        <w:adjustRightInd w:val="0"/>
        <w:spacing w:after="0" w:line="240" w:lineRule="auto"/>
        <w:ind w:left="1080" w:right="918"/>
        <w:jc w:val="both"/>
        <w:textAlignment w:val="baseline"/>
        <w:rPr>
          <w:rFonts w:ascii="Times New Roman" w:hAnsi="Times New Roman" w:cs="Times New Roman"/>
          <w:sz w:val="24"/>
          <w:szCs w:val="24"/>
        </w:rPr>
      </w:pPr>
      <w:r>
        <w:rPr>
          <w:rFonts w:ascii="Times New Roman" w:hAnsi="Times New Roman" w:cs="Times New Roman"/>
          <w:sz w:val="24"/>
          <w:szCs w:val="24"/>
        </w:rPr>
        <w:t>Membaca untuk mengetahui urutan atau susunan (</w:t>
      </w:r>
      <w:r w:rsidRPr="00A81FB2">
        <w:rPr>
          <w:rFonts w:ascii="Times New Roman" w:hAnsi="Times New Roman" w:cs="Times New Roman"/>
          <w:i/>
          <w:sz w:val="24"/>
          <w:szCs w:val="24"/>
        </w:rPr>
        <w:t>reading for sequence or organization</w:t>
      </w:r>
      <w:r>
        <w:rPr>
          <w:rFonts w:ascii="Times New Roman" w:hAnsi="Times New Roman" w:cs="Times New Roman"/>
          <w:sz w:val="24"/>
          <w:szCs w:val="24"/>
        </w:rPr>
        <w:t xml:space="preserve">) yaitu membaca untuk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etrjadi pada setiap bagian cerita.</w:t>
      </w:r>
    </w:p>
    <w:p w:rsidR="00C4228E" w:rsidRDefault="00C4228E" w:rsidP="003E14BB">
      <w:pPr>
        <w:pStyle w:val="ListParagraph"/>
        <w:widowControl w:val="0"/>
        <w:numPr>
          <w:ilvl w:val="2"/>
          <w:numId w:val="5"/>
        </w:numPr>
        <w:adjustRightInd w:val="0"/>
        <w:spacing w:after="0" w:line="240" w:lineRule="auto"/>
        <w:ind w:left="1080" w:right="91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Membaca untuk menyimpulkan atau inferensi </w:t>
      </w:r>
      <w:r w:rsidRPr="00A81FB2">
        <w:rPr>
          <w:rFonts w:ascii="Times New Roman" w:hAnsi="Times New Roman" w:cs="Times New Roman"/>
          <w:sz w:val="24"/>
          <w:szCs w:val="24"/>
        </w:rPr>
        <w:t>(</w:t>
      </w:r>
      <w:r w:rsidRPr="00A81FB2">
        <w:rPr>
          <w:rFonts w:ascii="Times New Roman" w:hAnsi="Times New Roman" w:cs="Times New Roman"/>
          <w:i/>
          <w:sz w:val="24"/>
          <w:szCs w:val="24"/>
        </w:rPr>
        <w:t>reading for inferensi</w:t>
      </w:r>
      <w:r>
        <w:rPr>
          <w:rFonts w:ascii="Times New Roman" w:hAnsi="Times New Roman" w:cs="Times New Roman"/>
          <w:sz w:val="24"/>
          <w:szCs w:val="24"/>
        </w:rPr>
        <w:t xml:space="preserve">) yaitu membaca untuk mengetahui serta menemukan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 para tokoh.</w:t>
      </w:r>
    </w:p>
    <w:p w:rsidR="00C4228E" w:rsidRDefault="00C4228E" w:rsidP="003E14BB">
      <w:pPr>
        <w:pStyle w:val="ListParagraph"/>
        <w:widowControl w:val="0"/>
        <w:numPr>
          <w:ilvl w:val="2"/>
          <w:numId w:val="5"/>
        </w:numPr>
        <w:adjustRightInd w:val="0"/>
        <w:spacing w:after="0" w:line="240" w:lineRule="auto"/>
        <w:ind w:left="1080" w:right="918"/>
        <w:jc w:val="both"/>
        <w:textAlignment w:val="baseline"/>
        <w:rPr>
          <w:rFonts w:ascii="Times New Roman" w:hAnsi="Times New Roman" w:cs="Times New Roman"/>
          <w:sz w:val="24"/>
          <w:szCs w:val="24"/>
        </w:rPr>
      </w:pPr>
      <w:r>
        <w:rPr>
          <w:rFonts w:ascii="Times New Roman" w:hAnsi="Times New Roman" w:cs="Times New Roman"/>
          <w:sz w:val="24"/>
          <w:szCs w:val="24"/>
        </w:rPr>
        <w:t>Membaca untuk mengelompokkan (</w:t>
      </w:r>
      <w:r w:rsidRPr="00A81FB2">
        <w:rPr>
          <w:rFonts w:ascii="Times New Roman" w:hAnsi="Times New Roman" w:cs="Times New Roman"/>
          <w:i/>
          <w:sz w:val="24"/>
          <w:szCs w:val="24"/>
        </w:rPr>
        <w:t>reading for classify</w:t>
      </w:r>
      <w:r>
        <w:rPr>
          <w:rFonts w:ascii="Times New Roman" w:hAnsi="Times New Roman" w:cs="Times New Roman"/>
          <w:sz w:val="24"/>
          <w:szCs w:val="24"/>
        </w:rPr>
        <w:t>) yaitu membaca untuk mengetahui dan menemukan apa-apa yang tidak bisa atau tidak wajar mengenai seorang tokoh.</w:t>
      </w:r>
    </w:p>
    <w:p w:rsidR="00C4228E" w:rsidRDefault="003E14BB" w:rsidP="003E14BB">
      <w:pPr>
        <w:pStyle w:val="ListParagraph"/>
        <w:widowControl w:val="0"/>
        <w:numPr>
          <w:ilvl w:val="2"/>
          <w:numId w:val="5"/>
        </w:numPr>
        <w:adjustRightInd w:val="0"/>
        <w:spacing w:after="0" w:line="240" w:lineRule="auto"/>
        <w:ind w:left="1080" w:right="918"/>
        <w:jc w:val="both"/>
        <w:textAlignment w:val="baseline"/>
        <w:rPr>
          <w:rFonts w:ascii="Times New Roman" w:hAnsi="Times New Roman" w:cs="Times New Roman"/>
          <w:sz w:val="24"/>
          <w:szCs w:val="24"/>
        </w:rPr>
      </w:pPr>
      <w:r>
        <w:rPr>
          <w:rFonts w:ascii="Times New Roman" w:hAnsi="Times New Roman" w:cs="Times New Roman"/>
          <w:sz w:val="24"/>
          <w:szCs w:val="24"/>
        </w:rPr>
        <w:t>Membaca untuk menilai (</w:t>
      </w:r>
      <w:r w:rsidRPr="00A81FB2">
        <w:rPr>
          <w:rFonts w:ascii="Times New Roman" w:hAnsi="Times New Roman" w:cs="Times New Roman"/>
          <w:i/>
          <w:sz w:val="24"/>
          <w:szCs w:val="24"/>
        </w:rPr>
        <w:t>reading to evaluate</w:t>
      </w:r>
      <w:r>
        <w:rPr>
          <w:rFonts w:ascii="Times New Roman" w:hAnsi="Times New Roman" w:cs="Times New Roman"/>
          <w:sz w:val="24"/>
          <w:szCs w:val="24"/>
        </w:rPr>
        <w:t>) yaitu membaca untuk mencari atau menemukan apakah tokoh berhasil atau hidup dengan ukuran-ukuran tertentu.</w:t>
      </w:r>
    </w:p>
    <w:p w:rsidR="00906AD5" w:rsidRDefault="003E14BB" w:rsidP="0023206D">
      <w:pPr>
        <w:pStyle w:val="ListParagraph"/>
        <w:widowControl w:val="0"/>
        <w:numPr>
          <w:ilvl w:val="2"/>
          <w:numId w:val="5"/>
        </w:numPr>
        <w:adjustRightInd w:val="0"/>
        <w:spacing w:after="0" w:line="240" w:lineRule="auto"/>
        <w:ind w:left="1080" w:right="918"/>
        <w:jc w:val="both"/>
        <w:textAlignment w:val="baseline"/>
        <w:rPr>
          <w:rFonts w:ascii="Times New Roman" w:hAnsi="Times New Roman" w:cs="Times New Roman"/>
          <w:sz w:val="24"/>
          <w:szCs w:val="24"/>
        </w:rPr>
      </w:pPr>
      <w:r>
        <w:rPr>
          <w:rFonts w:ascii="Times New Roman" w:hAnsi="Times New Roman" w:cs="Times New Roman"/>
          <w:sz w:val="24"/>
          <w:szCs w:val="24"/>
        </w:rPr>
        <w:t>Membaca untuk membandingkan atau mempertentangkan (</w:t>
      </w:r>
      <w:r w:rsidRPr="00A81FB2">
        <w:rPr>
          <w:rFonts w:ascii="Times New Roman" w:hAnsi="Times New Roman" w:cs="Times New Roman"/>
          <w:i/>
          <w:sz w:val="24"/>
          <w:szCs w:val="24"/>
        </w:rPr>
        <w:t>reading for compare or contrasts</w:t>
      </w:r>
      <w:r>
        <w:rPr>
          <w:rFonts w:ascii="Times New Roman" w:hAnsi="Times New Roman" w:cs="Times New Roman"/>
          <w:sz w:val="24"/>
          <w:szCs w:val="24"/>
        </w:rPr>
        <w:t>) yaitu membaca untuk menemukan bagaimana caranya tokoh berubah.</w:t>
      </w:r>
    </w:p>
    <w:p w:rsidR="0023206D" w:rsidRPr="0023206D" w:rsidRDefault="0023206D" w:rsidP="0023206D">
      <w:pPr>
        <w:pStyle w:val="ListParagraph"/>
        <w:widowControl w:val="0"/>
        <w:adjustRightInd w:val="0"/>
        <w:spacing w:after="0" w:line="240" w:lineRule="auto"/>
        <w:ind w:left="1080" w:right="918"/>
        <w:jc w:val="both"/>
        <w:textAlignment w:val="baseline"/>
        <w:rPr>
          <w:rFonts w:ascii="Times New Roman" w:hAnsi="Times New Roman" w:cs="Times New Roman"/>
          <w:sz w:val="24"/>
          <w:szCs w:val="24"/>
        </w:rPr>
      </w:pPr>
    </w:p>
    <w:p w:rsidR="001F1CEE" w:rsidRDefault="00171ADC" w:rsidP="004D3045">
      <w:pPr>
        <w:pStyle w:val="ListParagraph"/>
        <w:widowControl w:val="0"/>
        <w:numPr>
          <w:ilvl w:val="0"/>
          <w:numId w:val="2"/>
        </w:numPr>
        <w:adjustRightInd w:val="0"/>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Media Pembelajaran</w:t>
      </w:r>
    </w:p>
    <w:p w:rsidR="00906AD5" w:rsidRPr="001C5781" w:rsidRDefault="00906AD5" w:rsidP="003D0031">
      <w:pPr>
        <w:pStyle w:val="ListParagraph"/>
        <w:widowControl w:val="0"/>
        <w:numPr>
          <w:ilvl w:val="0"/>
          <w:numId w:val="20"/>
        </w:numPr>
        <w:adjustRightInd w:val="0"/>
        <w:spacing w:after="0" w:line="480" w:lineRule="auto"/>
        <w:jc w:val="both"/>
        <w:textAlignment w:val="baseline"/>
        <w:rPr>
          <w:rFonts w:ascii="Times New Roman" w:hAnsi="Times New Roman" w:cs="Times New Roman"/>
          <w:b/>
          <w:sz w:val="24"/>
          <w:szCs w:val="24"/>
        </w:rPr>
      </w:pPr>
      <w:r w:rsidRPr="001C5781">
        <w:rPr>
          <w:rFonts w:ascii="Times New Roman" w:hAnsi="Times New Roman" w:cs="Times New Roman"/>
          <w:b/>
          <w:sz w:val="24"/>
          <w:szCs w:val="24"/>
        </w:rPr>
        <w:t xml:space="preserve">Hakikat </w:t>
      </w:r>
      <w:r w:rsidR="00171ADC" w:rsidRPr="001C5781">
        <w:rPr>
          <w:rFonts w:ascii="Times New Roman" w:hAnsi="Times New Roman" w:cs="Times New Roman"/>
          <w:b/>
          <w:sz w:val="24"/>
          <w:szCs w:val="24"/>
        </w:rPr>
        <w:t>m</w:t>
      </w:r>
      <w:r w:rsidRPr="001C5781">
        <w:rPr>
          <w:rFonts w:ascii="Times New Roman" w:hAnsi="Times New Roman" w:cs="Times New Roman"/>
          <w:b/>
          <w:sz w:val="24"/>
          <w:szCs w:val="24"/>
        </w:rPr>
        <w:t xml:space="preserve">edia </w:t>
      </w:r>
      <w:r w:rsidR="00171ADC" w:rsidRPr="001C5781">
        <w:rPr>
          <w:rFonts w:ascii="Times New Roman" w:hAnsi="Times New Roman" w:cs="Times New Roman"/>
          <w:b/>
          <w:sz w:val="24"/>
          <w:szCs w:val="24"/>
        </w:rPr>
        <w:t>p</w:t>
      </w:r>
      <w:r w:rsidRPr="001C5781">
        <w:rPr>
          <w:rFonts w:ascii="Times New Roman" w:hAnsi="Times New Roman" w:cs="Times New Roman"/>
          <w:b/>
          <w:sz w:val="24"/>
          <w:szCs w:val="24"/>
        </w:rPr>
        <w:t>embelajaran</w:t>
      </w:r>
    </w:p>
    <w:p w:rsidR="00906AD5" w:rsidRDefault="00906AD5" w:rsidP="00906AD5">
      <w:pPr>
        <w:widowControl w:val="0"/>
        <w:adjustRightInd w:val="0"/>
        <w:spacing w:after="0" w:line="480" w:lineRule="auto"/>
        <w:ind w:firstLine="720"/>
        <w:jc w:val="both"/>
        <w:textAlignment w:val="baseline"/>
        <w:rPr>
          <w:rFonts w:ascii="Times New Roman" w:hAnsi="Times New Roman" w:cs="Times New Roman"/>
          <w:sz w:val="24"/>
          <w:szCs w:val="24"/>
        </w:rPr>
      </w:pPr>
      <w:r w:rsidRPr="00906AD5">
        <w:rPr>
          <w:rFonts w:ascii="Times New Roman" w:hAnsi="Times New Roman" w:cs="Times New Roman"/>
          <w:sz w:val="24"/>
          <w:szCs w:val="24"/>
        </w:rPr>
        <w:t xml:space="preserve">Media pembelajaran mempunyai peranan yang penting dalam proses </w:t>
      </w:r>
      <w:r w:rsidR="00171ADC">
        <w:rPr>
          <w:rFonts w:ascii="Times New Roman" w:hAnsi="Times New Roman" w:cs="Times New Roman"/>
          <w:sz w:val="24"/>
          <w:szCs w:val="24"/>
        </w:rPr>
        <w:t>pembelajaran</w:t>
      </w:r>
      <w:r>
        <w:rPr>
          <w:rFonts w:ascii="Times New Roman" w:hAnsi="Times New Roman" w:cs="Times New Roman"/>
          <w:sz w:val="24"/>
          <w:szCs w:val="24"/>
        </w:rPr>
        <w:t xml:space="preserve">. Dengan adanya media maka proses </w:t>
      </w:r>
      <w:r w:rsidR="00171ADC">
        <w:rPr>
          <w:rFonts w:ascii="Times New Roman" w:hAnsi="Times New Roman" w:cs="Times New Roman"/>
          <w:sz w:val="24"/>
          <w:szCs w:val="24"/>
        </w:rPr>
        <w:t>pembelajaran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dirasakan manfaatnya. </w:t>
      </w:r>
      <w:r w:rsidR="00A0462A">
        <w:rPr>
          <w:rFonts w:ascii="Times New Roman" w:hAnsi="Times New Roman" w:cs="Times New Roman"/>
          <w:sz w:val="24"/>
          <w:szCs w:val="24"/>
        </w:rPr>
        <w:t xml:space="preserve">Penggunaan media diharapkan </w:t>
      </w:r>
      <w:r w:rsidR="00171ADC">
        <w:rPr>
          <w:rFonts w:ascii="Times New Roman" w:hAnsi="Times New Roman" w:cs="Times New Roman"/>
          <w:sz w:val="24"/>
          <w:szCs w:val="24"/>
        </w:rPr>
        <w:t>dapat</w:t>
      </w:r>
      <w:r w:rsidR="00A0462A">
        <w:rPr>
          <w:rFonts w:ascii="Times New Roman" w:hAnsi="Times New Roman" w:cs="Times New Roman"/>
          <w:sz w:val="24"/>
          <w:szCs w:val="24"/>
        </w:rPr>
        <w:t xml:space="preserve"> menimbulkan dampak positif seperti timbulnya proses pembelajaran yang kondusif, terjadinya umpan balik dalam proses </w:t>
      </w:r>
      <w:r w:rsidR="00171ADC">
        <w:rPr>
          <w:rFonts w:ascii="Times New Roman" w:hAnsi="Times New Roman" w:cs="Times New Roman"/>
          <w:sz w:val="24"/>
          <w:szCs w:val="24"/>
        </w:rPr>
        <w:t>pem</w:t>
      </w:r>
      <w:r w:rsidR="00A0462A">
        <w:rPr>
          <w:rFonts w:ascii="Times New Roman" w:hAnsi="Times New Roman" w:cs="Times New Roman"/>
          <w:sz w:val="24"/>
          <w:szCs w:val="24"/>
        </w:rPr>
        <w:t>belajar</w:t>
      </w:r>
      <w:r w:rsidR="00171ADC">
        <w:rPr>
          <w:rFonts w:ascii="Times New Roman" w:hAnsi="Times New Roman" w:cs="Times New Roman"/>
          <w:sz w:val="24"/>
          <w:szCs w:val="24"/>
        </w:rPr>
        <w:t xml:space="preserve">an </w:t>
      </w:r>
      <w:r w:rsidR="00A0462A">
        <w:rPr>
          <w:rFonts w:ascii="Times New Roman" w:hAnsi="Times New Roman" w:cs="Times New Roman"/>
          <w:sz w:val="24"/>
          <w:szCs w:val="24"/>
        </w:rPr>
        <w:t xml:space="preserve">dan </w:t>
      </w:r>
      <w:r w:rsidR="00171ADC">
        <w:rPr>
          <w:rFonts w:ascii="Times New Roman" w:hAnsi="Times New Roman" w:cs="Times New Roman"/>
          <w:sz w:val="24"/>
          <w:szCs w:val="24"/>
        </w:rPr>
        <w:t>dapat</w:t>
      </w:r>
      <w:r w:rsidR="00A0462A">
        <w:rPr>
          <w:rFonts w:ascii="Times New Roman" w:hAnsi="Times New Roman" w:cs="Times New Roman"/>
          <w:sz w:val="24"/>
          <w:szCs w:val="24"/>
        </w:rPr>
        <w:t xml:space="preserve"> mencapai hasil yang optimal. </w:t>
      </w:r>
      <w:proofErr w:type="gramStart"/>
      <w:r w:rsidR="008E0919">
        <w:rPr>
          <w:rFonts w:ascii="Times New Roman" w:hAnsi="Times New Roman" w:cs="Times New Roman"/>
          <w:sz w:val="24"/>
          <w:szCs w:val="24"/>
        </w:rPr>
        <w:t>M</w:t>
      </w:r>
      <w:r w:rsidR="00A0462A">
        <w:rPr>
          <w:rFonts w:ascii="Times New Roman" w:hAnsi="Times New Roman" w:cs="Times New Roman"/>
          <w:sz w:val="24"/>
          <w:szCs w:val="24"/>
        </w:rPr>
        <w:t xml:space="preserve">edia </w:t>
      </w:r>
      <w:r w:rsidR="008E0919">
        <w:rPr>
          <w:rFonts w:ascii="Times New Roman" w:hAnsi="Times New Roman" w:cs="Times New Roman"/>
          <w:sz w:val="24"/>
          <w:szCs w:val="24"/>
        </w:rPr>
        <w:t xml:space="preserve">pembelajaran </w:t>
      </w:r>
      <w:r w:rsidR="00A0462A">
        <w:rPr>
          <w:rFonts w:ascii="Times New Roman" w:hAnsi="Times New Roman" w:cs="Times New Roman"/>
          <w:sz w:val="24"/>
          <w:szCs w:val="24"/>
        </w:rPr>
        <w:t>tentu saja memiliki cakupan yang sangat luas.</w:t>
      </w:r>
      <w:proofErr w:type="gramEnd"/>
      <w:r w:rsidR="00A0462A">
        <w:rPr>
          <w:rFonts w:ascii="Times New Roman" w:hAnsi="Times New Roman" w:cs="Times New Roman"/>
          <w:sz w:val="24"/>
          <w:szCs w:val="24"/>
        </w:rPr>
        <w:t xml:space="preserve"> Oleh karena itu, </w:t>
      </w:r>
      <w:r w:rsidR="008E0919">
        <w:rPr>
          <w:rFonts w:ascii="Times New Roman" w:hAnsi="Times New Roman" w:cs="Times New Roman"/>
          <w:sz w:val="24"/>
          <w:szCs w:val="24"/>
        </w:rPr>
        <w:t xml:space="preserve">masalah media </w:t>
      </w:r>
      <w:proofErr w:type="gramStart"/>
      <w:r w:rsidR="008E0919">
        <w:rPr>
          <w:rFonts w:ascii="Times New Roman" w:hAnsi="Times New Roman" w:cs="Times New Roman"/>
          <w:sz w:val="24"/>
          <w:szCs w:val="24"/>
        </w:rPr>
        <w:t>akan</w:t>
      </w:r>
      <w:proofErr w:type="gramEnd"/>
      <w:r w:rsidR="008E0919">
        <w:rPr>
          <w:rFonts w:ascii="Times New Roman" w:hAnsi="Times New Roman" w:cs="Times New Roman"/>
          <w:sz w:val="24"/>
          <w:szCs w:val="24"/>
        </w:rPr>
        <w:t xml:space="preserve"> dibatasi kea</w:t>
      </w:r>
      <w:r w:rsidR="00A0462A">
        <w:rPr>
          <w:rFonts w:ascii="Times New Roman" w:hAnsi="Times New Roman" w:cs="Times New Roman"/>
          <w:sz w:val="24"/>
          <w:szCs w:val="24"/>
        </w:rPr>
        <w:t>rah yang relevan dengan pembelajaran yaitu media pembelajaran.</w:t>
      </w:r>
    </w:p>
    <w:p w:rsidR="008E0919" w:rsidRDefault="00A0462A" w:rsidP="008E0919">
      <w:pPr>
        <w:pStyle w:val="Default"/>
        <w:spacing w:line="480" w:lineRule="auto"/>
        <w:ind w:firstLine="720"/>
        <w:rPr>
          <w:rFonts w:ascii="Times New Roman" w:hAnsi="Times New Roman" w:cs="Times New Roman"/>
        </w:rPr>
      </w:pPr>
      <w:r>
        <w:rPr>
          <w:rFonts w:ascii="Times New Roman" w:hAnsi="Times New Roman" w:cs="Times New Roman"/>
        </w:rPr>
        <w:t xml:space="preserve">Kata media berasal dari bahasa </w:t>
      </w:r>
      <w:proofErr w:type="gramStart"/>
      <w:r>
        <w:rPr>
          <w:rFonts w:ascii="Times New Roman" w:hAnsi="Times New Roman" w:cs="Times New Roman"/>
        </w:rPr>
        <w:t>latin</w:t>
      </w:r>
      <w:proofErr w:type="gramEnd"/>
      <w:r>
        <w:rPr>
          <w:rFonts w:ascii="Times New Roman" w:hAnsi="Times New Roman" w:cs="Times New Roman"/>
        </w:rPr>
        <w:t xml:space="preserve"> yaitu jamak dari kata medium yang secara harfiah berarti perantara atau pengantar. </w:t>
      </w:r>
      <w:proofErr w:type="gramStart"/>
      <w:r w:rsidR="008E0919">
        <w:rPr>
          <w:rFonts w:ascii="Times New Roman" w:hAnsi="Times New Roman" w:cs="Times New Roman"/>
        </w:rPr>
        <w:t>“</w:t>
      </w:r>
      <w:r>
        <w:rPr>
          <w:rFonts w:ascii="Times New Roman" w:hAnsi="Times New Roman" w:cs="Times New Roman"/>
        </w:rPr>
        <w:t>Media adalah segala sesuatu yang dapat menyalurkan informasi dari sumber kepada penerima</w:t>
      </w:r>
      <w:r w:rsidR="008E0919">
        <w:rPr>
          <w:rFonts w:ascii="Times New Roman" w:hAnsi="Times New Roman" w:cs="Times New Roman"/>
        </w:rPr>
        <w:t>”</w:t>
      </w:r>
      <w:r>
        <w:rPr>
          <w:rFonts w:ascii="Times New Roman" w:hAnsi="Times New Roman" w:cs="Times New Roman"/>
        </w:rPr>
        <w:t xml:space="preserve"> (Hairuddin, 2008: 7).</w:t>
      </w:r>
      <w:proofErr w:type="gramEnd"/>
      <w:r>
        <w:rPr>
          <w:rFonts w:ascii="Times New Roman" w:hAnsi="Times New Roman" w:cs="Times New Roman"/>
        </w:rPr>
        <w:t xml:space="preserve"> </w:t>
      </w:r>
      <w:r>
        <w:rPr>
          <w:rFonts w:ascii="Times New Roman" w:hAnsi="Times New Roman" w:cs="Times New Roman"/>
        </w:rPr>
        <w:lastRenderedPageBreak/>
        <w:t xml:space="preserve">Sedangkan </w:t>
      </w:r>
      <w:r w:rsidR="008E0919">
        <w:rPr>
          <w:rFonts w:ascii="Times New Roman" w:hAnsi="Times New Roman" w:cs="Times New Roman"/>
        </w:rPr>
        <w:t>“</w:t>
      </w:r>
      <w:r>
        <w:rPr>
          <w:rFonts w:ascii="Times New Roman" w:hAnsi="Times New Roman" w:cs="Times New Roman"/>
        </w:rPr>
        <w:t>pembelajaran merupakan proses, cara dan perbuatan yang menjadikan orang atau makhluk hidup belajar</w:t>
      </w:r>
      <w:r w:rsidR="008E0919">
        <w:rPr>
          <w:rFonts w:ascii="Times New Roman" w:hAnsi="Times New Roman" w:cs="Times New Roman"/>
        </w:rPr>
        <w:t>”</w:t>
      </w:r>
      <w:r>
        <w:rPr>
          <w:rFonts w:ascii="Times New Roman" w:hAnsi="Times New Roman" w:cs="Times New Roman"/>
        </w:rPr>
        <w:t xml:space="preserve"> (</w:t>
      </w:r>
      <w:r w:rsidR="00A64E69">
        <w:rPr>
          <w:rFonts w:ascii="Times New Roman" w:hAnsi="Times New Roman" w:cs="Times New Roman"/>
        </w:rPr>
        <w:t>Depdikbud</w:t>
      </w:r>
      <w:r>
        <w:rPr>
          <w:rFonts w:ascii="Times New Roman" w:hAnsi="Times New Roman" w:cs="Times New Roman"/>
        </w:rPr>
        <w:t xml:space="preserve">, 2005: 17). Jadi, media pembelajaran merupakan </w:t>
      </w:r>
      <w:r w:rsidR="00B56BB1">
        <w:rPr>
          <w:rFonts w:ascii="Times New Roman" w:hAnsi="Times New Roman" w:cs="Times New Roman"/>
        </w:rPr>
        <w:t>media yang digunakan dalam proses pembelajaran sebagai penyalur pesan antara tutor dengan warga belajar agar tujuan pembelajarannya tercapai.</w:t>
      </w:r>
    </w:p>
    <w:p w:rsidR="00906AD5" w:rsidRDefault="00B56BB1" w:rsidP="00B56BB1">
      <w:pPr>
        <w:widowControl w:val="0"/>
        <w:adjustRightInd w:val="0"/>
        <w:spacing w:after="0" w:line="480" w:lineRule="auto"/>
        <w:ind w:firstLine="720"/>
        <w:jc w:val="both"/>
        <w:textAlignment w:val="baseline"/>
        <w:rPr>
          <w:rFonts w:ascii="Times New Roman" w:hAnsi="Times New Roman" w:cs="Times New Roman"/>
          <w:sz w:val="23"/>
          <w:szCs w:val="23"/>
        </w:rPr>
      </w:pPr>
      <w:r>
        <w:rPr>
          <w:rFonts w:ascii="Times New Roman" w:hAnsi="Times New Roman" w:cs="Times New Roman"/>
          <w:sz w:val="24"/>
          <w:szCs w:val="24"/>
        </w:rPr>
        <w:t xml:space="preserve">Kehadiran </w:t>
      </w:r>
      <w:r>
        <w:rPr>
          <w:rFonts w:ascii="Times New Roman" w:hAnsi="Times New Roman" w:cs="Times New Roman"/>
          <w:sz w:val="23"/>
          <w:szCs w:val="23"/>
        </w:rPr>
        <w:t xml:space="preserve">media pembelajaran dalam proses pembelajaran diharapkan dapat menyentuh aspek psikologis </w:t>
      </w:r>
      <w:r w:rsidR="008E0919">
        <w:rPr>
          <w:rFonts w:ascii="Times New Roman" w:hAnsi="Times New Roman" w:cs="Times New Roman"/>
          <w:sz w:val="23"/>
          <w:szCs w:val="23"/>
        </w:rPr>
        <w:t xml:space="preserve">warga belajar </w:t>
      </w:r>
      <w:r>
        <w:rPr>
          <w:rFonts w:ascii="Times New Roman" w:hAnsi="Times New Roman" w:cs="Times New Roman"/>
          <w:sz w:val="23"/>
          <w:szCs w:val="23"/>
        </w:rPr>
        <w:t xml:space="preserve">sehingga terjadi proses </w:t>
      </w:r>
      <w:r w:rsidR="008E0919">
        <w:rPr>
          <w:rFonts w:ascii="Times New Roman" w:hAnsi="Times New Roman" w:cs="Times New Roman"/>
          <w:sz w:val="23"/>
          <w:szCs w:val="23"/>
        </w:rPr>
        <w:t>pembelajaran</w:t>
      </w:r>
      <w:r>
        <w:rPr>
          <w:rFonts w:ascii="Times New Roman" w:hAnsi="Times New Roman" w:cs="Times New Roman"/>
          <w:sz w:val="23"/>
          <w:szCs w:val="23"/>
        </w:rPr>
        <w:t xml:space="preserve"> dalam diri warga belajar tersebut. Seperti pendapat Sadiman (Djuanda, 2006: 102), “media pembelajaran merupakan segala sesuatu yang dapat digunakan untuk menyalurkan pesan dari pengirim ke penerima sehingga dapat merangsang pikiran, perasaan serta perhatian warga belajar agar terjadi proses pembelaja</w:t>
      </w:r>
      <w:r w:rsidR="008E0919">
        <w:rPr>
          <w:rFonts w:ascii="Times New Roman" w:hAnsi="Times New Roman" w:cs="Times New Roman"/>
          <w:sz w:val="23"/>
          <w:szCs w:val="23"/>
        </w:rPr>
        <w:t xml:space="preserve">ran”. </w:t>
      </w:r>
      <w:proofErr w:type="gramStart"/>
      <w:r w:rsidR="008E0919">
        <w:rPr>
          <w:rFonts w:ascii="Times New Roman" w:hAnsi="Times New Roman" w:cs="Times New Roman"/>
          <w:sz w:val="23"/>
          <w:szCs w:val="23"/>
        </w:rPr>
        <w:t>Jadi, dari pendapat di at</w:t>
      </w:r>
      <w:r>
        <w:rPr>
          <w:rFonts w:ascii="Times New Roman" w:hAnsi="Times New Roman" w:cs="Times New Roman"/>
          <w:sz w:val="23"/>
          <w:szCs w:val="23"/>
        </w:rPr>
        <w:t>a</w:t>
      </w:r>
      <w:r w:rsidR="008E0919">
        <w:rPr>
          <w:rFonts w:ascii="Times New Roman" w:hAnsi="Times New Roman" w:cs="Times New Roman"/>
          <w:sz w:val="23"/>
          <w:szCs w:val="23"/>
        </w:rPr>
        <w:t>s</w:t>
      </w:r>
      <w:r>
        <w:rPr>
          <w:rFonts w:ascii="Times New Roman" w:hAnsi="Times New Roman" w:cs="Times New Roman"/>
          <w:sz w:val="23"/>
          <w:szCs w:val="23"/>
        </w:rPr>
        <w:t xml:space="preserve"> dapat disimpulkan bahwa media pembelajaran merupakan suatu bentuk peralatan, metode atau teknik yang digunakan untuk menyalurkan </w:t>
      </w:r>
      <w:r w:rsidR="003A0238">
        <w:rPr>
          <w:rFonts w:ascii="Times New Roman" w:hAnsi="Times New Roman" w:cs="Times New Roman"/>
          <w:sz w:val="23"/>
          <w:szCs w:val="23"/>
        </w:rPr>
        <w:t>pesan dan membantu mempertegas bahan pelajaran sehingga dapat merangsang pikiran, perhatian, perasaan dan minat belajar warga belajar.</w:t>
      </w:r>
      <w:proofErr w:type="gramEnd"/>
      <w:r w:rsidR="003A0238">
        <w:rPr>
          <w:rFonts w:ascii="Times New Roman" w:hAnsi="Times New Roman" w:cs="Times New Roman"/>
          <w:sz w:val="23"/>
          <w:szCs w:val="23"/>
        </w:rPr>
        <w:t xml:space="preserve"> </w:t>
      </w:r>
      <w:proofErr w:type="gramStart"/>
      <w:r w:rsidR="003A0238">
        <w:rPr>
          <w:rFonts w:ascii="Times New Roman" w:hAnsi="Times New Roman" w:cs="Times New Roman"/>
          <w:sz w:val="23"/>
          <w:szCs w:val="23"/>
        </w:rPr>
        <w:t>Dalam hal ini yang menjadi penerima pesan adalah warga belajar.</w:t>
      </w:r>
      <w:proofErr w:type="gramEnd"/>
      <w:r w:rsidR="003A0238">
        <w:rPr>
          <w:rFonts w:ascii="Times New Roman" w:hAnsi="Times New Roman" w:cs="Times New Roman"/>
          <w:sz w:val="23"/>
          <w:szCs w:val="23"/>
        </w:rPr>
        <w:t xml:space="preserve"> </w:t>
      </w:r>
    </w:p>
    <w:p w:rsidR="003A0238" w:rsidRPr="001C5781" w:rsidRDefault="00A64E69" w:rsidP="003D0031">
      <w:pPr>
        <w:pStyle w:val="ListParagraph"/>
        <w:widowControl w:val="0"/>
        <w:numPr>
          <w:ilvl w:val="0"/>
          <w:numId w:val="20"/>
        </w:numPr>
        <w:adjustRightInd w:val="0"/>
        <w:spacing w:after="0" w:line="480" w:lineRule="auto"/>
        <w:jc w:val="both"/>
        <w:textAlignment w:val="baseline"/>
        <w:rPr>
          <w:rFonts w:ascii="Times New Roman" w:hAnsi="Times New Roman" w:cs="Times New Roman"/>
          <w:b/>
          <w:sz w:val="23"/>
          <w:szCs w:val="23"/>
        </w:rPr>
      </w:pPr>
      <w:r w:rsidRPr="001C5781">
        <w:rPr>
          <w:rFonts w:ascii="Times New Roman" w:hAnsi="Times New Roman" w:cs="Times New Roman"/>
          <w:b/>
          <w:sz w:val="23"/>
          <w:szCs w:val="23"/>
        </w:rPr>
        <w:t>Fungsi media p</w:t>
      </w:r>
      <w:r w:rsidR="003A0238" w:rsidRPr="001C5781">
        <w:rPr>
          <w:rFonts w:ascii="Times New Roman" w:hAnsi="Times New Roman" w:cs="Times New Roman"/>
          <w:b/>
          <w:sz w:val="23"/>
          <w:szCs w:val="23"/>
        </w:rPr>
        <w:t>embelajaran</w:t>
      </w:r>
    </w:p>
    <w:p w:rsidR="003A0238" w:rsidRDefault="003A0238" w:rsidP="003A0238">
      <w:pPr>
        <w:widowControl w:val="0"/>
        <w:adjustRightInd w:val="0"/>
        <w:spacing w:after="0" w:line="480" w:lineRule="auto"/>
        <w:ind w:firstLine="720"/>
        <w:jc w:val="both"/>
        <w:textAlignment w:val="baseline"/>
        <w:rPr>
          <w:rFonts w:ascii="Times New Roman" w:hAnsi="Times New Roman" w:cs="Times New Roman"/>
          <w:sz w:val="23"/>
          <w:szCs w:val="23"/>
        </w:rPr>
      </w:pPr>
      <w:proofErr w:type="gramStart"/>
      <w:r>
        <w:rPr>
          <w:rFonts w:ascii="Times New Roman" w:hAnsi="Times New Roman" w:cs="Times New Roman"/>
          <w:sz w:val="23"/>
          <w:szCs w:val="23"/>
        </w:rPr>
        <w:t>Secara umum, media pembelajaran berfungsi untuk mengarahkan warga belajar untuk memperoleh berbagai pengalaman belajar.</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Pengalaman belajar tergantung pada interaksi antara warga belajar itu sendiri dengan media pembelajaran.</w:t>
      </w:r>
      <w:proofErr w:type="gramEnd"/>
      <w:r>
        <w:rPr>
          <w:rFonts w:ascii="Times New Roman" w:hAnsi="Times New Roman" w:cs="Times New Roman"/>
          <w:sz w:val="23"/>
          <w:szCs w:val="23"/>
        </w:rPr>
        <w:t xml:space="preserve"> Dengan penggunaan media yang tepat dan sesuai dengan tujuan pembelajaran maka </w:t>
      </w:r>
      <w:proofErr w:type="gramStart"/>
      <w:r>
        <w:rPr>
          <w:rFonts w:ascii="Times New Roman" w:hAnsi="Times New Roman" w:cs="Times New Roman"/>
          <w:sz w:val="23"/>
          <w:szCs w:val="23"/>
        </w:rPr>
        <w:t>akan</w:t>
      </w:r>
      <w:proofErr w:type="gramEnd"/>
      <w:r>
        <w:rPr>
          <w:rFonts w:ascii="Times New Roman" w:hAnsi="Times New Roman" w:cs="Times New Roman"/>
          <w:sz w:val="23"/>
          <w:szCs w:val="23"/>
        </w:rPr>
        <w:t xml:space="preserve"> mempertinggi hasil belajar.</w:t>
      </w:r>
    </w:p>
    <w:p w:rsidR="003A0238" w:rsidRDefault="003A0238" w:rsidP="003A0238">
      <w:pPr>
        <w:widowControl w:val="0"/>
        <w:adjustRightInd w:val="0"/>
        <w:spacing w:after="0" w:line="480" w:lineRule="auto"/>
        <w:ind w:firstLine="72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Menurut Kemp dan </w:t>
      </w:r>
      <w:r w:rsidR="006B7166">
        <w:rPr>
          <w:rFonts w:ascii="Times New Roman" w:hAnsi="Times New Roman" w:cs="Times New Roman"/>
          <w:sz w:val="23"/>
          <w:szCs w:val="23"/>
        </w:rPr>
        <w:t>Dayton (Indriana, 2011: 48), media pembelajaran memiliki manfaat yaitu:</w:t>
      </w:r>
    </w:p>
    <w:p w:rsidR="006B7166" w:rsidRDefault="006B7166" w:rsidP="008E0919">
      <w:pPr>
        <w:pStyle w:val="ListParagraph"/>
        <w:widowControl w:val="0"/>
        <w:numPr>
          <w:ilvl w:val="0"/>
          <w:numId w:val="21"/>
        </w:numPr>
        <w:adjustRightInd w:val="0"/>
        <w:spacing w:after="0" w:line="240" w:lineRule="auto"/>
        <w:ind w:left="900" w:right="738"/>
        <w:jc w:val="both"/>
        <w:textAlignment w:val="baseline"/>
        <w:rPr>
          <w:rFonts w:ascii="Times New Roman" w:hAnsi="Times New Roman" w:cs="Times New Roman"/>
          <w:sz w:val="23"/>
          <w:szCs w:val="23"/>
        </w:rPr>
      </w:pPr>
      <w:r>
        <w:rPr>
          <w:rFonts w:ascii="Times New Roman" w:hAnsi="Times New Roman" w:cs="Times New Roman"/>
          <w:sz w:val="23"/>
          <w:szCs w:val="23"/>
        </w:rPr>
        <w:lastRenderedPageBreak/>
        <w:t>Penyampaian pesan pembelajaran dapat lebih mencapai standar.</w:t>
      </w:r>
    </w:p>
    <w:p w:rsidR="006B7166" w:rsidRDefault="006B7166" w:rsidP="008E0919">
      <w:pPr>
        <w:pStyle w:val="ListParagraph"/>
        <w:widowControl w:val="0"/>
        <w:numPr>
          <w:ilvl w:val="0"/>
          <w:numId w:val="21"/>
        </w:numPr>
        <w:adjustRightInd w:val="0"/>
        <w:spacing w:after="0" w:line="240" w:lineRule="auto"/>
        <w:ind w:left="900" w:right="738"/>
        <w:jc w:val="both"/>
        <w:textAlignment w:val="baseline"/>
        <w:rPr>
          <w:rFonts w:ascii="Times New Roman" w:hAnsi="Times New Roman" w:cs="Times New Roman"/>
          <w:sz w:val="23"/>
          <w:szCs w:val="23"/>
        </w:rPr>
      </w:pPr>
      <w:r>
        <w:rPr>
          <w:rFonts w:ascii="Times New Roman" w:hAnsi="Times New Roman" w:cs="Times New Roman"/>
          <w:sz w:val="23"/>
          <w:szCs w:val="23"/>
        </w:rPr>
        <w:t>Pembelajaran menjadi lebih menarik.</w:t>
      </w:r>
    </w:p>
    <w:p w:rsidR="006B7166" w:rsidRDefault="006B7166" w:rsidP="008E0919">
      <w:pPr>
        <w:pStyle w:val="ListParagraph"/>
        <w:widowControl w:val="0"/>
        <w:numPr>
          <w:ilvl w:val="0"/>
          <w:numId w:val="21"/>
        </w:numPr>
        <w:adjustRightInd w:val="0"/>
        <w:spacing w:after="0" w:line="240" w:lineRule="auto"/>
        <w:ind w:left="900" w:right="738"/>
        <w:jc w:val="both"/>
        <w:textAlignment w:val="baseline"/>
        <w:rPr>
          <w:rFonts w:ascii="Times New Roman" w:hAnsi="Times New Roman" w:cs="Times New Roman"/>
          <w:sz w:val="23"/>
          <w:szCs w:val="23"/>
        </w:rPr>
      </w:pPr>
      <w:r>
        <w:rPr>
          <w:rFonts w:ascii="Times New Roman" w:hAnsi="Times New Roman" w:cs="Times New Roman"/>
          <w:sz w:val="23"/>
          <w:szCs w:val="23"/>
        </w:rPr>
        <w:t>Pembelajaran menjadi lebih interaktif.</w:t>
      </w:r>
    </w:p>
    <w:p w:rsidR="006B7166" w:rsidRDefault="006B7166" w:rsidP="00DF0312">
      <w:pPr>
        <w:pStyle w:val="ListParagraph"/>
        <w:widowControl w:val="0"/>
        <w:numPr>
          <w:ilvl w:val="0"/>
          <w:numId w:val="21"/>
        </w:numPr>
        <w:tabs>
          <w:tab w:val="left" w:pos="7380"/>
        </w:tabs>
        <w:adjustRightInd w:val="0"/>
        <w:spacing w:after="0" w:line="240" w:lineRule="auto"/>
        <w:ind w:left="900" w:right="558"/>
        <w:jc w:val="both"/>
        <w:textAlignment w:val="baseline"/>
        <w:rPr>
          <w:rFonts w:ascii="Times New Roman" w:hAnsi="Times New Roman" w:cs="Times New Roman"/>
          <w:sz w:val="23"/>
          <w:szCs w:val="23"/>
        </w:rPr>
      </w:pPr>
      <w:r>
        <w:rPr>
          <w:rFonts w:ascii="Times New Roman" w:hAnsi="Times New Roman" w:cs="Times New Roman"/>
          <w:sz w:val="23"/>
          <w:szCs w:val="23"/>
        </w:rPr>
        <w:t>Dengan menerapkan teori belajar maka waktu pembelajaran dapat dipersingkat.</w:t>
      </w:r>
    </w:p>
    <w:p w:rsidR="006B7166" w:rsidRDefault="006B7166" w:rsidP="00DF0312">
      <w:pPr>
        <w:pStyle w:val="ListParagraph"/>
        <w:widowControl w:val="0"/>
        <w:numPr>
          <w:ilvl w:val="0"/>
          <w:numId w:val="21"/>
        </w:numPr>
        <w:tabs>
          <w:tab w:val="left" w:pos="7380"/>
        </w:tabs>
        <w:adjustRightInd w:val="0"/>
        <w:spacing w:after="0" w:line="240" w:lineRule="auto"/>
        <w:ind w:left="900" w:right="558"/>
        <w:jc w:val="both"/>
        <w:textAlignment w:val="baseline"/>
        <w:rPr>
          <w:rFonts w:ascii="Times New Roman" w:hAnsi="Times New Roman" w:cs="Times New Roman"/>
          <w:sz w:val="23"/>
          <w:szCs w:val="23"/>
        </w:rPr>
      </w:pPr>
      <w:r>
        <w:rPr>
          <w:rFonts w:ascii="Times New Roman" w:hAnsi="Times New Roman" w:cs="Times New Roman"/>
          <w:sz w:val="23"/>
          <w:szCs w:val="23"/>
        </w:rPr>
        <w:t>Kualitas pembelajaran dapat ditingkatkan</w:t>
      </w:r>
    </w:p>
    <w:p w:rsidR="006B7166" w:rsidRDefault="006B7166" w:rsidP="00DF0312">
      <w:pPr>
        <w:pStyle w:val="ListParagraph"/>
        <w:widowControl w:val="0"/>
        <w:numPr>
          <w:ilvl w:val="0"/>
          <w:numId w:val="21"/>
        </w:numPr>
        <w:tabs>
          <w:tab w:val="left" w:pos="7380"/>
        </w:tabs>
        <w:adjustRightInd w:val="0"/>
        <w:spacing w:after="0" w:line="240" w:lineRule="auto"/>
        <w:ind w:left="900" w:right="558"/>
        <w:jc w:val="both"/>
        <w:textAlignment w:val="baseline"/>
        <w:rPr>
          <w:rFonts w:ascii="Times New Roman" w:hAnsi="Times New Roman" w:cs="Times New Roman"/>
          <w:sz w:val="23"/>
          <w:szCs w:val="23"/>
        </w:rPr>
      </w:pPr>
      <w:r>
        <w:rPr>
          <w:rFonts w:ascii="Times New Roman" w:hAnsi="Times New Roman" w:cs="Times New Roman"/>
          <w:sz w:val="23"/>
          <w:szCs w:val="23"/>
        </w:rPr>
        <w:t>Proses pembelajaran dapat berlangsung kapan dan di mana pun diperlukan.</w:t>
      </w:r>
    </w:p>
    <w:p w:rsidR="006B7166" w:rsidRDefault="006B7166" w:rsidP="00DF0312">
      <w:pPr>
        <w:pStyle w:val="ListParagraph"/>
        <w:widowControl w:val="0"/>
        <w:numPr>
          <w:ilvl w:val="0"/>
          <w:numId w:val="21"/>
        </w:numPr>
        <w:tabs>
          <w:tab w:val="left" w:pos="7380"/>
        </w:tabs>
        <w:adjustRightInd w:val="0"/>
        <w:spacing w:after="0" w:line="240" w:lineRule="auto"/>
        <w:ind w:left="900" w:right="558"/>
        <w:jc w:val="both"/>
        <w:textAlignment w:val="baseline"/>
        <w:rPr>
          <w:rFonts w:ascii="Times New Roman" w:hAnsi="Times New Roman" w:cs="Times New Roman"/>
          <w:sz w:val="23"/>
          <w:szCs w:val="23"/>
        </w:rPr>
      </w:pPr>
      <w:r>
        <w:rPr>
          <w:rFonts w:ascii="Times New Roman" w:hAnsi="Times New Roman" w:cs="Times New Roman"/>
          <w:sz w:val="23"/>
          <w:szCs w:val="23"/>
        </w:rPr>
        <w:t>Sikap positif warga belajar terhadap materi pembelajaran serta pembelajaran dapat ditingkatkan.</w:t>
      </w:r>
    </w:p>
    <w:p w:rsidR="006B7166" w:rsidRDefault="006B7166" w:rsidP="00DF0312">
      <w:pPr>
        <w:pStyle w:val="ListParagraph"/>
        <w:widowControl w:val="0"/>
        <w:numPr>
          <w:ilvl w:val="0"/>
          <w:numId w:val="21"/>
        </w:numPr>
        <w:tabs>
          <w:tab w:val="left" w:pos="7380"/>
        </w:tabs>
        <w:adjustRightInd w:val="0"/>
        <w:spacing w:after="0" w:line="240" w:lineRule="auto"/>
        <w:ind w:left="900" w:right="558"/>
        <w:jc w:val="both"/>
        <w:textAlignment w:val="baseline"/>
        <w:rPr>
          <w:rFonts w:ascii="Times New Roman" w:hAnsi="Times New Roman" w:cs="Times New Roman"/>
          <w:sz w:val="23"/>
          <w:szCs w:val="23"/>
        </w:rPr>
      </w:pPr>
      <w:r>
        <w:rPr>
          <w:rFonts w:ascii="Times New Roman" w:hAnsi="Times New Roman" w:cs="Times New Roman"/>
          <w:sz w:val="23"/>
          <w:szCs w:val="23"/>
        </w:rPr>
        <w:t>Peran tutor berubah kea rah yang lebih positif.</w:t>
      </w:r>
    </w:p>
    <w:p w:rsidR="006B7166" w:rsidRDefault="006B7166" w:rsidP="006B7166">
      <w:pPr>
        <w:pStyle w:val="ListParagraph"/>
        <w:widowControl w:val="0"/>
        <w:adjustRightInd w:val="0"/>
        <w:spacing w:after="0" w:line="240" w:lineRule="auto"/>
        <w:ind w:left="1080" w:right="734"/>
        <w:jc w:val="both"/>
        <w:textAlignment w:val="baseline"/>
        <w:rPr>
          <w:rFonts w:ascii="Times New Roman" w:hAnsi="Times New Roman" w:cs="Times New Roman"/>
          <w:sz w:val="23"/>
          <w:szCs w:val="23"/>
        </w:rPr>
      </w:pPr>
    </w:p>
    <w:p w:rsidR="006B7166" w:rsidRPr="001C5781" w:rsidRDefault="006B7166" w:rsidP="003D0031">
      <w:pPr>
        <w:pStyle w:val="ListParagraph"/>
        <w:widowControl w:val="0"/>
        <w:numPr>
          <w:ilvl w:val="0"/>
          <w:numId w:val="20"/>
        </w:numPr>
        <w:adjustRightInd w:val="0"/>
        <w:spacing w:after="0" w:line="480" w:lineRule="auto"/>
        <w:ind w:right="18"/>
        <w:jc w:val="both"/>
        <w:textAlignment w:val="baseline"/>
        <w:rPr>
          <w:rFonts w:ascii="Times New Roman" w:hAnsi="Times New Roman" w:cs="Times New Roman"/>
          <w:b/>
          <w:sz w:val="23"/>
          <w:szCs w:val="23"/>
        </w:rPr>
      </w:pPr>
      <w:r w:rsidRPr="001C5781">
        <w:rPr>
          <w:rFonts w:ascii="Times New Roman" w:hAnsi="Times New Roman" w:cs="Times New Roman"/>
          <w:b/>
          <w:sz w:val="23"/>
          <w:szCs w:val="23"/>
        </w:rPr>
        <w:t xml:space="preserve">Jenis dan </w:t>
      </w:r>
      <w:r w:rsidR="00DF0312" w:rsidRPr="001C5781">
        <w:rPr>
          <w:rFonts w:ascii="Times New Roman" w:hAnsi="Times New Roman" w:cs="Times New Roman"/>
          <w:b/>
          <w:sz w:val="23"/>
          <w:szCs w:val="23"/>
        </w:rPr>
        <w:t>k</w:t>
      </w:r>
      <w:r w:rsidRPr="001C5781">
        <w:rPr>
          <w:rFonts w:ascii="Times New Roman" w:hAnsi="Times New Roman" w:cs="Times New Roman"/>
          <w:b/>
          <w:sz w:val="23"/>
          <w:szCs w:val="23"/>
        </w:rPr>
        <w:t xml:space="preserve">lasifikasi </w:t>
      </w:r>
      <w:r w:rsidR="00DF0312" w:rsidRPr="001C5781">
        <w:rPr>
          <w:rFonts w:ascii="Times New Roman" w:hAnsi="Times New Roman" w:cs="Times New Roman"/>
          <w:b/>
          <w:sz w:val="23"/>
          <w:szCs w:val="23"/>
        </w:rPr>
        <w:t>m</w:t>
      </w:r>
      <w:r w:rsidRPr="001C5781">
        <w:rPr>
          <w:rFonts w:ascii="Times New Roman" w:hAnsi="Times New Roman" w:cs="Times New Roman"/>
          <w:b/>
          <w:sz w:val="23"/>
          <w:szCs w:val="23"/>
        </w:rPr>
        <w:t xml:space="preserve">edia </w:t>
      </w:r>
      <w:r w:rsidR="00DF0312" w:rsidRPr="001C5781">
        <w:rPr>
          <w:rFonts w:ascii="Times New Roman" w:hAnsi="Times New Roman" w:cs="Times New Roman"/>
          <w:b/>
          <w:sz w:val="23"/>
          <w:szCs w:val="23"/>
        </w:rPr>
        <w:t>p</w:t>
      </w:r>
      <w:r w:rsidRPr="001C5781">
        <w:rPr>
          <w:rFonts w:ascii="Times New Roman" w:hAnsi="Times New Roman" w:cs="Times New Roman"/>
          <w:b/>
          <w:sz w:val="23"/>
          <w:szCs w:val="23"/>
        </w:rPr>
        <w:t>embelajaran</w:t>
      </w:r>
    </w:p>
    <w:p w:rsidR="00AD7F08" w:rsidRDefault="006B7166" w:rsidP="008B6126">
      <w:pPr>
        <w:widowControl w:val="0"/>
        <w:adjustRightInd w:val="0"/>
        <w:spacing w:after="0" w:line="480" w:lineRule="auto"/>
        <w:ind w:right="18" w:firstLine="720"/>
        <w:jc w:val="both"/>
        <w:textAlignment w:val="baseline"/>
        <w:rPr>
          <w:rFonts w:ascii="Times New Roman" w:hAnsi="Times New Roman" w:cs="Times New Roman"/>
          <w:sz w:val="23"/>
          <w:szCs w:val="23"/>
        </w:rPr>
      </w:pPr>
      <w:proofErr w:type="gramStart"/>
      <w:r>
        <w:rPr>
          <w:rFonts w:ascii="Times New Roman" w:hAnsi="Times New Roman" w:cs="Times New Roman"/>
          <w:sz w:val="23"/>
          <w:szCs w:val="23"/>
        </w:rPr>
        <w:t xml:space="preserve">Media pembelajaran merupakan komponen </w:t>
      </w:r>
      <w:r w:rsidR="00AD7F08">
        <w:rPr>
          <w:rFonts w:ascii="Times New Roman" w:hAnsi="Times New Roman" w:cs="Times New Roman"/>
          <w:sz w:val="23"/>
          <w:szCs w:val="23"/>
        </w:rPr>
        <w:t>instruksional yang meliputi pesan, teknik latar dan peralatan.</w:t>
      </w:r>
      <w:proofErr w:type="gramEnd"/>
      <w:r w:rsidR="00AD7F08">
        <w:rPr>
          <w:rFonts w:ascii="Times New Roman" w:hAnsi="Times New Roman" w:cs="Times New Roman"/>
          <w:sz w:val="23"/>
          <w:szCs w:val="23"/>
        </w:rPr>
        <w:t xml:space="preserve"> </w:t>
      </w:r>
      <w:proofErr w:type="gramStart"/>
      <w:r w:rsidR="00AD7F08">
        <w:rPr>
          <w:rFonts w:ascii="Times New Roman" w:hAnsi="Times New Roman" w:cs="Times New Roman"/>
          <w:sz w:val="23"/>
          <w:szCs w:val="23"/>
        </w:rPr>
        <w:t xml:space="preserve">Dengan masuknya berbagai pengaruh ke dalam </w:t>
      </w:r>
      <w:r w:rsidR="00DF0312">
        <w:rPr>
          <w:rFonts w:ascii="Times New Roman" w:hAnsi="Times New Roman" w:cs="Times New Roman"/>
          <w:sz w:val="23"/>
          <w:szCs w:val="23"/>
        </w:rPr>
        <w:t>bidang</w:t>
      </w:r>
      <w:r w:rsidR="00AD7F08">
        <w:rPr>
          <w:rFonts w:ascii="Times New Roman" w:hAnsi="Times New Roman" w:cs="Times New Roman"/>
          <w:sz w:val="23"/>
          <w:szCs w:val="23"/>
        </w:rPr>
        <w:t xml:space="preserve"> pendidikan maka laju perkembangan teknologi yang semakin maju menampilkan media pembelajaran dengan berbagai jenis sesuai dengan kemampuan masing-masing.</w:t>
      </w:r>
      <w:proofErr w:type="gramEnd"/>
      <w:r w:rsidR="00AD7F08">
        <w:rPr>
          <w:rFonts w:ascii="Times New Roman" w:hAnsi="Times New Roman" w:cs="Times New Roman"/>
          <w:sz w:val="23"/>
          <w:szCs w:val="23"/>
        </w:rPr>
        <w:t xml:space="preserve"> </w:t>
      </w:r>
      <w:proofErr w:type="gramStart"/>
      <w:r w:rsidR="00AD7F08">
        <w:rPr>
          <w:rFonts w:ascii="Times New Roman" w:hAnsi="Times New Roman" w:cs="Times New Roman"/>
          <w:sz w:val="23"/>
          <w:szCs w:val="23"/>
        </w:rPr>
        <w:t>Maka dari sinilah mulai timbul pengelompokan (klasifikasi) media pembelajaran.</w:t>
      </w:r>
      <w:proofErr w:type="gramEnd"/>
      <w:r w:rsidR="00AD7F08">
        <w:rPr>
          <w:rFonts w:ascii="Times New Roman" w:hAnsi="Times New Roman" w:cs="Times New Roman"/>
          <w:sz w:val="23"/>
          <w:szCs w:val="23"/>
        </w:rPr>
        <w:t xml:space="preserve"> </w:t>
      </w:r>
    </w:p>
    <w:p w:rsidR="00AD7F08" w:rsidRDefault="00AD7F08" w:rsidP="008B6126">
      <w:pPr>
        <w:widowControl w:val="0"/>
        <w:adjustRightInd w:val="0"/>
        <w:spacing w:after="0" w:line="480" w:lineRule="auto"/>
        <w:ind w:right="18" w:firstLine="720"/>
        <w:jc w:val="both"/>
        <w:textAlignment w:val="baseline"/>
        <w:rPr>
          <w:rFonts w:ascii="Times New Roman" w:hAnsi="Times New Roman" w:cs="Times New Roman"/>
          <w:sz w:val="23"/>
          <w:szCs w:val="23"/>
        </w:rPr>
      </w:pPr>
      <w:proofErr w:type="gramStart"/>
      <w:r>
        <w:rPr>
          <w:rFonts w:ascii="Times New Roman" w:hAnsi="Times New Roman" w:cs="Times New Roman"/>
          <w:sz w:val="23"/>
          <w:szCs w:val="23"/>
        </w:rPr>
        <w:t xml:space="preserve">Menurut Rudy Brezt (Indriana, 2011: 55) </w:t>
      </w:r>
      <w:r w:rsidR="00DF0312">
        <w:rPr>
          <w:rFonts w:ascii="Times New Roman" w:hAnsi="Times New Roman" w:cs="Times New Roman"/>
          <w:sz w:val="23"/>
          <w:szCs w:val="23"/>
        </w:rPr>
        <w:t>“</w:t>
      </w:r>
      <w:r>
        <w:rPr>
          <w:rFonts w:ascii="Times New Roman" w:hAnsi="Times New Roman" w:cs="Times New Roman"/>
          <w:sz w:val="23"/>
          <w:szCs w:val="23"/>
        </w:rPr>
        <w:t xml:space="preserve">media pembelajaran mempunyai </w:t>
      </w:r>
      <w:r w:rsidR="00DF0312">
        <w:rPr>
          <w:rFonts w:ascii="Times New Roman" w:hAnsi="Times New Roman" w:cs="Times New Roman"/>
          <w:sz w:val="23"/>
          <w:szCs w:val="23"/>
        </w:rPr>
        <w:t>lima</w:t>
      </w:r>
      <w:r>
        <w:rPr>
          <w:rFonts w:ascii="Times New Roman" w:hAnsi="Times New Roman" w:cs="Times New Roman"/>
          <w:sz w:val="23"/>
          <w:szCs w:val="23"/>
        </w:rPr>
        <w:t xml:space="preserve"> bentuk dasar informasi yaitu suara, gambar, cetakan, grafik, garis dan gerakan</w:t>
      </w:r>
      <w:r w:rsidR="00DF0312">
        <w:rPr>
          <w:rFonts w:ascii="Times New Roman" w:hAnsi="Times New Roman" w:cs="Times New Roman"/>
          <w:sz w:val="23"/>
          <w:szCs w:val="23"/>
        </w:rPr>
        <w:t>”</w:t>
      </w:r>
      <w:r>
        <w:rPr>
          <w:rFonts w:ascii="Times New Roman" w:hAnsi="Times New Roman" w:cs="Times New Roman"/>
          <w:sz w:val="23"/>
          <w:szCs w:val="23"/>
        </w:rPr>
        <w:t>.</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Hastuti (</w:t>
      </w:r>
      <w:r w:rsidR="0062764C">
        <w:rPr>
          <w:rFonts w:ascii="Times New Roman" w:hAnsi="Times New Roman" w:cs="Times New Roman"/>
          <w:sz w:val="23"/>
          <w:szCs w:val="23"/>
        </w:rPr>
        <w:t xml:space="preserve">Djuanda, 2006: 103) membedakan </w:t>
      </w:r>
      <w:r w:rsidR="00DF0312">
        <w:rPr>
          <w:rFonts w:ascii="Times New Roman" w:hAnsi="Times New Roman" w:cs="Times New Roman"/>
          <w:sz w:val="23"/>
          <w:szCs w:val="23"/>
        </w:rPr>
        <w:t>“</w:t>
      </w:r>
      <w:r w:rsidR="0062764C">
        <w:rPr>
          <w:rFonts w:ascii="Times New Roman" w:hAnsi="Times New Roman" w:cs="Times New Roman"/>
          <w:sz w:val="23"/>
          <w:szCs w:val="23"/>
        </w:rPr>
        <w:t xml:space="preserve">media pembelajaran </w:t>
      </w:r>
      <w:r w:rsidR="00DF0312">
        <w:rPr>
          <w:rFonts w:ascii="Times New Roman" w:hAnsi="Times New Roman" w:cs="Times New Roman"/>
          <w:sz w:val="23"/>
          <w:szCs w:val="23"/>
        </w:rPr>
        <w:t xml:space="preserve">terbagi </w:t>
      </w:r>
      <w:r w:rsidR="0062764C">
        <w:rPr>
          <w:rFonts w:ascii="Times New Roman" w:hAnsi="Times New Roman" w:cs="Times New Roman"/>
          <w:sz w:val="23"/>
          <w:szCs w:val="23"/>
        </w:rPr>
        <w:t xml:space="preserve">menjadi </w:t>
      </w:r>
      <w:r w:rsidR="00DF0312">
        <w:rPr>
          <w:rFonts w:ascii="Times New Roman" w:hAnsi="Times New Roman" w:cs="Times New Roman"/>
          <w:sz w:val="23"/>
          <w:szCs w:val="23"/>
        </w:rPr>
        <w:t>dua</w:t>
      </w:r>
      <w:r w:rsidR="0062764C">
        <w:rPr>
          <w:rFonts w:ascii="Times New Roman" w:hAnsi="Times New Roman" w:cs="Times New Roman"/>
          <w:sz w:val="23"/>
          <w:szCs w:val="23"/>
        </w:rPr>
        <w:t xml:space="preserve"> macam yaitu media visual yang tidak diproyeksikan dan media visual yang diproyeksikan</w:t>
      </w:r>
      <w:r w:rsidR="00DF0312">
        <w:rPr>
          <w:rFonts w:ascii="Times New Roman" w:hAnsi="Times New Roman" w:cs="Times New Roman"/>
          <w:sz w:val="23"/>
          <w:szCs w:val="23"/>
        </w:rPr>
        <w:t>”</w:t>
      </w:r>
      <w:r w:rsidR="0062764C">
        <w:rPr>
          <w:rFonts w:ascii="Times New Roman" w:hAnsi="Times New Roman" w:cs="Times New Roman"/>
          <w:sz w:val="23"/>
          <w:szCs w:val="23"/>
        </w:rPr>
        <w:t>.</w:t>
      </w:r>
      <w:proofErr w:type="gramEnd"/>
      <w:r w:rsidR="0062764C">
        <w:rPr>
          <w:rFonts w:ascii="Times New Roman" w:hAnsi="Times New Roman" w:cs="Times New Roman"/>
          <w:sz w:val="23"/>
          <w:szCs w:val="23"/>
        </w:rPr>
        <w:t xml:space="preserve"> </w:t>
      </w:r>
      <w:r w:rsidR="003C137D">
        <w:rPr>
          <w:rFonts w:ascii="Times New Roman" w:hAnsi="Times New Roman" w:cs="Times New Roman"/>
          <w:sz w:val="23"/>
          <w:szCs w:val="23"/>
        </w:rPr>
        <w:t xml:space="preserve">Contoh media visual yang tidak diproyeksikan </w:t>
      </w:r>
      <w:proofErr w:type="gramStart"/>
      <w:r w:rsidR="003C137D">
        <w:rPr>
          <w:rFonts w:ascii="Times New Roman" w:hAnsi="Times New Roman" w:cs="Times New Roman"/>
          <w:sz w:val="23"/>
          <w:szCs w:val="23"/>
        </w:rPr>
        <w:t>yaitu :</w:t>
      </w:r>
      <w:proofErr w:type="gramEnd"/>
      <w:r w:rsidR="003C137D">
        <w:rPr>
          <w:rFonts w:ascii="Times New Roman" w:hAnsi="Times New Roman" w:cs="Times New Roman"/>
          <w:sz w:val="23"/>
          <w:szCs w:val="23"/>
        </w:rPr>
        <w:t xml:space="preserve"> (1) Gambar diam seperti foto, gambar dari majalah, lukisan, (2) Gambar seri, (3) </w:t>
      </w:r>
      <w:r w:rsidR="003C137D" w:rsidRPr="003C137D">
        <w:rPr>
          <w:rFonts w:ascii="Times New Roman" w:hAnsi="Times New Roman" w:cs="Times New Roman"/>
          <w:i/>
          <w:sz w:val="23"/>
          <w:szCs w:val="23"/>
        </w:rPr>
        <w:t>Wall chart</w:t>
      </w:r>
      <w:r w:rsidR="003C137D">
        <w:rPr>
          <w:rFonts w:ascii="Times New Roman" w:hAnsi="Times New Roman" w:cs="Times New Roman"/>
          <w:sz w:val="23"/>
          <w:szCs w:val="23"/>
        </w:rPr>
        <w:t xml:space="preserve"> seperti gambar, denah atau bagan yang biasa digantung di dinding, (4) </w:t>
      </w:r>
      <w:r w:rsidR="003C137D" w:rsidRPr="003C137D">
        <w:rPr>
          <w:rFonts w:ascii="Times New Roman" w:hAnsi="Times New Roman" w:cs="Times New Roman"/>
          <w:i/>
          <w:sz w:val="23"/>
          <w:szCs w:val="23"/>
        </w:rPr>
        <w:t>Flash chart</w:t>
      </w:r>
      <w:r w:rsidR="003C137D">
        <w:rPr>
          <w:rFonts w:ascii="Times New Roman" w:hAnsi="Times New Roman" w:cs="Times New Roman"/>
          <w:sz w:val="23"/>
          <w:szCs w:val="23"/>
        </w:rPr>
        <w:t xml:space="preserve"> berisi kata-kata dan gambar </w:t>
      </w:r>
      <w:r w:rsidR="008B6126">
        <w:rPr>
          <w:rFonts w:ascii="Times New Roman" w:hAnsi="Times New Roman" w:cs="Times New Roman"/>
          <w:sz w:val="23"/>
          <w:szCs w:val="23"/>
        </w:rPr>
        <w:t>untuk mengembangkan kosa kata. S</w:t>
      </w:r>
      <w:r w:rsidR="003C137D">
        <w:rPr>
          <w:rFonts w:ascii="Times New Roman" w:hAnsi="Times New Roman" w:cs="Times New Roman"/>
          <w:sz w:val="23"/>
          <w:szCs w:val="23"/>
        </w:rPr>
        <w:t xml:space="preserve">edangkan klasifikasi media </w:t>
      </w:r>
      <w:r w:rsidR="008B6126">
        <w:rPr>
          <w:rFonts w:ascii="Times New Roman" w:hAnsi="Times New Roman" w:cs="Times New Roman"/>
          <w:sz w:val="23"/>
          <w:szCs w:val="23"/>
        </w:rPr>
        <w:t xml:space="preserve">melalui bentuk dan cara penyajiannya secara umum yaitu: (1) media visual yang meliputi media grafis, bahan cetak dan gambar diam, (2) media proyeksi diam yang meliputi </w:t>
      </w:r>
      <w:r w:rsidR="008B6126" w:rsidRPr="008B6126">
        <w:rPr>
          <w:rFonts w:ascii="Times New Roman" w:hAnsi="Times New Roman" w:cs="Times New Roman"/>
          <w:i/>
          <w:sz w:val="23"/>
          <w:szCs w:val="23"/>
        </w:rPr>
        <w:t>slide</w:t>
      </w:r>
      <w:r w:rsidR="008B6126">
        <w:rPr>
          <w:rFonts w:ascii="Times New Roman" w:hAnsi="Times New Roman" w:cs="Times New Roman"/>
          <w:sz w:val="23"/>
          <w:szCs w:val="23"/>
        </w:rPr>
        <w:t xml:space="preserve"> dan </w:t>
      </w:r>
      <w:r w:rsidR="008B6126" w:rsidRPr="008B6126">
        <w:rPr>
          <w:rFonts w:ascii="Times New Roman" w:hAnsi="Times New Roman" w:cs="Times New Roman"/>
          <w:i/>
          <w:sz w:val="23"/>
          <w:szCs w:val="23"/>
        </w:rPr>
        <w:t>film</w:t>
      </w:r>
      <w:r w:rsidR="00DF0312">
        <w:rPr>
          <w:rFonts w:ascii="Times New Roman" w:hAnsi="Times New Roman" w:cs="Times New Roman"/>
          <w:i/>
          <w:sz w:val="23"/>
          <w:szCs w:val="23"/>
        </w:rPr>
        <w:t xml:space="preserve"> </w:t>
      </w:r>
      <w:r w:rsidR="008B6126" w:rsidRPr="008B6126">
        <w:rPr>
          <w:rFonts w:ascii="Times New Roman" w:hAnsi="Times New Roman" w:cs="Times New Roman"/>
          <w:i/>
          <w:sz w:val="23"/>
          <w:szCs w:val="23"/>
        </w:rPr>
        <w:t>strip</w:t>
      </w:r>
      <w:r w:rsidR="008B6126">
        <w:rPr>
          <w:rFonts w:ascii="Times New Roman" w:hAnsi="Times New Roman" w:cs="Times New Roman"/>
          <w:sz w:val="23"/>
          <w:szCs w:val="23"/>
        </w:rPr>
        <w:t xml:space="preserve">, (3) </w:t>
      </w:r>
      <w:r w:rsidR="008B6126">
        <w:rPr>
          <w:rFonts w:ascii="Times New Roman" w:hAnsi="Times New Roman" w:cs="Times New Roman"/>
          <w:sz w:val="23"/>
          <w:szCs w:val="23"/>
        </w:rPr>
        <w:lastRenderedPageBreak/>
        <w:t>media audio yang meliputi media radio dan media alat perekam pita magnetik, (4) media audiovisual diam yang meliputi media slide suara, film strip bersuara dan halaman bersuara, (5) media film, televise dan multimedia.</w:t>
      </w:r>
    </w:p>
    <w:p w:rsidR="008B6126" w:rsidRDefault="008B6126" w:rsidP="008B6126">
      <w:pPr>
        <w:widowControl w:val="0"/>
        <w:adjustRightInd w:val="0"/>
        <w:spacing w:after="0" w:line="480" w:lineRule="auto"/>
        <w:ind w:right="18" w:firstLine="720"/>
        <w:jc w:val="both"/>
        <w:textAlignment w:val="baseline"/>
        <w:rPr>
          <w:rFonts w:ascii="Times New Roman" w:hAnsi="Times New Roman" w:cs="Times New Roman"/>
          <w:sz w:val="23"/>
          <w:szCs w:val="23"/>
        </w:rPr>
      </w:pPr>
      <w:proofErr w:type="gramStart"/>
      <w:r>
        <w:rPr>
          <w:rFonts w:ascii="Times New Roman" w:hAnsi="Times New Roman" w:cs="Times New Roman"/>
          <w:sz w:val="23"/>
          <w:szCs w:val="23"/>
        </w:rPr>
        <w:t>Berdasarkan beberapa klasifikasi di atas maka dapat disimpulkan bahwa media pembelajaran bermacam-macam yaitu media gambar, media gerak, media tulisan dan media suara.</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Media yang banyak dikenal </w:t>
      </w:r>
      <w:r w:rsidR="00DF0312">
        <w:rPr>
          <w:rFonts w:ascii="Times New Roman" w:hAnsi="Times New Roman" w:cs="Times New Roman"/>
          <w:sz w:val="23"/>
          <w:szCs w:val="23"/>
        </w:rPr>
        <w:t>warga belajar</w:t>
      </w:r>
      <w:r>
        <w:rPr>
          <w:rFonts w:ascii="Times New Roman" w:hAnsi="Times New Roman" w:cs="Times New Roman"/>
          <w:sz w:val="23"/>
          <w:szCs w:val="23"/>
        </w:rPr>
        <w:t xml:space="preserve"> adalah yaitu media visual, audio dan audiovisual.</w:t>
      </w:r>
      <w:proofErr w:type="gramEnd"/>
      <w:r>
        <w:rPr>
          <w:rFonts w:ascii="Times New Roman" w:hAnsi="Times New Roman" w:cs="Times New Roman"/>
          <w:sz w:val="23"/>
          <w:szCs w:val="23"/>
        </w:rPr>
        <w:t xml:space="preserve"> Karena media bermacam-macam maka tugas tutor yaitu memilih media yang tepat untuk warga belajarnya yang harus disesuaikan dengan tujuan dan materi pembelajaran.</w:t>
      </w:r>
    </w:p>
    <w:p w:rsidR="008B6126" w:rsidRPr="001C5781" w:rsidRDefault="008B6126" w:rsidP="003D0031">
      <w:pPr>
        <w:pStyle w:val="ListParagraph"/>
        <w:widowControl w:val="0"/>
        <w:numPr>
          <w:ilvl w:val="0"/>
          <w:numId w:val="20"/>
        </w:numPr>
        <w:adjustRightInd w:val="0"/>
        <w:spacing w:after="0" w:line="480" w:lineRule="auto"/>
        <w:ind w:right="18"/>
        <w:jc w:val="both"/>
        <w:textAlignment w:val="baseline"/>
        <w:rPr>
          <w:rFonts w:ascii="Times New Roman" w:hAnsi="Times New Roman" w:cs="Times New Roman"/>
          <w:b/>
          <w:sz w:val="23"/>
          <w:szCs w:val="23"/>
        </w:rPr>
      </w:pPr>
      <w:r w:rsidRPr="001C5781">
        <w:rPr>
          <w:rFonts w:ascii="Times New Roman" w:hAnsi="Times New Roman" w:cs="Times New Roman"/>
          <w:b/>
          <w:sz w:val="23"/>
          <w:szCs w:val="23"/>
        </w:rPr>
        <w:t xml:space="preserve">Kriteria </w:t>
      </w:r>
      <w:r w:rsidR="00B519F4" w:rsidRPr="001C5781">
        <w:rPr>
          <w:rFonts w:ascii="Times New Roman" w:hAnsi="Times New Roman" w:cs="Times New Roman"/>
          <w:b/>
          <w:sz w:val="23"/>
          <w:szCs w:val="23"/>
        </w:rPr>
        <w:t>p</w:t>
      </w:r>
      <w:r w:rsidRPr="001C5781">
        <w:rPr>
          <w:rFonts w:ascii="Times New Roman" w:hAnsi="Times New Roman" w:cs="Times New Roman"/>
          <w:b/>
          <w:sz w:val="23"/>
          <w:szCs w:val="23"/>
        </w:rPr>
        <w:t xml:space="preserve">emilihan </w:t>
      </w:r>
      <w:r w:rsidR="00B519F4" w:rsidRPr="001C5781">
        <w:rPr>
          <w:rFonts w:ascii="Times New Roman" w:hAnsi="Times New Roman" w:cs="Times New Roman"/>
          <w:b/>
          <w:sz w:val="23"/>
          <w:szCs w:val="23"/>
        </w:rPr>
        <w:t>m</w:t>
      </w:r>
      <w:r w:rsidRPr="001C5781">
        <w:rPr>
          <w:rFonts w:ascii="Times New Roman" w:hAnsi="Times New Roman" w:cs="Times New Roman"/>
          <w:b/>
          <w:sz w:val="23"/>
          <w:szCs w:val="23"/>
        </w:rPr>
        <w:t xml:space="preserve">edia </w:t>
      </w:r>
      <w:r w:rsidR="00B519F4" w:rsidRPr="001C5781">
        <w:rPr>
          <w:rFonts w:ascii="Times New Roman" w:hAnsi="Times New Roman" w:cs="Times New Roman"/>
          <w:b/>
          <w:sz w:val="23"/>
          <w:szCs w:val="23"/>
        </w:rPr>
        <w:t>p</w:t>
      </w:r>
      <w:r w:rsidRPr="001C5781">
        <w:rPr>
          <w:rFonts w:ascii="Times New Roman" w:hAnsi="Times New Roman" w:cs="Times New Roman"/>
          <w:b/>
          <w:sz w:val="23"/>
          <w:szCs w:val="23"/>
        </w:rPr>
        <w:t>embelajaran</w:t>
      </w:r>
    </w:p>
    <w:p w:rsidR="008B6126" w:rsidRDefault="008B6126" w:rsidP="008B6126">
      <w:pPr>
        <w:widowControl w:val="0"/>
        <w:adjustRightInd w:val="0"/>
        <w:spacing w:after="0" w:line="480" w:lineRule="auto"/>
        <w:ind w:right="18" w:firstLine="720"/>
        <w:jc w:val="both"/>
        <w:textAlignment w:val="baseline"/>
        <w:rPr>
          <w:rFonts w:ascii="Times New Roman" w:hAnsi="Times New Roman" w:cs="Times New Roman"/>
          <w:sz w:val="23"/>
          <w:szCs w:val="23"/>
        </w:rPr>
      </w:pPr>
      <w:r>
        <w:rPr>
          <w:rFonts w:ascii="Times New Roman" w:hAnsi="Times New Roman" w:cs="Times New Roman"/>
          <w:sz w:val="23"/>
          <w:szCs w:val="23"/>
        </w:rPr>
        <w:t>Menentukan dan memilih media yang terbaik dalam proses belajar mengajar merupakan suatu hal yang sangat penting, hal ini kadang membuat tutor kebingungan tetapi di sisi lain dapat warga belajar mampu meningkatkan kreatifitasnya. Sudjana (Djuanda, 2006: 103) mengemukakan beberapa kriteria dalam memilih media pembelajaran yaitu:</w:t>
      </w:r>
    </w:p>
    <w:p w:rsidR="008B6126" w:rsidRDefault="008B6126" w:rsidP="003D0031">
      <w:pPr>
        <w:pStyle w:val="ListParagraph"/>
        <w:widowControl w:val="0"/>
        <w:numPr>
          <w:ilvl w:val="0"/>
          <w:numId w:val="22"/>
        </w:numPr>
        <w:adjustRightInd w:val="0"/>
        <w:spacing w:after="0" w:line="240" w:lineRule="auto"/>
        <w:ind w:right="738"/>
        <w:jc w:val="both"/>
        <w:textAlignment w:val="baseline"/>
        <w:rPr>
          <w:rFonts w:ascii="Times New Roman" w:hAnsi="Times New Roman" w:cs="Times New Roman"/>
          <w:sz w:val="23"/>
          <w:szCs w:val="23"/>
        </w:rPr>
      </w:pPr>
      <w:r>
        <w:rPr>
          <w:rFonts w:ascii="Times New Roman" w:hAnsi="Times New Roman" w:cs="Times New Roman"/>
          <w:sz w:val="23"/>
          <w:szCs w:val="23"/>
        </w:rPr>
        <w:t>Ketepatan dengan tujuan pembelajaran</w:t>
      </w:r>
    </w:p>
    <w:p w:rsidR="008B6126" w:rsidRDefault="008B6126" w:rsidP="003D0031">
      <w:pPr>
        <w:pStyle w:val="ListParagraph"/>
        <w:widowControl w:val="0"/>
        <w:numPr>
          <w:ilvl w:val="0"/>
          <w:numId w:val="22"/>
        </w:numPr>
        <w:adjustRightInd w:val="0"/>
        <w:spacing w:after="0" w:line="240" w:lineRule="auto"/>
        <w:ind w:right="738"/>
        <w:jc w:val="both"/>
        <w:textAlignment w:val="baseline"/>
        <w:rPr>
          <w:rFonts w:ascii="Times New Roman" w:hAnsi="Times New Roman" w:cs="Times New Roman"/>
          <w:sz w:val="23"/>
          <w:szCs w:val="23"/>
        </w:rPr>
      </w:pPr>
      <w:r>
        <w:rPr>
          <w:rFonts w:ascii="Times New Roman" w:hAnsi="Times New Roman" w:cs="Times New Roman"/>
          <w:sz w:val="23"/>
          <w:szCs w:val="23"/>
        </w:rPr>
        <w:t>Dukungan terhadap isi bahan pembelajaran sehingga dengan adanya media pembelajaran akan lebih mudah dipahami oleh warga belajar</w:t>
      </w:r>
    </w:p>
    <w:p w:rsidR="008B6126" w:rsidRDefault="008B6126" w:rsidP="003D0031">
      <w:pPr>
        <w:pStyle w:val="ListParagraph"/>
        <w:widowControl w:val="0"/>
        <w:numPr>
          <w:ilvl w:val="0"/>
          <w:numId w:val="22"/>
        </w:numPr>
        <w:adjustRightInd w:val="0"/>
        <w:spacing w:after="0" w:line="240" w:lineRule="auto"/>
        <w:ind w:right="738"/>
        <w:jc w:val="both"/>
        <w:textAlignment w:val="baseline"/>
        <w:rPr>
          <w:rFonts w:ascii="Times New Roman" w:hAnsi="Times New Roman" w:cs="Times New Roman"/>
          <w:sz w:val="23"/>
          <w:szCs w:val="23"/>
        </w:rPr>
      </w:pPr>
      <w:r>
        <w:rPr>
          <w:rFonts w:ascii="Times New Roman" w:hAnsi="Times New Roman" w:cs="Times New Roman"/>
          <w:sz w:val="23"/>
          <w:szCs w:val="23"/>
        </w:rPr>
        <w:t>Media yang digunakan mudah diperoleh, sederhana, murah dan praktis penggunaannya</w:t>
      </w:r>
    </w:p>
    <w:p w:rsidR="008B6126" w:rsidRDefault="008B6126" w:rsidP="003D0031">
      <w:pPr>
        <w:pStyle w:val="ListParagraph"/>
        <w:widowControl w:val="0"/>
        <w:numPr>
          <w:ilvl w:val="0"/>
          <w:numId w:val="22"/>
        </w:numPr>
        <w:adjustRightInd w:val="0"/>
        <w:spacing w:after="0" w:line="240" w:lineRule="auto"/>
        <w:ind w:right="738"/>
        <w:jc w:val="both"/>
        <w:textAlignment w:val="baseline"/>
        <w:rPr>
          <w:rFonts w:ascii="Times New Roman" w:hAnsi="Times New Roman" w:cs="Times New Roman"/>
          <w:sz w:val="23"/>
          <w:szCs w:val="23"/>
        </w:rPr>
      </w:pPr>
      <w:r>
        <w:rPr>
          <w:rFonts w:ascii="Times New Roman" w:hAnsi="Times New Roman" w:cs="Times New Roman"/>
          <w:sz w:val="23"/>
          <w:szCs w:val="23"/>
        </w:rPr>
        <w:t>Keterampilan tutor dalam menggunakan media proses pembelajaran</w:t>
      </w:r>
    </w:p>
    <w:p w:rsidR="008B6126" w:rsidRDefault="008B6126" w:rsidP="003D0031">
      <w:pPr>
        <w:pStyle w:val="ListParagraph"/>
        <w:widowControl w:val="0"/>
        <w:numPr>
          <w:ilvl w:val="0"/>
          <w:numId w:val="22"/>
        </w:numPr>
        <w:adjustRightInd w:val="0"/>
        <w:spacing w:after="0" w:line="240" w:lineRule="auto"/>
        <w:ind w:right="738"/>
        <w:jc w:val="both"/>
        <w:textAlignment w:val="baseline"/>
        <w:rPr>
          <w:rFonts w:ascii="Times New Roman" w:hAnsi="Times New Roman" w:cs="Times New Roman"/>
          <w:sz w:val="23"/>
          <w:szCs w:val="23"/>
        </w:rPr>
      </w:pPr>
      <w:r>
        <w:rPr>
          <w:rFonts w:ascii="Times New Roman" w:hAnsi="Times New Roman" w:cs="Times New Roman"/>
          <w:sz w:val="23"/>
          <w:szCs w:val="23"/>
        </w:rPr>
        <w:t>Tersedia waktu untuk menggunakannya sehingga media tersebut dapat bermanfaat bagi warga belajar selama proses belajar mengajar berlangsung</w:t>
      </w:r>
    </w:p>
    <w:p w:rsidR="008B6126" w:rsidRDefault="008B6126" w:rsidP="003D0031">
      <w:pPr>
        <w:pStyle w:val="ListParagraph"/>
        <w:widowControl w:val="0"/>
        <w:numPr>
          <w:ilvl w:val="0"/>
          <w:numId w:val="22"/>
        </w:numPr>
        <w:adjustRightInd w:val="0"/>
        <w:spacing w:after="240" w:line="240" w:lineRule="auto"/>
        <w:ind w:right="738"/>
        <w:jc w:val="both"/>
        <w:textAlignment w:val="baseline"/>
        <w:rPr>
          <w:rFonts w:ascii="Times New Roman" w:hAnsi="Times New Roman" w:cs="Times New Roman"/>
          <w:sz w:val="23"/>
          <w:szCs w:val="23"/>
        </w:rPr>
      </w:pPr>
      <w:r>
        <w:rPr>
          <w:rFonts w:ascii="Times New Roman" w:hAnsi="Times New Roman" w:cs="Times New Roman"/>
          <w:sz w:val="23"/>
          <w:szCs w:val="23"/>
        </w:rPr>
        <w:t>Sesuai dengan taraf berpikir warga belajar</w:t>
      </w:r>
    </w:p>
    <w:p w:rsidR="0041677B" w:rsidRPr="00EC7AA7" w:rsidRDefault="008B6126" w:rsidP="000A3496">
      <w:pPr>
        <w:widowControl w:val="0"/>
        <w:adjustRightInd w:val="0"/>
        <w:spacing w:after="0" w:line="480" w:lineRule="auto"/>
        <w:ind w:right="14" w:firstLine="720"/>
        <w:jc w:val="both"/>
        <w:textAlignment w:val="baseline"/>
        <w:rPr>
          <w:rFonts w:ascii="Times New Roman" w:hAnsi="Times New Roman" w:cs="Times New Roman"/>
          <w:sz w:val="23"/>
          <w:szCs w:val="23"/>
        </w:rPr>
      </w:pPr>
      <w:proofErr w:type="gramStart"/>
      <w:r>
        <w:rPr>
          <w:rFonts w:ascii="Times New Roman" w:hAnsi="Times New Roman" w:cs="Times New Roman"/>
          <w:sz w:val="23"/>
          <w:szCs w:val="23"/>
        </w:rPr>
        <w:t xml:space="preserve">Sedangkan menurut Hafni (Hairudin, 2008: 7), “media yang akan dipilih hendaknya memiliki karakteristik yaitu relevan dengan tujuan, menarik, menantang dan </w:t>
      </w:r>
      <w:r>
        <w:rPr>
          <w:rFonts w:ascii="Times New Roman" w:hAnsi="Times New Roman" w:cs="Times New Roman"/>
          <w:sz w:val="23"/>
          <w:szCs w:val="23"/>
        </w:rPr>
        <w:lastRenderedPageBreak/>
        <w:t>sederhana”.</w:t>
      </w:r>
      <w:proofErr w:type="gramEnd"/>
      <w:r>
        <w:rPr>
          <w:rFonts w:ascii="Times New Roman" w:hAnsi="Times New Roman" w:cs="Times New Roman"/>
          <w:sz w:val="23"/>
          <w:szCs w:val="23"/>
        </w:rPr>
        <w:t xml:space="preserve"> Jadi, secara umum kriteria pemilihan media pembel</w:t>
      </w:r>
      <w:r w:rsidR="0041677B">
        <w:rPr>
          <w:rFonts w:ascii="Times New Roman" w:hAnsi="Times New Roman" w:cs="Times New Roman"/>
          <w:sz w:val="23"/>
          <w:szCs w:val="23"/>
        </w:rPr>
        <w:t>a</w:t>
      </w:r>
      <w:r>
        <w:rPr>
          <w:rFonts w:ascii="Times New Roman" w:hAnsi="Times New Roman" w:cs="Times New Roman"/>
          <w:sz w:val="23"/>
          <w:szCs w:val="23"/>
        </w:rPr>
        <w:t>jaran media pembelajaran dapat</w:t>
      </w:r>
      <w:r w:rsidR="00EC7AA7">
        <w:rPr>
          <w:rFonts w:ascii="Times New Roman" w:hAnsi="Times New Roman" w:cs="Times New Roman"/>
          <w:sz w:val="23"/>
          <w:szCs w:val="23"/>
        </w:rPr>
        <w:t xml:space="preserve"> dikelompokkan yaitu (1) k</w:t>
      </w:r>
      <w:r w:rsidRPr="00EC7AA7">
        <w:rPr>
          <w:rFonts w:ascii="Times New Roman" w:hAnsi="Times New Roman" w:cs="Times New Roman"/>
          <w:sz w:val="23"/>
          <w:szCs w:val="23"/>
        </w:rPr>
        <w:t>esesuaian dengan tujuan pembelajaran</w:t>
      </w:r>
      <w:r w:rsidR="00EC7AA7">
        <w:rPr>
          <w:rFonts w:ascii="Times New Roman" w:hAnsi="Times New Roman" w:cs="Times New Roman"/>
          <w:sz w:val="23"/>
          <w:szCs w:val="23"/>
        </w:rPr>
        <w:t xml:space="preserve">, (2) </w:t>
      </w:r>
      <w:r w:rsidR="00EC7AA7" w:rsidRPr="00EC7AA7">
        <w:rPr>
          <w:rFonts w:ascii="Times New Roman" w:hAnsi="Times New Roman" w:cs="Times New Roman"/>
          <w:sz w:val="23"/>
          <w:szCs w:val="23"/>
        </w:rPr>
        <w:t>k</w:t>
      </w:r>
      <w:r w:rsidRPr="00EC7AA7">
        <w:rPr>
          <w:rFonts w:ascii="Times New Roman" w:hAnsi="Times New Roman" w:cs="Times New Roman"/>
          <w:sz w:val="23"/>
          <w:szCs w:val="23"/>
        </w:rPr>
        <w:t>esesuaian dengan materi yang diajarkan</w:t>
      </w:r>
      <w:r w:rsidR="00EC7AA7">
        <w:rPr>
          <w:rFonts w:ascii="Times New Roman" w:hAnsi="Times New Roman" w:cs="Times New Roman"/>
          <w:sz w:val="23"/>
          <w:szCs w:val="23"/>
        </w:rPr>
        <w:t>, (3) k</w:t>
      </w:r>
      <w:r w:rsidRPr="00EC7AA7">
        <w:rPr>
          <w:rFonts w:ascii="Times New Roman" w:hAnsi="Times New Roman" w:cs="Times New Roman"/>
          <w:sz w:val="23"/>
          <w:szCs w:val="23"/>
        </w:rPr>
        <w:t>esesuaian dengan fasilitas pendukung, waktu dan kondisi lingkungan</w:t>
      </w:r>
      <w:r w:rsidR="00EC7AA7">
        <w:rPr>
          <w:rFonts w:ascii="Times New Roman" w:hAnsi="Times New Roman" w:cs="Times New Roman"/>
          <w:sz w:val="23"/>
          <w:szCs w:val="23"/>
        </w:rPr>
        <w:t>, (4) k</w:t>
      </w:r>
      <w:r w:rsidRPr="00EC7AA7">
        <w:rPr>
          <w:rFonts w:ascii="Times New Roman" w:hAnsi="Times New Roman" w:cs="Times New Roman"/>
          <w:sz w:val="23"/>
          <w:szCs w:val="23"/>
        </w:rPr>
        <w:t>esesuaian dengan karakteristik warga belajar</w:t>
      </w:r>
      <w:r w:rsidR="00EC7AA7">
        <w:rPr>
          <w:rFonts w:ascii="Times New Roman" w:hAnsi="Times New Roman" w:cs="Times New Roman"/>
          <w:sz w:val="23"/>
          <w:szCs w:val="23"/>
        </w:rPr>
        <w:t xml:space="preserve"> dan (5) k</w:t>
      </w:r>
      <w:r w:rsidRPr="00EC7AA7">
        <w:rPr>
          <w:rFonts w:ascii="Times New Roman" w:hAnsi="Times New Roman" w:cs="Times New Roman"/>
          <w:sz w:val="23"/>
          <w:szCs w:val="23"/>
        </w:rPr>
        <w:t>esesuaian dengan gaya belajar warga belajar</w:t>
      </w:r>
      <w:r w:rsidR="00EC7AA7">
        <w:rPr>
          <w:rFonts w:ascii="Times New Roman" w:hAnsi="Times New Roman" w:cs="Times New Roman"/>
          <w:sz w:val="23"/>
          <w:szCs w:val="23"/>
        </w:rPr>
        <w:t>.</w:t>
      </w:r>
    </w:p>
    <w:p w:rsidR="008B6126" w:rsidRPr="00CE3E14" w:rsidRDefault="0041677B" w:rsidP="000A3496">
      <w:pPr>
        <w:pStyle w:val="ListParagraph"/>
        <w:widowControl w:val="0"/>
        <w:numPr>
          <w:ilvl w:val="0"/>
          <w:numId w:val="2"/>
        </w:numPr>
        <w:adjustRightInd w:val="0"/>
        <w:spacing w:after="0" w:line="480" w:lineRule="auto"/>
        <w:ind w:right="14"/>
        <w:jc w:val="both"/>
        <w:textAlignment w:val="baseline"/>
        <w:rPr>
          <w:rFonts w:ascii="Times New Roman" w:hAnsi="Times New Roman" w:cs="Times New Roman"/>
          <w:b/>
          <w:sz w:val="23"/>
          <w:szCs w:val="23"/>
        </w:rPr>
      </w:pPr>
      <w:r w:rsidRPr="00CE3E14">
        <w:rPr>
          <w:rFonts w:ascii="Times New Roman" w:hAnsi="Times New Roman" w:cs="Times New Roman"/>
          <w:b/>
          <w:sz w:val="23"/>
          <w:szCs w:val="23"/>
        </w:rPr>
        <w:t xml:space="preserve">Kartu Kata Bergambar </w:t>
      </w:r>
      <w:r w:rsidR="008B6126" w:rsidRPr="00CE3E14">
        <w:rPr>
          <w:rFonts w:ascii="Times New Roman" w:hAnsi="Times New Roman" w:cs="Times New Roman"/>
          <w:b/>
          <w:sz w:val="23"/>
          <w:szCs w:val="23"/>
        </w:rPr>
        <w:t xml:space="preserve">Untuk Meningkatkan Kemampuan Membaca </w:t>
      </w:r>
      <w:r w:rsidRPr="00CE3E14">
        <w:rPr>
          <w:rFonts w:ascii="Times New Roman" w:hAnsi="Times New Roman" w:cs="Times New Roman"/>
          <w:b/>
          <w:sz w:val="23"/>
          <w:szCs w:val="23"/>
        </w:rPr>
        <w:t>Warga Belajar</w:t>
      </w:r>
    </w:p>
    <w:p w:rsidR="00EA57E2" w:rsidRPr="00F21913" w:rsidRDefault="00F406B5" w:rsidP="00F21913">
      <w:pPr>
        <w:autoSpaceDE w:val="0"/>
        <w:autoSpaceDN w:val="0"/>
        <w:adjustRightInd w:val="0"/>
        <w:spacing w:after="0" w:line="480" w:lineRule="auto"/>
        <w:ind w:firstLine="720"/>
        <w:jc w:val="both"/>
        <w:rPr>
          <w:rFonts w:ascii="Times New Roman" w:hAnsi="Times New Roman" w:cs="Times New Roman"/>
          <w:sz w:val="24"/>
          <w:szCs w:val="24"/>
        </w:rPr>
      </w:pPr>
      <w:r w:rsidRPr="00F406B5">
        <w:rPr>
          <w:rFonts w:ascii="Times New Roman" w:hAnsi="Times New Roman" w:cs="Times New Roman"/>
          <w:sz w:val="24"/>
          <w:szCs w:val="24"/>
        </w:rPr>
        <w:t>Banya</w:t>
      </w:r>
      <w:r>
        <w:rPr>
          <w:rFonts w:ascii="Times New Roman" w:hAnsi="Times New Roman" w:cs="Times New Roman"/>
          <w:sz w:val="24"/>
          <w:szCs w:val="24"/>
        </w:rPr>
        <w:t>k variasi me</w:t>
      </w:r>
      <w:r w:rsidR="0041677B">
        <w:rPr>
          <w:rFonts w:ascii="Times New Roman" w:hAnsi="Times New Roman" w:cs="Times New Roman"/>
          <w:sz w:val="24"/>
          <w:szCs w:val="24"/>
        </w:rPr>
        <w:t>dia</w:t>
      </w:r>
      <w:r>
        <w:rPr>
          <w:rFonts w:ascii="Times New Roman" w:hAnsi="Times New Roman" w:cs="Times New Roman"/>
          <w:sz w:val="24"/>
          <w:szCs w:val="24"/>
        </w:rPr>
        <w:t xml:space="preserve"> yang dapat digunakan tutor dalam membelajarkan warga belajar. </w:t>
      </w:r>
      <w:proofErr w:type="gramStart"/>
      <w:r>
        <w:rPr>
          <w:rFonts w:ascii="Times New Roman" w:hAnsi="Times New Roman" w:cs="Times New Roman"/>
          <w:sz w:val="24"/>
          <w:szCs w:val="24"/>
        </w:rPr>
        <w:t xml:space="preserve">Ketepatan penggunaan </w:t>
      </w:r>
      <w:r w:rsidR="0041677B">
        <w:rPr>
          <w:rFonts w:ascii="Times New Roman" w:hAnsi="Times New Roman" w:cs="Times New Roman"/>
          <w:sz w:val="24"/>
          <w:szCs w:val="24"/>
        </w:rPr>
        <w:t>media</w:t>
      </w:r>
      <w:r>
        <w:rPr>
          <w:rFonts w:ascii="Times New Roman" w:hAnsi="Times New Roman" w:cs="Times New Roman"/>
          <w:sz w:val="24"/>
          <w:szCs w:val="24"/>
        </w:rPr>
        <w:t xml:space="preserve"> pembelajaran sangat tergantung pada kemampuan dasar yang sudah dimiliki warga belajar serta minat dan kebutuhan warga belajar</w:t>
      </w:r>
      <w:r w:rsidR="004E4536">
        <w:rPr>
          <w:rFonts w:ascii="Times New Roman" w:hAnsi="Times New Roman" w:cs="Times New Roman"/>
          <w:sz w:val="24"/>
          <w:szCs w:val="24"/>
        </w:rPr>
        <w:t>.</w:t>
      </w:r>
      <w:proofErr w:type="gramEnd"/>
      <w:r w:rsidR="004E4536">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keanekaragaman me</w:t>
      </w:r>
      <w:r w:rsidR="0041677B">
        <w:rPr>
          <w:rFonts w:ascii="Times New Roman" w:hAnsi="Times New Roman" w:cs="Times New Roman"/>
          <w:sz w:val="24"/>
          <w:szCs w:val="24"/>
        </w:rPr>
        <w:t>dia</w:t>
      </w:r>
      <w:r>
        <w:rPr>
          <w:rFonts w:ascii="Times New Roman" w:hAnsi="Times New Roman" w:cs="Times New Roman"/>
          <w:sz w:val="24"/>
          <w:szCs w:val="24"/>
        </w:rPr>
        <w:t xml:space="preserve"> dapat digunakan sesuai dengan situasi, kondisi, minat dan kebutuhan belajar warga belajar di kelompok belajar.</w:t>
      </w:r>
      <w:proofErr w:type="gramEnd"/>
      <w:r>
        <w:rPr>
          <w:rFonts w:ascii="Times New Roman" w:hAnsi="Times New Roman" w:cs="Times New Roman"/>
          <w:sz w:val="24"/>
          <w:szCs w:val="24"/>
        </w:rPr>
        <w:t xml:space="preserve"> </w:t>
      </w:r>
      <w:r w:rsidR="001E5718">
        <w:rPr>
          <w:rFonts w:ascii="Times New Roman" w:hAnsi="Times New Roman" w:cs="Times New Roman"/>
          <w:sz w:val="24"/>
          <w:szCs w:val="24"/>
        </w:rPr>
        <w:t>Adapun me</w:t>
      </w:r>
      <w:r w:rsidR="0041677B">
        <w:rPr>
          <w:rFonts w:ascii="Times New Roman" w:hAnsi="Times New Roman" w:cs="Times New Roman"/>
          <w:sz w:val="24"/>
          <w:szCs w:val="24"/>
        </w:rPr>
        <w:t>dia</w:t>
      </w:r>
      <w:r w:rsidR="001E5718">
        <w:rPr>
          <w:rFonts w:ascii="Times New Roman" w:hAnsi="Times New Roman" w:cs="Times New Roman"/>
          <w:sz w:val="24"/>
          <w:szCs w:val="24"/>
        </w:rPr>
        <w:t xml:space="preserve"> yang digunakan tutor </w:t>
      </w:r>
      <w:r w:rsidR="003917CC">
        <w:rPr>
          <w:rFonts w:ascii="Times New Roman" w:hAnsi="Times New Roman" w:cs="Times New Roman"/>
          <w:sz w:val="24"/>
          <w:szCs w:val="24"/>
        </w:rPr>
        <w:t>untuk</w:t>
      </w:r>
      <w:r w:rsidR="008B6126">
        <w:rPr>
          <w:rFonts w:ascii="Times New Roman" w:hAnsi="Times New Roman" w:cs="Times New Roman"/>
          <w:sz w:val="24"/>
          <w:szCs w:val="24"/>
        </w:rPr>
        <w:t xml:space="preserve"> </w:t>
      </w:r>
      <w:r w:rsidR="003917CC">
        <w:rPr>
          <w:rFonts w:ascii="Times New Roman" w:hAnsi="Times New Roman" w:cs="Times New Roman"/>
          <w:sz w:val="24"/>
          <w:szCs w:val="24"/>
        </w:rPr>
        <w:t>meningkatkan kemampuan membaca</w:t>
      </w:r>
      <w:r w:rsidR="003D4590">
        <w:rPr>
          <w:rFonts w:ascii="Times New Roman" w:hAnsi="Times New Roman" w:cs="Times New Roman"/>
          <w:sz w:val="24"/>
          <w:szCs w:val="24"/>
        </w:rPr>
        <w:t xml:space="preserve"> warga belajar </w:t>
      </w:r>
      <w:r w:rsidR="003917CC">
        <w:rPr>
          <w:rFonts w:ascii="Times New Roman" w:hAnsi="Times New Roman" w:cs="Times New Roman"/>
          <w:sz w:val="24"/>
          <w:szCs w:val="24"/>
        </w:rPr>
        <w:t>keaksaraan fungsional</w:t>
      </w:r>
      <w:r w:rsidR="001E5718">
        <w:rPr>
          <w:rFonts w:ascii="Times New Roman" w:hAnsi="Times New Roman" w:cs="Times New Roman"/>
          <w:sz w:val="24"/>
          <w:szCs w:val="24"/>
        </w:rPr>
        <w:t xml:space="preserve"> yaitu dengan menggunakan </w:t>
      </w:r>
      <w:r w:rsidR="0041677B">
        <w:rPr>
          <w:rFonts w:ascii="Times New Roman" w:hAnsi="Times New Roman" w:cs="Times New Roman"/>
          <w:sz w:val="24"/>
          <w:szCs w:val="24"/>
        </w:rPr>
        <w:t>kartu kata bergambar</w:t>
      </w:r>
      <w:r w:rsidR="001E5718">
        <w:rPr>
          <w:rFonts w:ascii="Times New Roman" w:hAnsi="Times New Roman" w:cs="Times New Roman"/>
          <w:sz w:val="24"/>
          <w:szCs w:val="24"/>
        </w:rPr>
        <w:t xml:space="preserve">. </w:t>
      </w:r>
    </w:p>
    <w:p w:rsidR="00EC7AA7" w:rsidRDefault="00F21913" w:rsidP="001E5718">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lang w:val="id-ID"/>
        </w:rPr>
        <w:t xml:space="preserve">Menurut </w:t>
      </w:r>
      <w:r w:rsidR="00EC7AA7">
        <w:rPr>
          <w:rFonts w:ascii="Times New Roman" w:hAnsi="Times New Roman" w:cs="Times New Roman"/>
          <w:sz w:val="24"/>
          <w:szCs w:val="24"/>
        </w:rPr>
        <w:t>Depdikbud (2005),</w:t>
      </w:r>
      <w:r>
        <w:rPr>
          <w:rFonts w:ascii="Times New Roman" w:hAnsi="Times New Roman" w:cs="Times New Roman"/>
          <w:sz w:val="24"/>
          <w:szCs w:val="24"/>
          <w:lang w:val="id-ID"/>
        </w:rPr>
        <w:t xml:space="preserve"> </w:t>
      </w:r>
      <w:r w:rsidR="00EC7AA7">
        <w:rPr>
          <w:rFonts w:ascii="Times New Roman" w:hAnsi="Times New Roman" w:cs="Times New Roman"/>
          <w:sz w:val="24"/>
          <w:szCs w:val="24"/>
        </w:rPr>
        <w:t>bahwa :</w:t>
      </w:r>
    </w:p>
    <w:p w:rsidR="00EC7AA7" w:rsidRDefault="00E6649A" w:rsidP="00EC7AA7">
      <w:pPr>
        <w:widowControl w:val="0"/>
        <w:adjustRightInd w:val="0"/>
        <w:spacing w:after="0" w:line="240" w:lineRule="auto"/>
        <w:ind w:left="720" w:right="526"/>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K</w:t>
      </w:r>
      <w:r w:rsidR="00F21913">
        <w:rPr>
          <w:rFonts w:ascii="Times New Roman" w:hAnsi="Times New Roman" w:cs="Times New Roman"/>
          <w:sz w:val="24"/>
          <w:szCs w:val="24"/>
          <w:lang w:val="id-ID"/>
        </w:rPr>
        <w:t>artu adalah kertas tebal berbentuk persegi panjang (untuk berbagai keperluan)</w:t>
      </w:r>
      <w:r w:rsidR="008B6D30">
        <w:rPr>
          <w:rFonts w:ascii="Times New Roman" w:hAnsi="Times New Roman" w:cs="Times New Roman"/>
          <w:sz w:val="24"/>
          <w:szCs w:val="24"/>
          <w:lang w:val="id-ID"/>
        </w:rPr>
        <w:t>.</w:t>
      </w:r>
      <w:proofErr w:type="gramEnd"/>
      <w:r w:rsidR="00F21913">
        <w:rPr>
          <w:rFonts w:ascii="Times New Roman" w:hAnsi="Times New Roman" w:cs="Times New Roman"/>
          <w:sz w:val="24"/>
          <w:szCs w:val="24"/>
          <w:lang w:val="id-ID"/>
        </w:rPr>
        <w:t xml:space="preserve"> </w:t>
      </w:r>
      <w:r w:rsidR="008B6D30">
        <w:rPr>
          <w:rFonts w:ascii="Times New Roman" w:hAnsi="Times New Roman" w:cs="Times New Roman"/>
          <w:sz w:val="24"/>
          <w:szCs w:val="24"/>
          <w:lang w:val="id-ID"/>
        </w:rPr>
        <w:t xml:space="preserve">Sedangkan </w:t>
      </w:r>
      <w:r w:rsidR="00F21913">
        <w:rPr>
          <w:rFonts w:ascii="Times New Roman" w:hAnsi="Times New Roman" w:cs="Times New Roman"/>
          <w:sz w:val="24"/>
          <w:szCs w:val="24"/>
          <w:lang w:val="id-ID"/>
        </w:rPr>
        <w:t xml:space="preserve">kata adalah </w:t>
      </w:r>
      <w:r w:rsidR="008B6D30">
        <w:rPr>
          <w:rFonts w:ascii="Times New Roman" w:hAnsi="Times New Roman" w:cs="Times New Roman"/>
          <w:sz w:val="24"/>
          <w:szCs w:val="24"/>
          <w:lang w:val="id-ID"/>
        </w:rPr>
        <w:t xml:space="preserve">unsur bahasa yang diucapkan atau dituliskan yang merupakan perwujudan kesatuan perasaan dan pikiran yang dapat digunakan dalam berbahasa. Gambar merupakan media yang paling umum dipakai. </w:t>
      </w:r>
    </w:p>
    <w:p w:rsidR="00EC7AA7" w:rsidRPr="00EC7AA7" w:rsidRDefault="00EC7AA7" w:rsidP="00EC7AA7">
      <w:pPr>
        <w:widowControl w:val="0"/>
        <w:adjustRightInd w:val="0"/>
        <w:spacing w:after="0" w:line="240" w:lineRule="auto"/>
        <w:ind w:firstLine="720"/>
        <w:jc w:val="both"/>
        <w:textAlignment w:val="baseline"/>
        <w:rPr>
          <w:rFonts w:ascii="Times New Roman" w:hAnsi="Times New Roman" w:cs="Times New Roman"/>
          <w:sz w:val="24"/>
          <w:szCs w:val="24"/>
        </w:rPr>
      </w:pPr>
    </w:p>
    <w:p w:rsidR="00F21913" w:rsidRDefault="008B6D30" w:rsidP="001E5718">
      <w:pPr>
        <w:widowControl w:val="0"/>
        <w:adjustRightInd w:val="0"/>
        <w:spacing w:after="0" w:line="480" w:lineRule="auto"/>
        <w:ind w:firstLine="720"/>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 xml:space="preserve">Di mana gambar merupakan bahasa yang umum yang dapat dimengerti dan dinikmati dimana-mana. Jadi, kartu kata bergambar merupakan kartu yang berisi kata-kata dan terdapat gambar. </w:t>
      </w:r>
    </w:p>
    <w:p w:rsidR="00AB0989" w:rsidRDefault="00AB0989" w:rsidP="00EC7AA7">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lang w:val="id-ID"/>
        </w:rPr>
        <w:lastRenderedPageBreak/>
        <w:t>Arsyad (2009: 119)</w:t>
      </w:r>
      <w:r w:rsidR="00EC7AA7">
        <w:rPr>
          <w:rFonts w:ascii="Times New Roman" w:hAnsi="Times New Roman" w:cs="Times New Roman"/>
          <w:sz w:val="24"/>
          <w:szCs w:val="24"/>
        </w:rPr>
        <w:t xml:space="preserve"> mengatakan bahwa </w:t>
      </w:r>
      <w:r w:rsidR="008B6D30">
        <w:rPr>
          <w:rFonts w:ascii="Times New Roman" w:hAnsi="Times New Roman" w:cs="Times New Roman"/>
          <w:sz w:val="24"/>
          <w:szCs w:val="24"/>
          <w:lang w:val="id-ID"/>
        </w:rPr>
        <w:t>“</w:t>
      </w:r>
      <w:r w:rsidR="00EC7AA7">
        <w:rPr>
          <w:rFonts w:ascii="Times New Roman" w:hAnsi="Times New Roman" w:cs="Times New Roman"/>
          <w:sz w:val="24"/>
          <w:szCs w:val="24"/>
        </w:rPr>
        <w:t>m</w:t>
      </w:r>
      <w:r w:rsidR="008B6D30">
        <w:rPr>
          <w:rFonts w:ascii="Times New Roman" w:hAnsi="Times New Roman" w:cs="Times New Roman"/>
          <w:sz w:val="24"/>
          <w:szCs w:val="24"/>
          <w:lang w:val="id-ID"/>
        </w:rPr>
        <w:t>edia kartu kata bergambar adalah kartu kecil yang berisi gambar, teks atau tanda simbol yang mengingatkan atau menuntun warga belajar kepada sesuatu yang berhubungan dengan gambar itu”.</w:t>
      </w:r>
      <w:r w:rsidR="002A7F2E">
        <w:rPr>
          <w:rFonts w:ascii="Times New Roman" w:hAnsi="Times New Roman" w:cs="Times New Roman"/>
          <w:sz w:val="24"/>
          <w:szCs w:val="24"/>
          <w:lang w:val="id-ID"/>
        </w:rPr>
        <w:t xml:space="preserve"> </w:t>
      </w:r>
    </w:p>
    <w:p w:rsidR="008B6D30" w:rsidRDefault="002A7F2E" w:rsidP="00AB0989">
      <w:pPr>
        <w:widowControl w:val="0"/>
        <w:adjustRightInd w:val="0"/>
        <w:spacing w:after="0" w:line="480" w:lineRule="auto"/>
        <w:ind w:left="540" w:right="558"/>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Kelebihan dari media gambar menurut Hamalik (1994: 63) yaitu:</w:t>
      </w:r>
    </w:p>
    <w:p w:rsidR="002A7F2E" w:rsidRDefault="002A7F2E" w:rsidP="0039219D">
      <w:pPr>
        <w:pStyle w:val="ListParagraph"/>
        <w:widowControl w:val="0"/>
        <w:numPr>
          <w:ilvl w:val="0"/>
          <w:numId w:val="26"/>
        </w:numPr>
        <w:adjustRightInd w:val="0"/>
        <w:spacing w:after="0" w:line="240" w:lineRule="auto"/>
        <w:ind w:left="1080" w:right="526"/>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Bersifat konkret. Gambar atau foto dapat dilihat oleh warga belajar dengan lebih jelas dan realistis menunjukkan materi atau pesan yang disampaikan.</w:t>
      </w:r>
    </w:p>
    <w:p w:rsidR="002A7F2E" w:rsidRDefault="002A7F2E" w:rsidP="0039219D">
      <w:pPr>
        <w:pStyle w:val="ListParagraph"/>
        <w:widowControl w:val="0"/>
        <w:numPr>
          <w:ilvl w:val="0"/>
          <w:numId w:val="26"/>
        </w:numPr>
        <w:adjustRightInd w:val="0"/>
        <w:spacing w:after="0" w:line="240" w:lineRule="auto"/>
        <w:ind w:left="1080" w:right="526"/>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Mengatasi ruang dan waktu</w:t>
      </w:r>
    </w:p>
    <w:p w:rsidR="002A7F2E" w:rsidRDefault="002A7F2E" w:rsidP="0039219D">
      <w:pPr>
        <w:pStyle w:val="ListParagraph"/>
        <w:widowControl w:val="0"/>
        <w:numPr>
          <w:ilvl w:val="0"/>
          <w:numId w:val="26"/>
        </w:numPr>
        <w:adjustRightInd w:val="0"/>
        <w:spacing w:after="0" w:line="240" w:lineRule="auto"/>
        <w:ind w:left="1080" w:right="526"/>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Meminimalisasi keterbatasan pengamatan mata. Untuk menerangkan objek tertentu sulit untuk diamati maka digunakanlah gambar atau foto.</w:t>
      </w:r>
    </w:p>
    <w:p w:rsidR="002A7F2E" w:rsidRDefault="002A7F2E" w:rsidP="0039219D">
      <w:pPr>
        <w:pStyle w:val="ListParagraph"/>
        <w:widowControl w:val="0"/>
        <w:numPr>
          <w:ilvl w:val="0"/>
          <w:numId w:val="26"/>
        </w:numPr>
        <w:adjustRightInd w:val="0"/>
        <w:spacing w:after="0" w:line="240" w:lineRule="auto"/>
        <w:ind w:left="1080" w:right="526"/>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Dapat memperjelas suatu masalah.</w:t>
      </w:r>
    </w:p>
    <w:p w:rsidR="00AB0989" w:rsidRPr="000A3496" w:rsidRDefault="002A7F2E" w:rsidP="000A3496">
      <w:pPr>
        <w:pStyle w:val="ListParagraph"/>
        <w:widowControl w:val="0"/>
        <w:numPr>
          <w:ilvl w:val="0"/>
          <w:numId w:val="26"/>
        </w:numPr>
        <w:adjustRightInd w:val="0"/>
        <w:spacing w:after="240" w:line="240" w:lineRule="auto"/>
        <w:ind w:left="1080" w:right="526"/>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Harganya murah dan mudah diperoleh</w:t>
      </w:r>
    </w:p>
    <w:p w:rsidR="002A7F2E" w:rsidRPr="00144514" w:rsidRDefault="00144514" w:rsidP="000A3496">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xml:space="preserve">i </w:t>
      </w:r>
      <w:r w:rsidR="002A7F2E">
        <w:rPr>
          <w:rFonts w:ascii="Times New Roman" w:hAnsi="Times New Roman" w:cs="Times New Roman"/>
          <w:sz w:val="24"/>
          <w:szCs w:val="24"/>
          <w:lang w:val="id-ID"/>
        </w:rPr>
        <w:t>samping kelebihan tersebut, media gambar juga memiliki kelemahan. Menurut Sanaky (2009: 73), kelemahannya yaitu:</w:t>
      </w:r>
      <w:r>
        <w:rPr>
          <w:rFonts w:ascii="Times New Roman" w:hAnsi="Times New Roman" w:cs="Times New Roman"/>
          <w:sz w:val="24"/>
          <w:szCs w:val="24"/>
        </w:rPr>
        <w:t xml:space="preserve"> “(1) l</w:t>
      </w:r>
      <w:r w:rsidR="002A7F2E" w:rsidRPr="00144514">
        <w:rPr>
          <w:rFonts w:ascii="Times New Roman" w:hAnsi="Times New Roman" w:cs="Times New Roman"/>
          <w:sz w:val="24"/>
          <w:szCs w:val="24"/>
          <w:lang w:val="id-ID"/>
        </w:rPr>
        <w:t>ebih menekankan persepsi indera mata</w:t>
      </w:r>
      <w:r>
        <w:rPr>
          <w:rFonts w:ascii="Times New Roman" w:hAnsi="Times New Roman" w:cs="Times New Roman"/>
          <w:sz w:val="24"/>
          <w:szCs w:val="24"/>
        </w:rPr>
        <w:t>, (2) b</w:t>
      </w:r>
      <w:r w:rsidR="002A7F2E" w:rsidRPr="00144514">
        <w:rPr>
          <w:rFonts w:ascii="Times New Roman" w:hAnsi="Times New Roman" w:cs="Times New Roman"/>
          <w:sz w:val="24"/>
          <w:szCs w:val="24"/>
          <w:lang w:val="id-ID"/>
        </w:rPr>
        <w:t>enda terlalu kompleks, kurang efektif untuk pembelajaran</w:t>
      </w:r>
      <w:r>
        <w:rPr>
          <w:rFonts w:ascii="Times New Roman" w:hAnsi="Times New Roman" w:cs="Times New Roman"/>
          <w:sz w:val="24"/>
          <w:szCs w:val="24"/>
        </w:rPr>
        <w:t xml:space="preserve"> dan (3) u</w:t>
      </w:r>
      <w:r w:rsidR="002A7F2E" w:rsidRPr="00144514">
        <w:rPr>
          <w:rFonts w:ascii="Times New Roman" w:hAnsi="Times New Roman" w:cs="Times New Roman"/>
          <w:sz w:val="24"/>
          <w:szCs w:val="24"/>
          <w:lang w:val="id-ID"/>
        </w:rPr>
        <w:t>kuran sangat terbatas untuk kelompok besar</w:t>
      </w:r>
      <w:r>
        <w:rPr>
          <w:rFonts w:ascii="Times New Roman" w:hAnsi="Times New Roman" w:cs="Times New Roman"/>
          <w:sz w:val="24"/>
          <w:szCs w:val="24"/>
        </w:rPr>
        <w:t>”.</w:t>
      </w:r>
    </w:p>
    <w:p w:rsidR="002A7F2E" w:rsidRDefault="002A7F2E" w:rsidP="000A3496">
      <w:pPr>
        <w:widowControl w:val="0"/>
        <w:adjustRightInd w:val="0"/>
        <w:spacing w:after="0" w:line="480" w:lineRule="auto"/>
        <w:ind w:firstLine="720"/>
        <w:jc w:val="both"/>
        <w:textAlignment w:val="baseline"/>
        <w:rPr>
          <w:rFonts w:ascii="Times New Roman" w:hAnsi="Times New Roman" w:cs="Times New Roman"/>
          <w:sz w:val="24"/>
          <w:szCs w:val="24"/>
          <w:lang w:val="id-ID"/>
        </w:rPr>
      </w:pPr>
      <w:r w:rsidRPr="002A7F2E">
        <w:rPr>
          <w:rFonts w:ascii="Times New Roman" w:hAnsi="Times New Roman" w:cs="Times New Roman"/>
          <w:sz w:val="24"/>
          <w:szCs w:val="24"/>
          <w:lang w:val="id-ID"/>
        </w:rPr>
        <w:t xml:space="preserve">Kartu kata bergambar digunakan untuk menjelaskan materi yang ingin dijelaskan </w:t>
      </w:r>
      <w:r>
        <w:rPr>
          <w:rFonts w:ascii="Times New Roman" w:hAnsi="Times New Roman" w:cs="Times New Roman"/>
          <w:sz w:val="24"/>
          <w:szCs w:val="24"/>
          <w:lang w:val="id-ID"/>
        </w:rPr>
        <w:t>oleh tutor karena materinya bersifat kontekstual dan masih abstrak dalam pemahaman warga belajar. Pemilihan media gambar didasarkan pada kelebihan-kelebihan yang dimilikinya. Selain menghemat waktu dan tenaga tutor, kartu kata bergambar ini sangat mudah digunakan dan diperoleh.</w:t>
      </w:r>
    </w:p>
    <w:p w:rsidR="002A7F2E" w:rsidRDefault="002A7F2E" w:rsidP="0056405E">
      <w:pPr>
        <w:widowControl w:val="0"/>
        <w:adjustRightInd w:val="0"/>
        <w:spacing w:after="0" w:line="480" w:lineRule="auto"/>
        <w:ind w:firstLine="720"/>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 xml:space="preserve">Arsyad (2007: 124) mengatakan bahwa “untuk mempermahir menyusun kata-kata ke dalam suatu kalimat dapat pula digunakan media yang serupa dengan menggunakan kartu yang berisi kata-kata”. Kartu-kartu kata itu disusun secara acak (tidak beraturan) dan warga ditugaskan untuk membaca kata-kata tersebut dengan </w:t>
      </w:r>
      <w:r>
        <w:rPr>
          <w:rFonts w:ascii="Times New Roman" w:hAnsi="Times New Roman" w:cs="Times New Roman"/>
          <w:sz w:val="24"/>
          <w:szCs w:val="24"/>
          <w:lang w:val="id-ID"/>
        </w:rPr>
        <w:lastRenderedPageBreak/>
        <w:t>urutan yang benar. Latihan ini dapat meningkatkan kemampuan membaca warga belajar.</w:t>
      </w:r>
    </w:p>
    <w:p w:rsidR="00396600" w:rsidRPr="002A7F2E" w:rsidRDefault="002A7F2E" w:rsidP="002A7F2E">
      <w:pPr>
        <w:widowControl w:val="0"/>
        <w:adjustRightInd w:val="0"/>
        <w:spacing w:after="0" w:line="480" w:lineRule="auto"/>
        <w:ind w:firstLine="720"/>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96600">
        <w:rPr>
          <w:rFonts w:ascii="Times New Roman" w:hAnsi="Times New Roman" w:cs="Times New Roman"/>
          <w:sz w:val="24"/>
          <w:szCs w:val="24"/>
        </w:rPr>
        <w:t xml:space="preserve">Tutor dapat membantu warga belajarnya dengan </w:t>
      </w:r>
      <w:proofErr w:type="gramStart"/>
      <w:r w:rsidR="00396600">
        <w:rPr>
          <w:rFonts w:ascii="Times New Roman" w:hAnsi="Times New Roman" w:cs="Times New Roman"/>
          <w:sz w:val="24"/>
          <w:szCs w:val="24"/>
        </w:rPr>
        <w:t>cara</w:t>
      </w:r>
      <w:proofErr w:type="gramEnd"/>
      <w:r w:rsidR="00396600">
        <w:rPr>
          <w:rFonts w:ascii="Times New Roman" w:hAnsi="Times New Roman" w:cs="Times New Roman"/>
          <w:sz w:val="24"/>
          <w:szCs w:val="24"/>
        </w:rPr>
        <w:t xml:space="preserve"> meminta warga belajar membuat “kamus sendiri” untuk menulis kata-kata yang baru dikenal</w:t>
      </w:r>
      <w:r w:rsidR="00633C41">
        <w:rPr>
          <w:rFonts w:ascii="Times New Roman" w:hAnsi="Times New Roman" w:cs="Times New Roman"/>
          <w:sz w:val="24"/>
          <w:szCs w:val="24"/>
        </w:rPr>
        <w:t>n</w:t>
      </w:r>
      <w:r w:rsidR="00396600">
        <w:rPr>
          <w:rFonts w:ascii="Times New Roman" w:hAnsi="Times New Roman" w:cs="Times New Roman"/>
          <w:sz w:val="24"/>
          <w:szCs w:val="24"/>
        </w:rPr>
        <w:t>ya. Dalam hal ini, tugas tutor hanya mengarahkan dan memastikan warga belajarnya dapat menemukan kata yang telah ditulisnya sendiri dan mengartikan kata-kata tersebut</w:t>
      </w:r>
      <w:proofErr w:type="gramStart"/>
      <w:r w:rsidR="00144514">
        <w:rPr>
          <w:rFonts w:ascii="Times New Roman" w:hAnsi="Times New Roman" w:cs="Times New Roman"/>
          <w:sz w:val="24"/>
          <w:szCs w:val="24"/>
        </w:rPr>
        <w:t>,</w:t>
      </w:r>
      <w:r w:rsidR="005C49AE">
        <w:rPr>
          <w:rFonts w:ascii="Times New Roman" w:hAnsi="Times New Roman" w:cs="Times New Roman"/>
          <w:sz w:val="24"/>
          <w:szCs w:val="24"/>
        </w:rPr>
        <w:t xml:space="preserve"> </w:t>
      </w:r>
      <w:r w:rsidR="00144514">
        <w:rPr>
          <w:rFonts w:ascii="Times New Roman" w:hAnsi="Times New Roman" w:cs="Times New Roman"/>
          <w:sz w:val="24"/>
          <w:szCs w:val="24"/>
        </w:rPr>
        <w:t xml:space="preserve"> s</w:t>
      </w:r>
      <w:r w:rsidR="00F406B5">
        <w:rPr>
          <w:rFonts w:ascii="Times New Roman" w:hAnsi="Times New Roman" w:cs="Times New Roman"/>
          <w:sz w:val="24"/>
          <w:szCs w:val="24"/>
        </w:rPr>
        <w:t>ehingga</w:t>
      </w:r>
      <w:proofErr w:type="gramEnd"/>
      <w:r w:rsidR="00F406B5">
        <w:rPr>
          <w:rFonts w:ascii="Times New Roman" w:hAnsi="Times New Roman" w:cs="Times New Roman"/>
          <w:sz w:val="24"/>
          <w:szCs w:val="24"/>
        </w:rPr>
        <w:t xml:space="preserve"> dengan menggunakan me</w:t>
      </w:r>
      <w:r>
        <w:rPr>
          <w:rFonts w:ascii="Times New Roman" w:hAnsi="Times New Roman" w:cs="Times New Roman"/>
          <w:sz w:val="24"/>
          <w:szCs w:val="24"/>
          <w:lang w:val="id-ID"/>
        </w:rPr>
        <w:t>dia</w:t>
      </w:r>
      <w:r w:rsidR="00F406B5">
        <w:rPr>
          <w:rFonts w:ascii="Times New Roman" w:hAnsi="Times New Roman" w:cs="Times New Roman"/>
          <w:sz w:val="24"/>
          <w:szCs w:val="24"/>
        </w:rPr>
        <w:t xml:space="preserve"> ini, maka akan sangat membantu warga belajar </w:t>
      </w:r>
      <w:r w:rsidR="00633C41">
        <w:rPr>
          <w:rFonts w:ascii="Times New Roman" w:hAnsi="Times New Roman" w:cs="Times New Roman"/>
          <w:sz w:val="24"/>
          <w:szCs w:val="24"/>
        </w:rPr>
        <w:t xml:space="preserve">keksaraan fungsional </w:t>
      </w:r>
      <w:r w:rsidR="00F406B5">
        <w:rPr>
          <w:rFonts w:ascii="Times New Roman" w:hAnsi="Times New Roman" w:cs="Times New Roman"/>
          <w:sz w:val="24"/>
          <w:szCs w:val="24"/>
        </w:rPr>
        <w:t xml:space="preserve">di kelompok belajar </w:t>
      </w:r>
    </w:p>
    <w:p w:rsidR="00662F29" w:rsidRDefault="00237335" w:rsidP="001E5718">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sidR="00144514">
        <w:rPr>
          <w:rFonts w:ascii="Times New Roman" w:hAnsi="Times New Roman" w:cs="Times New Roman"/>
          <w:sz w:val="24"/>
          <w:szCs w:val="24"/>
        </w:rPr>
        <w:t xml:space="preserve">Mulyono (2003), </w:t>
      </w:r>
      <w:r w:rsidR="00662F29">
        <w:rPr>
          <w:rFonts w:ascii="Times New Roman" w:hAnsi="Times New Roman" w:cs="Times New Roman"/>
          <w:sz w:val="24"/>
          <w:szCs w:val="24"/>
        </w:rPr>
        <w:t xml:space="preserve">langkah-langkah pelaksanaan </w:t>
      </w:r>
      <w:r w:rsidR="004F7192">
        <w:rPr>
          <w:rFonts w:ascii="Times New Roman" w:hAnsi="Times New Roman" w:cs="Times New Roman"/>
          <w:sz w:val="24"/>
          <w:szCs w:val="24"/>
          <w:lang w:val="id-ID"/>
        </w:rPr>
        <w:t>penggunaan kartu</w:t>
      </w:r>
      <w:r w:rsidR="00662F29">
        <w:rPr>
          <w:rFonts w:ascii="Times New Roman" w:hAnsi="Times New Roman" w:cs="Times New Roman"/>
          <w:sz w:val="24"/>
          <w:szCs w:val="24"/>
        </w:rPr>
        <w:t xml:space="preserve"> kata</w:t>
      </w:r>
      <w:r w:rsidR="004F7192">
        <w:rPr>
          <w:rFonts w:ascii="Times New Roman" w:hAnsi="Times New Roman" w:cs="Times New Roman"/>
          <w:sz w:val="24"/>
          <w:szCs w:val="24"/>
          <w:lang w:val="id-ID"/>
        </w:rPr>
        <w:t xml:space="preserve"> bergambar</w:t>
      </w:r>
      <w:r w:rsidR="008F5683">
        <w:rPr>
          <w:rFonts w:ascii="Times New Roman" w:hAnsi="Times New Roman" w:cs="Times New Roman"/>
          <w:sz w:val="24"/>
          <w:szCs w:val="24"/>
        </w:rPr>
        <w:t xml:space="preserve"> </w:t>
      </w:r>
      <w:proofErr w:type="gramStart"/>
      <w:r w:rsidR="00662F29">
        <w:rPr>
          <w:rFonts w:ascii="Times New Roman" w:hAnsi="Times New Roman" w:cs="Times New Roman"/>
          <w:sz w:val="24"/>
          <w:szCs w:val="24"/>
        </w:rPr>
        <w:t>yaitu :</w:t>
      </w:r>
      <w:proofErr w:type="gramEnd"/>
    </w:p>
    <w:p w:rsidR="00662F29" w:rsidRPr="00662F29" w:rsidRDefault="004F7192" w:rsidP="003D0031">
      <w:pPr>
        <w:pStyle w:val="ListParagraph"/>
        <w:widowControl w:val="0"/>
        <w:numPr>
          <w:ilvl w:val="0"/>
          <w:numId w:val="10"/>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id-ID"/>
        </w:rPr>
        <w:t xml:space="preserve">Tutor </w:t>
      </w:r>
      <w:r w:rsidR="004C370E">
        <w:rPr>
          <w:rFonts w:ascii="Times New Roman" w:hAnsi="Times New Roman" w:cs="Times New Roman"/>
          <w:sz w:val="24"/>
          <w:szCs w:val="24"/>
        </w:rPr>
        <w:t>memeriksa kesiapan warga belajar</w:t>
      </w:r>
    </w:p>
    <w:p w:rsidR="006D33B6" w:rsidRDefault="00662F29" w:rsidP="003D0031">
      <w:pPr>
        <w:pStyle w:val="ListParagraph"/>
        <w:widowControl w:val="0"/>
        <w:numPr>
          <w:ilvl w:val="0"/>
          <w:numId w:val="10"/>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Tutor </w:t>
      </w:r>
      <w:r w:rsidR="004C370E">
        <w:rPr>
          <w:rFonts w:ascii="Times New Roman" w:hAnsi="Times New Roman" w:cs="Times New Roman"/>
          <w:sz w:val="24"/>
          <w:szCs w:val="24"/>
        </w:rPr>
        <w:t>menyampaikan tujuan pembelajaran</w:t>
      </w:r>
      <w:r w:rsidR="008D3029">
        <w:rPr>
          <w:rFonts w:ascii="Times New Roman" w:hAnsi="Times New Roman" w:cs="Times New Roman"/>
          <w:sz w:val="24"/>
          <w:szCs w:val="24"/>
        </w:rPr>
        <w:t xml:space="preserve"> dan melakukan apersepsi</w:t>
      </w:r>
    </w:p>
    <w:p w:rsidR="006D33B6" w:rsidRDefault="004C370E" w:rsidP="003D0031">
      <w:pPr>
        <w:pStyle w:val="ListParagraph"/>
        <w:widowControl w:val="0"/>
        <w:numPr>
          <w:ilvl w:val="0"/>
          <w:numId w:val="10"/>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Tutor membangun pengetahuan awal warga belajar</w:t>
      </w:r>
    </w:p>
    <w:p w:rsidR="004F7192" w:rsidRDefault="006D33B6" w:rsidP="004F7192">
      <w:pPr>
        <w:pStyle w:val="ListParagraph"/>
        <w:widowControl w:val="0"/>
        <w:numPr>
          <w:ilvl w:val="0"/>
          <w:numId w:val="10"/>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Tutor </w:t>
      </w:r>
      <w:r w:rsidR="004C370E">
        <w:rPr>
          <w:rFonts w:ascii="Times New Roman" w:hAnsi="Times New Roman" w:cs="Times New Roman"/>
          <w:sz w:val="24"/>
          <w:szCs w:val="24"/>
        </w:rPr>
        <w:t xml:space="preserve">memberikan tugas memasang serta menulis kata sesuai dengan gambar yang diberikan </w:t>
      </w:r>
    </w:p>
    <w:p w:rsidR="004C370E" w:rsidRDefault="004C370E" w:rsidP="004F7192">
      <w:pPr>
        <w:pStyle w:val="ListParagraph"/>
        <w:widowControl w:val="0"/>
        <w:numPr>
          <w:ilvl w:val="0"/>
          <w:numId w:val="10"/>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Tutor memberikan bahan bacaan kepada warga belajar</w:t>
      </w:r>
    </w:p>
    <w:p w:rsidR="004C370E" w:rsidRDefault="004C370E" w:rsidP="004F7192">
      <w:pPr>
        <w:pStyle w:val="ListParagraph"/>
        <w:widowControl w:val="0"/>
        <w:numPr>
          <w:ilvl w:val="0"/>
          <w:numId w:val="10"/>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Tutor melakuk</w:t>
      </w:r>
      <w:r w:rsidR="00144514">
        <w:rPr>
          <w:rFonts w:ascii="Times New Roman" w:hAnsi="Times New Roman" w:cs="Times New Roman"/>
          <w:sz w:val="24"/>
          <w:szCs w:val="24"/>
        </w:rPr>
        <w:t>an t</w:t>
      </w:r>
      <w:r>
        <w:rPr>
          <w:rFonts w:ascii="Times New Roman" w:hAnsi="Times New Roman" w:cs="Times New Roman"/>
          <w:sz w:val="24"/>
          <w:szCs w:val="24"/>
        </w:rPr>
        <w:t>anya jawab dengan warga belajar</w:t>
      </w:r>
    </w:p>
    <w:p w:rsidR="004C370E" w:rsidRDefault="004C370E" w:rsidP="004F7192">
      <w:pPr>
        <w:pStyle w:val="ListParagraph"/>
        <w:widowControl w:val="0"/>
        <w:numPr>
          <w:ilvl w:val="0"/>
          <w:numId w:val="10"/>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Tutor memberikan penilaian terhadap </w:t>
      </w:r>
      <w:r w:rsidR="005A1F6D">
        <w:rPr>
          <w:rFonts w:ascii="Times New Roman" w:hAnsi="Times New Roman" w:cs="Times New Roman"/>
          <w:sz w:val="24"/>
          <w:szCs w:val="24"/>
        </w:rPr>
        <w:t>materi yang sudah diajarkan</w:t>
      </w:r>
    </w:p>
    <w:p w:rsidR="004C370E" w:rsidRPr="004C370E" w:rsidRDefault="004C370E" w:rsidP="004C370E">
      <w:pPr>
        <w:pStyle w:val="ListParagraph"/>
        <w:widowControl w:val="0"/>
        <w:numPr>
          <w:ilvl w:val="0"/>
          <w:numId w:val="10"/>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Tutor bersama warga belajar membuat kesimpulan</w:t>
      </w:r>
    </w:p>
    <w:p w:rsidR="001F1CEE" w:rsidRDefault="00026C9E" w:rsidP="001F1CEE">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sidR="00E0425F">
        <w:rPr>
          <w:rFonts w:ascii="Times New Roman" w:hAnsi="Times New Roman" w:cs="Times New Roman"/>
          <w:sz w:val="24"/>
          <w:szCs w:val="24"/>
        </w:rPr>
        <w:t>Aqib (2002:</w:t>
      </w:r>
      <w:r w:rsidR="004E4536">
        <w:rPr>
          <w:rFonts w:ascii="Times New Roman" w:hAnsi="Times New Roman" w:cs="Times New Roman"/>
          <w:sz w:val="24"/>
          <w:szCs w:val="24"/>
        </w:rPr>
        <w:t xml:space="preserve"> </w:t>
      </w:r>
      <w:r w:rsidR="00E0425F">
        <w:rPr>
          <w:rFonts w:ascii="Times New Roman" w:hAnsi="Times New Roman" w:cs="Times New Roman"/>
          <w:sz w:val="24"/>
          <w:szCs w:val="24"/>
        </w:rPr>
        <w:t xml:space="preserve">62-67) </w:t>
      </w:r>
      <w:r w:rsidR="00F85049">
        <w:rPr>
          <w:rFonts w:ascii="Times New Roman" w:hAnsi="Times New Roman" w:cs="Times New Roman"/>
          <w:sz w:val="24"/>
          <w:szCs w:val="24"/>
          <w:lang w:val="id-ID"/>
        </w:rPr>
        <w:t>“</w:t>
      </w:r>
      <w:r w:rsidR="00E0425F">
        <w:rPr>
          <w:rFonts w:ascii="Times New Roman" w:hAnsi="Times New Roman" w:cs="Times New Roman"/>
          <w:sz w:val="24"/>
          <w:szCs w:val="24"/>
        </w:rPr>
        <w:t>b</w:t>
      </w:r>
      <w:r w:rsidR="001F1CEE">
        <w:rPr>
          <w:rFonts w:ascii="Times New Roman" w:hAnsi="Times New Roman" w:cs="Times New Roman"/>
          <w:sz w:val="24"/>
          <w:szCs w:val="24"/>
        </w:rPr>
        <w:t>erhasil atau tidaknya proses belajar mengajar untuk mencapai sasaran yan</w:t>
      </w:r>
      <w:r w:rsidR="00F85049">
        <w:rPr>
          <w:rFonts w:ascii="Times New Roman" w:hAnsi="Times New Roman" w:cs="Times New Roman"/>
          <w:sz w:val="24"/>
          <w:szCs w:val="24"/>
        </w:rPr>
        <w:t xml:space="preserve">g diinginkan di pengaruhi oleh </w:t>
      </w:r>
      <w:r w:rsidR="00F85049">
        <w:rPr>
          <w:rFonts w:ascii="Times New Roman" w:hAnsi="Times New Roman" w:cs="Times New Roman"/>
          <w:sz w:val="24"/>
          <w:szCs w:val="24"/>
          <w:lang w:val="id-ID"/>
        </w:rPr>
        <w:t>dua</w:t>
      </w:r>
      <w:r w:rsidR="001F1CEE">
        <w:rPr>
          <w:rFonts w:ascii="Times New Roman" w:hAnsi="Times New Roman" w:cs="Times New Roman"/>
          <w:sz w:val="24"/>
          <w:szCs w:val="24"/>
        </w:rPr>
        <w:t xml:space="preserve"> faktor yaitu </w:t>
      </w:r>
      <w:r w:rsidR="008D04C6">
        <w:rPr>
          <w:rFonts w:ascii="Times New Roman" w:hAnsi="Times New Roman" w:cs="Times New Roman"/>
          <w:sz w:val="24"/>
          <w:szCs w:val="24"/>
        </w:rPr>
        <w:t xml:space="preserve">faktor </w:t>
      </w:r>
      <w:r w:rsidR="008D04C6">
        <w:rPr>
          <w:rFonts w:ascii="Times New Roman" w:hAnsi="Times New Roman" w:cs="Times New Roman"/>
          <w:sz w:val="24"/>
          <w:szCs w:val="24"/>
        </w:rPr>
        <w:lastRenderedPageBreak/>
        <w:t>intern dan faktor ekstern</w:t>
      </w:r>
      <w:r w:rsidR="00F85049">
        <w:rPr>
          <w:rFonts w:ascii="Times New Roman" w:hAnsi="Times New Roman" w:cs="Times New Roman"/>
          <w:sz w:val="24"/>
          <w:szCs w:val="24"/>
          <w:lang w:val="id-ID"/>
        </w:rPr>
        <w:t>”</w:t>
      </w:r>
      <w:r w:rsidR="008D04C6">
        <w:rPr>
          <w:rFonts w:ascii="Times New Roman" w:hAnsi="Times New Roman" w:cs="Times New Roman"/>
          <w:sz w:val="24"/>
          <w:szCs w:val="24"/>
        </w:rPr>
        <w:t>.</w:t>
      </w:r>
    </w:p>
    <w:p w:rsidR="001F1CEE" w:rsidRPr="00281637" w:rsidRDefault="001F1CEE" w:rsidP="003D0031">
      <w:pPr>
        <w:pStyle w:val="ListParagraph"/>
        <w:widowControl w:val="0"/>
        <w:numPr>
          <w:ilvl w:val="0"/>
          <w:numId w:val="9"/>
        </w:numPr>
        <w:adjustRightInd w:val="0"/>
        <w:spacing w:after="0" w:line="480" w:lineRule="auto"/>
        <w:jc w:val="both"/>
        <w:textAlignment w:val="baseline"/>
        <w:rPr>
          <w:rFonts w:ascii="Times New Roman" w:hAnsi="Times New Roman" w:cs="Times New Roman"/>
          <w:sz w:val="24"/>
          <w:szCs w:val="24"/>
        </w:rPr>
      </w:pPr>
      <w:r w:rsidRPr="00281637">
        <w:rPr>
          <w:rFonts w:ascii="Times New Roman" w:hAnsi="Times New Roman" w:cs="Times New Roman"/>
          <w:sz w:val="24"/>
          <w:szCs w:val="24"/>
        </w:rPr>
        <w:t xml:space="preserve">Faktor intern </w:t>
      </w:r>
    </w:p>
    <w:p w:rsidR="001F1CEE" w:rsidRDefault="001F1CEE" w:rsidP="001F1CEE">
      <w:pPr>
        <w:widowControl w:val="0"/>
        <w:adjustRightInd w:val="0"/>
        <w:spacing w:after="0" w:line="480" w:lineRule="auto"/>
        <w:ind w:firstLine="72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Kesulitan yang bersifat intern adalah suatu hambatan dalam belajar yang bersumber dari dalam diri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termasuk faktor ini adalah faktor fisik dan psikis.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ini</w:t>
      </w:r>
      <w:proofErr w:type="gramEnd"/>
      <w:r>
        <w:rPr>
          <w:rFonts w:ascii="Times New Roman" w:hAnsi="Times New Roman" w:cs="Times New Roman"/>
          <w:sz w:val="24"/>
          <w:szCs w:val="24"/>
        </w:rPr>
        <w:t xml:space="preserve"> sangat besar pengaruhnya terhadap kemajuan belajar warga belajar. Faktor yang demikian tidak disadari oleh warga belajar yang bersangkutan dan walaupun disadari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menganggapnya rendah dan sama sekali tidak berusaha menghilangkan dan memperbaiki. Sebab-sebab yang tercakup dalam golongan ini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F1CEE" w:rsidRDefault="001F1CEE" w:rsidP="003D0031">
      <w:pPr>
        <w:pStyle w:val="ListParagraph"/>
        <w:widowControl w:val="0"/>
        <w:numPr>
          <w:ilvl w:val="0"/>
          <w:numId w:val="7"/>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Kesehatan</w:t>
      </w:r>
    </w:p>
    <w:p w:rsidR="001F1CEE" w:rsidRDefault="001F1CEE" w:rsidP="001F1CEE">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Kesehatan berpengaruh terhadap proses belajar mengajar warga belajar. Proses belajar mengajar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terganggu. Selain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cepat lelah, kurang bersemangat, mudah pusing, ngantuk jika badannya lemah, kurang darah ataupun ada gangguan-gangguan atau kelainan-kelainan fungsi alat inderanya serta tubuhnya. Agar seseorang dapat belajar dengan baik haruslah mengusahakan kesehatan badannya tetap terjamin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mengindahkan ketentuan-ketentuan tentang bekerja, belajar, istirahat, tidur, makan, rekreasi dan ibadah. Warga belajar yang tidak sehat tidak </w:t>
      </w:r>
      <w:proofErr w:type="gramStart"/>
      <w:r>
        <w:rPr>
          <w:rFonts w:ascii="Times New Roman" w:hAnsi="Times New Roman" w:cs="Times New Roman"/>
          <w:sz w:val="24"/>
          <w:szCs w:val="24"/>
        </w:rPr>
        <w:t>dapat  belajar</w:t>
      </w:r>
      <w:proofErr w:type="gramEnd"/>
      <w:r>
        <w:rPr>
          <w:rFonts w:ascii="Times New Roman" w:hAnsi="Times New Roman" w:cs="Times New Roman"/>
          <w:sz w:val="24"/>
          <w:szCs w:val="24"/>
        </w:rPr>
        <w:t xml:space="preserve"> dengan baik karena kesehatannya terganggu.</w:t>
      </w:r>
    </w:p>
    <w:p w:rsidR="001F1CEE" w:rsidRDefault="001F1CEE" w:rsidP="003D0031">
      <w:pPr>
        <w:pStyle w:val="ListParagraph"/>
        <w:widowControl w:val="0"/>
        <w:numPr>
          <w:ilvl w:val="0"/>
          <w:numId w:val="7"/>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Konsentrasi, Minat dan Motivasi</w:t>
      </w:r>
    </w:p>
    <w:p w:rsidR="001F1CEE" w:rsidRPr="00237335" w:rsidRDefault="001F1CEE" w:rsidP="003D0031">
      <w:pPr>
        <w:pStyle w:val="ListParagraph"/>
        <w:widowControl w:val="0"/>
        <w:numPr>
          <w:ilvl w:val="0"/>
          <w:numId w:val="13"/>
        </w:numPr>
        <w:adjustRightInd w:val="0"/>
        <w:spacing w:after="0" w:line="480" w:lineRule="auto"/>
        <w:jc w:val="both"/>
        <w:textAlignment w:val="baseline"/>
        <w:rPr>
          <w:rFonts w:ascii="Times New Roman" w:hAnsi="Times New Roman" w:cs="Times New Roman"/>
          <w:sz w:val="24"/>
          <w:szCs w:val="24"/>
        </w:rPr>
      </w:pPr>
      <w:r w:rsidRPr="00237335">
        <w:rPr>
          <w:rFonts w:ascii="Times New Roman" w:hAnsi="Times New Roman" w:cs="Times New Roman"/>
          <w:sz w:val="24"/>
          <w:szCs w:val="24"/>
        </w:rPr>
        <w:t xml:space="preserve">Konsentrasi </w:t>
      </w:r>
    </w:p>
    <w:p w:rsidR="001F1CEE" w:rsidRDefault="001F1CEE" w:rsidP="001F1CEE">
      <w:pPr>
        <w:widowControl w:val="0"/>
        <w:adjustRightInd w:val="0"/>
        <w:spacing w:after="0" w:line="480" w:lineRule="auto"/>
        <w:ind w:firstLine="72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Konsentrasi dalam belajar berarti pemusatan pikiran terhadap sesuatu yang </w:t>
      </w:r>
      <w:r>
        <w:rPr>
          <w:rFonts w:ascii="Times New Roman" w:hAnsi="Times New Roman" w:cs="Times New Roman"/>
          <w:sz w:val="24"/>
          <w:szCs w:val="24"/>
        </w:rPr>
        <w:lastRenderedPageBreak/>
        <w:t>sedang dipelajari dengan menyampingkan semua hal yang tidak ada hubungannya dengan yang sedang dipelajari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konsentrasi dalam belajar sangat diperlukan.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utama dalam belajar adalah dimengertinya hal yang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dasarnya konsentrasi merupakan akibat dari perhatian, terutama perhatian yang bersifat spontan yang ditimbulkan oleh minat terhadap suatu 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perhatian yang disengaja dapat pula menghasilkan konsentrasi.</w:t>
      </w:r>
      <w:proofErr w:type="gramEnd"/>
      <w:r>
        <w:rPr>
          <w:rFonts w:ascii="Times New Roman" w:hAnsi="Times New Roman" w:cs="Times New Roman"/>
          <w:sz w:val="24"/>
          <w:szCs w:val="24"/>
        </w:rPr>
        <w:t xml:space="preserve"> </w:t>
      </w:r>
    </w:p>
    <w:p w:rsidR="001F1CEE" w:rsidRPr="00237335" w:rsidRDefault="001F1CEE" w:rsidP="003D0031">
      <w:pPr>
        <w:pStyle w:val="ListParagraph"/>
        <w:widowControl w:val="0"/>
        <w:numPr>
          <w:ilvl w:val="0"/>
          <w:numId w:val="13"/>
        </w:numPr>
        <w:tabs>
          <w:tab w:val="left" w:pos="1080"/>
        </w:tabs>
        <w:adjustRightInd w:val="0"/>
        <w:spacing w:after="0" w:line="480" w:lineRule="auto"/>
        <w:jc w:val="both"/>
        <w:textAlignment w:val="baseline"/>
        <w:rPr>
          <w:rFonts w:ascii="Times New Roman" w:hAnsi="Times New Roman" w:cs="Times New Roman"/>
          <w:sz w:val="24"/>
          <w:szCs w:val="24"/>
        </w:rPr>
      </w:pPr>
      <w:r w:rsidRPr="00237335">
        <w:rPr>
          <w:rFonts w:ascii="Times New Roman" w:hAnsi="Times New Roman" w:cs="Times New Roman"/>
          <w:sz w:val="24"/>
          <w:szCs w:val="24"/>
        </w:rPr>
        <w:t>Minat</w:t>
      </w:r>
    </w:p>
    <w:p w:rsidR="001F1CEE" w:rsidRDefault="000875FD" w:rsidP="001F1CEE">
      <w:pPr>
        <w:widowControl w:val="0"/>
        <w:adjustRightInd w:val="0"/>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Witherington (1999) mengatakan bahwa “minat adalah</w:t>
      </w:r>
      <w:r w:rsidR="001F1CEE" w:rsidRPr="0075648E">
        <w:rPr>
          <w:rFonts w:ascii="Times New Roman" w:eastAsia="Times New Roman" w:hAnsi="Times New Roman" w:cs="Times New Roman"/>
          <w:sz w:val="24"/>
          <w:szCs w:val="24"/>
        </w:rPr>
        <w:t xml:space="preserve"> kecenderungan yang tetap untuk memperhatikan dan mengenang beb</w:t>
      </w:r>
      <w:r w:rsidR="001F1CEE">
        <w:rPr>
          <w:rFonts w:ascii="Times New Roman" w:eastAsia="Times New Roman" w:hAnsi="Times New Roman" w:cs="Times New Roman"/>
          <w:sz w:val="24"/>
          <w:szCs w:val="24"/>
        </w:rPr>
        <w:t>e</w:t>
      </w:r>
      <w:r w:rsidR="001F1CEE" w:rsidRPr="0075648E">
        <w:rPr>
          <w:rFonts w:ascii="Times New Roman" w:eastAsia="Times New Roman" w:hAnsi="Times New Roman" w:cs="Times New Roman"/>
          <w:sz w:val="24"/>
          <w:szCs w:val="24"/>
        </w:rPr>
        <w:t xml:space="preserve">rapa kegiatan. </w:t>
      </w:r>
      <w:proofErr w:type="gramStart"/>
      <w:r w:rsidR="001F1CEE" w:rsidRPr="0075648E">
        <w:rPr>
          <w:rFonts w:ascii="Times New Roman" w:eastAsia="Times New Roman" w:hAnsi="Times New Roman" w:cs="Times New Roman"/>
          <w:sz w:val="24"/>
          <w:szCs w:val="24"/>
        </w:rPr>
        <w:t>Kegiatan yang diminati seseorang diperhatikan terus-menerus</w:t>
      </w:r>
      <w:r w:rsidR="001F1CEE">
        <w:rPr>
          <w:rFonts w:ascii="Times New Roman" w:eastAsia="Times New Roman" w:hAnsi="Times New Roman" w:cs="Times New Roman"/>
          <w:sz w:val="24"/>
          <w:szCs w:val="24"/>
        </w:rPr>
        <w:t xml:space="preserve"> </w:t>
      </w:r>
      <w:r w:rsidR="001F1CEE" w:rsidRPr="0075648E">
        <w:rPr>
          <w:rFonts w:ascii="Times New Roman" w:eastAsia="Times New Roman" w:hAnsi="Times New Roman" w:cs="Times New Roman"/>
          <w:sz w:val="24"/>
          <w:szCs w:val="24"/>
        </w:rPr>
        <w:t>yang disertai dengan rasa senang.</w:t>
      </w:r>
      <w:proofErr w:type="gramEnd"/>
      <w:r w:rsidR="001F1CEE" w:rsidRPr="0075648E">
        <w:rPr>
          <w:rFonts w:ascii="Times New Roman" w:eastAsia="Times New Roman" w:hAnsi="Times New Roman" w:cs="Times New Roman"/>
          <w:sz w:val="24"/>
          <w:szCs w:val="24"/>
        </w:rPr>
        <w:t xml:space="preserve"> Seseorang yang mempunyai minat </w:t>
      </w:r>
      <w:proofErr w:type="gramStart"/>
      <w:r w:rsidR="001F1CEE" w:rsidRPr="0075648E">
        <w:rPr>
          <w:rFonts w:ascii="Times New Roman" w:eastAsia="Times New Roman" w:hAnsi="Times New Roman" w:cs="Times New Roman"/>
          <w:sz w:val="24"/>
          <w:szCs w:val="24"/>
        </w:rPr>
        <w:t>akan</w:t>
      </w:r>
      <w:proofErr w:type="gramEnd"/>
      <w:r w:rsidR="001F1CEE" w:rsidRPr="0075648E">
        <w:rPr>
          <w:rFonts w:ascii="Times New Roman" w:eastAsia="Times New Roman" w:hAnsi="Times New Roman" w:cs="Times New Roman"/>
          <w:sz w:val="24"/>
          <w:szCs w:val="24"/>
        </w:rPr>
        <w:t xml:space="preserve"> selalu diikuti dengan persaan senang sehingga diperoleh kepuasan.</w:t>
      </w:r>
    </w:p>
    <w:p w:rsidR="001F1CEE" w:rsidRDefault="001F1CEE" w:rsidP="001F1CEE">
      <w:pPr>
        <w:widowControl w:val="0"/>
        <w:adjustRightInd w:val="0"/>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Minat mempengaruhi proses dan hasil belajar, jika seseorang yang tidak ada minat untuk mempelajari sesuatu maka tidak dapat diharapkan bahwa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akan berhasil dengan baik dalam mempelajari hal tertentu. </w:t>
      </w:r>
      <w:proofErr w:type="gramStart"/>
      <w:r>
        <w:rPr>
          <w:rFonts w:ascii="Times New Roman" w:eastAsia="Times New Roman" w:hAnsi="Times New Roman" w:cs="Times New Roman"/>
          <w:sz w:val="24"/>
          <w:szCs w:val="24"/>
        </w:rPr>
        <w:t>Begitu pula sebaliknya, jika seseorang mempunyai minat maka dapat diharapkan hasil yang lebih baik.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Minat sangat menentukan sukses atau tidaknya kegiatan seseorang termasuk dalam hal belajar.</w:t>
      </w:r>
      <w:proofErr w:type="gramEnd"/>
      <w:r>
        <w:rPr>
          <w:rFonts w:ascii="Times New Roman" w:eastAsia="Times New Roman" w:hAnsi="Times New Roman" w:cs="Times New Roman"/>
          <w:sz w:val="24"/>
          <w:szCs w:val="24"/>
        </w:rPr>
        <w:t xml:space="preserve"> Minat yang besar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mendorong motivasi. Demikian pula halnya dalam mengikuti proses belajar mengajar, setiap warga belajar hendaknya mempunyai minat yang besar terhadap pelajaran yang sedang diikutinya. Kurang minat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menyebabkan kurangnya perhatian dan usaha untuk belajar. Sehingga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menghambatnya dalam </w:t>
      </w:r>
      <w:r>
        <w:rPr>
          <w:rFonts w:ascii="Times New Roman" w:eastAsia="Times New Roman" w:hAnsi="Times New Roman" w:cs="Times New Roman"/>
          <w:sz w:val="24"/>
          <w:szCs w:val="24"/>
        </w:rPr>
        <w:lastRenderedPageBreak/>
        <w:t xml:space="preserve">menerima pelajaran. Jadi minat mempengaruhi proses dan hasil belajar. Jika seseorang yang tidak ada minat untuk mempelajari sesuatu maka tidak dapat diharapkan bahwa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akan berhasil dengan baik dalam mempelajari hal tertentu. Begitu pula sebaliknya, jika seseorang mempunyai minat maka dapat diharapkan hasil yang lebih baik</w:t>
      </w:r>
    </w:p>
    <w:p w:rsidR="001F1CEE" w:rsidRPr="00237335" w:rsidRDefault="001F1CEE" w:rsidP="003D0031">
      <w:pPr>
        <w:pStyle w:val="ListParagraph"/>
        <w:widowControl w:val="0"/>
        <w:numPr>
          <w:ilvl w:val="0"/>
          <w:numId w:val="13"/>
        </w:numPr>
        <w:adjustRightInd w:val="0"/>
        <w:spacing w:after="0" w:line="480" w:lineRule="auto"/>
        <w:jc w:val="both"/>
        <w:textAlignment w:val="baseline"/>
        <w:rPr>
          <w:rFonts w:ascii="Times New Roman" w:hAnsi="Times New Roman" w:cs="Times New Roman"/>
          <w:sz w:val="24"/>
          <w:szCs w:val="24"/>
        </w:rPr>
      </w:pPr>
      <w:r w:rsidRPr="00237335">
        <w:rPr>
          <w:rFonts w:ascii="Times New Roman" w:eastAsia="Times New Roman" w:hAnsi="Times New Roman" w:cs="Times New Roman"/>
          <w:sz w:val="24"/>
          <w:szCs w:val="24"/>
        </w:rPr>
        <w:t>Motivasi</w:t>
      </w:r>
    </w:p>
    <w:p w:rsidR="001F1CEE" w:rsidRDefault="00026C9E" w:rsidP="001F1CEE">
      <w:pPr>
        <w:widowControl w:val="0"/>
        <w:adjustRightInd w:val="0"/>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Wahosumid</w:t>
      </w:r>
      <w:r w:rsidR="00B20B23">
        <w:rPr>
          <w:rFonts w:ascii="Times New Roman" w:eastAsia="Times New Roman" w:hAnsi="Times New Roman" w:cs="Times New Roman"/>
          <w:sz w:val="24"/>
          <w:szCs w:val="24"/>
        </w:rPr>
        <w:t>jo (</w:t>
      </w:r>
      <w:r w:rsidR="00E039B1">
        <w:rPr>
          <w:rFonts w:ascii="Times New Roman" w:eastAsia="Times New Roman" w:hAnsi="Times New Roman" w:cs="Times New Roman"/>
          <w:sz w:val="24"/>
          <w:szCs w:val="24"/>
        </w:rPr>
        <w:t>1992: 177</w:t>
      </w:r>
      <w:r w:rsidR="00B20B23">
        <w:rPr>
          <w:rFonts w:ascii="Times New Roman" w:eastAsia="Times New Roman" w:hAnsi="Times New Roman" w:cs="Times New Roman"/>
          <w:sz w:val="24"/>
          <w:szCs w:val="24"/>
        </w:rPr>
        <w:t xml:space="preserve">) mengatakan bahwa “motivasi merupakan dorongan dan kekuatan dalam diri seseorang untuk melakukan tujuan tertentu yang ingin dicapainya”. </w:t>
      </w:r>
      <w:r w:rsidR="001F1CEE">
        <w:rPr>
          <w:rFonts w:ascii="Times New Roman" w:eastAsia="Times New Roman" w:hAnsi="Times New Roman" w:cs="Times New Roman"/>
          <w:sz w:val="24"/>
          <w:szCs w:val="24"/>
        </w:rPr>
        <w:t xml:space="preserve">Motivasi merupakan penentu berhasil tidaknya seseorang dalam mencapai tujuan sehingga semakin besar motivasi </w:t>
      </w:r>
      <w:proofErr w:type="gramStart"/>
      <w:r w:rsidR="001F1CEE">
        <w:rPr>
          <w:rFonts w:ascii="Times New Roman" w:eastAsia="Times New Roman" w:hAnsi="Times New Roman" w:cs="Times New Roman"/>
          <w:sz w:val="24"/>
          <w:szCs w:val="24"/>
        </w:rPr>
        <w:t>akan</w:t>
      </w:r>
      <w:proofErr w:type="gramEnd"/>
      <w:r w:rsidR="001F1CEE">
        <w:rPr>
          <w:rFonts w:ascii="Times New Roman" w:eastAsia="Times New Roman" w:hAnsi="Times New Roman" w:cs="Times New Roman"/>
          <w:sz w:val="24"/>
          <w:szCs w:val="24"/>
        </w:rPr>
        <w:t xml:space="preserve"> semakin besar kesuksesan belajar. </w:t>
      </w:r>
      <w:proofErr w:type="gramStart"/>
      <w:r w:rsidR="001F1CEE">
        <w:rPr>
          <w:rFonts w:ascii="Times New Roman" w:eastAsia="Times New Roman" w:hAnsi="Times New Roman" w:cs="Times New Roman"/>
          <w:sz w:val="24"/>
          <w:szCs w:val="24"/>
        </w:rPr>
        <w:t>Begitu pula sebaliknya, seseorang yang motivasinya lemah maka kecil peluang untuk mencapai kesuksesan belajar.</w:t>
      </w:r>
      <w:proofErr w:type="gramEnd"/>
      <w:r w:rsidR="001F1CEE">
        <w:rPr>
          <w:rFonts w:ascii="Times New Roman" w:eastAsia="Times New Roman" w:hAnsi="Times New Roman" w:cs="Times New Roman"/>
          <w:sz w:val="24"/>
          <w:szCs w:val="24"/>
        </w:rPr>
        <w:t xml:space="preserve"> Salah </w:t>
      </w:r>
      <w:proofErr w:type="gramStart"/>
      <w:r w:rsidR="001F1CEE">
        <w:rPr>
          <w:rFonts w:ascii="Times New Roman" w:eastAsia="Times New Roman" w:hAnsi="Times New Roman" w:cs="Times New Roman"/>
          <w:sz w:val="24"/>
          <w:szCs w:val="24"/>
        </w:rPr>
        <w:t>satu  faktor</w:t>
      </w:r>
      <w:proofErr w:type="gramEnd"/>
      <w:r w:rsidR="001F1CEE">
        <w:rPr>
          <w:rFonts w:ascii="Times New Roman" w:eastAsia="Times New Roman" w:hAnsi="Times New Roman" w:cs="Times New Roman"/>
          <w:sz w:val="24"/>
          <w:szCs w:val="24"/>
        </w:rPr>
        <w:t xml:space="preserve"> pendukung agar kemampuan intelektual yang dimiliki warga belajardapat berfungsi secara optimal adalah adanya motivasi untuk berprestasi lebih tinggi yang bersumber dari dalam dirinya.</w:t>
      </w:r>
      <w:r w:rsidR="001F1CEE" w:rsidRPr="00BD5C2D">
        <w:rPr>
          <w:rFonts w:ascii="Times New Roman" w:eastAsia="Times New Roman" w:hAnsi="Times New Roman" w:cs="Times New Roman"/>
          <w:sz w:val="24"/>
          <w:szCs w:val="24"/>
        </w:rPr>
        <w:t xml:space="preserve"> </w:t>
      </w:r>
      <w:proofErr w:type="gramStart"/>
      <w:r w:rsidR="001F1CEE">
        <w:rPr>
          <w:rFonts w:ascii="Times New Roman" w:eastAsia="Times New Roman" w:hAnsi="Times New Roman" w:cs="Times New Roman"/>
          <w:sz w:val="24"/>
          <w:szCs w:val="24"/>
        </w:rPr>
        <w:t>Jadi faktor motivasi dalam belajar memberikan andil yang besar untuk mendorong warga belajar untuk berprestasi lebih baik.</w:t>
      </w:r>
      <w:proofErr w:type="gramEnd"/>
    </w:p>
    <w:p w:rsidR="001F1CEE" w:rsidRDefault="001F1CEE" w:rsidP="003D0031">
      <w:pPr>
        <w:pStyle w:val="ListParagraph"/>
        <w:widowControl w:val="0"/>
        <w:numPr>
          <w:ilvl w:val="0"/>
          <w:numId w:val="9"/>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Faktor ekstern</w:t>
      </w:r>
    </w:p>
    <w:p w:rsidR="001F1CEE" w:rsidRDefault="001F1CEE" w:rsidP="003D0031">
      <w:pPr>
        <w:pStyle w:val="ListParagraph"/>
        <w:widowControl w:val="0"/>
        <w:numPr>
          <w:ilvl w:val="0"/>
          <w:numId w:val="8"/>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Me</w:t>
      </w:r>
      <w:r w:rsidR="00144514">
        <w:rPr>
          <w:rFonts w:ascii="Times New Roman" w:hAnsi="Times New Roman" w:cs="Times New Roman"/>
          <w:sz w:val="24"/>
          <w:szCs w:val="24"/>
        </w:rPr>
        <w:t>dia pembelajaran</w:t>
      </w:r>
    </w:p>
    <w:p w:rsidR="001F1CEE" w:rsidRDefault="001F1CEE" w:rsidP="001F1CEE">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Me</w:t>
      </w:r>
      <w:r w:rsidR="00144514">
        <w:rPr>
          <w:rFonts w:ascii="Times New Roman" w:hAnsi="Times New Roman" w:cs="Times New Roman"/>
          <w:sz w:val="24"/>
          <w:szCs w:val="24"/>
        </w:rPr>
        <w:t xml:space="preserve">dia pembelajaran </w:t>
      </w:r>
      <w:r>
        <w:rPr>
          <w:rFonts w:ascii="Times New Roman" w:hAnsi="Times New Roman" w:cs="Times New Roman"/>
          <w:sz w:val="24"/>
          <w:szCs w:val="24"/>
        </w:rPr>
        <w:t xml:space="preserve">adalah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jalan yang harus dila</w:t>
      </w:r>
      <w:r w:rsidR="00144514">
        <w:rPr>
          <w:rFonts w:ascii="Times New Roman" w:hAnsi="Times New Roman" w:cs="Times New Roman"/>
          <w:sz w:val="24"/>
          <w:szCs w:val="24"/>
        </w:rPr>
        <w:t>kukan</w:t>
      </w:r>
      <w:r>
        <w:rPr>
          <w:rFonts w:ascii="Times New Roman" w:hAnsi="Times New Roman" w:cs="Times New Roman"/>
          <w:sz w:val="24"/>
          <w:szCs w:val="24"/>
        </w:rPr>
        <w:t xml:space="preserve"> dalam mengajar. </w:t>
      </w:r>
      <w:proofErr w:type="gramStart"/>
      <w:r>
        <w:rPr>
          <w:rFonts w:ascii="Times New Roman" w:hAnsi="Times New Roman" w:cs="Times New Roman"/>
          <w:sz w:val="24"/>
          <w:szCs w:val="24"/>
        </w:rPr>
        <w:t>Di</w:t>
      </w:r>
      <w:r w:rsidR="00144514">
        <w:rPr>
          <w:rFonts w:ascii="Times New Roman" w:hAnsi="Times New Roman" w:cs="Times New Roman"/>
          <w:sz w:val="24"/>
          <w:szCs w:val="24"/>
        </w:rPr>
        <w:t xml:space="preserve"> </w:t>
      </w:r>
      <w:r>
        <w:rPr>
          <w:rFonts w:ascii="Times New Roman" w:hAnsi="Times New Roman" w:cs="Times New Roman"/>
          <w:sz w:val="24"/>
          <w:szCs w:val="24"/>
        </w:rPr>
        <w:t xml:space="preserve">samping itu, mengajar juga dapat diartikan sebagi penyajian bahan pelajaran oleh tutor kepada warga belajar agar mereka menerima, menguasai </w:t>
      </w:r>
      <w:r>
        <w:rPr>
          <w:rFonts w:ascii="Times New Roman" w:hAnsi="Times New Roman" w:cs="Times New Roman"/>
          <w:sz w:val="24"/>
          <w:szCs w:val="24"/>
        </w:rPr>
        <w:lastRenderedPageBreak/>
        <w:t>dan mengembangkannya.</w:t>
      </w:r>
      <w:proofErr w:type="gramEnd"/>
      <w:r>
        <w:rPr>
          <w:rFonts w:ascii="Times New Roman" w:hAnsi="Times New Roman" w:cs="Times New Roman"/>
          <w:sz w:val="24"/>
          <w:szCs w:val="24"/>
        </w:rPr>
        <w:t xml:space="preserve"> </w:t>
      </w:r>
    </w:p>
    <w:p w:rsidR="001F1CEE" w:rsidRDefault="001F1CEE" w:rsidP="003D0031">
      <w:pPr>
        <w:pStyle w:val="ListParagraph"/>
        <w:widowControl w:val="0"/>
        <w:numPr>
          <w:ilvl w:val="0"/>
          <w:numId w:val="8"/>
        </w:numPr>
        <w:adjustRightInd w:val="0"/>
        <w:spacing w:after="0" w:line="480" w:lineRule="auto"/>
        <w:jc w:val="both"/>
        <w:textAlignment w:val="baseline"/>
        <w:rPr>
          <w:rFonts w:ascii="Times New Roman" w:hAnsi="Times New Roman" w:cs="Times New Roman"/>
          <w:sz w:val="24"/>
          <w:szCs w:val="24"/>
        </w:rPr>
      </w:pPr>
      <w:r>
        <w:rPr>
          <w:rFonts w:ascii="Times New Roman" w:hAnsi="Times New Roman" w:cs="Times New Roman"/>
          <w:sz w:val="24"/>
          <w:szCs w:val="24"/>
        </w:rPr>
        <w:t>Hubungan antara tutor dan warga belajar</w:t>
      </w:r>
    </w:p>
    <w:p w:rsidR="004B64D3" w:rsidRPr="008F5683" w:rsidRDefault="001F1CEE" w:rsidP="008F5683">
      <w:pPr>
        <w:widowControl w:val="0"/>
        <w:adjustRightInd w:val="0"/>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Proses </w:t>
      </w:r>
      <w:r w:rsidR="00D61EC9">
        <w:rPr>
          <w:rFonts w:ascii="Times New Roman" w:hAnsi="Times New Roman" w:cs="Times New Roman"/>
          <w:sz w:val="24"/>
          <w:szCs w:val="24"/>
        </w:rPr>
        <w:t>pembelajaran</w:t>
      </w:r>
      <w:r>
        <w:rPr>
          <w:rFonts w:ascii="Times New Roman" w:hAnsi="Times New Roman" w:cs="Times New Roman"/>
          <w:sz w:val="24"/>
          <w:szCs w:val="24"/>
        </w:rPr>
        <w:t xml:space="preserve"> dipengaruhi oleh hubungan yang ada dalam proses itu sendiri. Jadi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warga belajar juga dipengaruhi oleh hubungan warga belajar dengan tutor. Apabila terjalin hubungan yang baik maka warga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menyukai tutornya dan juga akan menyukai materi yang diajrkannya sehingga warga belajar tersebut akan berusaha mempelajari sebaik-baiknya. Dan sebaliknya, apabila warga belajar tidak menyukai tutornya,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segan mempelajari materi yang disampaikannya. Tutor yang kurang berinteraksi dengan warga belajar akrab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proses b</w:t>
      </w:r>
      <w:r w:rsidR="00885A25">
        <w:rPr>
          <w:rFonts w:ascii="Times New Roman" w:hAnsi="Times New Roman" w:cs="Times New Roman"/>
          <w:sz w:val="24"/>
          <w:szCs w:val="24"/>
        </w:rPr>
        <w:t>elajar mengajar itu kurang lanc</w:t>
      </w:r>
      <w:r w:rsidR="00885A25">
        <w:rPr>
          <w:rFonts w:ascii="Times New Roman" w:hAnsi="Times New Roman" w:cs="Times New Roman"/>
          <w:sz w:val="24"/>
          <w:szCs w:val="24"/>
          <w:lang w:val="id-ID"/>
        </w:rPr>
        <w:t>a</w:t>
      </w:r>
      <w:r>
        <w:rPr>
          <w:rFonts w:ascii="Times New Roman" w:hAnsi="Times New Roman" w:cs="Times New Roman"/>
          <w:sz w:val="24"/>
          <w:szCs w:val="24"/>
        </w:rPr>
        <w:t xml:space="preserve">r. Juga warga belajar merasa jauh dari tutor, maka segan berpartisipasi aktif dalam belajar.  </w:t>
      </w:r>
    </w:p>
    <w:p w:rsidR="004B64D3" w:rsidRDefault="004B64D3" w:rsidP="00885A25">
      <w:pPr>
        <w:pStyle w:val="NormalWeb"/>
        <w:spacing w:before="0" w:beforeAutospacing="0" w:after="0" w:afterAutospacing="0" w:line="480" w:lineRule="auto"/>
        <w:ind w:firstLine="720"/>
      </w:pPr>
      <w:r>
        <w:t xml:space="preserve">Mengingat sedemikian pentingnya peranan dan tanggung jawab maka seorang tutor dituntut agar dapat memahami orang lain secara objektif dan simpatik, mampu mengadakan kerja sama dengan orang lain dengan baik, memiliki kemampuan perspektif, memahami batas-batas kemampuan sendiri mempunyai perhatian dan minat terhadap masalah pada warga belajar dan ada keinginan untuk membantu serta harus memiliki sikap yang bijak dan konsisten dalam mengambil keputusan. </w:t>
      </w:r>
    </w:p>
    <w:p w:rsidR="004E4536" w:rsidRDefault="004B64D3" w:rsidP="00585D2C">
      <w:pPr>
        <w:pStyle w:val="NormalWeb"/>
        <w:spacing w:before="0" w:beforeAutospacing="0" w:after="0" w:afterAutospacing="0" w:line="480" w:lineRule="auto"/>
        <w:ind w:firstLine="720"/>
      </w:pPr>
      <w:proofErr w:type="gramStart"/>
      <w:r>
        <w:t>Dengan dimilikinya kecakapan seorang tutor, maka diharapkan mampu membantu dalam mengatasi dan memecahkan masalah kesulitan belajar yang dialami oleh warga belajarnya.</w:t>
      </w:r>
      <w:proofErr w:type="gramEnd"/>
      <w:r>
        <w:t xml:space="preserve"> Namun, perlu diingat bahwa keberhasilan suatu proses belajar mengajar </w:t>
      </w:r>
      <w:proofErr w:type="gramStart"/>
      <w:r>
        <w:t>akan</w:t>
      </w:r>
      <w:proofErr w:type="gramEnd"/>
      <w:r>
        <w:t xml:space="preserve"> bisa maksimal apabila ada keterbukaan antara warga belajar dan tutor.   </w:t>
      </w:r>
    </w:p>
    <w:p w:rsidR="004B64D3" w:rsidRPr="007A54FA" w:rsidRDefault="004B64D3" w:rsidP="004E4536">
      <w:pPr>
        <w:pStyle w:val="ListParagraph"/>
        <w:numPr>
          <w:ilvl w:val="0"/>
          <w:numId w:val="1"/>
        </w:numPr>
        <w:rPr>
          <w:rFonts w:ascii="Times New Roman" w:hAnsi="Times New Roman" w:cs="Times New Roman"/>
          <w:sz w:val="24"/>
          <w:szCs w:val="24"/>
        </w:rPr>
      </w:pPr>
      <w:r>
        <w:lastRenderedPageBreak/>
        <w:t xml:space="preserve"> </w:t>
      </w:r>
      <w:bookmarkStart w:id="0" w:name="_GoBack"/>
      <w:bookmarkEnd w:id="0"/>
      <w:r w:rsidRPr="004E4536">
        <w:rPr>
          <w:rFonts w:ascii="Times New Roman" w:hAnsi="Times New Roman" w:cs="Times New Roman"/>
          <w:b/>
          <w:sz w:val="24"/>
          <w:szCs w:val="24"/>
        </w:rPr>
        <w:t>KERANGKA PIKIR</w:t>
      </w:r>
    </w:p>
    <w:p w:rsidR="007A54FA" w:rsidRPr="00F85049" w:rsidRDefault="007A54FA" w:rsidP="007A54FA">
      <w:pPr>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Peningkatan kemampuan membaca warga belajar keaksaraan fungsional pada kelompok belajar Maccueri Kelurahan Ballere Kabupaten Wajo cukup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Rendahnya peningkatan kemampuan membaca warga belajar keaksaraan fungsional disebabkan karena adanya warga belajar yang </w:t>
      </w:r>
      <w:r w:rsidR="00F85049">
        <w:rPr>
          <w:rFonts w:ascii="Times New Roman" w:hAnsi="Times New Roman" w:cs="Times New Roman"/>
          <w:sz w:val="24"/>
          <w:szCs w:val="24"/>
          <w:lang w:val="id-ID"/>
        </w:rPr>
        <w:t>belum</w:t>
      </w:r>
      <w:r>
        <w:rPr>
          <w:rFonts w:ascii="Times New Roman" w:hAnsi="Times New Roman" w:cs="Times New Roman"/>
          <w:sz w:val="24"/>
          <w:szCs w:val="24"/>
        </w:rPr>
        <w:t xml:space="preserve"> pernah mengenyam pendidikan atau putus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dianggap perlunya untuk melakukan tindakan perbaikan mengajar tutor dengan menggunakan </w:t>
      </w:r>
      <w:r w:rsidR="00F85049">
        <w:rPr>
          <w:rFonts w:ascii="Times New Roman" w:hAnsi="Times New Roman" w:cs="Times New Roman"/>
          <w:sz w:val="24"/>
          <w:szCs w:val="24"/>
          <w:lang w:val="id-ID"/>
        </w:rPr>
        <w:t>kartu</w:t>
      </w:r>
      <w:r>
        <w:rPr>
          <w:rFonts w:ascii="Times New Roman" w:hAnsi="Times New Roman" w:cs="Times New Roman"/>
          <w:sz w:val="24"/>
          <w:szCs w:val="24"/>
        </w:rPr>
        <w:t xml:space="preserve"> kata</w:t>
      </w:r>
      <w:r w:rsidR="00F85049">
        <w:rPr>
          <w:rFonts w:ascii="Times New Roman" w:hAnsi="Times New Roman" w:cs="Times New Roman"/>
          <w:sz w:val="24"/>
          <w:szCs w:val="24"/>
          <w:lang w:val="id-ID"/>
        </w:rPr>
        <w:t xml:space="preserve"> bergambar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85049">
        <w:rPr>
          <w:rFonts w:ascii="Times New Roman" w:hAnsi="Times New Roman" w:cs="Times New Roman"/>
          <w:sz w:val="24"/>
          <w:szCs w:val="24"/>
          <w:lang w:val="id-ID"/>
        </w:rPr>
        <w:t>Penggunaan kartu</w:t>
      </w:r>
      <w:r>
        <w:rPr>
          <w:rFonts w:ascii="Times New Roman" w:hAnsi="Times New Roman" w:cs="Times New Roman"/>
          <w:sz w:val="24"/>
          <w:szCs w:val="24"/>
        </w:rPr>
        <w:t xml:space="preserve"> kata </w:t>
      </w:r>
      <w:r w:rsidR="00F85049">
        <w:rPr>
          <w:rFonts w:ascii="Times New Roman" w:hAnsi="Times New Roman" w:cs="Times New Roman"/>
          <w:sz w:val="24"/>
          <w:szCs w:val="24"/>
          <w:lang w:val="id-ID"/>
        </w:rPr>
        <w:t xml:space="preserve">bergambar ini </w:t>
      </w:r>
      <w:r>
        <w:rPr>
          <w:rFonts w:ascii="Times New Roman" w:hAnsi="Times New Roman" w:cs="Times New Roman"/>
          <w:sz w:val="24"/>
          <w:szCs w:val="24"/>
        </w:rPr>
        <w:t xml:space="preserve">dianggap mampu meningkatkan kemampuan membaca warga belajar keaksaraan fungsional pada kelompok belajar Maccueri di Kelurahan Ballere Kabupaten Wajo. </w:t>
      </w:r>
      <w:proofErr w:type="gramStart"/>
      <w:r>
        <w:rPr>
          <w:rFonts w:ascii="Times New Roman" w:hAnsi="Times New Roman" w:cs="Times New Roman"/>
          <w:sz w:val="24"/>
          <w:szCs w:val="24"/>
        </w:rPr>
        <w:t xml:space="preserve">Keberhasilan ini dapat diliihat melalui indikator yaitu </w:t>
      </w:r>
      <w:r w:rsidR="00F85049">
        <w:rPr>
          <w:rFonts w:ascii="Times New Roman" w:hAnsi="Times New Roman" w:cs="Times New Roman"/>
          <w:sz w:val="24"/>
          <w:szCs w:val="24"/>
          <w:lang w:val="id-ID"/>
        </w:rPr>
        <w:t>membaca kartu kata bergambar dan membaca kata.</w:t>
      </w:r>
      <w:proofErr w:type="gramEnd"/>
    </w:p>
    <w:p w:rsidR="007A54FA" w:rsidRDefault="007A54FA" w:rsidP="007A54FA">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Penelitian ini, secara singkat dapat digambarkan dalam skema sebagai berikut: </w:t>
      </w:r>
    </w:p>
    <w:p w:rsidR="000A3496" w:rsidRDefault="000A3496">
      <w:pPr>
        <w:rPr>
          <w:rFonts w:ascii="Times New Roman" w:hAnsi="Times New Roman" w:cs="Times New Roman"/>
          <w:b/>
          <w:sz w:val="24"/>
          <w:szCs w:val="24"/>
        </w:rPr>
      </w:pPr>
      <w:r>
        <w:rPr>
          <w:rFonts w:ascii="Times New Roman" w:hAnsi="Times New Roman" w:cs="Times New Roman"/>
          <w:b/>
          <w:sz w:val="24"/>
          <w:szCs w:val="24"/>
        </w:rPr>
        <w:br w:type="page"/>
      </w:r>
    </w:p>
    <w:p w:rsidR="002C3B46" w:rsidRPr="00F85049" w:rsidRDefault="002C3B46" w:rsidP="00F85049">
      <w:pPr>
        <w:rPr>
          <w:rFonts w:ascii="Times New Roman" w:hAnsi="Times New Roman" w:cs="Times New Roman"/>
          <w:sz w:val="24"/>
          <w:szCs w:val="24"/>
        </w:rPr>
      </w:pPr>
      <w:r w:rsidRPr="00F85049">
        <w:rPr>
          <w:rFonts w:ascii="Times New Roman" w:hAnsi="Times New Roman" w:cs="Times New Roman"/>
          <w:b/>
          <w:sz w:val="24"/>
          <w:szCs w:val="24"/>
        </w:rPr>
        <w:lastRenderedPageBreak/>
        <w:t>Bagan Kerangka Pikir</w:t>
      </w:r>
    </w:p>
    <w:p w:rsidR="004B64D3" w:rsidRDefault="003D4157" w:rsidP="004B64D3">
      <w:pPr>
        <w:pStyle w:val="NormalWeb"/>
        <w:spacing w:before="0" w:beforeAutospacing="0" w:after="0" w:afterAutospacing="0" w:line="480" w:lineRule="auto"/>
      </w:pPr>
      <w:r w:rsidRPr="003D4157">
        <w:rPr>
          <w:noProof/>
        </w:rPr>
        <w:pict>
          <v:rect id="_x0000_s1034" style="position:absolute;left:0;text-align:left;margin-left:162.6pt;margin-top:4.65pt;width:231pt;height:285.85pt;z-index:251664384">
            <v:textbox style="mso-next-textbox:#_x0000_s1034">
              <w:txbxContent>
                <w:p w:rsidR="00501D81" w:rsidRDefault="00501D81">
                  <w:pPr>
                    <w:rPr>
                      <w:rFonts w:ascii="Times New Roman" w:hAnsi="Times New Roman" w:cs="Times New Roman"/>
                      <w:sz w:val="24"/>
                      <w:szCs w:val="24"/>
                    </w:rPr>
                  </w:pPr>
                  <w:r w:rsidRPr="003935FB">
                    <w:rPr>
                      <w:rFonts w:ascii="Times New Roman" w:hAnsi="Times New Roman" w:cs="Times New Roman"/>
                      <w:sz w:val="24"/>
                      <w:szCs w:val="24"/>
                    </w:rPr>
                    <w:t xml:space="preserve">Langkah-langkah </w:t>
                  </w:r>
                  <w:r>
                    <w:rPr>
                      <w:rFonts w:ascii="Times New Roman" w:hAnsi="Times New Roman" w:cs="Times New Roman"/>
                      <w:sz w:val="24"/>
                      <w:szCs w:val="24"/>
                      <w:lang w:val="id-ID"/>
                    </w:rPr>
                    <w:t xml:space="preserve">penggunaan kartu </w:t>
                  </w:r>
                  <w:proofErr w:type="gramStart"/>
                  <w:r>
                    <w:rPr>
                      <w:rFonts w:ascii="Times New Roman" w:hAnsi="Times New Roman" w:cs="Times New Roman"/>
                      <w:sz w:val="24"/>
                      <w:szCs w:val="24"/>
                      <w:lang w:val="id-ID"/>
                    </w:rPr>
                    <w:t>kata  bergambar</w:t>
                  </w:r>
                  <w:proofErr w:type="gramEnd"/>
                  <w:r>
                    <w:rPr>
                      <w:rFonts w:ascii="Times New Roman" w:hAnsi="Times New Roman" w:cs="Times New Roman"/>
                      <w:sz w:val="24"/>
                      <w:szCs w:val="24"/>
                    </w:rPr>
                    <w:t>:</w:t>
                  </w:r>
                </w:p>
                <w:p w:rsidR="00501D81" w:rsidRPr="00144514" w:rsidRDefault="00501D81" w:rsidP="00144514">
                  <w:pPr>
                    <w:pStyle w:val="ListParagraph"/>
                    <w:numPr>
                      <w:ilvl w:val="0"/>
                      <w:numId w:val="14"/>
                    </w:numPr>
                    <w:ind w:left="180" w:hanging="180"/>
                    <w:rPr>
                      <w:rFonts w:ascii="Times New Roman" w:hAnsi="Times New Roman" w:cs="Times New Roman"/>
                      <w:sz w:val="24"/>
                      <w:szCs w:val="24"/>
                    </w:rPr>
                  </w:pPr>
                  <w:r w:rsidRPr="00144514">
                    <w:rPr>
                      <w:rFonts w:ascii="Times New Roman" w:hAnsi="Times New Roman" w:cs="Times New Roman"/>
                      <w:sz w:val="24"/>
                      <w:szCs w:val="24"/>
                    </w:rPr>
                    <w:t>Tutor memeriksa kesiapan warga belajar</w:t>
                  </w:r>
                </w:p>
                <w:p w:rsidR="00501D81" w:rsidRDefault="00501D81" w:rsidP="003D0031">
                  <w:pPr>
                    <w:pStyle w:val="ListParagraph"/>
                    <w:numPr>
                      <w:ilvl w:val="0"/>
                      <w:numId w:val="14"/>
                    </w:numPr>
                    <w:ind w:left="180" w:hanging="180"/>
                    <w:rPr>
                      <w:rFonts w:ascii="Times New Roman" w:hAnsi="Times New Roman" w:cs="Times New Roman"/>
                      <w:sz w:val="24"/>
                      <w:szCs w:val="24"/>
                    </w:rPr>
                  </w:pPr>
                  <w:r>
                    <w:rPr>
                      <w:rFonts w:ascii="Times New Roman" w:hAnsi="Times New Roman" w:cs="Times New Roman"/>
                      <w:sz w:val="24"/>
                      <w:szCs w:val="24"/>
                    </w:rPr>
                    <w:t>Tutor menyampaikan tujuan pembelajaran</w:t>
                  </w:r>
                  <w:r w:rsidR="008D3029">
                    <w:rPr>
                      <w:rFonts w:ascii="Times New Roman" w:hAnsi="Times New Roman" w:cs="Times New Roman"/>
                      <w:sz w:val="24"/>
                      <w:szCs w:val="24"/>
                    </w:rPr>
                    <w:t xml:space="preserve"> dan melakukan apersepsi</w:t>
                  </w:r>
                </w:p>
                <w:p w:rsidR="00501D81" w:rsidRDefault="00501D81" w:rsidP="003D0031">
                  <w:pPr>
                    <w:pStyle w:val="ListParagraph"/>
                    <w:numPr>
                      <w:ilvl w:val="0"/>
                      <w:numId w:val="14"/>
                    </w:numPr>
                    <w:ind w:left="180" w:hanging="180"/>
                    <w:rPr>
                      <w:rFonts w:ascii="Times New Roman" w:hAnsi="Times New Roman" w:cs="Times New Roman"/>
                      <w:sz w:val="24"/>
                      <w:szCs w:val="24"/>
                    </w:rPr>
                  </w:pPr>
                  <w:r>
                    <w:rPr>
                      <w:rFonts w:ascii="Times New Roman" w:hAnsi="Times New Roman" w:cs="Times New Roman"/>
                      <w:sz w:val="24"/>
                      <w:szCs w:val="24"/>
                    </w:rPr>
                    <w:t>Tutor membangun pengetahuan awal warga belajar</w:t>
                  </w:r>
                </w:p>
                <w:p w:rsidR="00501D81" w:rsidRDefault="00501D81" w:rsidP="003D0031">
                  <w:pPr>
                    <w:pStyle w:val="ListParagraph"/>
                    <w:numPr>
                      <w:ilvl w:val="0"/>
                      <w:numId w:val="14"/>
                    </w:numPr>
                    <w:ind w:left="180" w:hanging="180"/>
                    <w:rPr>
                      <w:rFonts w:ascii="Times New Roman" w:hAnsi="Times New Roman" w:cs="Times New Roman"/>
                      <w:sz w:val="24"/>
                      <w:szCs w:val="24"/>
                    </w:rPr>
                  </w:pPr>
                  <w:r>
                    <w:rPr>
                      <w:rFonts w:ascii="Times New Roman" w:hAnsi="Times New Roman" w:cs="Times New Roman"/>
                      <w:sz w:val="24"/>
                      <w:szCs w:val="24"/>
                    </w:rPr>
                    <w:t>Tutor memberikan tugas memasang serta menulis kata sesuai dengan gambar yang diberikan</w:t>
                  </w:r>
                </w:p>
                <w:p w:rsidR="00501D81" w:rsidRDefault="00501D81" w:rsidP="003D0031">
                  <w:pPr>
                    <w:pStyle w:val="ListParagraph"/>
                    <w:numPr>
                      <w:ilvl w:val="0"/>
                      <w:numId w:val="14"/>
                    </w:numPr>
                    <w:ind w:left="180" w:hanging="180"/>
                    <w:rPr>
                      <w:rFonts w:ascii="Times New Roman" w:hAnsi="Times New Roman" w:cs="Times New Roman"/>
                      <w:sz w:val="24"/>
                      <w:szCs w:val="24"/>
                    </w:rPr>
                  </w:pPr>
                  <w:r>
                    <w:rPr>
                      <w:rFonts w:ascii="Times New Roman" w:hAnsi="Times New Roman" w:cs="Times New Roman"/>
                      <w:sz w:val="24"/>
                      <w:szCs w:val="24"/>
                    </w:rPr>
                    <w:t>Tutor memberikan bahan bacaan kepada warga belajar</w:t>
                  </w:r>
                </w:p>
                <w:p w:rsidR="00501D81" w:rsidRDefault="00144514" w:rsidP="003D0031">
                  <w:pPr>
                    <w:pStyle w:val="ListParagraph"/>
                    <w:numPr>
                      <w:ilvl w:val="0"/>
                      <w:numId w:val="14"/>
                    </w:numPr>
                    <w:ind w:left="180" w:hanging="180"/>
                    <w:rPr>
                      <w:rFonts w:ascii="Times New Roman" w:hAnsi="Times New Roman" w:cs="Times New Roman"/>
                      <w:sz w:val="24"/>
                      <w:szCs w:val="24"/>
                    </w:rPr>
                  </w:pPr>
                  <w:r>
                    <w:rPr>
                      <w:rFonts w:ascii="Times New Roman" w:hAnsi="Times New Roman" w:cs="Times New Roman"/>
                      <w:sz w:val="24"/>
                      <w:szCs w:val="24"/>
                    </w:rPr>
                    <w:t>Tutor melakukan t</w:t>
                  </w:r>
                  <w:r w:rsidR="005A1F6D">
                    <w:rPr>
                      <w:rFonts w:ascii="Times New Roman" w:hAnsi="Times New Roman" w:cs="Times New Roman"/>
                      <w:sz w:val="24"/>
                      <w:szCs w:val="24"/>
                    </w:rPr>
                    <w:t>anya jawab terhadap materi yang sudah diajarkan</w:t>
                  </w:r>
                </w:p>
                <w:p w:rsidR="005A1F6D" w:rsidRDefault="005A1F6D" w:rsidP="003D0031">
                  <w:pPr>
                    <w:pStyle w:val="ListParagraph"/>
                    <w:numPr>
                      <w:ilvl w:val="0"/>
                      <w:numId w:val="14"/>
                    </w:numPr>
                    <w:ind w:left="180" w:hanging="180"/>
                    <w:rPr>
                      <w:rFonts w:ascii="Times New Roman" w:hAnsi="Times New Roman" w:cs="Times New Roman"/>
                      <w:sz w:val="24"/>
                      <w:szCs w:val="24"/>
                    </w:rPr>
                  </w:pPr>
                  <w:r>
                    <w:rPr>
                      <w:rFonts w:ascii="Times New Roman" w:hAnsi="Times New Roman" w:cs="Times New Roman"/>
                      <w:sz w:val="24"/>
                      <w:szCs w:val="24"/>
                    </w:rPr>
                    <w:t>Tutor memberikan penilaian</w:t>
                  </w:r>
                </w:p>
                <w:p w:rsidR="005A1F6D" w:rsidRPr="003935FB" w:rsidRDefault="005A1F6D" w:rsidP="003D0031">
                  <w:pPr>
                    <w:pStyle w:val="ListParagraph"/>
                    <w:numPr>
                      <w:ilvl w:val="0"/>
                      <w:numId w:val="14"/>
                    </w:numPr>
                    <w:ind w:left="180" w:hanging="180"/>
                    <w:rPr>
                      <w:rFonts w:ascii="Times New Roman" w:hAnsi="Times New Roman" w:cs="Times New Roman"/>
                      <w:sz w:val="24"/>
                      <w:szCs w:val="24"/>
                    </w:rPr>
                  </w:pPr>
                  <w:r>
                    <w:rPr>
                      <w:rFonts w:ascii="Times New Roman" w:hAnsi="Times New Roman" w:cs="Times New Roman"/>
                      <w:sz w:val="24"/>
                      <w:szCs w:val="24"/>
                    </w:rPr>
                    <w:t>Tutor bersama warga belajar membuat kesimpulan</w:t>
                  </w:r>
                </w:p>
                <w:p w:rsidR="00501D81" w:rsidRPr="003935FB" w:rsidRDefault="00501D81">
                  <w:pPr>
                    <w:rPr>
                      <w:rFonts w:ascii="Times New Roman" w:hAnsi="Times New Roman" w:cs="Times New Roman"/>
                      <w:sz w:val="24"/>
                      <w:szCs w:val="24"/>
                    </w:rPr>
                  </w:pPr>
                </w:p>
              </w:txbxContent>
            </v:textbox>
          </v:rect>
        </w:pict>
      </w:r>
      <w:r w:rsidRPr="003D4157">
        <w:rPr>
          <w:b/>
          <w:noProof/>
          <w:lang w:val="en-US" w:eastAsia="en-US"/>
        </w:rPr>
        <w:pict>
          <v:roundrect id="_x0000_s1026" style="position:absolute;left:0;text-align:left;margin-left:-2.4pt;margin-top:4.65pt;width:133.5pt;height:45.75pt;z-index:251658240" arcsize="10923f">
            <v:textbox>
              <w:txbxContent>
                <w:p w:rsidR="00501D81" w:rsidRPr="003B6260" w:rsidRDefault="000A3496" w:rsidP="00947C47">
                  <w:pPr>
                    <w:jc w:val="center"/>
                    <w:rPr>
                      <w:rFonts w:ascii="Times New Roman" w:hAnsi="Times New Roman" w:cs="Times New Roman"/>
                      <w:sz w:val="24"/>
                      <w:szCs w:val="24"/>
                    </w:rPr>
                  </w:pPr>
                  <w:r>
                    <w:rPr>
                      <w:rFonts w:ascii="Times New Roman" w:hAnsi="Times New Roman" w:cs="Times New Roman"/>
                      <w:sz w:val="24"/>
                      <w:szCs w:val="24"/>
                    </w:rPr>
                    <w:t>Warga Belajar s</w:t>
                  </w:r>
                  <w:r w:rsidR="00501D81">
                    <w:rPr>
                      <w:rFonts w:ascii="Times New Roman" w:hAnsi="Times New Roman" w:cs="Times New Roman"/>
                      <w:sz w:val="24"/>
                      <w:szCs w:val="24"/>
                    </w:rPr>
                    <w:t>ulit</w:t>
                  </w:r>
                  <w:r>
                    <w:rPr>
                      <w:rFonts w:ascii="Times New Roman" w:hAnsi="Times New Roman" w:cs="Times New Roman"/>
                      <w:sz w:val="24"/>
                      <w:szCs w:val="24"/>
                    </w:rPr>
                    <w:t xml:space="preserve"> </w:t>
                  </w:r>
                  <w:r w:rsidR="00501D81">
                    <w:rPr>
                      <w:rFonts w:ascii="Times New Roman" w:hAnsi="Times New Roman" w:cs="Times New Roman"/>
                      <w:sz w:val="24"/>
                      <w:szCs w:val="24"/>
                    </w:rPr>
                    <w:t xml:space="preserve">membaca </w:t>
                  </w:r>
                </w:p>
              </w:txbxContent>
            </v:textbox>
          </v:roundrect>
        </w:pict>
      </w:r>
    </w:p>
    <w:p w:rsidR="003B6260" w:rsidRDefault="003D4157" w:rsidP="003B6260">
      <w:pPr>
        <w:spacing w:line="480" w:lineRule="auto"/>
        <w:jc w:val="both"/>
      </w:pPr>
      <w:r w:rsidRPr="003D4157">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62.1pt;margin-top:22.8pt;width:.2pt;height:74.35pt;z-index:251661312" o:connectortype="straight">
            <v:stroke endarrow="block"/>
          </v:shape>
        </w:pict>
      </w:r>
    </w:p>
    <w:p w:rsidR="003B6260" w:rsidRDefault="003B6260" w:rsidP="003B6260">
      <w:pPr>
        <w:spacing w:line="480" w:lineRule="auto"/>
        <w:jc w:val="both"/>
      </w:pPr>
    </w:p>
    <w:p w:rsidR="003B6260" w:rsidRDefault="003D4157" w:rsidP="003B6260">
      <w:pPr>
        <w:spacing w:line="480" w:lineRule="auto"/>
        <w:jc w:val="both"/>
      </w:pPr>
      <w:r w:rsidRPr="003D4157">
        <w:rPr>
          <w:rFonts w:ascii="Times New Roman" w:hAnsi="Times New Roman" w:cs="Times New Roman"/>
          <w:b/>
          <w:noProof/>
          <w:sz w:val="24"/>
          <w:szCs w:val="24"/>
        </w:rPr>
        <w:pict>
          <v:roundrect id="_x0000_s1028" style="position:absolute;left:0;text-align:left;margin-left:-7.7pt;margin-top:27.15pt;width:133.5pt;height:39pt;z-index:251660288" arcsize="10923f">
            <v:textbox>
              <w:txbxContent>
                <w:p w:rsidR="00501D81" w:rsidRPr="00F85049" w:rsidRDefault="00501D81" w:rsidP="00501D81">
                  <w:pPr>
                    <w:ind w:left="-180" w:right="-210"/>
                    <w:jc w:val="center"/>
                    <w:rPr>
                      <w:rFonts w:ascii="Times New Roman" w:hAnsi="Times New Roman" w:cs="Times New Roman"/>
                      <w:sz w:val="24"/>
                      <w:szCs w:val="24"/>
                      <w:lang w:val="id-ID"/>
                    </w:rPr>
                  </w:pPr>
                  <w:r>
                    <w:rPr>
                      <w:rFonts w:ascii="Times New Roman" w:hAnsi="Times New Roman" w:cs="Times New Roman"/>
                      <w:sz w:val="24"/>
                      <w:szCs w:val="24"/>
                      <w:lang w:val="id-ID"/>
                    </w:rPr>
                    <w:t>Kartu Kata Bergambar</w:t>
                  </w:r>
                </w:p>
                <w:p w:rsidR="00501D81" w:rsidRDefault="00501D81" w:rsidP="00501D81">
                  <w:pPr>
                    <w:ind w:left="-180" w:right="-210"/>
                    <w:jc w:val="center"/>
                  </w:pPr>
                </w:p>
              </w:txbxContent>
            </v:textbox>
          </v:roundrect>
        </w:pict>
      </w:r>
    </w:p>
    <w:p w:rsidR="003B6260" w:rsidRDefault="003D4157" w:rsidP="003B6260">
      <w:pPr>
        <w:spacing w:line="480" w:lineRule="auto"/>
        <w:jc w:val="both"/>
      </w:pPr>
      <w:r w:rsidRPr="003D4157">
        <w:rPr>
          <w:rFonts w:ascii="Times New Roman" w:hAnsi="Times New Roman" w:cs="Times New Roman"/>
          <w:b/>
          <w:noProof/>
          <w:sz w:val="24"/>
          <w:szCs w:val="24"/>
        </w:rPr>
        <w:pict>
          <v:shape id="_x0000_s1032" type="#_x0000_t32" style="position:absolute;left:0;text-align:left;margin-left:125.8pt;margin-top:7.55pt;width:36.8pt;height:0;z-index:251663360" o:connectortype="straight"/>
        </w:pict>
      </w:r>
      <w:r w:rsidRPr="003D4157">
        <w:rPr>
          <w:rFonts w:ascii="Times New Roman" w:hAnsi="Times New Roman" w:cs="Times New Roman"/>
          <w:b/>
          <w:noProof/>
          <w:sz w:val="24"/>
          <w:szCs w:val="24"/>
        </w:rPr>
        <w:pict>
          <v:shape id="_x0000_s1030" type="#_x0000_t32" style="position:absolute;left:0;text-align:left;margin-left:62.2pt;margin-top:32.3pt;width:.1pt;height:147pt;z-index:251662336" o:connectortype="straight">
            <v:stroke endarrow="block"/>
          </v:shape>
        </w:pict>
      </w:r>
    </w:p>
    <w:p w:rsidR="003B6260" w:rsidRDefault="003B6260" w:rsidP="003B6260">
      <w:pPr>
        <w:spacing w:line="480" w:lineRule="auto"/>
        <w:jc w:val="both"/>
      </w:pPr>
    </w:p>
    <w:p w:rsidR="00F85049" w:rsidRDefault="00F85049" w:rsidP="003B6260">
      <w:pPr>
        <w:spacing w:line="480" w:lineRule="auto"/>
        <w:jc w:val="both"/>
        <w:rPr>
          <w:rFonts w:ascii="Times New Roman" w:hAnsi="Times New Roman" w:cs="Times New Roman"/>
          <w:b/>
          <w:sz w:val="24"/>
          <w:szCs w:val="24"/>
          <w:lang w:val="id-ID"/>
        </w:rPr>
      </w:pPr>
    </w:p>
    <w:p w:rsidR="004D0AA9" w:rsidRPr="003B6260" w:rsidRDefault="004D0AA9" w:rsidP="003B6260">
      <w:pPr>
        <w:spacing w:line="480" w:lineRule="auto"/>
        <w:jc w:val="both"/>
        <w:rPr>
          <w:rFonts w:ascii="Times New Roman" w:hAnsi="Times New Roman" w:cs="Times New Roman"/>
          <w:b/>
          <w:sz w:val="24"/>
          <w:szCs w:val="24"/>
        </w:rPr>
      </w:pPr>
    </w:p>
    <w:p w:rsidR="005A1F6D" w:rsidRDefault="005A1F6D" w:rsidP="005A1F6D">
      <w:pPr>
        <w:pStyle w:val="ListParagraph"/>
        <w:spacing w:after="0" w:line="480" w:lineRule="auto"/>
        <w:jc w:val="both"/>
      </w:pPr>
    </w:p>
    <w:p w:rsidR="005A1F6D" w:rsidRDefault="003D4157" w:rsidP="005A1F6D">
      <w:pPr>
        <w:pStyle w:val="ListParagraph"/>
        <w:spacing w:after="0" w:line="480" w:lineRule="auto"/>
        <w:jc w:val="both"/>
      </w:pPr>
      <w:r w:rsidRPr="003D4157">
        <w:rPr>
          <w:rFonts w:ascii="Times New Roman" w:hAnsi="Times New Roman" w:cs="Times New Roman"/>
          <w:b/>
          <w:noProof/>
          <w:sz w:val="24"/>
          <w:szCs w:val="24"/>
        </w:rPr>
        <w:pict>
          <v:rect id="_x0000_s1036" style="position:absolute;left:0;text-align:left;margin-left:165.6pt;margin-top:-.2pt;width:210pt;height:66.75pt;z-index:251666432">
            <v:textbox style="mso-next-textbox:#_x0000_s1036">
              <w:txbxContent>
                <w:p w:rsidR="00501D81" w:rsidRPr="00144514" w:rsidRDefault="00501D81" w:rsidP="00144514">
                  <w:pPr>
                    <w:pStyle w:val="ListParagraph"/>
                    <w:numPr>
                      <w:ilvl w:val="0"/>
                      <w:numId w:val="15"/>
                    </w:numPr>
                    <w:ind w:left="180" w:hanging="180"/>
                    <w:rPr>
                      <w:rFonts w:ascii="Times New Roman" w:hAnsi="Times New Roman" w:cs="Times New Roman"/>
                      <w:sz w:val="24"/>
                      <w:szCs w:val="24"/>
                    </w:rPr>
                  </w:pPr>
                  <w:r w:rsidRPr="00144514">
                    <w:rPr>
                      <w:rFonts w:ascii="Times New Roman" w:hAnsi="Times New Roman" w:cs="Times New Roman"/>
                      <w:sz w:val="24"/>
                      <w:szCs w:val="24"/>
                    </w:rPr>
                    <w:t xml:space="preserve">Membaca kartu kata bergambar </w:t>
                  </w:r>
                </w:p>
                <w:p w:rsidR="00501D81" w:rsidRDefault="00501D81" w:rsidP="003D0031">
                  <w:pPr>
                    <w:pStyle w:val="ListParagraph"/>
                    <w:numPr>
                      <w:ilvl w:val="0"/>
                      <w:numId w:val="15"/>
                    </w:numPr>
                    <w:ind w:left="180" w:hanging="180"/>
                    <w:rPr>
                      <w:rFonts w:ascii="Times New Roman" w:hAnsi="Times New Roman" w:cs="Times New Roman"/>
                      <w:sz w:val="24"/>
                      <w:szCs w:val="24"/>
                    </w:rPr>
                  </w:pPr>
                  <w:r>
                    <w:rPr>
                      <w:rFonts w:ascii="Times New Roman" w:hAnsi="Times New Roman" w:cs="Times New Roman"/>
                      <w:sz w:val="24"/>
                      <w:szCs w:val="24"/>
                    </w:rPr>
                    <w:t>Merangkai kata menjadi suku kata</w:t>
                  </w:r>
                </w:p>
                <w:p w:rsidR="00501D81" w:rsidRPr="00360746" w:rsidRDefault="00501D81" w:rsidP="003D0031">
                  <w:pPr>
                    <w:pStyle w:val="ListParagraph"/>
                    <w:numPr>
                      <w:ilvl w:val="0"/>
                      <w:numId w:val="15"/>
                    </w:numPr>
                    <w:ind w:left="180" w:hanging="180"/>
                    <w:rPr>
                      <w:rFonts w:ascii="Times New Roman" w:hAnsi="Times New Roman" w:cs="Times New Roman"/>
                      <w:sz w:val="24"/>
                      <w:szCs w:val="24"/>
                    </w:rPr>
                  </w:pPr>
                  <w:r>
                    <w:rPr>
                      <w:rFonts w:ascii="Times New Roman" w:hAnsi="Times New Roman" w:cs="Times New Roman"/>
                      <w:sz w:val="24"/>
                      <w:szCs w:val="24"/>
                    </w:rPr>
                    <w:t>Membaca kata</w:t>
                  </w:r>
                </w:p>
              </w:txbxContent>
            </v:textbox>
          </v:rect>
        </w:pict>
      </w:r>
      <w:r w:rsidRPr="003D4157">
        <w:rPr>
          <w:rFonts w:ascii="Times New Roman" w:hAnsi="Times New Roman" w:cs="Times New Roman"/>
          <w:b/>
          <w:noProof/>
          <w:sz w:val="24"/>
          <w:szCs w:val="24"/>
        </w:rPr>
        <w:pict>
          <v:roundrect id="_x0000_s1027" style="position:absolute;left:0;text-align:left;margin-left:-2.4pt;margin-top:3.55pt;width:2in;height:57.15pt;z-index:251659264" arcsize="10923f">
            <v:textbox>
              <w:txbxContent>
                <w:p w:rsidR="00501D81" w:rsidRPr="003B6260" w:rsidRDefault="00501D81" w:rsidP="00501D81">
                  <w:pPr>
                    <w:ind w:left="-180"/>
                    <w:jc w:val="center"/>
                    <w:rPr>
                      <w:rFonts w:ascii="Times New Roman" w:hAnsi="Times New Roman" w:cs="Times New Roman"/>
                      <w:sz w:val="24"/>
                      <w:szCs w:val="24"/>
                    </w:rPr>
                  </w:pPr>
                  <w:r>
                    <w:rPr>
                      <w:rFonts w:ascii="Times New Roman" w:hAnsi="Times New Roman" w:cs="Times New Roman"/>
                      <w:sz w:val="24"/>
                      <w:szCs w:val="24"/>
                    </w:rPr>
                    <w:t>Meningkatnya kemampuan warga belajar dalam membaca</w:t>
                  </w:r>
                </w:p>
              </w:txbxContent>
            </v:textbox>
          </v:roundrect>
        </w:pict>
      </w:r>
    </w:p>
    <w:p w:rsidR="005A1F6D" w:rsidRDefault="003D4157" w:rsidP="005A1F6D">
      <w:pPr>
        <w:pStyle w:val="ListParagraph"/>
        <w:spacing w:after="0" w:line="480" w:lineRule="auto"/>
        <w:jc w:val="both"/>
      </w:pPr>
      <w:r>
        <w:rPr>
          <w:noProof/>
        </w:rPr>
        <w:pict>
          <v:shape id="_x0000_s1035" type="#_x0000_t32" style="position:absolute;left:0;text-align:left;margin-left:141.6pt;margin-top:8.2pt;width:24pt;height:0;z-index:251665408" o:connectortype="straight"/>
        </w:pict>
      </w:r>
    </w:p>
    <w:p w:rsidR="005A1F6D" w:rsidRPr="005A1F6D" w:rsidRDefault="005A1F6D" w:rsidP="005A1F6D">
      <w:pPr>
        <w:pStyle w:val="ListParagraph"/>
        <w:spacing w:after="0" w:line="480" w:lineRule="auto"/>
        <w:jc w:val="both"/>
      </w:pPr>
    </w:p>
    <w:p w:rsidR="004B64D3" w:rsidRPr="003B6260" w:rsidRDefault="004B64D3" w:rsidP="002C3B46">
      <w:pPr>
        <w:pStyle w:val="ListParagraph"/>
        <w:numPr>
          <w:ilvl w:val="0"/>
          <w:numId w:val="1"/>
        </w:numPr>
        <w:spacing w:after="0" w:line="480" w:lineRule="auto"/>
        <w:jc w:val="both"/>
      </w:pPr>
      <w:r w:rsidRPr="003B6260">
        <w:rPr>
          <w:rFonts w:ascii="Times New Roman" w:eastAsia="Times New Roman" w:hAnsi="Times New Roman" w:cs="Times New Roman"/>
          <w:b/>
          <w:sz w:val="24"/>
          <w:szCs w:val="24"/>
          <w:lang w:val="en-GB" w:eastAsia="en-GB"/>
        </w:rPr>
        <w:t>HIPOTESIS TINDAKAN</w:t>
      </w:r>
    </w:p>
    <w:p w:rsidR="004B64D3" w:rsidRPr="00F07BDE" w:rsidRDefault="004B64D3" w:rsidP="00144514">
      <w:pPr>
        <w:spacing w:after="0" w:line="480" w:lineRule="auto"/>
        <w:ind w:firstLine="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Ada</w:t>
      </w:r>
      <w:r w:rsidR="000A3496">
        <w:rPr>
          <w:rFonts w:ascii="Times New Roman" w:eastAsia="Times New Roman" w:hAnsi="Times New Roman" w:cs="Times New Roman"/>
          <w:sz w:val="24"/>
          <w:szCs w:val="24"/>
          <w:lang w:val="en-GB" w:eastAsia="en-GB"/>
        </w:rPr>
        <w:t>pun hipotesis tindakan</w:t>
      </w:r>
      <w:r w:rsidR="004E4536">
        <w:rPr>
          <w:rFonts w:ascii="Times New Roman" w:eastAsia="Times New Roman" w:hAnsi="Times New Roman" w:cs="Times New Roman"/>
          <w:sz w:val="24"/>
          <w:szCs w:val="24"/>
          <w:lang w:val="en-GB" w:eastAsia="en-GB"/>
        </w:rPr>
        <w:t xml:space="preserve"> yaitu</w:t>
      </w:r>
      <w:r w:rsidR="00144514">
        <w:rPr>
          <w:rFonts w:ascii="Times New Roman" w:eastAsia="Times New Roman" w:hAnsi="Times New Roman" w:cs="Times New Roman"/>
          <w:sz w:val="24"/>
          <w:szCs w:val="24"/>
          <w:lang w:val="en-GB" w:eastAsia="en-GB"/>
        </w:rPr>
        <w:t xml:space="preserve"> j</w:t>
      </w:r>
      <w:r w:rsidR="00AB0B36">
        <w:rPr>
          <w:rFonts w:ascii="Times New Roman" w:eastAsia="Times New Roman" w:hAnsi="Times New Roman" w:cs="Times New Roman"/>
          <w:sz w:val="24"/>
          <w:szCs w:val="24"/>
          <w:lang w:val="en-GB" w:eastAsia="en-GB"/>
        </w:rPr>
        <w:t xml:space="preserve">ika </w:t>
      </w:r>
      <w:r w:rsidR="00F85049">
        <w:rPr>
          <w:rFonts w:ascii="Times New Roman" w:eastAsia="Times New Roman" w:hAnsi="Times New Roman" w:cs="Times New Roman"/>
          <w:sz w:val="24"/>
          <w:szCs w:val="24"/>
          <w:lang w:val="id-ID" w:eastAsia="en-GB"/>
        </w:rPr>
        <w:t>menggunakan kartu kata bergambar</w:t>
      </w:r>
      <w:r w:rsidR="002C5DE8">
        <w:rPr>
          <w:rFonts w:ascii="Times New Roman" w:eastAsia="Times New Roman" w:hAnsi="Times New Roman" w:cs="Times New Roman"/>
          <w:sz w:val="24"/>
          <w:szCs w:val="24"/>
          <w:lang w:val="en-GB" w:eastAsia="en-GB"/>
        </w:rPr>
        <w:t xml:space="preserve"> dalam proses pembelajaran maka </w:t>
      </w:r>
      <w:r w:rsidR="00AB0B36">
        <w:rPr>
          <w:rFonts w:ascii="Times New Roman" w:eastAsia="Times New Roman" w:hAnsi="Times New Roman" w:cs="Times New Roman"/>
          <w:sz w:val="24"/>
          <w:szCs w:val="24"/>
          <w:lang w:val="en-GB" w:eastAsia="en-GB"/>
        </w:rPr>
        <w:t>dapat meni</w:t>
      </w:r>
      <w:r w:rsidR="003917CC">
        <w:rPr>
          <w:rFonts w:ascii="Times New Roman" w:eastAsia="Times New Roman" w:hAnsi="Times New Roman" w:cs="Times New Roman"/>
          <w:sz w:val="24"/>
          <w:szCs w:val="24"/>
          <w:lang w:val="en-GB" w:eastAsia="en-GB"/>
        </w:rPr>
        <w:t>n</w:t>
      </w:r>
      <w:r w:rsidR="00AB0B36">
        <w:rPr>
          <w:rFonts w:ascii="Times New Roman" w:eastAsia="Times New Roman" w:hAnsi="Times New Roman" w:cs="Times New Roman"/>
          <w:sz w:val="24"/>
          <w:szCs w:val="24"/>
          <w:lang w:val="en-GB" w:eastAsia="en-GB"/>
        </w:rPr>
        <w:t>gkatkan kemampuan membaca warga belajar keaksaraan fungsional</w:t>
      </w:r>
      <w:r w:rsidR="002C5DE8">
        <w:rPr>
          <w:rFonts w:ascii="Times New Roman" w:eastAsia="Times New Roman" w:hAnsi="Times New Roman" w:cs="Times New Roman"/>
          <w:sz w:val="24"/>
          <w:szCs w:val="24"/>
          <w:lang w:val="en-GB" w:eastAsia="en-GB"/>
        </w:rPr>
        <w:t xml:space="preserve"> di kelompok </w:t>
      </w:r>
      <w:r w:rsidR="00DA607F">
        <w:rPr>
          <w:rFonts w:ascii="Times New Roman" w:eastAsia="Times New Roman" w:hAnsi="Times New Roman" w:cs="Times New Roman"/>
          <w:sz w:val="24"/>
          <w:szCs w:val="24"/>
          <w:lang w:val="en-GB" w:eastAsia="en-GB"/>
        </w:rPr>
        <w:t>belajar Maccueri di Kelurahan Ballere Kabupaten Wajo</w:t>
      </w:r>
      <w:r w:rsidR="00AB0B36">
        <w:rPr>
          <w:rFonts w:ascii="Times New Roman" w:eastAsia="Times New Roman" w:hAnsi="Times New Roman" w:cs="Times New Roman"/>
          <w:sz w:val="24"/>
          <w:szCs w:val="24"/>
          <w:lang w:val="en-GB" w:eastAsia="en-GB"/>
        </w:rPr>
        <w:t>.</w:t>
      </w:r>
    </w:p>
    <w:p w:rsidR="00477C79" w:rsidRDefault="00477C79"/>
    <w:sectPr w:rsidR="00477C79" w:rsidSect="002C64FD">
      <w:headerReference w:type="even" r:id="rId7"/>
      <w:headerReference w:type="default" r:id="rId8"/>
      <w:footerReference w:type="default" r:id="rId9"/>
      <w:footerReference w:type="first" r:id="rId10"/>
      <w:pgSz w:w="12240" w:h="15840" w:code="1"/>
      <w:pgMar w:top="2275" w:right="1699" w:bottom="1699" w:left="2275"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1A" w:rsidRDefault="00746B1A" w:rsidP="00E40CD0">
      <w:pPr>
        <w:spacing w:after="0" w:line="240" w:lineRule="auto"/>
      </w:pPr>
      <w:r>
        <w:separator/>
      </w:r>
    </w:p>
  </w:endnote>
  <w:endnote w:type="continuationSeparator" w:id="0">
    <w:p w:rsidR="00746B1A" w:rsidRDefault="00746B1A" w:rsidP="00E40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81" w:rsidRDefault="00501D81">
    <w:pPr>
      <w:pStyle w:val="Footer"/>
      <w:jc w:val="center"/>
    </w:pPr>
  </w:p>
  <w:p w:rsidR="00501D81" w:rsidRDefault="00501D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153"/>
      <w:docPartObj>
        <w:docPartGallery w:val="Page Numbers (Bottom of Page)"/>
        <w:docPartUnique/>
      </w:docPartObj>
    </w:sdtPr>
    <w:sdtContent>
      <w:p w:rsidR="00501D81" w:rsidRDefault="00501D81">
        <w:pPr>
          <w:pStyle w:val="Footer"/>
          <w:jc w:val="center"/>
        </w:pPr>
        <w:r>
          <w:t>7</w:t>
        </w:r>
      </w:p>
      <w:p w:rsidR="00501D81" w:rsidRDefault="003D4157">
        <w:pPr>
          <w:pStyle w:val="Footer"/>
          <w:jc w:val="center"/>
        </w:pPr>
      </w:p>
    </w:sdtContent>
  </w:sdt>
  <w:p w:rsidR="00501D81" w:rsidRDefault="00501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1A" w:rsidRDefault="00746B1A" w:rsidP="00E40CD0">
      <w:pPr>
        <w:spacing w:after="0" w:line="240" w:lineRule="auto"/>
      </w:pPr>
      <w:r>
        <w:separator/>
      </w:r>
    </w:p>
  </w:footnote>
  <w:footnote w:type="continuationSeparator" w:id="0">
    <w:p w:rsidR="00746B1A" w:rsidRDefault="00746B1A" w:rsidP="00E40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139"/>
      <w:docPartObj>
        <w:docPartGallery w:val="Page Numbers (Top of Page)"/>
        <w:docPartUnique/>
      </w:docPartObj>
    </w:sdtPr>
    <w:sdtContent>
      <w:p w:rsidR="00501D81" w:rsidRDefault="003D4157">
        <w:pPr>
          <w:pStyle w:val="Header"/>
          <w:jc w:val="right"/>
        </w:pPr>
        <w:fldSimple w:instr=" PAGE   \* MERGEFORMAT ">
          <w:r w:rsidR="00501D81">
            <w:rPr>
              <w:noProof/>
            </w:rPr>
            <w:t>8</w:t>
          </w:r>
        </w:fldSimple>
      </w:p>
    </w:sdtContent>
  </w:sdt>
  <w:p w:rsidR="00501D81" w:rsidRDefault="00501D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53" w:rsidRDefault="00391053" w:rsidP="00391053">
    <w:pPr>
      <w:pStyle w:val="Header"/>
      <w:spacing w:after="120"/>
      <w:jc w:val="right"/>
    </w:pPr>
  </w:p>
  <w:sdt>
    <w:sdtPr>
      <w:id w:val="3413146"/>
      <w:docPartObj>
        <w:docPartGallery w:val="Page Numbers (Top of Page)"/>
        <w:docPartUnique/>
      </w:docPartObj>
    </w:sdtPr>
    <w:sdtContent>
      <w:p w:rsidR="00391053" w:rsidRDefault="00391053" w:rsidP="00391053">
        <w:pPr>
          <w:pStyle w:val="Header"/>
          <w:spacing w:after="120"/>
          <w:jc w:val="right"/>
        </w:pPr>
      </w:p>
      <w:p w:rsidR="00501D81" w:rsidRDefault="003D4157" w:rsidP="00391053">
        <w:pPr>
          <w:pStyle w:val="Header"/>
          <w:spacing w:after="120"/>
          <w:jc w:val="right"/>
        </w:pPr>
        <w:fldSimple w:instr=" PAGE   \* MERGEFORMAT ">
          <w:r w:rsidR="000A3496">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BD"/>
    <w:multiLevelType w:val="hybridMultilevel"/>
    <w:tmpl w:val="E3049F92"/>
    <w:lvl w:ilvl="0" w:tplc="3EA261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E6429"/>
    <w:multiLevelType w:val="hybridMultilevel"/>
    <w:tmpl w:val="7A348872"/>
    <w:lvl w:ilvl="0" w:tplc="2BFA6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C12B8"/>
    <w:multiLevelType w:val="hybridMultilevel"/>
    <w:tmpl w:val="0FE07A3A"/>
    <w:lvl w:ilvl="0" w:tplc="951E4C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37BC0"/>
    <w:multiLevelType w:val="hybridMultilevel"/>
    <w:tmpl w:val="FBA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30C34"/>
    <w:multiLevelType w:val="hybridMultilevel"/>
    <w:tmpl w:val="F9444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607F7"/>
    <w:multiLevelType w:val="hybridMultilevel"/>
    <w:tmpl w:val="D4B0E7EE"/>
    <w:lvl w:ilvl="0" w:tplc="4BDC977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E672E8"/>
    <w:multiLevelType w:val="hybridMultilevel"/>
    <w:tmpl w:val="8A30C40A"/>
    <w:lvl w:ilvl="0" w:tplc="6B561A7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D1C18"/>
    <w:multiLevelType w:val="hybridMultilevel"/>
    <w:tmpl w:val="EB76B520"/>
    <w:lvl w:ilvl="0" w:tplc="252EAE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43B26"/>
    <w:multiLevelType w:val="hybridMultilevel"/>
    <w:tmpl w:val="43905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31F79"/>
    <w:multiLevelType w:val="hybridMultilevel"/>
    <w:tmpl w:val="6082EEA0"/>
    <w:lvl w:ilvl="0" w:tplc="14F67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1D42CB"/>
    <w:multiLevelType w:val="hybridMultilevel"/>
    <w:tmpl w:val="C4E2B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1F0B9A0">
      <w:start w:val="1"/>
      <w:numFmt w:val="decimal"/>
      <w:lvlText w:val="%3)"/>
      <w:lvlJc w:val="left"/>
      <w:pPr>
        <w:ind w:left="2340" w:hanging="360"/>
      </w:pPr>
      <w:rPr>
        <w:rFonts w:hint="default"/>
      </w:rPr>
    </w:lvl>
    <w:lvl w:ilvl="3" w:tplc="5E4CEAC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32E19"/>
    <w:multiLevelType w:val="hybridMultilevel"/>
    <w:tmpl w:val="C47C6420"/>
    <w:lvl w:ilvl="0" w:tplc="3EC0D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5E584B"/>
    <w:multiLevelType w:val="hybridMultilevel"/>
    <w:tmpl w:val="DC5C6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20B97"/>
    <w:multiLevelType w:val="hybridMultilevel"/>
    <w:tmpl w:val="DB56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80F07"/>
    <w:multiLevelType w:val="hybridMultilevel"/>
    <w:tmpl w:val="5928BC1E"/>
    <w:lvl w:ilvl="0" w:tplc="6BC270CE">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40AB3"/>
    <w:multiLevelType w:val="hybridMultilevel"/>
    <w:tmpl w:val="090EAFA8"/>
    <w:lvl w:ilvl="0" w:tplc="4C108E6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49451BD3"/>
    <w:multiLevelType w:val="hybridMultilevel"/>
    <w:tmpl w:val="D64EF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E357F"/>
    <w:multiLevelType w:val="hybridMultilevel"/>
    <w:tmpl w:val="6D40B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07F54"/>
    <w:multiLevelType w:val="hybridMultilevel"/>
    <w:tmpl w:val="37AA0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84A84"/>
    <w:multiLevelType w:val="hybridMultilevel"/>
    <w:tmpl w:val="413E340E"/>
    <w:lvl w:ilvl="0" w:tplc="79508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46E4324"/>
    <w:multiLevelType w:val="hybridMultilevel"/>
    <w:tmpl w:val="30A6C07C"/>
    <w:lvl w:ilvl="0" w:tplc="9124BD7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A84E8E4">
      <w:start w:val="1"/>
      <w:numFmt w:val="decimal"/>
      <w:lvlText w:val="%3."/>
      <w:lvlJc w:val="left"/>
      <w:pPr>
        <w:ind w:left="2340" w:hanging="360"/>
      </w:pPr>
      <w:rPr>
        <w:rFonts w:hint="default"/>
      </w:rPr>
    </w:lvl>
    <w:lvl w:ilvl="3" w:tplc="CB8AF8C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90802"/>
    <w:multiLevelType w:val="hybridMultilevel"/>
    <w:tmpl w:val="01D0F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15B4D"/>
    <w:multiLevelType w:val="hybridMultilevel"/>
    <w:tmpl w:val="DBCCACF6"/>
    <w:lvl w:ilvl="0" w:tplc="FFA2AB36">
      <w:start w:val="1"/>
      <w:numFmt w:val="decimal"/>
      <w:lvlText w:val="%1)"/>
      <w:lvlJc w:val="left"/>
      <w:pPr>
        <w:ind w:left="113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48D60C">
      <w:start w:val="1"/>
      <w:numFmt w:val="lowerLetter"/>
      <w:lvlText w:val="%2"/>
      <w:lvlJc w:val="left"/>
      <w:pPr>
        <w:ind w:left="149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22B0EA">
      <w:start w:val="1"/>
      <w:numFmt w:val="lowerRoman"/>
      <w:lvlText w:val="%3"/>
      <w:lvlJc w:val="left"/>
      <w:pPr>
        <w:ind w:left="221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34DEC6">
      <w:start w:val="1"/>
      <w:numFmt w:val="decimal"/>
      <w:lvlText w:val="%4"/>
      <w:lvlJc w:val="left"/>
      <w:pPr>
        <w:ind w:left="293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2C16E2">
      <w:start w:val="1"/>
      <w:numFmt w:val="lowerLetter"/>
      <w:lvlText w:val="%5"/>
      <w:lvlJc w:val="left"/>
      <w:pPr>
        <w:ind w:left="365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9C544A">
      <w:start w:val="1"/>
      <w:numFmt w:val="lowerRoman"/>
      <w:lvlText w:val="%6"/>
      <w:lvlJc w:val="left"/>
      <w:pPr>
        <w:ind w:left="437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0A17EE">
      <w:start w:val="1"/>
      <w:numFmt w:val="decimal"/>
      <w:lvlText w:val="%7"/>
      <w:lvlJc w:val="left"/>
      <w:pPr>
        <w:ind w:left="509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EC6E5A">
      <w:start w:val="1"/>
      <w:numFmt w:val="lowerLetter"/>
      <w:lvlText w:val="%8"/>
      <w:lvlJc w:val="left"/>
      <w:pPr>
        <w:ind w:left="581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ECDE96">
      <w:start w:val="1"/>
      <w:numFmt w:val="lowerRoman"/>
      <w:lvlText w:val="%9"/>
      <w:lvlJc w:val="left"/>
      <w:pPr>
        <w:ind w:left="6533"/>
      </w:pPr>
      <w:rPr>
        <w:rFonts w:ascii="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5BAC308D"/>
    <w:multiLevelType w:val="hybridMultilevel"/>
    <w:tmpl w:val="BB845F26"/>
    <w:lvl w:ilvl="0" w:tplc="98325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DF20A9"/>
    <w:multiLevelType w:val="hybridMultilevel"/>
    <w:tmpl w:val="08D2B1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1C3AA7"/>
    <w:multiLevelType w:val="hybridMultilevel"/>
    <w:tmpl w:val="E6784D72"/>
    <w:lvl w:ilvl="0" w:tplc="8CDC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4D49F1"/>
    <w:multiLevelType w:val="hybridMultilevel"/>
    <w:tmpl w:val="5B543A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
  </w:num>
  <w:num w:numId="3">
    <w:abstractNumId w:val="16"/>
  </w:num>
  <w:num w:numId="4">
    <w:abstractNumId w:val="7"/>
  </w:num>
  <w:num w:numId="5">
    <w:abstractNumId w:val="10"/>
  </w:num>
  <w:num w:numId="6">
    <w:abstractNumId w:val="20"/>
  </w:num>
  <w:num w:numId="7">
    <w:abstractNumId w:val="4"/>
  </w:num>
  <w:num w:numId="8">
    <w:abstractNumId w:val="11"/>
  </w:num>
  <w:num w:numId="9">
    <w:abstractNumId w:val="13"/>
  </w:num>
  <w:num w:numId="10">
    <w:abstractNumId w:val="1"/>
  </w:num>
  <w:num w:numId="11">
    <w:abstractNumId w:val="2"/>
  </w:num>
  <w:num w:numId="12">
    <w:abstractNumId w:val="21"/>
  </w:num>
  <w:num w:numId="13">
    <w:abstractNumId w:val="17"/>
  </w:num>
  <w:num w:numId="14">
    <w:abstractNumId w:val="6"/>
  </w:num>
  <w:num w:numId="15">
    <w:abstractNumId w:val="5"/>
  </w:num>
  <w:num w:numId="16">
    <w:abstractNumId w:val="18"/>
  </w:num>
  <w:num w:numId="17">
    <w:abstractNumId w:val="0"/>
  </w:num>
  <w:num w:numId="18">
    <w:abstractNumId w:val="15"/>
  </w:num>
  <w:num w:numId="19">
    <w:abstractNumId w:val="22"/>
  </w:num>
  <w:num w:numId="20">
    <w:abstractNumId w:val="12"/>
  </w:num>
  <w:num w:numId="21">
    <w:abstractNumId w:val="9"/>
  </w:num>
  <w:num w:numId="22">
    <w:abstractNumId w:val="25"/>
  </w:num>
  <w:num w:numId="23">
    <w:abstractNumId w:val="23"/>
  </w:num>
  <w:num w:numId="24">
    <w:abstractNumId w:val="8"/>
  </w:num>
  <w:num w:numId="25">
    <w:abstractNumId w:val="19"/>
  </w:num>
  <w:num w:numId="26">
    <w:abstractNumId w:val="26"/>
  </w:num>
  <w:num w:numId="2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64D3"/>
    <w:rsid w:val="00011A90"/>
    <w:rsid w:val="000175D0"/>
    <w:rsid w:val="00026C9E"/>
    <w:rsid w:val="00032BF1"/>
    <w:rsid w:val="000336E6"/>
    <w:rsid w:val="0003497C"/>
    <w:rsid w:val="00035C02"/>
    <w:rsid w:val="0005228B"/>
    <w:rsid w:val="000536F9"/>
    <w:rsid w:val="0007083D"/>
    <w:rsid w:val="0007320F"/>
    <w:rsid w:val="0008485E"/>
    <w:rsid w:val="000875FD"/>
    <w:rsid w:val="000878EF"/>
    <w:rsid w:val="000A3496"/>
    <w:rsid w:val="000A42C1"/>
    <w:rsid w:val="000A485E"/>
    <w:rsid w:val="000A5F38"/>
    <w:rsid w:val="000B7ADE"/>
    <w:rsid w:val="000C11A8"/>
    <w:rsid w:val="000E6CE5"/>
    <w:rsid w:val="000F0934"/>
    <w:rsid w:val="000F4900"/>
    <w:rsid w:val="000F5DDD"/>
    <w:rsid w:val="0010043F"/>
    <w:rsid w:val="00106DB0"/>
    <w:rsid w:val="00117603"/>
    <w:rsid w:val="00127FF9"/>
    <w:rsid w:val="0014303F"/>
    <w:rsid w:val="00144514"/>
    <w:rsid w:val="0015322A"/>
    <w:rsid w:val="00171ADC"/>
    <w:rsid w:val="00173986"/>
    <w:rsid w:val="00185B9A"/>
    <w:rsid w:val="00192701"/>
    <w:rsid w:val="001B3329"/>
    <w:rsid w:val="001C5771"/>
    <w:rsid w:val="001C5781"/>
    <w:rsid w:val="001C68C4"/>
    <w:rsid w:val="001E0B1A"/>
    <w:rsid w:val="001E5718"/>
    <w:rsid w:val="001F1CEE"/>
    <w:rsid w:val="002051B9"/>
    <w:rsid w:val="0021037A"/>
    <w:rsid w:val="00223EDA"/>
    <w:rsid w:val="0023206D"/>
    <w:rsid w:val="00234668"/>
    <w:rsid w:val="00237335"/>
    <w:rsid w:val="002435A5"/>
    <w:rsid w:val="002536D9"/>
    <w:rsid w:val="002555DC"/>
    <w:rsid w:val="00267271"/>
    <w:rsid w:val="00267C81"/>
    <w:rsid w:val="00271DC0"/>
    <w:rsid w:val="00281637"/>
    <w:rsid w:val="0029679F"/>
    <w:rsid w:val="002A79B4"/>
    <w:rsid w:val="002A7F2E"/>
    <w:rsid w:val="002C3B46"/>
    <w:rsid w:val="002C5DE8"/>
    <w:rsid w:val="002C64FD"/>
    <w:rsid w:val="002C67F9"/>
    <w:rsid w:val="002D243E"/>
    <w:rsid w:val="002D4A14"/>
    <w:rsid w:val="002F345E"/>
    <w:rsid w:val="002F705F"/>
    <w:rsid w:val="00301E8D"/>
    <w:rsid w:val="0030730A"/>
    <w:rsid w:val="003137EB"/>
    <w:rsid w:val="00314EDD"/>
    <w:rsid w:val="0032788B"/>
    <w:rsid w:val="00327DC9"/>
    <w:rsid w:val="003312B5"/>
    <w:rsid w:val="00340D5E"/>
    <w:rsid w:val="00344725"/>
    <w:rsid w:val="00353EA4"/>
    <w:rsid w:val="00356C10"/>
    <w:rsid w:val="00356D2D"/>
    <w:rsid w:val="00360746"/>
    <w:rsid w:val="00372768"/>
    <w:rsid w:val="00385A70"/>
    <w:rsid w:val="00387134"/>
    <w:rsid w:val="00391053"/>
    <w:rsid w:val="003917CC"/>
    <w:rsid w:val="0039219D"/>
    <w:rsid w:val="003935FB"/>
    <w:rsid w:val="00396600"/>
    <w:rsid w:val="003A0238"/>
    <w:rsid w:val="003A1153"/>
    <w:rsid w:val="003A35A7"/>
    <w:rsid w:val="003A3AF0"/>
    <w:rsid w:val="003A3D55"/>
    <w:rsid w:val="003A5FF2"/>
    <w:rsid w:val="003B6260"/>
    <w:rsid w:val="003C137D"/>
    <w:rsid w:val="003D0031"/>
    <w:rsid w:val="003D2A62"/>
    <w:rsid w:val="003D4157"/>
    <w:rsid w:val="003D4590"/>
    <w:rsid w:val="003E14BB"/>
    <w:rsid w:val="003E2F08"/>
    <w:rsid w:val="003F2630"/>
    <w:rsid w:val="00402422"/>
    <w:rsid w:val="0041208B"/>
    <w:rsid w:val="0041677B"/>
    <w:rsid w:val="00430626"/>
    <w:rsid w:val="00447004"/>
    <w:rsid w:val="004507A4"/>
    <w:rsid w:val="0047478F"/>
    <w:rsid w:val="00477C79"/>
    <w:rsid w:val="00495F33"/>
    <w:rsid w:val="004A1319"/>
    <w:rsid w:val="004A657E"/>
    <w:rsid w:val="004A7F56"/>
    <w:rsid w:val="004B64D3"/>
    <w:rsid w:val="004C370E"/>
    <w:rsid w:val="004D0AA9"/>
    <w:rsid w:val="004D3045"/>
    <w:rsid w:val="004D5FBB"/>
    <w:rsid w:val="004E0D23"/>
    <w:rsid w:val="004E4536"/>
    <w:rsid w:val="004F7192"/>
    <w:rsid w:val="005007A1"/>
    <w:rsid w:val="00501D81"/>
    <w:rsid w:val="005208A8"/>
    <w:rsid w:val="00525CF7"/>
    <w:rsid w:val="00526805"/>
    <w:rsid w:val="005306DB"/>
    <w:rsid w:val="00530F7B"/>
    <w:rsid w:val="00540D50"/>
    <w:rsid w:val="00541088"/>
    <w:rsid w:val="00556271"/>
    <w:rsid w:val="00563B31"/>
    <w:rsid w:val="0056405E"/>
    <w:rsid w:val="00571511"/>
    <w:rsid w:val="00582EA1"/>
    <w:rsid w:val="00585D2C"/>
    <w:rsid w:val="0059518A"/>
    <w:rsid w:val="005A1F6D"/>
    <w:rsid w:val="005C49AE"/>
    <w:rsid w:val="005E5D8B"/>
    <w:rsid w:val="0061023B"/>
    <w:rsid w:val="0062764C"/>
    <w:rsid w:val="00632AC1"/>
    <w:rsid w:val="00633C41"/>
    <w:rsid w:val="0064096A"/>
    <w:rsid w:val="00646CD4"/>
    <w:rsid w:val="006576EC"/>
    <w:rsid w:val="00662F29"/>
    <w:rsid w:val="00677B10"/>
    <w:rsid w:val="006B2272"/>
    <w:rsid w:val="006B7166"/>
    <w:rsid w:val="006C2FBF"/>
    <w:rsid w:val="006D084A"/>
    <w:rsid w:val="006D33B6"/>
    <w:rsid w:val="006E630F"/>
    <w:rsid w:val="00705DA5"/>
    <w:rsid w:val="00717753"/>
    <w:rsid w:val="007267DB"/>
    <w:rsid w:val="00746B1A"/>
    <w:rsid w:val="00751DF9"/>
    <w:rsid w:val="0075648E"/>
    <w:rsid w:val="00760E55"/>
    <w:rsid w:val="00766753"/>
    <w:rsid w:val="007742DB"/>
    <w:rsid w:val="00781E4A"/>
    <w:rsid w:val="007823FE"/>
    <w:rsid w:val="0079356D"/>
    <w:rsid w:val="00797CE1"/>
    <w:rsid w:val="007A3084"/>
    <w:rsid w:val="007A481C"/>
    <w:rsid w:val="007A54FA"/>
    <w:rsid w:val="007B3475"/>
    <w:rsid w:val="007B52B6"/>
    <w:rsid w:val="007C1221"/>
    <w:rsid w:val="007D4B8A"/>
    <w:rsid w:val="007F7CE4"/>
    <w:rsid w:val="008033CD"/>
    <w:rsid w:val="00804E92"/>
    <w:rsid w:val="008066CA"/>
    <w:rsid w:val="00816444"/>
    <w:rsid w:val="00830739"/>
    <w:rsid w:val="008463AC"/>
    <w:rsid w:val="0085238E"/>
    <w:rsid w:val="00873368"/>
    <w:rsid w:val="00884F3E"/>
    <w:rsid w:val="00885119"/>
    <w:rsid w:val="00885A25"/>
    <w:rsid w:val="008934C5"/>
    <w:rsid w:val="00894003"/>
    <w:rsid w:val="00895A5D"/>
    <w:rsid w:val="008B6126"/>
    <w:rsid w:val="008B6D30"/>
    <w:rsid w:val="008C691B"/>
    <w:rsid w:val="008D04C6"/>
    <w:rsid w:val="008D3029"/>
    <w:rsid w:val="008E0919"/>
    <w:rsid w:val="008E1C7A"/>
    <w:rsid w:val="008E56EC"/>
    <w:rsid w:val="008F5683"/>
    <w:rsid w:val="00906114"/>
    <w:rsid w:val="00906AD5"/>
    <w:rsid w:val="009317D7"/>
    <w:rsid w:val="00931BD3"/>
    <w:rsid w:val="00942958"/>
    <w:rsid w:val="00947C47"/>
    <w:rsid w:val="009510C2"/>
    <w:rsid w:val="00976CDF"/>
    <w:rsid w:val="00981C43"/>
    <w:rsid w:val="00993ACF"/>
    <w:rsid w:val="009A09BF"/>
    <w:rsid w:val="009B0709"/>
    <w:rsid w:val="009C64CD"/>
    <w:rsid w:val="009D190A"/>
    <w:rsid w:val="009E424A"/>
    <w:rsid w:val="00A0462A"/>
    <w:rsid w:val="00A12C23"/>
    <w:rsid w:val="00A166C3"/>
    <w:rsid w:val="00A234FB"/>
    <w:rsid w:val="00A46C8B"/>
    <w:rsid w:val="00A52788"/>
    <w:rsid w:val="00A63519"/>
    <w:rsid w:val="00A64E69"/>
    <w:rsid w:val="00A673E0"/>
    <w:rsid w:val="00A70BA6"/>
    <w:rsid w:val="00A726B2"/>
    <w:rsid w:val="00A770E7"/>
    <w:rsid w:val="00A81FB2"/>
    <w:rsid w:val="00A8531E"/>
    <w:rsid w:val="00A862B8"/>
    <w:rsid w:val="00A90B08"/>
    <w:rsid w:val="00AA3B16"/>
    <w:rsid w:val="00AB0989"/>
    <w:rsid w:val="00AB0B36"/>
    <w:rsid w:val="00AC2F31"/>
    <w:rsid w:val="00AD7A48"/>
    <w:rsid w:val="00AD7F08"/>
    <w:rsid w:val="00AE16DC"/>
    <w:rsid w:val="00AE3C48"/>
    <w:rsid w:val="00B05621"/>
    <w:rsid w:val="00B20B23"/>
    <w:rsid w:val="00B3103A"/>
    <w:rsid w:val="00B438B0"/>
    <w:rsid w:val="00B519F4"/>
    <w:rsid w:val="00B56BB1"/>
    <w:rsid w:val="00B6139B"/>
    <w:rsid w:val="00B625AB"/>
    <w:rsid w:val="00B84A5B"/>
    <w:rsid w:val="00B87EB3"/>
    <w:rsid w:val="00B95933"/>
    <w:rsid w:val="00BB1B05"/>
    <w:rsid w:val="00BC0199"/>
    <w:rsid w:val="00BC3E1C"/>
    <w:rsid w:val="00BD2EE4"/>
    <w:rsid w:val="00BD5C2D"/>
    <w:rsid w:val="00BD6CCE"/>
    <w:rsid w:val="00BE1418"/>
    <w:rsid w:val="00BE495E"/>
    <w:rsid w:val="00C2073A"/>
    <w:rsid w:val="00C21C32"/>
    <w:rsid w:val="00C22388"/>
    <w:rsid w:val="00C4228E"/>
    <w:rsid w:val="00C56F08"/>
    <w:rsid w:val="00C61069"/>
    <w:rsid w:val="00C75FFB"/>
    <w:rsid w:val="00C8172D"/>
    <w:rsid w:val="00C97161"/>
    <w:rsid w:val="00CA0FFE"/>
    <w:rsid w:val="00CA12C9"/>
    <w:rsid w:val="00CA266C"/>
    <w:rsid w:val="00CB294A"/>
    <w:rsid w:val="00CC7DA6"/>
    <w:rsid w:val="00CD5EDF"/>
    <w:rsid w:val="00CE3E14"/>
    <w:rsid w:val="00CE77BD"/>
    <w:rsid w:val="00CF24F6"/>
    <w:rsid w:val="00D00ADA"/>
    <w:rsid w:val="00D35BA8"/>
    <w:rsid w:val="00D44E71"/>
    <w:rsid w:val="00D61EC9"/>
    <w:rsid w:val="00DA607F"/>
    <w:rsid w:val="00DC04C2"/>
    <w:rsid w:val="00DC59D1"/>
    <w:rsid w:val="00DE6EC8"/>
    <w:rsid w:val="00DF0312"/>
    <w:rsid w:val="00E039B1"/>
    <w:rsid w:val="00E0425F"/>
    <w:rsid w:val="00E05312"/>
    <w:rsid w:val="00E10AA8"/>
    <w:rsid w:val="00E12740"/>
    <w:rsid w:val="00E20848"/>
    <w:rsid w:val="00E40CD0"/>
    <w:rsid w:val="00E4361A"/>
    <w:rsid w:val="00E63FE3"/>
    <w:rsid w:val="00E6649A"/>
    <w:rsid w:val="00E7643E"/>
    <w:rsid w:val="00E76F6C"/>
    <w:rsid w:val="00E90807"/>
    <w:rsid w:val="00E95BC8"/>
    <w:rsid w:val="00EA57E2"/>
    <w:rsid w:val="00EC7AA7"/>
    <w:rsid w:val="00F109BC"/>
    <w:rsid w:val="00F21913"/>
    <w:rsid w:val="00F27638"/>
    <w:rsid w:val="00F27BC5"/>
    <w:rsid w:val="00F3121B"/>
    <w:rsid w:val="00F33341"/>
    <w:rsid w:val="00F406B5"/>
    <w:rsid w:val="00F744C2"/>
    <w:rsid w:val="00F761DF"/>
    <w:rsid w:val="00F76D50"/>
    <w:rsid w:val="00F847B3"/>
    <w:rsid w:val="00F85049"/>
    <w:rsid w:val="00FC0593"/>
    <w:rsid w:val="00FE0737"/>
    <w:rsid w:val="00FE48DD"/>
    <w:rsid w:val="00FE4DA3"/>
    <w:rsid w:val="00FF072F"/>
    <w:rsid w:val="00FF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29"/>
        <o:r id="V:Rule6" type="connector" idref="#_x0000_s1032"/>
        <o:r id="V:Rule7" type="connector" idref="#_x0000_s1030"/>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D3"/>
    <w:pPr>
      <w:ind w:left="720"/>
      <w:contextualSpacing/>
    </w:pPr>
  </w:style>
  <w:style w:type="paragraph" w:styleId="NormalWeb">
    <w:name w:val="Normal (Web)"/>
    <w:basedOn w:val="Normal"/>
    <w:uiPriority w:val="99"/>
    <w:rsid w:val="004B64D3"/>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4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D0"/>
  </w:style>
  <w:style w:type="paragraph" w:styleId="Footer">
    <w:name w:val="footer"/>
    <w:basedOn w:val="Normal"/>
    <w:link w:val="FooterChar"/>
    <w:uiPriority w:val="99"/>
    <w:unhideWhenUsed/>
    <w:rsid w:val="00E4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D0"/>
  </w:style>
  <w:style w:type="paragraph" w:customStyle="1" w:styleId="Default">
    <w:name w:val="Default"/>
    <w:rsid w:val="00E10AA8"/>
    <w:pPr>
      <w:autoSpaceDE w:val="0"/>
      <w:autoSpaceDN w:val="0"/>
      <w:adjustRightInd w:val="0"/>
      <w:spacing w:after="0" w:line="240" w:lineRule="auto"/>
    </w:pPr>
    <w:rPr>
      <w:rFonts w:ascii="Trebuchet MS" w:hAnsi="Trebuchet MS" w:cs="Trebuchet MS"/>
      <w:color w:val="000000"/>
      <w:sz w:val="24"/>
      <w:szCs w:val="24"/>
    </w:rPr>
  </w:style>
  <w:style w:type="character" w:styleId="Emphasis">
    <w:name w:val="Emphasis"/>
    <w:basedOn w:val="DefaultParagraphFont"/>
    <w:uiPriority w:val="20"/>
    <w:qFormat/>
    <w:rsid w:val="00571511"/>
    <w:rPr>
      <w:i/>
      <w:iCs/>
    </w:rPr>
  </w:style>
  <w:style w:type="character" w:styleId="Strong">
    <w:name w:val="Strong"/>
    <w:basedOn w:val="DefaultParagraphFont"/>
    <w:uiPriority w:val="22"/>
    <w:qFormat/>
    <w:rsid w:val="00A70BA6"/>
    <w:rPr>
      <w:b/>
      <w:bCs/>
    </w:rPr>
  </w:style>
  <w:style w:type="character" w:styleId="Hyperlink">
    <w:name w:val="Hyperlink"/>
    <w:basedOn w:val="DefaultParagraphFont"/>
    <w:uiPriority w:val="99"/>
    <w:semiHidden/>
    <w:unhideWhenUsed/>
    <w:rsid w:val="00C97161"/>
    <w:rPr>
      <w:color w:val="0000FF"/>
      <w:u w:val="single"/>
    </w:rPr>
  </w:style>
  <w:style w:type="paragraph" w:styleId="BalloonText">
    <w:name w:val="Balloon Text"/>
    <w:basedOn w:val="Normal"/>
    <w:link w:val="BalloonTextChar"/>
    <w:uiPriority w:val="99"/>
    <w:semiHidden/>
    <w:unhideWhenUsed/>
    <w:rsid w:val="00AA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349885">
      <w:bodyDiv w:val="1"/>
      <w:marLeft w:val="0"/>
      <w:marRight w:val="0"/>
      <w:marTop w:val="0"/>
      <w:marBottom w:val="0"/>
      <w:divBdr>
        <w:top w:val="none" w:sz="0" w:space="0" w:color="auto"/>
        <w:left w:val="none" w:sz="0" w:space="0" w:color="auto"/>
        <w:bottom w:val="none" w:sz="0" w:space="0" w:color="auto"/>
        <w:right w:val="none" w:sz="0" w:space="0" w:color="auto"/>
      </w:divBdr>
    </w:div>
    <w:div w:id="700472404">
      <w:bodyDiv w:val="1"/>
      <w:marLeft w:val="0"/>
      <w:marRight w:val="0"/>
      <w:marTop w:val="0"/>
      <w:marBottom w:val="0"/>
      <w:divBdr>
        <w:top w:val="none" w:sz="0" w:space="0" w:color="auto"/>
        <w:left w:val="none" w:sz="0" w:space="0" w:color="auto"/>
        <w:bottom w:val="none" w:sz="0" w:space="0" w:color="auto"/>
        <w:right w:val="none" w:sz="0" w:space="0" w:color="auto"/>
      </w:divBdr>
      <w:divsChild>
        <w:div w:id="1667054624">
          <w:marLeft w:val="0"/>
          <w:marRight w:val="0"/>
          <w:marTop w:val="0"/>
          <w:marBottom w:val="0"/>
          <w:divBdr>
            <w:top w:val="none" w:sz="0" w:space="0" w:color="auto"/>
            <w:left w:val="none" w:sz="0" w:space="0" w:color="auto"/>
            <w:bottom w:val="none" w:sz="0" w:space="0" w:color="auto"/>
            <w:right w:val="none" w:sz="0" w:space="0" w:color="auto"/>
          </w:divBdr>
        </w:div>
      </w:divsChild>
    </w:div>
    <w:div w:id="1878351932">
      <w:bodyDiv w:val="1"/>
      <w:marLeft w:val="0"/>
      <w:marRight w:val="0"/>
      <w:marTop w:val="0"/>
      <w:marBottom w:val="0"/>
      <w:divBdr>
        <w:top w:val="none" w:sz="0" w:space="0" w:color="auto"/>
        <w:left w:val="none" w:sz="0" w:space="0" w:color="auto"/>
        <w:bottom w:val="none" w:sz="0" w:space="0" w:color="auto"/>
        <w:right w:val="none" w:sz="0" w:space="0" w:color="auto"/>
      </w:divBdr>
      <w:divsChild>
        <w:div w:id="2015373112">
          <w:marLeft w:val="0"/>
          <w:marRight w:val="0"/>
          <w:marTop w:val="0"/>
          <w:marBottom w:val="0"/>
          <w:divBdr>
            <w:top w:val="none" w:sz="0" w:space="0" w:color="auto"/>
            <w:left w:val="none" w:sz="0" w:space="0" w:color="auto"/>
            <w:bottom w:val="none" w:sz="0" w:space="0" w:color="auto"/>
            <w:right w:val="none" w:sz="0" w:space="0" w:color="auto"/>
          </w:divBdr>
        </w:div>
        <w:div w:id="384910667">
          <w:marLeft w:val="0"/>
          <w:marRight w:val="0"/>
          <w:marTop w:val="0"/>
          <w:marBottom w:val="0"/>
          <w:divBdr>
            <w:top w:val="none" w:sz="0" w:space="0" w:color="auto"/>
            <w:left w:val="none" w:sz="0" w:space="0" w:color="auto"/>
            <w:bottom w:val="none" w:sz="0" w:space="0" w:color="auto"/>
            <w:right w:val="none" w:sz="0" w:space="0" w:color="auto"/>
          </w:divBdr>
        </w:div>
        <w:div w:id="1707680211">
          <w:marLeft w:val="0"/>
          <w:marRight w:val="0"/>
          <w:marTop w:val="0"/>
          <w:marBottom w:val="0"/>
          <w:divBdr>
            <w:top w:val="none" w:sz="0" w:space="0" w:color="auto"/>
            <w:left w:val="none" w:sz="0" w:space="0" w:color="auto"/>
            <w:bottom w:val="none" w:sz="0" w:space="0" w:color="auto"/>
            <w:right w:val="none" w:sz="0" w:space="0" w:color="auto"/>
          </w:divBdr>
        </w:div>
        <w:div w:id="962272513">
          <w:marLeft w:val="0"/>
          <w:marRight w:val="0"/>
          <w:marTop w:val="0"/>
          <w:marBottom w:val="0"/>
          <w:divBdr>
            <w:top w:val="none" w:sz="0" w:space="0" w:color="auto"/>
            <w:left w:val="none" w:sz="0" w:space="0" w:color="auto"/>
            <w:bottom w:val="none" w:sz="0" w:space="0" w:color="auto"/>
            <w:right w:val="none" w:sz="0" w:space="0" w:color="auto"/>
          </w:divBdr>
        </w:div>
        <w:div w:id="1105004820">
          <w:marLeft w:val="0"/>
          <w:marRight w:val="0"/>
          <w:marTop w:val="0"/>
          <w:marBottom w:val="0"/>
          <w:divBdr>
            <w:top w:val="none" w:sz="0" w:space="0" w:color="auto"/>
            <w:left w:val="none" w:sz="0" w:space="0" w:color="auto"/>
            <w:bottom w:val="none" w:sz="0" w:space="0" w:color="auto"/>
            <w:right w:val="none" w:sz="0" w:space="0" w:color="auto"/>
          </w:divBdr>
        </w:div>
        <w:div w:id="1138179855">
          <w:marLeft w:val="0"/>
          <w:marRight w:val="0"/>
          <w:marTop w:val="0"/>
          <w:marBottom w:val="0"/>
          <w:divBdr>
            <w:top w:val="none" w:sz="0" w:space="0" w:color="auto"/>
            <w:left w:val="none" w:sz="0" w:space="0" w:color="auto"/>
            <w:bottom w:val="none" w:sz="0" w:space="0" w:color="auto"/>
            <w:right w:val="none" w:sz="0" w:space="0" w:color="auto"/>
          </w:divBdr>
        </w:div>
        <w:div w:id="918177856">
          <w:marLeft w:val="0"/>
          <w:marRight w:val="0"/>
          <w:marTop w:val="0"/>
          <w:marBottom w:val="0"/>
          <w:divBdr>
            <w:top w:val="none" w:sz="0" w:space="0" w:color="auto"/>
            <w:left w:val="none" w:sz="0" w:space="0" w:color="auto"/>
            <w:bottom w:val="none" w:sz="0" w:space="0" w:color="auto"/>
            <w:right w:val="none" w:sz="0" w:space="0" w:color="auto"/>
          </w:divBdr>
        </w:div>
        <w:div w:id="1254898251">
          <w:marLeft w:val="0"/>
          <w:marRight w:val="0"/>
          <w:marTop w:val="0"/>
          <w:marBottom w:val="0"/>
          <w:divBdr>
            <w:top w:val="none" w:sz="0" w:space="0" w:color="auto"/>
            <w:left w:val="none" w:sz="0" w:space="0" w:color="auto"/>
            <w:bottom w:val="none" w:sz="0" w:space="0" w:color="auto"/>
            <w:right w:val="none" w:sz="0" w:space="0" w:color="auto"/>
          </w:divBdr>
        </w:div>
      </w:divsChild>
    </w:div>
    <w:div w:id="21271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1928</TotalTime>
  <Pages>1</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shyla</dc:creator>
  <cp:lastModifiedBy>shyla</cp:lastModifiedBy>
  <cp:revision>47</cp:revision>
  <cp:lastPrinted>2013-07-14T11:31:00Z</cp:lastPrinted>
  <dcterms:created xsi:type="dcterms:W3CDTF">2012-12-15T20:56:00Z</dcterms:created>
  <dcterms:modified xsi:type="dcterms:W3CDTF">2013-07-28T16:51:00Z</dcterms:modified>
</cp:coreProperties>
</file>